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364B9A73" w14:textId="77777777" w:rsidR="00D91C42" w:rsidRDefault="00D91C42" w:rsidP="00D91C42">
      <w:pPr>
        <w:pStyle w:val="Normal0"/>
        <w:jc w:val="both"/>
        <w:rPr>
          <w:kern w:val="28"/>
          <w:sz w:val="28"/>
        </w:rPr>
      </w:pPr>
      <w:bookmarkStart w:id="0" w:name="й"/>
      <w:bookmarkEnd w:id="0"/>
    </w:p>
    <w:p w14:paraId="5F1AFEE3" w14:textId="77777777" w:rsidR="00F61F1F" w:rsidRDefault="00F61F1F" w:rsidP="00F61F1F">
      <w:pPr>
        <w:pStyle w:val="afffffffd"/>
        <w:keepNext/>
        <w:keepLines/>
        <w:rPr>
          <w:color w:val="000000"/>
          <w:sz w:val="28"/>
          <w:szCs w:val="28"/>
        </w:rPr>
      </w:pPr>
      <w:r>
        <w:rPr>
          <w:color w:val="000000"/>
          <w:sz w:val="28"/>
          <w:szCs w:val="28"/>
        </w:rPr>
        <w:lastRenderedPageBreak/>
        <w:t>ХАРКІВСЬКИЙ НАЦІОНАЛЬНИЙ УНІВЕРСИТЕТ</w:t>
      </w:r>
    </w:p>
    <w:p w14:paraId="29B134DD" w14:textId="77777777" w:rsidR="00F61F1F" w:rsidRDefault="00F61F1F" w:rsidP="00F61F1F">
      <w:pPr>
        <w:keepNext/>
        <w:keepLines/>
        <w:spacing w:line="360" w:lineRule="auto"/>
        <w:jc w:val="center"/>
        <w:rPr>
          <w:b/>
          <w:bCs/>
          <w:color w:val="000000"/>
          <w:sz w:val="28"/>
          <w:szCs w:val="28"/>
          <w:lang w:val="uk-UA"/>
        </w:rPr>
      </w:pPr>
      <w:r>
        <w:rPr>
          <w:b/>
          <w:bCs/>
          <w:color w:val="000000"/>
          <w:sz w:val="28"/>
          <w:szCs w:val="28"/>
          <w:lang w:val="uk-UA"/>
        </w:rPr>
        <w:t>імені  В.Н. КАРАЗІНА</w:t>
      </w:r>
    </w:p>
    <w:p w14:paraId="0E45D96E" w14:textId="77777777" w:rsidR="00F61F1F" w:rsidRDefault="00F61F1F" w:rsidP="00F61F1F">
      <w:pPr>
        <w:keepNext/>
        <w:keepLines/>
        <w:spacing w:line="360" w:lineRule="auto"/>
        <w:jc w:val="center"/>
        <w:rPr>
          <w:b/>
          <w:bCs/>
          <w:color w:val="000000"/>
          <w:sz w:val="28"/>
          <w:szCs w:val="28"/>
          <w:lang w:val="uk-UA"/>
        </w:rPr>
      </w:pPr>
    </w:p>
    <w:p w14:paraId="28B30DF4" w14:textId="77777777" w:rsidR="00F61F1F" w:rsidRDefault="00F61F1F" w:rsidP="00F61F1F">
      <w:pPr>
        <w:keepNext/>
        <w:keepLines/>
        <w:spacing w:line="360" w:lineRule="auto"/>
        <w:jc w:val="center"/>
        <w:rPr>
          <w:b/>
          <w:bCs/>
          <w:color w:val="000000"/>
          <w:sz w:val="28"/>
          <w:szCs w:val="28"/>
          <w:lang w:val="uk-UA"/>
        </w:rPr>
      </w:pPr>
    </w:p>
    <w:p w14:paraId="782B1DEF" w14:textId="77777777" w:rsidR="00F61F1F" w:rsidRDefault="00F61F1F" w:rsidP="00F61F1F">
      <w:pPr>
        <w:keepNext/>
        <w:keepLines/>
        <w:spacing w:line="360" w:lineRule="auto"/>
        <w:jc w:val="center"/>
        <w:rPr>
          <w:b/>
          <w:bCs/>
          <w:color w:val="000000"/>
          <w:sz w:val="28"/>
          <w:szCs w:val="28"/>
          <w:lang w:val="uk-UA"/>
        </w:rPr>
      </w:pPr>
      <w:r>
        <w:rPr>
          <w:b/>
          <w:bCs/>
          <w:color w:val="000000"/>
          <w:sz w:val="28"/>
          <w:szCs w:val="28"/>
          <w:lang w:val="uk-UA"/>
        </w:rPr>
        <w:t>ЗАСТРОВСЬКИЙ ОЛЕКСАНДР АНАТОЛІЙОВИЧ</w:t>
      </w:r>
    </w:p>
    <w:p w14:paraId="292840ED" w14:textId="77777777" w:rsidR="00F61F1F" w:rsidRDefault="00F61F1F" w:rsidP="00F61F1F">
      <w:pPr>
        <w:keepNext/>
        <w:keepLines/>
        <w:spacing w:line="360" w:lineRule="auto"/>
        <w:jc w:val="center"/>
        <w:rPr>
          <w:b/>
          <w:bCs/>
          <w:color w:val="000000"/>
          <w:sz w:val="28"/>
          <w:szCs w:val="28"/>
          <w:lang w:val="uk-UA"/>
        </w:rPr>
      </w:pPr>
    </w:p>
    <w:p w14:paraId="084F9B8B" w14:textId="77777777" w:rsidR="00F61F1F" w:rsidRDefault="00F61F1F" w:rsidP="00F61F1F">
      <w:pPr>
        <w:keepNext/>
        <w:keepLines/>
        <w:spacing w:line="360" w:lineRule="auto"/>
        <w:jc w:val="center"/>
        <w:rPr>
          <w:b/>
          <w:bCs/>
          <w:color w:val="000000"/>
          <w:sz w:val="28"/>
          <w:szCs w:val="28"/>
          <w:lang w:val="uk-UA"/>
        </w:rPr>
      </w:pPr>
    </w:p>
    <w:p w14:paraId="710ED5FF" w14:textId="77777777" w:rsidR="00F61F1F" w:rsidRDefault="00F61F1F" w:rsidP="00F61F1F">
      <w:pPr>
        <w:keepNext/>
        <w:keepLines/>
        <w:spacing w:line="360" w:lineRule="auto"/>
        <w:jc w:val="center"/>
        <w:rPr>
          <w:b/>
          <w:bCs/>
          <w:color w:val="000000"/>
          <w:sz w:val="28"/>
          <w:szCs w:val="28"/>
          <w:lang w:val="uk-UA"/>
        </w:rPr>
      </w:pPr>
    </w:p>
    <w:p w14:paraId="613481CF" w14:textId="77777777" w:rsidR="00F61F1F" w:rsidRDefault="00F61F1F" w:rsidP="00F61F1F">
      <w:pPr>
        <w:pStyle w:val="1"/>
        <w:keepLines/>
        <w:spacing w:line="360" w:lineRule="auto"/>
        <w:rPr>
          <w:lang w:val="uk-UA"/>
        </w:rPr>
      </w:pPr>
      <w:r>
        <w:t>УДК 81'367.635: 811.112.2</w:t>
      </w:r>
    </w:p>
    <w:p w14:paraId="3664CAE0" w14:textId="77777777" w:rsidR="00F61F1F" w:rsidRDefault="00F61F1F" w:rsidP="00F61F1F">
      <w:pPr>
        <w:keepNext/>
        <w:keepLines/>
        <w:spacing w:line="360" w:lineRule="auto"/>
        <w:jc w:val="center"/>
        <w:rPr>
          <w:b/>
          <w:bCs/>
          <w:color w:val="000000"/>
          <w:sz w:val="28"/>
          <w:szCs w:val="28"/>
          <w:lang w:val="uk-UA"/>
        </w:rPr>
      </w:pPr>
    </w:p>
    <w:p w14:paraId="53C7C3B2" w14:textId="77777777" w:rsidR="00F61F1F" w:rsidRDefault="00F61F1F" w:rsidP="00F61F1F">
      <w:pPr>
        <w:keepNext/>
        <w:keepLines/>
        <w:spacing w:line="360" w:lineRule="auto"/>
        <w:jc w:val="center"/>
        <w:rPr>
          <w:b/>
          <w:bCs/>
          <w:color w:val="000000"/>
          <w:sz w:val="28"/>
          <w:szCs w:val="28"/>
          <w:lang w:val="uk-UA"/>
        </w:rPr>
      </w:pPr>
    </w:p>
    <w:p w14:paraId="31AB7914" w14:textId="77777777" w:rsidR="00F61F1F" w:rsidRDefault="00F61F1F" w:rsidP="00F61F1F">
      <w:pPr>
        <w:keepNext/>
        <w:keepLines/>
        <w:spacing w:line="360" w:lineRule="auto"/>
        <w:jc w:val="center"/>
        <w:rPr>
          <w:b/>
          <w:bCs/>
          <w:color w:val="000000"/>
          <w:sz w:val="28"/>
          <w:szCs w:val="28"/>
          <w:lang w:val="uk-UA"/>
        </w:rPr>
      </w:pPr>
    </w:p>
    <w:p w14:paraId="1A50BFF2" w14:textId="77777777" w:rsidR="00F61F1F" w:rsidRDefault="00F61F1F" w:rsidP="00F61F1F">
      <w:pPr>
        <w:keepNext/>
        <w:keepLines/>
        <w:spacing w:line="360" w:lineRule="auto"/>
        <w:jc w:val="center"/>
        <w:rPr>
          <w:b/>
          <w:bCs/>
          <w:color w:val="000000"/>
          <w:sz w:val="28"/>
          <w:szCs w:val="28"/>
          <w:lang w:val="uk-UA"/>
        </w:rPr>
      </w:pPr>
      <w:r>
        <w:rPr>
          <w:b/>
          <w:bCs/>
          <w:color w:val="000000"/>
          <w:sz w:val="28"/>
          <w:szCs w:val="28"/>
          <w:lang w:val="uk-UA"/>
        </w:rPr>
        <w:t>СЕМАНТИКО</w:t>
      </w:r>
      <w:r>
        <w:rPr>
          <w:b/>
          <w:bCs/>
          <w:color w:val="000000"/>
          <w:sz w:val="28"/>
          <w:szCs w:val="28"/>
        </w:rPr>
        <w:t>-</w:t>
      </w:r>
      <w:r>
        <w:rPr>
          <w:b/>
          <w:bCs/>
          <w:color w:val="000000"/>
          <w:sz w:val="28"/>
          <w:szCs w:val="28"/>
          <w:lang w:val="uk-UA"/>
        </w:rPr>
        <w:t>ПРАГМАТИЧНІ ВЛАСТИВОСТІ ГРАДУАЛЬНИХ ЧАСТОК СУЧАСНОЇ НІМЕЦЬКОЇ МОВИ</w:t>
      </w:r>
    </w:p>
    <w:p w14:paraId="26E06BED" w14:textId="77777777" w:rsidR="00F61F1F" w:rsidRDefault="00F61F1F" w:rsidP="00F61F1F">
      <w:pPr>
        <w:keepNext/>
        <w:keepLines/>
        <w:spacing w:line="360" w:lineRule="auto"/>
        <w:jc w:val="center"/>
        <w:rPr>
          <w:b/>
          <w:bCs/>
          <w:color w:val="000000"/>
          <w:sz w:val="28"/>
          <w:szCs w:val="28"/>
          <w:lang w:val="uk-UA"/>
        </w:rPr>
      </w:pPr>
    </w:p>
    <w:p w14:paraId="0A9921BE" w14:textId="77777777" w:rsidR="00F61F1F" w:rsidRDefault="00F61F1F" w:rsidP="00F61F1F">
      <w:pPr>
        <w:keepNext/>
        <w:keepLines/>
        <w:spacing w:line="360" w:lineRule="auto"/>
        <w:jc w:val="center"/>
        <w:rPr>
          <w:b/>
          <w:bCs/>
          <w:color w:val="000000"/>
          <w:sz w:val="28"/>
          <w:szCs w:val="28"/>
          <w:lang w:val="uk-UA"/>
        </w:rPr>
      </w:pPr>
    </w:p>
    <w:p w14:paraId="2FB023CE" w14:textId="77777777" w:rsidR="00F61F1F" w:rsidRDefault="00F61F1F" w:rsidP="00F61F1F">
      <w:pPr>
        <w:keepNext/>
        <w:keepLines/>
        <w:spacing w:line="360" w:lineRule="auto"/>
        <w:jc w:val="center"/>
        <w:rPr>
          <w:b/>
          <w:bCs/>
          <w:color w:val="000000"/>
          <w:sz w:val="28"/>
          <w:szCs w:val="28"/>
          <w:lang w:val="uk-UA"/>
        </w:rPr>
      </w:pPr>
    </w:p>
    <w:p w14:paraId="135A6F01" w14:textId="77777777" w:rsidR="00F61F1F" w:rsidRDefault="00F61F1F" w:rsidP="00F61F1F">
      <w:pPr>
        <w:keepNext/>
        <w:keepLines/>
        <w:spacing w:line="360" w:lineRule="auto"/>
        <w:jc w:val="center"/>
        <w:rPr>
          <w:b/>
          <w:bCs/>
          <w:color w:val="000000"/>
          <w:sz w:val="28"/>
          <w:szCs w:val="28"/>
          <w:lang w:val="uk-UA"/>
        </w:rPr>
      </w:pPr>
      <w:r>
        <w:rPr>
          <w:b/>
          <w:bCs/>
          <w:color w:val="000000"/>
          <w:sz w:val="28"/>
          <w:szCs w:val="28"/>
          <w:lang w:val="uk-UA"/>
        </w:rPr>
        <w:t>Спеціальність 10.02.04 – германські мови</w:t>
      </w:r>
    </w:p>
    <w:p w14:paraId="0F6132B0" w14:textId="77777777" w:rsidR="00F61F1F" w:rsidRDefault="00F61F1F" w:rsidP="00F61F1F">
      <w:pPr>
        <w:keepNext/>
        <w:keepLines/>
        <w:spacing w:line="360" w:lineRule="auto"/>
        <w:jc w:val="center"/>
        <w:rPr>
          <w:b/>
          <w:bCs/>
          <w:color w:val="000000"/>
          <w:sz w:val="28"/>
          <w:szCs w:val="28"/>
          <w:lang w:val="uk-UA"/>
        </w:rPr>
      </w:pPr>
    </w:p>
    <w:p w14:paraId="1EE23BB1" w14:textId="77777777" w:rsidR="00F61F1F" w:rsidRDefault="00F61F1F" w:rsidP="00F61F1F">
      <w:pPr>
        <w:keepNext/>
        <w:keepLines/>
        <w:spacing w:line="360" w:lineRule="auto"/>
        <w:jc w:val="center"/>
        <w:rPr>
          <w:b/>
          <w:bCs/>
          <w:color w:val="000000"/>
          <w:sz w:val="28"/>
          <w:szCs w:val="28"/>
          <w:lang w:val="uk-UA"/>
        </w:rPr>
      </w:pPr>
    </w:p>
    <w:p w14:paraId="6818C027" w14:textId="77777777" w:rsidR="00F61F1F" w:rsidRDefault="00F61F1F" w:rsidP="00F61F1F">
      <w:pPr>
        <w:keepNext/>
        <w:keepLines/>
        <w:spacing w:line="360" w:lineRule="auto"/>
        <w:jc w:val="center"/>
        <w:rPr>
          <w:b/>
          <w:bCs/>
          <w:color w:val="000000"/>
          <w:sz w:val="28"/>
          <w:szCs w:val="28"/>
          <w:lang w:val="uk-UA"/>
        </w:rPr>
      </w:pPr>
      <w:r>
        <w:rPr>
          <w:b/>
          <w:bCs/>
          <w:color w:val="000000"/>
          <w:sz w:val="28"/>
          <w:szCs w:val="28"/>
          <w:lang w:val="uk-UA"/>
        </w:rPr>
        <w:t>Автореферат</w:t>
      </w:r>
    </w:p>
    <w:p w14:paraId="1890839E" w14:textId="77777777" w:rsidR="00F61F1F" w:rsidRDefault="00F61F1F" w:rsidP="00F61F1F">
      <w:pPr>
        <w:keepNext/>
        <w:keepLines/>
        <w:spacing w:line="360" w:lineRule="auto"/>
        <w:jc w:val="center"/>
        <w:rPr>
          <w:b/>
          <w:bCs/>
          <w:color w:val="000000"/>
          <w:sz w:val="28"/>
          <w:szCs w:val="28"/>
          <w:lang w:val="uk-UA"/>
        </w:rPr>
      </w:pPr>
      <w:r>
        <w:rPr>
          <w:b/>
          <w:bCs/>
          <w:color w:val="000000"/>
          <w:sz w:val="28"/>
          <w:szCs w:val="28"/>
          <w:lang w:val="uk-UA"/>
        </w:rPr>
        <w:t>дисертації на здобуття наукового ступеня</w:t>
      </w:r>
    </w:p>
    <w:p w14:paraId="7B160A01" w14:textId="77777777" w:rsidR="00F61F1F" w:rsidRDefault="00F61F1F" w:rsidP="00F61F1F">
      <w:pPr>
        <w:keepNext/>
        <w:keepLines/>
        <w:spacing w:line="360" w:lineRule="auto"/>
        <w:jc w:val="center"/>
        <w:rPr>
          <w:b/>
          <w:bCs/>
          <w:color w:val="000000"/>
          <w:sz w:val="28"/>
          <w:szCs w:val="28"/>
          <w:lang w:val="uk-UA"/>
        </w:rPr>
      </w:pPr>
      <w:r>
        <w:rPr>
          <w:b/>
          <w:bCs/>
          <w:color w:val="000000"/>
          <w:sz w:val="28"/>
          <w:szCs w:val="28"/>
          <w:lang w:val="uk-UA"/>
        </w:rPr>
        <w:t>кандидата філологічних наук</w:t>
      </w:r>
    </w:p>
    <w:p w14:paraId="178ABEC1" w14:textId="77777777" w:rsidR="00F61F1F" w:rsidRDefault="00F61F1F" w:rsidP="00F61F1F">
      <w:pPr>
        <w:keepNext/>
        <w:keepLines/>
        <w:spacing w:line="360" w:lineRule="auto"/>
        <w:jc w:val="center"/>
        <w:rPr>
          <w:b/>
          <w:bCs/>
          <w:color w:val="000000"/>
          <w:sz w:val="28"/>
          <w:szCs w:val="28"/>
          <w:lang w:val="uk-UA"/>
        </w:rPr>
      </w:pPr>
    </w:p>
    <w:p w14:paraId="40C4A54A" w14:textId="77777777" w:rsidR="00F61F1F" w:rsidRDefault="00F61F1F" w:rsidP="00F61F1F">
      <w:pPr>
        <w:keepNext/>
        <w:keepLines/>
        <w:spacing w:line="360" w:lineRule="auto"/>
        <w:jc w:val="center"/>
        <w:rPr>
          <w:b/>
          <w:bCs/>
          <w:color w:val="000000"/>
          <w:sz w:val="28"/>
          <w:szCs w:val="28"/>
          <w:lang w:val="uk-UA"/>
        </w:rPr>
      </w:pPr>
    </w:p>
    <w:p w14:paraId="5305E40B" w14:textId="77777777" w:rsidR="00F61F1F" w:rsidRDefault="00F61F1F" w:rsidP="00F61F1F">
      <w:pPr>
        <w:keepNext/>
        <w:keepLines/>
        <w:spacing w:line="360" w:lineRule="auto"/>
        <w:jc w:val="center"/>
        <w:rPr>
          <w:b/>
          <w:bCs/>
          <w:color w:val="000000"/>
          <w:sz w:val="28"/>
          <w:szCs w:val="28"/>
          <w:lang w:val="uk-UA"/>
        </w:rPr>
      </w:pPr>
    </w:p>
    <w:p w14:paraId="240A63DF" w14:textId="77777777" w:rsidR="00F61F1F" w:rsidRDefault="00F61F1F" w:rsidP="00F61F1F">
      <w:pPr>
        <w:keepNext/>
        <w:keepLines/>
        <w:spacing w:line="360" w:lineRule="auto"/>
        <w:jc w:val="center"/>
        <w:rPr>
          <w:b/>
          <w:bCs/>
          <w:color w:val="000000"/>
          <w:sz w:val="28"/>
          <w:szCs w:val="28"/>
          <w:lang w:val="uk-UA"/>
        </w:rPr>
      </w:pPr>
    </w:p>
    <w:p w14:paraId="3DA62EBD" w14:textId="77777777" w:rsidR="00F61F1F" w:rsidRDefault="00F61F1F" w:rsidP="00F61F1F">
      <w:pPr>
        <w:keepNext/>
        <w:keepLines/>
        <w:spacing w:line="360" w:lineRule="auto"/>
        <w:jc w:val="center"/>
        <w:rPr>
          <w:b/>
          <w:bCs/>
          <w:color w:val="000000"/>
          <w:sz w:val="28"/>
          <w:szCs w:val="28"/>
          <w:lang w:val="uk-UA"/>
        </w:rPr>
      </w:pPr>
    </w:p>
    <w:p w14:paraId="2B5BE280" w14:textId="77777777" w:rsidR="00F61F1F" w:rsidRDefault="00F61F1F" w:rsidP="00F61F1F">
      <w:pPr>
        <w:keepNext/>
        <w:keepLines/>
        <w:spacing w:line="360" w:lineRule="auto"/>
        <w:jc w:val="center"/>
        <w:rPr>
          <w:b/>
          <w:bCs/>
          <w:color w:val="000000"/>
          <w:sz w:val="28"/>
          <w:szCs w:val="28"/>
          <w:lang w:val="uk-UA"/>
        </w:rPr>
      </w:pPr>
    </w:p>
    <w:p w14:paraId="7F0D1A2B" w14:textId="77777777" w:rsidR="00F61F1F" w:rsidRDefault="00F61F1F" w:rsidP="00F61F1F">
      <w:pPr>
        <w:keepNext/>
        <w:keepLines/>
        <w:spacing w:line="360" w:lineRule="auto"/>
        <w:jc w:val="center"/>
        <w:rPr>
          <w:b/>
          <w:bCs/>
          <w:color w:val="000000"/>
          <w:sz w:val="28"/>
          <w:szCs w:val="28"/>
        </w:rPr>
      </w:pPr>
      <w:r>
        <w:rPr>
          <w:b/>
          <w:bCs/>
          <w:color w:val="000000"/>
          <w:sz w:val="28"/>
          <w:szCs w:val="28"/>
          <w:lang w:val="uk-UA"/>
        </w:rPr>
        <w:t>Харків – 2006</w:t>
      </w:r>
    </w:p>
    <w:p w14:paraId="34B1E360" w14:textId="77777777" w:rsidR="00F61F1F" w:rsidRDefault="00F61F1F" w:rsidP="00F61F1F">
      <w:pPr>
        <w:keepNext/>
        <w:keepLines/>
        <w:jc w:val="both"/>
        <w:rPr>
          <w:color w:val="000000"/>
          <w:sz w:val="28"/>
          <w:szCs w:val="28"/>
          <w:lang w:val="uk-UA"/>
        </w:rPr>
      </w:pPr>
      <w:r>
        <w:rPr>
          <w:color w:val="000000"/>
          <w:sz w:val="28"/>
          <w:szCs w:val="28"/>
          <w:lang w:val="uk-UA"/>
        </w:rPr>
        <w:lastRenderedPageBreak/>
        <w:t>Дисертацією є рукопис.</w:t>
      </w:r>
    </w:p>
    <w:p w14:paraId="276CA82D" w14:textId="77777777" w:rsidR="00F61F1F" w:rsidRDefault="00F61F1F" w:rsidP="00F61F1F">
      <w:pPr>
        <w:keepNext/>
        <w:keepLines/>
        <w:jc w:val="both"/>
        <w:rPr>
          <w:color w:val="000000"/>
          <w:sz w:val="28"/>
          <w:szCs w:val="28"/>
          <w:lang w:val="uk-UA"/>
        </w:rPr>
      </w:pPr>
    </w:p>
    <w:p w14:paraId="0E7C9912" w14:textId="77777777" w:rsidR="00F61F1F" w:rsidRDefault="00F61F1F" w:rsidP="00F61F1F">
      <w:pPr>
        <w:keepNext/>
        <w:keepLines/>
        <w:jc w:val="both"/>
        <w:rPr>
          <w:color w:val="000000"/>
          <w:sz w:val="28"/>
          <w:szCs w:val="28"/>
          <w:lang w:val="uk-UA"/>
        </w:rPr>
      </w:pPr>
      <w:r>
        <w:rPr>
          <w:color w:val="000000"/>
          <w:sz w:val="28"/>
          <w:szCs w:val="28"/>
          <w:lang w:val="uk-UA"/>
        </w:rPr>
        <w:t>Робота виконана на кафедрі німецької філології Волинського державного університету імені Лесі Українки Міністерства освіти і науки України.</w:t>
      </w:r>
    </w:p>
    <w:p w14:paraId="5D090F65" w14:textId="77777777" w:rsidR="00F61F1F" w:rsidRDefault="00F61F1F" w:rsidP="00F61F1F">
      <w:pPr>
        <w:keepNext/>
        <w:keepLines/>
        <w:jc w:val="both"/>
        <w:rPr>
          <w:color w:val="000000"/>
          <w:sz w:val="28"/>
          <w:szCs w:val="28"/>
          <w:lang w:val="uk-UA"/>
        </w:rPr>
      </w:pPr>
    </w:p>
    <w:p w14:paraId="3FA076F3" w14:textId="77777777" w:rsidR="00F61F1F" w:rsidRDefault="00F61F1F" w:rsidP="00F61F1F">
      <w:pPr>
        <w:keepNext/>
        <w:keepLines/>
        <w:tabs>
          <w:tab w:val="left" w:pos="2880"/>
          <w:tab w:val="left" w:pos="3060"/>
        </w:tabs>
        <w:jc w:val="both"/>
        <w:rPr>
          <w:color w:val="000000"/>
          <w:sz w:val="28"/>
          <w:szCs w:val="28"/>
          <w:lang w:val="uk-UA"/>
        </w:rPr>
      </w:pPr>
      <w:r>
        <w:rPr>
          <w:b/>
          <w:bCs/>
          <w:color w:val="000000"/>
          <w:sz w:val="28"/>
          <w:szCs w:val="28"/>
          <w:lang w:val="uk-UA"/>
        </w:rPr>
        <w:t>Науковий керівник</w:t>
      </w:r>
      <w:r>
        <w:rPr>
          <w:color w:val="000000"/>
          <w:sz w:val="28"/>
          <w:szCs w:val="28"/>
          <w:lang w:val="uk-UA"/>
        </w:rPr>
        <w:t>:</w:t>
      </w:r>
      <w:r>
        <w:rPr>
          <w:color w:val="000000"/>
          <w:sz w:val="28"/>
          <w:szCs w:val="28"/>
          <w:lang w:val="uk-UA"/>
        </w:rPr>
        <w:tab/>
        <w:t>кандидат філологічних наук, доцент</w:t>
      </w:r>
    </w:p>
    <w:p w14:paraId="0A001947" w14:textId="77777777" w:rsidR="00F61F1F" w:rsidRDefault="00F61F1F" w:rsidP="00F61F1F">
      <w:pPr>
        <w:keepNext/>
        <w:keepLines/>
        <w:tabs>
          <w:tab w:val="left" w:pos="3060"/>
        </w:tabs>
        <w:ind w:firstLine="2880"/>
        <w:jc w:val="both"/>
        <w:rPr>
          <w:b/>
          <w:bCs/>
          <w:color w:val="000000"/>
          <w:sz w:val="28"/>
          <w:szCs w:val="28"/>
          <w:lang w:val="uk-UA"/>
        </w:rPr>
      </w:pPr>
      <w:r>
        <w:rPr>
          <w:b/>
          <w:bCs/>
          <w:color w:val="000000"/>
          <w:sz w:val="28"/>
          <w:szCs w:val="28"/>
          <w:lang w:val="uk-UA"/>
        </w:rPr>
        <w:t>ХАЙДЕМЕЙЄР ВІРА ПАВЛІВНА,</w:t>
      </w:r>
    </w:p>
    <w:p w14:paraId="40D679D5" w14:textId="77777777" w:rsidR="00F61F1F" w:rsidRDefault="00F61F1F" w:rsidP="00F61F1F">
      <w:pPr>
        <w:keepNext/>
        <w:keepLines/>
        <w:tabs>
          <w:tab w:val="left" w:pos="3060"/>
        </w:tabs>
        <w:ind w:firstLine="2880"/>
        <w:jc w:val="both"/>
        <w:rPr>
          <w:color w:val="000000"/>
          <w:sz w:val="28"/>
          <w:szCs w:val="28"/>
          <w:lang w:val="uk-UA"/>
        </w:rPr>
      </w:pPr>
      <w:r>
        <w:rPr>
          <w:color w:val="000000"/>
          <w:sz w:val="28"/>
          <w:szCs w:val="28"/>
          <w:lang w:val="uk-UA"/>
        </w:rPr>
        <w:t>завідувач кафедри німецької філології</w:t>
      </w:r>
    </w:p>
    <w:p w14:paraId="7F0CAD54" w14:textId="77777777" w:rsidR="00F61F1F" w:rsidRDefault="00F61F1F" w:rsidP="00F61F1F">
      <w:pPr>
        <w:keepNext/>
        <w:keepLines/>
        <w:tabs>
          <w:tab w:val="left" w:pos="3060"/>
        </w:tabs>
        <w:ind w:firstLine="2880"/>
        <w:jc w:val="both"/>
        <w:rPr>
          <w:color w:val="000000"/>
          <w:sz w:val="28"/>
          <w:szCs w:val="28"/>
        </w:rPr>
      </w:pPr>
      <w:r>
        <w:rPr>
          <w:color w:val="000000"/>
          <w:sz w:val="28"/>
          <w:szCs w:val="28"/>
          <w:lang w:val="uk-UA"/>
        </w:rPr>
        <w:t>Волинського державного університету</w:t>
      </w:r>
    </w:p>
    <w:p w14:paraId="24625E43" w14:textId="77777777" w:rsidR="00F61F1F" w:rsidRDefault="00F61F1F" w:rsidP="00F61F1F">
      <w:pPr>
        <w:keepNext/>
        <w:keepLines/>
        <w:tabs>
          <w:tab w:val="left" w:pos="3060"/>
        </w:tabs>
        <w:ind w:firstLine="2880"/>
        <w:jc w:val="both"/>
        <w:rPr>
          <w:color w:val="000000"/>
          <w:sz w:val="28"/>
          <w:szCs w:val="28"/>
          <w:lang w:val="uk-UA"/>
        </w:rPr>
      </w:pPr>
      <w:r>
        <w:rPr>
          <w:color w:val="000000"/>
          <w:sz w:val="28"/>
          <w:szCs w:val="28"/>
          <w:lang w:val="uk-UA"/>
        </w:rPr>
        <w:t>імені Лесі Українки</w:t>
      </w:r>
    </w:p>
    <w:p w14:paraId="6CC6F5CC" w14:textId="77777777" w:rsidR="00F61F1F" w:rsidRDefault="00F61F1F" w:rsidP="00F61F1F">
      <w:pPr>
        <w:keepNext/>
        <w:keepLines/>
        <w:tabs>
          <w:tab w:val="left" w:pos="3060"/>
        </w:tabs>
        <w:ind w:firstLine="2880"/>
        <w:jc w:val="both"/>
        <w:rPr>
          <w:color w:val="000000"/>
          <w:sz w:val="28"/>
          <w:szCs w:val="28"/>
          <w:lang w:val="uk-UA"/>
        </w:rPr>
      </w:pPr>
    </w:p>
    <w:p w14:paraId="27D07B90" w14:textId="77777777" w:rsidR="00F61F1F" w:rsidRDefault="00F61F1F" w:rsidP="00F61F1F">
      <w:pPr>
        <w:keepNext/>
        <w:keepLines/>
        <w:tabs>
          <w:tab w:val="left" w:pos="3240"/>
        </w:tabs>
        <w:jc w:val="both"/>
        <w:rPr>
          <w:color w:val="000000"/>
          <w:sz w:val="28"/>
          <w:szCs w:val="28"/>
          <w:lang w:val="uk-UA"/>
        </w:rPr>
      </w:pPr>
    </w:p>
    <w:p w14:paraId="0420FEE2" w14:textId="77777777" w:rsidR="00F61F1F" w:rsidRDefault="00F61F1F" w:rsidP="00F61F1F">
      <w:pPr>
        <w:keepNext/>
        <w:keepLines/>
        <w:tabs>
          <w:tab w:val="left" w:pos="2880"/>
        </w:tabs>
        <w:jc w:val="both"/>
        <w:rPr>
          <w:color w:val="000000"/>
          <w:sz w:val="28"/>
          <w:szCs w:val="28"/>
          <w:lang w:val="uk-UA"/>
        </w:rPr>
      </w:pPr>
      <w:r>
        <w:rPr>
          <w:b/>
          <w:bCs/>
          <w:color w:val="000000"/>
          <w:sz w:val="28"/>
          <w:szCs w:val="28"/>
          <w:lang w:val="uk-UA"/>
        </w:rPr>
        <w:t>Офіційні опоненти</w:t>
      </w:r>
      <w:r>
        <w:rPr>
          <w:color w:val="000000"/>
          <w:sz w:val="28"/>
          <w:szCs w:val="28"/>
          <w:lang w:val="uk-UA"/>
        </w:rPr>
        <w:t>:</w:t>
      </w:r>
      <w:r>
        <w:rPr>
          <w:color w:val="000000"/>
          <w:sz w:val="28"/>
          <w:szCs w:val="28"/>
          <w:lang w:val="uk-UA"/>
        </w:rPr>
        <w:tab/>
        <w:t>доктор філологічних наук, професор</w:t>
      </w:r>
    </w:p>
    <w:p w14:paraId="00DEE717" w14:textId="77777777" w:rsidR="00F61F1F" w:rsidRDefault="00F61F1F" w:rsidP="00F61F1F">
      <w:pPr>
        <w:pStyle w:val="4"/>
        <w:spacing w:line="240" w:lineRule="auto"/>
        <w:ind w:firstLine="2880"/>
        <w:rPr>
          <w:sz w:val="28"/>
          <w:szCs w:val="28"/>
        </w:rPr>
      </w:pPr>
      <w:r>
        <w:rPr>
          <w:sz w:val="28"/>
          <w:szCs w:val="28"/>
        </w:rPr>
        <w:t>ГАМЗЮК МИКОЛА ВАСИЛЬОВИЧ,</w:t>
      </w:r>
    </w:p>
    <w:p w14:paraId="02541FAC" w14:textId="77777777" w:rsidR="00F61F1F" w:rsidRDefault="00F61F1F" w:rsidP="00F61F1F">
      <w:pPr>
        <w:keepNext/>
        <w:keepLines/>
        <w:ind w:firstLine="2880"/>
        <w:jc w:val="both"/>
        <w:rPr>
          <w:color w:val="000000"/>
          <w:sz w:val="28"/>
          <w:szCs w:val="28"/>
          <w:lang w:val="uk-UA"/>
        </w:rPr>
      </w:pPr>
      <w:r>
        <w:rPr>
          <w:color w:val="000000"/>
          <w:sz w:val="28"/>
          <w:szCs w:val="28"/>
          <w:lang w:val="uk-UA"/>
        </w:rPr>
        <w:t>декан факультету німецької мови</w:t>
      </w:r>
    </w:p>
    <w:p w14:paraId="704FB371" w14:textId="77777777" w:rsidR="00F61F1F" w:rsidRDefault="00F61F1F" w:rsidP="00F61F1F">
      <w:pPr>
        <w:keepNext/>
        <w:keepLines/>
        <w:ind w:firstLine="2880"/>
        <w:jc w:val="both"/>
        <w:rPr>
          <w:color w:val="000000"/>
          <w:sz w:val="28"/>
          <w:szCs w:val="28"/>
          <w:lang w:val="uk-UA"/>
        </w:rPr>
      </w:pPr>
      <w:r>
        <w:rPr>
          <w:color w:val="000000"/>
          <w:sz w:val="28"/>
          <w:szCs w:val="28"/>
          <w:lang w:val="uk-UA"/>
        </w:rPr>
        <w:t>Київського національного лінгвістичного університету;</w:t>
      </w:r>
    </w:p>
    <w:p w14:paraId="3CA3F6F7" w14:textId="77777777" w:rsidR="00F61F1F" w:rsidRDefault="00F61F1F" w:rsidP="00F61F1F">
      <w:pPr>
        <w:keepNext/>
        <w:keepLines/>
        <w:ind w:firstLine="2880"/>
        <w:jc w:val="both"/>
        <w:rPr>
          <w:color w:val="000000"/>
          <w:sz w:val="28"/>
          <w:szCs w:val="28"/>
          <w:lang w:val="uk-UA"/>
        </w:rPr>
      </w:pPr>
    </w:p>
    <w:p w14:paraId="79462516" w14:textId="77777777" w:rsidR="00F61F1F" w:rsidRDefault="00F61F1F" w:rsidP="00F61F1F">
      <w:pPr>
        <w:keepNext/>
        <w:keepLines/>
        <w:tabs>
          <w:tab w:val="left" w:pos="3240"/>
        </w:tabs>
        <w:ind w:left="2832" w:firstLine="708"/>
        <w:rPr>
          <w:color w:val="000000"/>
          <w:sz w:val="28"/>
          <w:szCs w:val="28"/>
          <w:lang w:val="uk-UA"/>
        </w:rPr>
      </w:pPr>
    </w:p>
    <w:p w14:paraId="1309C883" w14:textId="77777777" w:rsidR="00F61F1F" w:rsidRDefault="00F61F1F" w:rsidP="00F61F1F">
      <w:pPr>
        <w:keepNext/>
        <w:keepLines/>
        <w:tabs>
          <w:tab w:val="left" w:pos="3240"/>
        </w:tabs>
        <w:ind w:left="2832" w:firstLine="48"/>
        <w:rPr>
          <w:color w:val="000000"/>
          <w:sz w:val="28"/>
          <w:szCs w:val="28"/>
          <w:lang w:val="uk-UA"/>
        </w:rPr>
      </w:pPr>
      <w:r>
        <w:rPr>
          <w:color w:val="000000"/>
          <w:sz w:val="28"/>
          <w:szCs w:val="28"/>
          <w:lang w:val="uk-UA"/>
        </w:rPr>
        <w:t>кандидат філологічних наук, доцент</w:t>
      </w:r>
    </w:p>
    <w:p w14:paraId="795E0574" w14:textId="77777777" w:rsidR="00F61F1F" w:rsidRDefault="00F61F1F" w:rsidP="00F61F1F">
      <w:pPr>
        <w:keepNext/>
        <w:keepLines/>
        <w:tabs>
          <w:tab w:val="left" w:pos="3240"/>
        </w:tabs>
        <w:ind w:left="2832" w:firstLine="48"/>
        <w:jc w:val="both"/>
        <w:rPr>
          <w:b/>
          <w:bCs/>
          <w:color w:val="000000"/>
          <w:sz w:val="28"/>
          <w:szCs w:val="28"/>
          <w:lang w:val="uk-UA"/>
        </w:rPr>
      </w:pPr>
      <w:r>
        <w:rPr>
          <w:b/>
          <w:bCs/>
          <w:color w:val="000000"/>
          <w:sz w:val="28"/>
          <w:szCs w:val="28"/>
          <w:lang w:val="uk-UA"/>
        </w:rPr>
        <w:t>БЕЗУГЛА ЛІЛІЯ РОСТИСЛАВІВНА,</w:t>
      </w:r>
    </w:p>
    <w:p w14:paraId="2704385D" w14:textId="77777777" w:rsidR="00F61F1F" w:rsidRDefault="00F61F1F" w:rsidP="00F61F1F">
      <w:pPr>
        <w:keepNext/>
        <w:keepLines/>
        <w:tabs>
          <w:tab w:val="left" w:pos="3240"/>
        </w:tabs>
        <w:ind w:left="2832" w:firstLine="48"/>
        <w:jc w:val="both"/>
        <w:rPr>
          <w:color w:val="000000"/>
          <w:sz w:val="28"/>
          <w:szCs w:val="28"/>
          <w:lang w:val="uk-UA"/>
        </w:rPr>
      </w:pPr>
      <w:r>
        <w:rPr>
          <w:color w:val="000000"/>
          <w:sz w:val="28"/>
          <w:szCs w:val="28"/>
          <w:lang w:val="uk-UA"/>
        </w:rPr>
        <w:t>доцент кафедри німецької філології</w:t>
      </w:r>
    </w:p>
    <w:p w14:paraId="67F32020" w14:textId="77777777" w:rsidR="00F61F1F" w:rsidRDefault="00F61F1F" w:rsidP="00F61F1F">
      <w:pPr>
        <w:keepNext/>
        <w:keepLines/>
        <w:tabs>
          <w:tab w:val="left" w:pos="3240"/>
        </w:tabs>
        <w:ind w:left="2832" w:firstLine="48"/>
        <w:jc w:val="both"/>
        <w:rPr>
          <w:color w:val="000000"/>
          <w:sz w:val="28"/>
          <w:szCs w:val="28"/>
          <w:lang w:val="uk-UA"/>
        </w:rPr>
      </w:pPr>
      <w:r>
        <w:rPr>
          <w:color w:val="000000"/>
          <w:sz w:val="28"/>
          <w:szCs w:val="28"/>
          <w:lang w:val="uk-UA"/>
        </w:rPr>
        <w:t xml:space="preserve">Харківського національного університету </w:t>
      </w:r>
    </w:p>
    <w:p w14:paraId="75244B61" w14:textId="77777777" w:rsidR="00F61F1F" w:rsidRDefault="00F61F1F" w:rsidP="00F61F1F">
      <w:pPr>
        <w:keepNext/>
        <w:keepLines/>
        <w:tabs>
          <w:tab w:val="left" w:pos="3240"/>
        </w:tabs>
        <w:ind w:left="2832" w:firstLine="48"/>
        <w:jc w:val="both"/>
        <w:rPr>
          <w:color w:val="000000"/>
          <w:sz w:val="28"/>
          <w:szCs w:val="28"/>
          <w:lang w:val="uk-UA"/>
        </w:rPr>
      </w:pPr>
      <w:r>
        <w:rPr>
          <w:color w:val="000000"/>
          <w:sz w:val="28"/>
          <w:szCs w:val="28"/>
          <w:lang w:val="uk-UA"/>
        </w:rPr>
        <w:t>імені В.Н. Каразіна</w:t>
      </w:r>
    </w:p>
    <w:p w14:paraId="0C6CCDB0" w14:textId="77777777" w:rsidR="00F61F1F" w:rsidRDefault="00F61F1F" w:rsidP="00F61F1F">
      <w:pPr>
        <w:keepNext/>
        <w:keepLines/>
        <w:jc w:val="both"/>
        <w:rPr>
          <w:color w:val="000000"/>
          <w:sz w:val="28"/>
          <w:szCs w:val="28"/>
          <w:lang w:val="uk-UA"/>
        </w:rPr>
      </w:pPr>
    </w:p>
    <w:p w14:paraId="451B9FBF" w14:textId="77777777" w:rsidR="00F61F1F" w:rsidRDefault="00F61F1F" w:rsidP="00F61F1F">
      <w:pPr>
        <w:keepNext/>
        <w:keepLines/>
        <w:tabs>
          <w:tab w:val="left" w:pos="2700"/>
        </w:tabs>
        <w:jc w:val="both"/>
        <w:rPr>
          <w:color w:val="000000"/>
          <w:sz w:val="28"/>
          <w:szCs w:val="28"/>
          <w:lang w:val="uk-UA"/>
        </w:rPr>
      </w:pPr>
      <w:r>
        <w:rPr>
          <w:b/>
          <w:bCs/>
          <w:color w:val="000000"/>
          <w:sz w:val="28"/>
          <w:szCs w:val="28"/>
          <w:lang w:val="uk-UA"/>
        </w:rPr>
        <w:t>Провідна установа:</w:t>
      </w:r>
      <w:r>
        <w:rPr>
          <w:color w:val="000000"/>
          <w:sz w:val="28"/>
          <w:szCs w:val="28"/>
          <w:lang w:val="uk-UA"/>
        </w:rPr>
        <w:tab/>
        <w:t>Львівський національний університет імені Івана Франка,</w:t>
      </w:r>
    </w:p>
    <w:p w14:paraId="4FCC2ED0" w14:textId="77777777" w:rsidR="00F61F1F" w:rsidRDefault="00F61F1F" w:rsidP="00F61F1F">
      <w:pPr>
        <w:keepNext/>
        <w:keepLines/>
        <w:ind w:left="2832" w:hanging="132"/>
        <w:jc w:val="both"/>
        <w:rPr>
          <w:color w:val="000000"/>
          <w:sz w:val="28"/>
          <w:szCs w:val="28"/>
          <w:lang w:val="uk-UA"/>
        </w:rPr>
      </w:pPr>
      <w:r>
        <w:rPr>
          <w:color w:val="000000"/>
          <w:sz w:val="28"/>
          <w:szCs w:val="28"/>
          <w:lang w:val="uk-UA"/>
        </w:rPr>
        <w:t>кафедра іноземних мов для гуманітарних факультетів,</w:t>
      </w:r>
    </w:p>
    <w:p w14:paraId="672CC5E4" w14:textId="77777777" w:rsidR="00F61F1F" w:rsidRDefault="00F61F1F" w:rsidP="00F61F1F">
      <w:pPr>
        <w:keepNext/>
        <w:keepLines/>
        <w:ind w:left="2832" w:hanging="132"/>
        <w:jc w:val="both"/>
        <w:rPr>
          <w:color w:val="000000"/>
          <w:sz w:val="28"/>
          <w:szCs w:val="28"/>
          <w:lang w:val="uk-UA"/>
        </w:rPr>
      </w:pPr>
      <w:r>
        <w:rPr>
          <w:color w:val="000000"/>
          <w:sz w:val="28"/>
          <w:szCs w:val="28"/>
          <w:lang w:val="uk-UA"/>
        </w:rPr>
        <w:t>Міністерство освіти і науки України, м. Львів</w:t>
      </w:r>
    </w:p>
    <w:p w14:paraId="3BB09DFC" w14:textId="77777777" w:rsidR="00F61F1F" w:rsidRDefault="00F61F1F" w:rsidP="00F61F1F">
      <w:pPr>
        <w:pStyle w:val="affffffff0"/>
        <w:rPr>
          <w:szCs w:val="28"/>
        </w:rPr>
      </w:pPr>
    </w:p>
    <w:p w14:paraId="01A9A471" w14:textId="77777777" w:rsidR="00F61F1F" w:rsidRDefault="00F61F1F" w:rsidP="00F61F1F">
      <w:pPr>
        <w:pStyle w:val="affffffff0"/>
        <w:rPr>
          <w:szCs w:val="28"/>
        </w:rPr>
      </w:pPr>
    </w:p>
    <w:p w14:paraId="641638FF" w14:textId="77777777" w:rsidR="00F61F1F" w:rsidRDefault="00F61F1F" w:rsidP="00F61F1F">
      <w:pPr>
        <w:pStyle w:val="affffffff0"/>
        <w:ind w:firstLine="540"/>
        <w:rPr>
          <w:szCs w:val="28"/>
        </w:rPr>
      </w:pPr>
      <w:r>
        <w:rPr>
          <w:szCs w:val="28"/>
        </w:rPr>
        <w:t>Захист відбудеться „ ________” ____________________ 2006 р. о ___________ годині на засіданні спеціалізованої вченої ради К 64.051.16 Харківського національного університету імені В.Н. Каразіна за адресою: 61077 Харків, пл. Свободи, 4, ауд. 7-75.</w:t>
      </w:r>
    </w:p>
    <w:p w14:paraId="43958673" w14:textId="77777777" w:rsidR="00F61F1F" w:rsidRDefault="00F61F1F" w:rsidP="00F61F1F">
      <w:pPr>
        <w:keepNext/>
        <w:keepLines/>
        <w:ind w:firstLine="540"/>
        <w:jc w:val="both"/>
        <w:rPr>
          <w:color w:val="000000"/>
          <w:sz w:val="28"/>
          <w:szCs w:val="28"/>
          <w:lang w:val="uk-UA"/>
        </w:rPr>
      </w:pPr>
    </w:p>
    <w:p w14:paraId="5A53B9B9" w14:textId="77777777" w:rsidR="00F61F1F" w:rsidRDefault="00F61F1F" w:rsidP="00F61F1F">
      <w:pPr>
        <w:keepNext/>
        <w:keepLines/>
        <w:ind w:firstLine="540"/>
        <w:jc w:val="both"/>
        <w:rPr>
          <w:color w:val="000000"/>
          <w:sz w:val="28"/>
          <w:szCs w:val="28"/>
          <w:lang w:val="uk-UA"/>
        </w:rPr>
      </w:pPr>
    </w:p>
    <w:p w14:paraId="5908E724" w14:textId="77777777" w:rsidR="00F61F1F" w:rsidRDefault="00F61F1F" w:rsidP="00F61F1F">
      <w:pPr>
        <w:keepNext/>
        <w:keepLines/>
        <w:ind w:firstLine="540"/>
        <w:jc w:val="both"/>
        <w:rPr>
          <w:color w:val="000000"/>
          <w:sz w:val="28"/>
          <w:szCs w:val="28"/>
          <w:lang w:val="uk-UA"/>
        </w:rPr>
      </w:pPr>
      <w:r>
        <w:rPr>
          <w:color w:val="000000"/>
          <w:sz w:val="28"/>
          <w:szCs w:val="28"/>
          <w:lang w:val="uk-UA"/>
        </w:rPr>
        <w:t>З дисертацією можна ознайомитися у Центральній науковій бібліотеці Харківського національного університету імені В.Н. Каразіна за адресою: 61077 Харків, пл. Свободи, 4.</w:t>
      </w:r>
    </w:p>
    <w:p w14:paraId="4598305C" w14:textId="77777777" w:rsidR="00F61F1F" w:rsidRDefault="00F61F1F" w:rsidP="00F61F1F">
      <w:pPr>
        <w:keepNext/>
        <w:keepLines/>
        <w:ind w:firstLine="540"/>
        <w:jc w:val="both"/>
        <w:rPr>
          <w:color w:val="000000"/>
          <w:sz w:val="28"/>
          <w:szCs w:val="28"/>
          <w:lang w:val="uk-UA"/>
        </w:rPr>
      </w:pPr>
    </w:p>
    <w:p w14:paraId="7A8422EB" w14:textId="77777777" w:rsidR="00F61F1F" w:rsidRDefault="00F61F1F" w:rsidP="00F61F1F">
      <w:pPr>
        <w:keepNext/>
        <w:keepLines/>
        <w:ind w:firstLine="540"/>
        <w:jc w:val="both"/>
        <w:rPr>
          <w:color w:val="000000"/>
          <w:sz w:val="28"/>
          <w:szCs w:val="28"/>
          <w:lang w:val="uk-UA"/>
        </w:rPr>
      </w:pPr>
    </w:p>
    <w:p w14:paraId="3A3C87FC" w14:textId="77777777" w:rsidR="00F61F1F" w:rsidRDefault="00F61F1F" w:rsidP="00F61F1F">
      <w:pPr>
        <w:keepNext/>
        <w:keepLines/>
        <w:ind w:firstLine="540"/>
        <w:jc w:val="both"/>
        <w:rPr>
          <w:color w:val="000000"/>
          <w:sz w:val="28"/>
          <w:szCs w:val="28"/>
          <w:lang w:val="uk-UA"/>
        </w:rPr>
      </w:pPr>
      <w:r>
        <w:rPr>
          <w:color w:val="000000"/>
          <w:sz w:val="28"/>
          <w:szCs w:val="28"/>
          <w:lang w:val="uk-UA"/>
        </w:rPr>
        <w:t>Автореферат розісланий „__________”  ____________________ 2006 р.</w:t>
      </w:r>
    </w:p>
    <w:p w14:paraId="3F3996B4" w14:textId="77777777" w:rsidR="00F61F1F" w:rsidRDefault="00F61F1F" w:rsidP="00F61F1F">
      <w:pPr>
        <w:keepNext/>
        <w:keepLines/>
        <w:ind w:firstLine="540"/>
        <w:jc w:val="both"/>
        <w:rPr>
          <w:color w:val="000000"/>
          <w:sz w:val="28"/>
          <w:szCs w:val="28"/>
          <w:lang w:val="uk-UA"/>
        </w:rPr>
      </w:pPr>
    </w:p>
    <w:p w14:paraId="1F574E29" w14:textId="77777777" w:rsidR="00F61F1F" w:rsidRDefault="00F61F1F" w:rsidP="00F61F1F">
      <w:pPr>
        <w:keepNext/>
        <w:keepLines/>
        <w:ind w:firstLine="540"/>
        <w:jc w:val="both"/>
        <w:rPr>
          <w:color w:val="000000"/>
          <w:sz w:val="28"/>
          <w:szCs w:val="28"/>
          <w:lang w:val="uk-UA"/>
        </w:rPr>
      </w:pPr>
    </w:p>
    <w:p w14:paraId="735E3B68" w14:textId="77777777" w:rsidR="00F61F1F" w:rsidRDefault="00F61F1F" w:rsidP="00F61F1F">
      <w:pPr>
        <w:keepNext/>
        <w:keepLines/>
        <w:ind w:firstLine="540"/>
        <w:jc w:val="both"/>
        <w:rPr>
          <w:color w:val="000000"/>
          <w:sz w:val="28"/>
          <w:szCs w:val="28"/>
        </w:rPr>
      </w:pPr>
      <w:r>
        <w:rPr>
          <w:color w:val="000000"/>
          <w:sz w:val="28"/>
          <w:szCs w:val="28"/>
          <w:lang w:val="uk-UA"/>
        </w:rPr>
        <w:t>Вчений секретар                                                        доктор філологічних наук</w:t>
      </w:r>
    </w:p>
    <w:p w14:paraId="0119EDAF" w14:textId="77777777" w:rsidR="00F61F1F" w:rsidRDefault="00F61F1F" w:rsidP="00F61F1F">
      <w:pPr>
        <w:keepNext/>
        <w:keepLines/>
        <w:ind w:firstLine="540"/>
        <w:jc w:val="both"/>
        <w:rPr>
          <w:color w:val="000000"/>
          <w:sz w:val="28"/>
          <w:szCs w:val="28"/>
          <w:lang w:val="uk-UA"/>
        </w:rPr>
      </w:pPr>
      <w:r>
        <w:rPr>
          <w:color w:val="000000"/>
          <w:sz w:val="28"/>
          <w:szCs w:val="28"/>
          <w:lang w:val="uk-UA"/>
        </w:rPr>
        <w:t>спеціалізованої вченої ради                                                  МАРТИНЮК А.П.</w:t>
      </w:r>
    </w:p>
    <w:p w14:paraId="5AC01170" w14:textId="77777777" w:rsidR="00F61F1F" w:rsidRDefault="00F61F1F" w:rsidP="00F61F1F">
      <w:pPr>
        <w:pStyle w:val="afffffffd"/>
        <w:keepNext/>
        <w:keepLines/>
        <w:rPr>
          <w:color w:val="000000"/>
        </w:rPr>
        <w:sectPr w:rsidR="00F61F1F">
          <w:headerReference w:type="default" r:id="rId9"/>
          <w:pgSz w:w="11906" w:h="16838" w:code="9"/>
          <w:pgMar w:top="1134" w:right="1134" w:bottom="1134" w:left="1134" w:header="709" w:footer="709" w:gutter="0"/>
          <w:pgNumType w:start="1"/>
          <w:cols w:space="708"/>
          <w:docGrid w:linePitch="360"/>
        </w:sectPr>
      </w:pPr>
    </w:p>
    <w:p w14:paraId="1569DEBE" w14:textId="77777777" w:rsidR="00F61F1F" w:rsidRDefault="00F61F1F" w:rsidP="00F61F1F">
      <w:pPr>
        <w:pStyle w:val="afffffffd"/>
        <w:keepNext/>
        <w:keepLines/>
        <w:spacing w:line="360" w:lineRule="exact"/>
        <w:rPr>
          <w:color w:val="000000"/>
          <w:sz w:val="28"/>
          <w:szCs w:val="28"/>
        </w:rPr>
      </w:pPr>
      <w:r>
        <w:rPr>
          <w:color w:val="000000"/>
          <w:sz w:val="28"/>
          <w:szCs w:val="28"/>
        </w:rPr>
        <w:lastRenderedPageBreak/>
        <w:t>ЗАГАЛЬНА ХАРАКТЕРИСТИКА РОБОТИ</w:t>
      </w:r>
    </w:p>
    <w:p w14:paraId="1992D0EE" w14:textId="77777777" w:rsidR="00F61F1F" w:rsidRDefault="00F61F1F" w:rsidP="00F61F1F">
      <w:pPr>
        <w:pStyle w:val="afffffffd"/>
        <w:keepNext/>
        <w:keepLines/>
        <w:spacing w:line="360" w:lineRule="exact"/>
        <w:rPr>
          <w:color w:val="000000"/>
          <w:sz w:val="28"/>
          <w:szCs w:val="28"/>
        </w:rPr>
      </w:pPr>
    </w:p>
    <w:p w14:paraId="3065ECE4" w14:textId="77777777" w:rsidR="00F61F1F" w:rsidRDefault="00F61F1F" w:rsidP="00F61F1F">
      <w:pPr>
        <w:pStyle w:val="afffffffd"/>
        <w:keepNext/>
        <w:keepLines/>
        <w:spacing w:line="360" w:lineRule="exact"/>
        <w:ind w:firstLine="540"/>
        <w:jc w:val="both"/>
        <w:rPr>
          <w:b/>
          <w:bCs/>
          <w:color w:val="000000"/>
          <w:sz w:val="28"/>
          <w:szCs w:val="28"/>
        </w:rPr>
      </w:pPr>
      <w:r>
        <w:rPr>
          <w:b/>
          <w:bCs/>
          <w:color w:val="000000"/>
          <w:sz w:val="28"/>
          <w:szCs w:val="28"/>
        </w:rPr>
        <w:lastRenderedPageBreak/>
        <w:t>Реферована робота присвячена вивченню семантико-прагматичних властивостей градуальних часток сучасної німецької мови. Сучасна антропоцентрична, дискурсивно орієнтована, комунікативно-функціональна наукова парадигма надала людині статусу “мірила всіх речей та повернула її у центр всесвіту” (С.Г. Воркачев).</w:t>
      </w:r>
      <w:r>
        <w:rPr>
          <w:color w:val="000000"/>
          <w:sz w:val="28"/>
          <w:szCs w:val="28"/>
        </w:rPr>
        <w:t xml:space="preserve"> </w:t>
      </w:r>
      <w:r>
        <w:rPr>
          <w:b/>
          <w:bCs/>
          <w:color w:val="000000"/>
          <w:sz w:val="28"/>
          <w:szCs w:val="28"/>
        </w:rPr>
        <w:t xml:space="preserve">Антропоцентричний підхід до вивчення мовних одиниць скерував дослідження на третій вимір мовного знака – прагматичний, який передбачає зв’язок між мовним знаком та його користувачем (Т.А. ван Дейк, В.О. Звегінцев, Л.М. Мінкін, Г.Г. Почепцов, П. Сгалл, О.О. Селіванова, І.П. Сусов, І.С. Шевченко, </w:t>
      </w:r>
      <w:r>
        <w:rPr>
          <w:b/>
          <w:bCs/>
          <w:color w:val="000000"/>
          <w:sz w:val="28"/>
          <w:szCs w:val="28"/>
          <w:lang w:val="de-DE"/>
        </w:rPr>
        <w:t>R</w:t>
      </w:r>
      <w:r>
        <w:rPr>
          <w:b/>
          <w:bCs/>
          <w:color w:val="000000"/>
          <w:sz w:val="28"/>
          <w:szCs w:val="28"/>
        </w:rPr>
        <w:t>.</w:t>
      </w:r>
      <w:r>
        <w:rPr>
          <w:b/>
          <w:bCs/>
          <w:color w:val="000000"/>
          <w:sz w:val="28"/>
          <w:szCs w:val="28"/>
          <w:lang w:val="de-DE"/>
        </w:rPr>
        <w:t>C</w:t>
      </w:r>
      <w:r>
        <w:rPr>
          <w:b/>
          <w:bCs/>
          <w:color w:val="000000"/>
          <w:sz w:val="28"/>
          <w:szCs w:val="28"/>
        </w:rPr>
        <w:t xml:space="preserve">. </w:t>
      </w:r>
      <w:r>
        <w:rPr>
          <w:b/>
          <w:bCs/>
          <w:color w:val="000000"/>
          <w:sz w:val="28"/>
          <w:szCs w:val="28"/>
          <w:lang w:val="de-DE"/>
        </w:rPr>
        <w:t>Stalnaker</w:t>
      </w:r>
      <w:r>
        <w:rPr>
          <w:b/>
          <w:bCs/>
          <w:color w:val="000000"/>
          <w:sz w:val="28"/>
          <w:szCs w:val="28"/>
        </w:rPr>
        <w:t xml:space="preserve">, </w:t>
      </w:r>
      <w:r>
        <w:rPr>
          <w:b/>
          <w:bCs/>
          <w:color w:val="000000"/>
          <w:sz w:val="28"/>
          <w:szCs w:val="28"/>
          <w:lang w:val="de-DE"/>
        </w:rPr>
        <w:t>D</w:t>
      </w:r>
      <w:r>
        <w:rPr>
          <w:b/>
          <w:bCs/>
          <w:color w:val="000000"/>
          <w:sz w:val="28"/>
          <w:szCs w:val="28"/>
        </w:rPr>
        <w:t>. </w:t>
      </w:r>
      <w:r>
        <w:rPr>
          <w:b/>
          <w:bCs/>
          <w:color w:val="000000"/>
          <w:sz w:val="28"/>
          <w:szCs w:val="28"/>
          <w:lang w:val="de-DE"/>
        </w:rPr>
        <w:t>Wunderlich</w:t>
      </w:r>
      <w:r>
        <w:rPr>
          <w:b/>
          <w:bCs/>
          <w:color w:val="000000"/>
          <w:sz w:val="28"/>
          <w:szCs w:val="28"/>
        </w:rPr>
        <w:t xml:space="preserve"> та ін.). Інтерес наукової думки зосередився на виявленні законів функціонування мови (Ю.Д. Апресян, Н.Д. Арутюнова, Г. Вежбицька, В.Г. Гак, С.Д. Кацнельсон, Г.В. Колшанський, Ю.С. Степанов та ін.), закономірностей уживання мовних одиниць згідно з цілями комунікації, намірами суб’єктів мовлення (Н.Д. Арутюнова, Л.Р. Безугла, О.Г. Почепцов та ін.). Фокус уваги дослідників закономірно змістився від уже вивчених явищ до тих, які тривалий час знаходилися на периферії лінгвістичних досліджень. Відповідно, намітилися нові перспективи вивчення проблем, які залишилися не вирішеними в межах системно-структурної парадигми або вирішувалися неоднозначно. До останніх належить проблема часток. Незваючи на їхнє інтенсивне дослідження на сучасному етапі (А.Т. Кривоносов, В.М. Пророкова, Н.А. Торопова, Н.Ю. Шитова, </w:t>
      </w:r>
      <w:r>
        <w:rPr>
          <w:b/>
          <w:bCs/>
          <w:color w:val="000000"/>
          <w:sz w:val="28"/>
          <w:szCs w:val="28"/>
          <w:lang w:val="de-DE"/>
        </w:rPr>
        <w:t>J</w:t>
      </w:r>
      <w:r>
        <w:rPr>
          <w:b/>
          <w:bCs/>
          <w:color w:val="000000"/>
          <w:sz w:val="28"/>
          <w:szCs w:val="28"/>
        </w:rPr>
        <w:t xml:space="preserve">. </w:t>
      </w:r>
      <w:r>
        <w:rPr>
          <w:b/>
          <w:bCs/>
          <w:color w:val="000000"/>
          <w:sz w:val="28"/>
          <w:szCs w:val="28"/>
          <w:lang w:val="de-DE"/>
        </w:rPr>
        <w:t>Dahl</w:t>
      </w:r>
      <w:r>
        <w:rPr>
          <w:b/>
          <w:bCs/>
          <w:color w:val="000000"/>
          <w:sz w:val="28"/>
          <w:szCs w:val="28"/>
        </w:rPr>
        <w:t xml:space="preserve">, </w:t>
      </w:r>
      <w:r>
        <w:rPr>
          <w:b/>
          <w:bCs/>
          <w:color w:val="000000"/>
          <w:sz w:val="28"/>
          <w:szCs w:val="28"/>
          <w:lang w:val="de-DE"/>
        </w:rPr>
        <w:t>G</w:t>
      </w:r>
      <w:r>
        <w:rPr>
          <w:b/>
          <w:bCs/>
          <w:color w:val="000000"/>
          <w:sz w:val="28"/>
          <w:szCs w:val="28"/>
        </w:rPr>
        <w:t>. </w:t>
      </w:r>
      <w:r>
        <w:rPr>
          <w:b/>
          <w:bCs/>
          <w:color w:val="000000"/>
          <w:sz w:val="28"/>
          <w:szCs w:val="28"/>
          <w:lang w:val="de-DE"/>
        </w:rPr>
        <w:t>Helbig</w:t>
      </w:r>
      <w:r>
        <w:rPr>
          <w:b/>
          <w:bCs/>
          <w:color w:val="000000"/>
          <w:sz w:val="28"/>
          <w:szCs w:val="28"/>
        </w:rPr>
        <w:t xml:space="preserve">, </w:t>
      </w:r>
      <w:r>
        <w:rPr>
          <w:b/>
          <w:bCs/>
          <w:color w:val="000000"/>
          <w:sz w:val="28"/>
          <w:szCs w:val="28"/>
          <w:lang w:val="de-DE"/>
        </w:rPr>
        <w:t>W</w:t>
      </w:r>
      <w:r>
        <w:rPr>
          <w:b/>
          <w:bCs/>
          <w:color w:val="000000"/>
          <w:sz w:val="28"/>
          <w:szCs w:val="28"/>
        </w:rPr>
        <w:t xml:space="preserve">. </w:t>
      </w:r>
      <w:r>
        <w:rPr>
          <w:b/>
          <w:bCs/>
          <w:color w:val="000000"/>
          <w:sz w:val="28"/>
          <w:szCs w:val="28"/>
          <w:lang w:val="de-DE"/>
        </w:rPr>
        <w:t>K</w:t>
      </w:r>
      <w:r>
        <w:rPr>
          <w:b/>
          <w:bCs/>
          <w:color w:val="000000"/>
          <w:sz w:val="28"/>
          <w:szCs w:val="28"/>
        </w:rPr>
        <w:t>ц</w:t>
      </w:r>
      <w:r>
        <w:rPr>
          <w:b/>
          <w:bCs/>
          <w:color w:val="000000"/>
          <w:sz w:val="28"/>
          <w:szCs w:val="28"/>
          <w:lang w:val="de-DE"/>
        </w:rPr>
        <w:t>tz</w:t>
      </w:r>
      <w:r>
        <w:rPr>
          <w:b/>
          <w:bCs/>
          <w:color w:val="000000"/>
          <w:sz w:val="28"/>
          <w:szCs w:val="28"/>
        </w:rPr>
        <w:t xml:space="preserve">, </w:t>
      </w:r>
      <w:r>
        <w:rPr>
          <w:b/>
          <w:bCs/>
          <w:color w:val="000000"/>
          <w:sz w:val="28"/>
          <w:szCs w:val="28"/>
          <w:lang w:val="de-DE"/>
        </w:rPr>
        <w:t>E</w:t>
      </w:r>
      <w:r>
        <w:rPr>
          <w:b/>
          <w:bCs/>
          <w:color w:val="000000"/>
          <w:sz w:val="28"/>
          <w:szCs w:val="28"/>
        </w:rPr>
        <w:t>. </w:t>
      </w:r>
      <w:r>
        <w:rPr>
          <w:b/>
          <w:bCs/>
          <w:color w:val="000000"/>
          <w:sz w:val="28"/>
          <w:szCs w:val="28"/>
          <w:lang w:val="de-DE"/>
        </w:rPr>
        <w:t>Hentschel</w:t>
      </w:r>
      <w:r>
        <w:rPr>
          <w:b/>
          <w:bCs/>
          <w:color w:val="000000"/>
          <w:sz w:val="28"/>
          <w:szCs w:val="28"/>
        </w:rPr>
        <w:t xml:space="preserve">, </w:t>
      </w:r>
      <w:r>
        <w:rPr>
          <w:b/>
          <w:bCs/>
          <w:color w:val="000000"/>
          <w:sz w:val="28"/>
          <w:szCs w:val="28"/>
          <w:lang w:val="de-DE"/>
        </w:rPr>
        <w:t>A</w:t>
      </w:r>
      <w:r>
        <w:rPr>
          <w:b/>
          <w:bCs/>
          <w:color w:val="000000"/>
          <w:sz w:val="28"/>
          <w:szCs w:val="28"/>
        </w:rPr>
        <w:t xml:space="preserve">. </w:t>
      </w:r>
      <w:r>
        <w:rPr>
          <w:b/>
          <w:bCs/>
          <w:color w:val="000000"/>
          <w:sz w:val="28"/>
          <w:szCs w:val="28"/>
          <w:lang w:val="de-DE"/>
        </w:rPr>
        <w:t>Peteri</w:t>
      </w:r>
      <w:r>
        <w:rPr>
          <w:b/>
          <w:bCs/>
          <w:color w:val="000000"/>
          <w:sz w:val="28"/>
          <w:szCs w:val="28"/>
        </w:rPr>
        <w:t xml:space="preserve">, </w:t>
      </w:r>
      <w:r>
        <w:rPr>
          <w:b/>
          <w:bCs/>
          <w:color w:val="000000"/>
          <w:sz w:val="28"/>
          <w:szCs w:val="28"/>
          <w:lang w:val="de-DE"/>
        </w:rPr>
        <w:t>H</w:t>
      </w:r>
      <w:r>
        <w:rPr>
          <w:b/>
          <w:bCs/>
          <w:color w:val="000000"/>
          <w:sz w:val="28"/>
          <w:szCs w:val="28"/>
        </w:rPr>
        <w:t xml:space="preserve">. </w:t>
      </w:r>
      <w:r>
        <w:rPr>
          <w:b/>
          <w:bCs/>
          <w:color w:val="000000"/>
          <w:sz w:val="28"/>
          <w:szCs w:val="28"/>
          <w:lang w:val="de-DE"/>
        </w:rPr>
        <w:t>Weydt</w:t>
      </w:r>
      <w:r>
        <w:rPr>
          <w:b/>
          <w:bCs/>
          <w:color w:val="000000"/>
          <w:sz w:val="28"/>
          <w:szCs w:val="28"/>
        </w:rPr>
        <w:t xml:space="preserve"> та ін.), окремі аспекти потребують глибшого вивчення. Термінологічна поліфонія та понятійні розбіжності у трактуванні часток загалом та градуальних зокрема засвідчують складність об’єкта дослідження. Логіко-лінгвістичний аналіз градуальних часток має доповнитися дискурсивно-прагматичним з його антропоцентричним підходом до вивчення мовних одиниць. Водночас на подальше вивчення </w:t>
      </w:r>
      <w:r>
        <w:rPr>
          <w:b/>
          <w:bCs/>
          <w:color w:val="000000"/>
          <w:sz w:val="28"/>
          <w:szCs w:val="28"/>
        </w:rPr>
        <w:lastRenderedPageBreak/>
        <w:t xml:space="preserve">заслуговують такі системно-структурні характеристики градуальних часток, як їхнє лексичне значення, валентність, а також визначеність щодо їх омонімії чи поліфункціональності. </w:t>
      </w:r>
    </w:p>
    <w:p w14:paraId="513DA3AB" w14:textId="77777777" w:rsidR="00F61F1F" w:rsidRDefault="00F61F1F" w:rsidP="00F61F1F">
      <w:pPr>
        <w:pStyle w:val="afffffffd"/>
        <w:spacing w:line="360" w:lineRule="exact"/>
        <w:ind w:firstLine="540"/>
        <w:jc w:val="both"/>
        <w:rPr>
          <w:sz w:val="28"/>
          <w:szCs w:val="28"/>
        </w:rPr>
      </w:pPr>
      <w:r>
        <w:rPr>
          <w:sz w:val="28"/>
          <w:szCs w:val="28"/>
        </w:rPr>
        <w:t xml:space="preserve">Актуальність теми </w:t>
      </w:r>
      <w:r>
        <w:rPr>
          <w:b/>
          <w:bCs/>
          <w:sz w:val="28"/>
          <w:szCs w:val="28"/>
        </w:rPr>
        <w:t>зумовлюється необхідністю перегляду та доповнення наявних знань стосовно градуальних часток з позиції комунікативно-функціональної парадигми. Потреба у такому дослідженні зумовлена їхньою важливою роллю у процесі комунікації (зокрема у формуванні змісту висловлювання та введенні його в ситуацію спілкування, у самовираженні суб’єктів мовлення, інформативності на рівні пресупозицій та імплікатур, у вираженні когезії та когерентності тексту/дискурсу). Актуальність підсилюється тим, що недостатньо вивчено градуально-модифікуючі функції часток, їхню шкалярну інтерпретацію, функціонування як експліцитних та імпліцитних градуаторів (термін Е. Сепіра) та вплив на градуальні характеристики слів, з якими вони поєднуються. Тому науковим завданням роботи є виявлення внеску градуальних часток в інформативно-аргументативний зміст висловлювання, в структурну організацію тексту/ дискурсу та з’ясування їхньої ролі у вираженні семантичної категорії градуювання.</w:t>
      </w:r>
    </w:p>
    <w:p w14:paraId="44BCC3D8" w14:textId="77777777" w:rsidR="00F61F1F" w:rsidRDefault="00F61F1F" w:rsidP="00F61F1F">
      <w:pPr>
        <w:pStyle w:val="afffffffd"/>
        <w:spacing w:line="360" w:lineRule="exact"/>
        <w:ind w:firstLine="540"/>
        <w:jc w:val="both"/>
        <w:rPr>
          <w:b/>
          <w:bCs/>
          <w:sz w:val="28"/>
          <w:szCs w:val="28"/>
        </w:rPr>
      </w:pPr>
      <w:r>
        <w:rPr>
          <w:b/>
          <w:bCs/>
          <w:sz w:val="28"/>
          <w:szCs w:val="28"/>
        </w:rPr>
        <w:t xml:space="preserve">Обрана тема дослідження </w:t>
      </w:r>
      <w:r>
        <w:rPr>
          <w:sz w:val="28"/>
          <w:szCs w:val="28"/>
        </w:rPr>
        <w:t>пов’язана з науковою темою</w:t>
      </w:r>
      <w:r>
        <w:rPr>
          <w:b/>
          <w:bCs/>
          <w:sz w:val="28"/>
          <w:szCs w:val="28"/>
        </w:rPr>
        <w:t xml:space="preserve"> кафедри німецької філології ВДУ імені Лесі Українки “Семантичні, стилістичні, соціолінгвістичні та прагматичні особливості мовних одиниць у жанрах різних стилів”, затвердженою вченою радою ВДУ ім. Лесі Українки (протокол № 9 від 21 травня 1998 року).</w:t>
      </w:r>
    </w:p>
    <w:p w14:paraId="18B1FE74" w14:textId="77777777" w:rsidR="00F61F1F" w:rsidRDefault="00F61F1F" w:rsidP="00F61F1F">
      <w:pPr>
        <w:pStyle w:val="afffffffd"/>
        <w:spacing w:line="360" w:lineRule="exact"/>
        <w:ind w:firstLine="540"/>
        <w:jc w:val="both"/>
        <w:rPr>
          <w:sz w:val="28"/>
          <w:szCs w:val="28"/>
        </w:rPr>
      </w:pPr>
      <w:r>
        <w:rPr>
          <w:sz w:val="28"/>
          <w:szCs w:val="28"/>
        </w:rPr>
        <w:t>Мета дослідження</w:t>
      </w:r>
      <w:r>
        <w:rPr>
          <w:b/>
          <w:bCs/>
          <w:sz w:val="28"/>
          <w:szCs w:val="28"/>
        </w:rPr>
        <w:t xml:space="preserve"> полягає у виявленні диференційних ознак, лексичного значення, дискурсивно-прагматичних властивостей та шкалярно-модифікуючої функції градуальних часток. Досягнення поставленої мети передбачає розв’язання таких </w:t>
      </w:r>
      <w:r>
        <w:rPr>
          <w:sz w:val="28"/>
          <w:szCs w:val="28"/>
        </w:rPr>
        <w:t>завдань:</w:t>
      </w:r>
    </w:p>
    <w:p w14:paraId="7F7B5877" w14:textId="77777777" w:rsidR="00F61F1F" w:rsidRDefault="00F61F1F" w:rsidP="00F61F1F">
      <w:pPr>
        <w:pStyle w:val="afffffffc"/>
        <w:tabs>
          <w:tab w:val="left" w:pos="900"/>
        </w:tabs>
        <w:spacing w:line="360" w:lineRule="exact"/>
        <w:ind w:left="900" w:hanging="360"/>
        <w:rPr>
          <w:szCs w:val="28"/>
        </w:rPr>
      </w:pPr>
      <w:r>
        <w:rPr>
          <w:szCs w:val="28"/>
          <w:lang w:val="uk-UA"/>
        </w:rPr>
        <w:t>-</w:t>
      </w:r>
      <w:r>
        <w:rPr>
          <w:szCs w:val="28"/>
          <w:lang w:val="uk-UA"/>
        </w:rPr>
        <w:tab/>
        <w:t>уточн</w:t>
      </w:r>
      <w:r>
        <w:rPr>
          <w:szCs w:val="28"/>
        </w:rPr>
        <w:t xml:space="preserve">ити статус </w:t>
      </w:r>
      <w:r>
        <w:rPr>
          <w:szCs w:val="28"/>
          <w:lang w:val="uk-UA"/>
        </w:rPr>
        <w:t xml:space="preserve">градуальної </w:t>
      </w:r>
      <w:r>
        <w:rPr>
          <w:szCs w:val="28"/>
        </w:rPr>
        <w:t xml:space="preserve">частки </w:t>
      </w:r>
      <w:r>
        <w:rPr>
          <w:szCs w:val="28"/>
          <w:lang w:val="uk-UA"/>
        </w:rPr>
        <w:t>у частиномовній системі сучасної німецької мови</w:t>
      </w:r>
      <w:r>
        <w:rPr>
          <w:szCs w:val="28"/>
        </w:rPr>
        <w:t>;</w:t>
      </w:r>
    </w:p>
    <w:p w14:paraId="39FDD381" w14:textId="77777777" w:rsidR="00F61F1F" w:rsidRDefault="00F61F1F" w:rsidP="00F61F1F">
      <w:pPr>
        <w:spacing w:line="360" w:lineRule="exact"/>
        <w:ind w:left="900" w:hanging="360"/>
        <w:rPr>
          <w:sz w:val="28"/>
          <w:szCs w:val="28"/>
        </w:rPr>
      </w:pPr>
      <w:r>
        <w:rPr>
          <w:sz w:val="28"/>
          <w:szCs w:val="28"/>
          <w:lang w:val="uk-UA"/>
        </w:rPr>
        <w:lastRenderedPageBreak/>
        <w:t>-</w:t>
      </w:r>
      <w:r>
        <w:rPr>
          <w:sz w:val="28"/>
          <w:szCs w:val="28"/>
          <w:lang w:val="uk-UA"/>
        </w:rPr>
        <w:tab/>
      </w:r>
      <w:r>
        <w:rPr>
          <w:sz w:val="28"/>
          <w:szCs w:val="28"/>
        </w:rPr>
        <w:t>виявити диференційні ознаки градуальних часток;</w:t>
      </w:r>
    </w:p>
    <w:p w14:paraId="59A7C285" w14:textId="77777777" w:rsidR="00F61F1F" w:rsidRDefault="00F61F1F" w:rsidP="00F61F1F">
      <w:pPr>
        <w:spacing w:line="360" w:lineRule="exact"/>
        <w:ind w:left="900" w:hanging="360"/>
        <w:rPr>
          <w:sz w:val="28"/>
          <w:szCs w:val="28"/>
        </w:rPr>
      </w:pPr>
      <w:r>
        <w:rPr>
          <w:sz w:val="28"/>
          <w:szCs w:val="28"/>
          <w:lang w:val="uk-UA"/>
        </w:rPr>
        <w:t>-</w:t>
      </w:r>
      <w:r>
        <w:rPr>
          <w:sz w:val="28"/>
          <w:szCs w:val="28"/>
          <w:lang w:val="uk-UA"/>
        </w:rPr>
        <w:tab/>
      </w:r>
      <w:r>
        <w:rPr>
          <w:sz w:val="28"/>
          <w:szCs w:val="28"/>
        </w:rPr>
        <w:t>дослідити валентність градуальних часток;</w:t>
      </w:r>
    </w:p>
    <w:p w14:paraId="13DE4D2C" w14:textId="77777777" w:rsidR="00F61F1F" w:rsidRDefault="00F61F1F" w:rsidP="00F61F1F">
      <w:pPr>
        <w:spacing w:line="360" w:lineRule="exact"/>
        <w:ind w:left="900" w:hanging="360"/>
        <w:rPr>
          <w:sz w:val="28"/>
          <w:szCs w:val="28"/>
        </w:rPr>
      </w:pPr>
      <w:r>
        <w:rPr>
          <w:sz w:val="28"/>
          <w:szCs w:val="28"/>
          <w:lang w:val="uk-UA"/>
        </w:rPr>
        <w:t>-</w:t>
      </w:r>
      <w:r>
        <w:rPr>
          <w:sz w:val="28"/>
          <w:szCs w:val="28"/>
          <w:lang w:val="uk-UA"/>
        </w:rPr>
        <w:tab/>
      </w:r>
      <w:r>
        <w:rPr>
          <w:sz w:val="28"/>
          <w:szCs w:val="28"/>
        </w:rPr>
        <w:t xml:space="preserve">конкретизувати </w:t>
      </w:r>
      <w:r>
        <w:rPr>
          <w:sz w:val="28"/>
          <w:szCs w:val="28"/>
          <w:lang w:val="uk-UA"/>
        </w:rPr>
        <w:t xml:space="preserve">лексичне </w:t>
      </w:r>
      <w:r>
        <w:rPr>
          <w:sz w:val="28"/>
          <w:szCs w:val="28"/>
        </w:rPr>
        <w:t>значення градуальних часток;</w:t>
      </w:r>
    </w:p>
    <w:p w14:paraId="52435731" w14:textId="77777777" w:rsidR="00F61F1F" w:rsidRDefault="00F61F1F" w:rsidP="00F61F1F">
      <w:pPr>
        <w:pStyle w:val="afffffff9"/>
        <w:tabs>
          <w:tab w:val="left" w:pos="0"/>
        </w:tabs>
        <w:spacing w:line="360" w:lineRule="exact"/>
        <w:ind w:left="900" w:hanging="360"/>
      </w:pPr>
      <w:r>
        <w:t>-</w:t>
      </w:r>
      <w:r>
        <w:tab/>
        <w:t>дослідити їхні дискурсивно-прагматичні властивості;</w:t>
      </w:r>
    </w:p>
    <w:p w14:paraId="7C74D434" w14:textId="77777777" w:rsidR="00F61F1F" w:rsidRDefault="00F61F1F" w:rsidP="00F61F1F">
      <w:pPr>
        <w:pStyle w:val="afffffff9"/>
        <w:tabs>
          <w:tab w:val="left" w:pos="10205"/>
        </w:tabs>
        <w:spacing w:line="360" w:lineRule="exact"/>
        <w:ind w:left="900" w:hanging="360"/>
      </w:pPr>
      <w:r>
        <w:t>-</w:t>
      </w:r>
      <w:r>
        <w:tab/>
        <w:t>визначити шкалярно-модифікуючу функцію та позиції градуальних часток сучасної німецької мови на шкалі кількісної/якісної ознаки.</w:t>
      </w:r>
    </w:p>
    <w:p w14:paraId="28FDD431" w14:textId="77777777" w:rsidR="00F61F1F" w:rsidRDefault="00F61F1F" w:rsidP="00F61F1F">
      <w:pPr>
        <w:pStyle w:val="afffffff9"/>
        <w:tabs>
          <w:tab w:val="left" w:pos="10205"/>
        </w:tabs>
        <w:spacing w:line="360" w:lineRule="exact"/>
        <w:ind w:firstLine="540"/>
      </w:pPr>
      <w:r>
        <w:rPr>
          <w:b/>
          <w:bCs/>
        </w:rPr>
        <w:t>Об’єктом дослідження</w:t>
      </w:r>
      <w:r>
        <w:t xml:space="preserve"> є градуальні частки сучасної німецької мови.</w:t>
      </w:r>
    </w:p>
    <w:p w14:paraId="2CC214AC" w14:textId="77777777" w:rsidR="00F61F1F" w:rsidRDefault="00F61F1F" w:rsidP="00F61F1F">
      <w:pPr>
        <w:pStyle w:val="afffffff9"/>
        <w:tabs>
          <w:tab w:val="left" w:pos="10205"/>
        </w:tabs>
        <w:spacing w:line="360" w:lineRule="exact"/>
        <w:ind w:firstLine="540"/>
      </w:pPr>
      <w:r>
        <w:rPr>
          <w:b/>
          <w:bCs/>
        </w:rPr>
        <w:t>Предмет дослідження</w:t>
      </w:r>
      <w:r>
        <w:t xml:space="preserve"> – семантичні та прагматичні особливості градуальних часток, зокрема їхнє вихідне лексичне значення, синонімічні та омонімічні зв’язки, дискурсивно-прагматичне значення, валентність та шкалярно-модифікуюча функція.</w:t>
      </w:r>
    </w:p>
    <w:p w14:paraId="2C9FDF28" w14:textId="77777777" w:rsidR="00F61F1F" w:rsidRDefault="00F61F1F" w:rsidP="00F61F1F">
      <w:pPr>
        <w:pStyle w:val="afffffff9"/>
        <w:tabs>
          <w:tab w:val="left" w:pos="10205"/>
        </w:tabs>
        <w:spacing w:line="360" w:lineRule="exact"/>
        <w:ind w:firstLine="540"/>
      </w:pPr>
      <w:r>
        <w:rPr>
          <w:b/>
          <w:bCs/>
        </w:rPr>
        <w:t>Методологічно</w:t>
      </w:r>
      <w:r>
        <w:t xml:space="preserve"> дослідження ґрунтується на розумінні системного характеру мови, який проявляється у структурній організації по-різному взаємопов’язаних підсистем; на положеннях семіотики про знак, зв’язок форми та змісту, мови та мислення; а також на положеннях функціональної та комунікативної лінгвістики, зокрема про функцію та функціонування мовних одиниць, складові компоненти комунікативної ситуації, експліцитність/ імпліцитність вираження інформації, дискурсивні маркери комунікації.</w:t>
      </w:r>
    </w:p>
    <w:p w14:paraId="0C40BEC0" w14:textId="77777777" w:rsidR="00F61F1F" w:rsidRDefault="00F61F1F" w:rsidP="00F61F1F">
      <w:pPr>
        <w:pStyle w:val="afffffff9"/>
        <w:tabs>
          <w:tab w:val="left" w:pos="10205"/>
        </w:tabs>
        <w:spacing w:line="356" w:lineRule="exact"/>
        <w:ind w:firstLine="539"/>
      </w:pPr>
      <w:r>
        <w:t xml:space="preserve">Для досягнення поставленої мети у процесі дослідження використовуються такі </w:t>
      </w:r>
      <w:r>
        <w:rPr>
          <w:b/>
          <w:bCs/>
        </w:rPr>
        <w:t>методи:</w:t>
      </w:r>
      <w:r>
        <w:t xml:space="preserve"> метод опозицій – для з’ясування ролі часток у формуванні градуальних опозицій, “члени яких різняться різним ступенем або градацією тієї ж ознаки” (І.В. Арнольд); дистрибутивний аналіз з метою визначення всіх можливих синтаксичних позицій часток, їх сполучуваності; валентний аналіз, який дає змогу, з одного боку, встановити сполучувальну здатність градуальних часток, з іншого,– виявити сфери їхньої дії, екзистенційні та шкалярні імплікатури, пресупозиції тощо; компонентний та аналіз словникових дефініцій доповнюються на подальших стадіях дослідження контекстуальним аналізом у поєднанні з дистрибутивним, що дозволяє виявити синонімію, полісемію градуальних часток та їх граматичні омоніми; елементи дискурс-аналізу, що є релевантним для виявлення інформативності градуальних часток на рівні прагматичних пресупозицій та конверсаційних імплікатур, а також можливості їхнього функціонування як дискурсивних маркерів. У процесі аналізу застосовується метод трансформаційного аналізу, зокрема проводяться операції елімінації, субституції  та пермутації, які необхідні для виявлення внеску градуальних часток в загальний зміст висловлювання, а також елементи статистичного аналізу для кількісної характеристики градуальних часток щодо їхньої омонімії.</w:t>
      </w:r>
    </w:p>
    <w:p w14:paraId="2AE28E96" w14:textId="77777777" w:rsidR="00F61F1F" w:rsidRDefault="00F61F1F" w:rsidP="00F61F1F">
      <w:pPr>
        <w:spacing w:line="356" w:lineRule="exact"/>
        <w:ind w:firstLine="539"/>
        <w:jc w:val="both"/>
        <w:rPr>
          <w:sz w:val="28"/>
          <w:szCs w:val="28"/>
          <w:lang w:val="uk-UA"/>
        </w:rPr>
      </w:pPr>
      <w:r>
        <w:rPr>
          <w:b/>
          <w:bCs/>
          <w:color w:val="000000"/>
          <w:sz w:val="28"/>
          <w:szCs w:val="28"/>
          <w:lang w:val="uk-UA"/>
        </w:rPr>
        <w:lastRenderedPageBreak/>
        <w:t xml:space="preserve">Матеріалом дослідження </w:t>
      </w:r>
      <w:r>
        <w:rPr>
          <w:sz w:val="28"/>
          <w:szCs w:val="28"/>
          <w:lang w:val="uk-UA"/>
        </w:rPr>
        <w:t>слугували 54 градуальні частки сучасної німецької мови, досліджувані за лексикографічними джерелами, творами художньої літератури сучасних німецьких авторів (загальним обсягом близько 10 000 сторінок) та зразків розмовного мовлення.</w:t>
      </w:r>
    </w:p>
    <w:p w14:paraId="5084EB3B" w14:textId="77777777" w:rsidR="00F61F1F" w:rsidRDefault="00F61F1F" w:rsidP="00F61F1F">
      <w:pPr>
        <w:spacing w:line="356" w:lineRule="exact"/>
        <w:ind w:firstLine="539"/>
        <w:jc w:val="both"/>
        <w:rPr>
          <w:sz w:val="28"/>
          <w:szCs w:val="28"/>
          <w:lang w:val="uk-UA"/>
        </w:rPr>
      </w:pPr>
      <w:r>
        <w:rPr>
          <w:b/>
          <w:bCs/>
          <w:sz w:val="28"/>
          <w:szCs w:val="28"/>
        </w:rPr>
        <w:t>Наукова новизна</w:t>
      </w:r>
      <w:r>
        <w:rPr>
          <w:sz w:val="28"/>
          <w:szCs w:val="28"/>
        </w:rPr>
        <w:t xml:space="preserve"> роботи полягає в тому, що </w:t>
      </w:r>
      <w:r>
        <w:rPr>
          <w:sz w:val="28"/>
          <w:szCs w:val="28"/>
          <w:lang w:val="uk-UA"/>
        </w:rPr>
        <w:t>в</w:t>
      </w:r>
      <w:r>
        <w:rPr>
          <w:sz w:val="28"/>
          <w:szCs w:val="28"/>
        </w:rPr>
        <w:t xml:space="preserve"> ній запропоновано новий погляд на частки, які неоднозначно трактуються в наявних дослідженнях та відносяться до різних субкласів. </w:t>
      </w:r>
      <w:r>
        <w:rPr>
          <w:sz w:val="28"/>
          <w:szCs w:val="28"/>
          <w:lang w:val="uk-UA"/>
        </w:rPr>
        <w:t>У</w:t>
      </w:r>
      <w:r>
        <w:rPr>
          <w:sz w:val="28"/>
          <w:szCs w:val="28"/>
        </w:rPr>
        <w:t>перше виділення та аналіз градуальних часток ґ</w:t>
      </w:r>
      <w:r>
        <w:rPr>
          <w:sz w:val="28"/>
          <w:szCs w:val="28"/>
          <w:lang w:val="uk-UA"/>
        </w:rPr>
        <w:t>рунт</w:t>
      </w:r>
      <w:r>
        <w:rPr>
          <w:sz w:val="28"/>
          <w:szCs w:val="28"/>
        </w:rPr>
        <w:t>ується на поняттях семантичної категорії градуювання. Результати дослідження розвивають ідеї про градуальний характер лекс</w:t>
      </w:r>
      <w:r>
        <w:rPr>
          <w:sz w:val="28"/>
          <w:szCs w:val="28"/>
          <w:lang w:val="uk-UA"/>
        </w:rPr>
        <w:t>ич</w:t>
      </w:r>
      <w:r>
        <w:rPr>
          <w:sz w:val="28"/>
          <w:szCs w:val="28"/>
        </w:rPr>
        <w:t>ного значення, синонімію грамем морфологічної категорії ступенів порівняння прикметників. У роботі до</w:t>
      </w:r>
      <w:r>
        <w:rPr>
          <w:sz w:val="28"/>
          <w:szCs w:val="28"/>
          <w:lang w:val="uk-UA"/>
        </w:rPr>
        <w:t>ведено</w:t>
      </w:r>
      <w:r>
        <w:rPr>
          <w:sz w:val="28"/>
          <w:szCs w:val="28"/>
        </w:rPr>
        <w:t xml:space="preserve"> вирішальн</w:t>
      </w:r>
      <w:r>
        <w:rPr>
          <w:sz w:val="28"/>
          <w:szCs w:val="28"/>
          <w:lang w:val="uk-UA"/>
        </w:rPr>
        <w:t>у</w:t>
      </w:r>
      <w:r>
        <w:rPr>
          <w:sz w:val="28"/>
          <w:szCs w:val="28"/>
        </w:rPr>
        <w:t xml:space="preserve"> роль часток у пере</w:t>
      </w:r>
      <w:r>
        <w:rPr>
          <w:sz w:val="28"/>
          <w:szCs w:val="28"/>
          <w:lang w:val="uk-UA"/>
        </w:rPr>
        <w:t>мика</w:t>
      </w:r>
      <w:r>
        <w:rPr>
          <w:sz w:val="28"/>
          <w:szCs w:val="28"/>
        </w:rPr>
        <w:t xml:space="preserve">нні абсолютного градуювання на відносне. Аналіз градуальних часток приводить до переосмислення морфологічної категорії ступенів порівняння прикметників, її ролі у вираженні семантичної категорії порівняння/градуювання. </w:t>
      </w:r>
      <w:r>
        <w:rPr>
          <w:sz w:val="28"/>
          <w:szCs w:val="28"/>
          <w:lang w:val="uk-UA"/>
        </w:rPr>
        <w:t>У</w:t>
      </w:r>
      <w:r>
        <w:rPr>
          <w:sz w:val="28"/>
          <w:szCs w:val="28"/>
        </w:rPr>
        <w:t xml:space="preserve">перше </w:t>
      </w:r>
      <w:r>
        <w:rPr>
          <w:sz w:val="28"/>
          <w:szCs w:val="28"/>
          <w:lang w:val="uk-UA"/>
        </w:rPr>
        <w:t>охарактеризовано</w:t>
      </w:r>
      <w:r>
        <w:rPr>
          <w:sz w:val="28"/>
          <w:szCs w:val="28"/>
        </w:rPr>
        <w:t xml:space="preserve"> валентність градуальних часток німецької мови. Теоретично обґрунтов</w:t>
      </w:r>
      <w:r>
        <w:rPr>
          <w:sz w:val="28"/>
          <w:szCs w:val="28"/>
          <w:lang w:val="uk-UA"/>
        </w:rPr>
        <w:t>ано</w:t>
      </w:r>
      <w:r>
        <w:rPr>
          <w:sz w:val="28"/>
          <w:szCs w:val="28"/>
        </w:rPr>
        <w:t xml:space="preserve"> взаємозумовленість синтаксичних потенцій, семантичного та прагматичного значень часток. У роботі уточн</w:t>
      </w:r>
      <w:r>
        <w:rPr>
          <w:sz w:val="28"/>
          <w:szCs w:val="28"/>
          <w:lang w:val="uk-UA"/>
        </w:rPr>
        <w:t>ено</w:t>
      </w:r>
      <w:r>
        <w:rPr>
          <w:sz w:val="28"/>
          <w:szCs w:val="28"/>
        </w:rPr>
        <w:t xml:space="preserve"> диференційні ознаки градуальних часток, до</w:t>
      </w:r>
      <w:r>
        <w:rPr>
          <w:sz w:val="28"/>
          <w:szCs w:val="28"/>
          <w:lang w:val="uk-UA"/>
        </w:rPr>
        <w:t>ведено</w:t>
      </w:r>
      <w:r>
        <w:rPr>
          <w:sz w:val="28"/>
          <w:szCs w:val="28"/>
        </w:rPr>
        <w:t xml:space="preserve"> можливість їхнього самостійного, хоча </w:t>
      </w:r>
      <w:r>
        <w:rPr>
          <w:sz w:val="28"/>
          <w:szCs w:val="28"/>
          <w:lang w:val="uk-UA"/>
        </w:rPr>
        <w:t>й</w:t>
      </w:r>
      <w:r>
        <w:rPr>
          <w:sz w:val="28"/>
          <w:szCs w:val="28"/>
        </w:rPr>
        <w:t xml:space="preserve"> несамодостатнього функціонуванн</w:t>
      </w:r>
      <w:r>
        <w:rPr>
          <w:sz w:val="28"/>
          <w:szCs w:val="28"/>
          <w:lang w:val="uk-UA"/>
        </w:rPr>
        <w:t>я</w:t>
      </w:r>
      <w:r>
        <w:rPr>
          <w:sz w:val="28"/>
          <w:szCs w:val="28"/>
        </w:rPr>
        <w:t xml:space="preserve"> як дискурсивних маркерів.</w:t>
      </w:r>
    </w:p>
    <w:p w14:paraId="16410F00" w14:textId="77777777" w:rsidR="00F61F1F" w:rsidRDefault="00F61F1F" w:rsidP="00F61F1F">
      <w:pPr>
        <w:spacing w:line="356" w:lineRule="exact"/>
        <w:ind w:firstLine="539"/>
        <w:jc w:val="both"/>
        <w:rPr>
          <w:sz w:val="28"/>
          <w:szCs w:val="28"/>
          <w:lang w:val="uk-UA"/>
        </w:rPr>
      </w:pPr>
      <w:r>
        <w:rPr>
          <w:sz w:val="28"/>
          <w:szCs w:val="28"/>
          <w:lang w:val="uk-UA"/>
        </w:rPr>
        <w:t>Наукова новизна одержаних результатів може бути узагальнена у п</w:t>
      </w:r>
      <w:r>
        <w:rPr>
          <w:b/>
          <w:bCs/>
          <w:sz w:val="28"/>
          <w:szCs w:val="28"/>
        </w:rPr>
        <w:t>оложення</w:t>
      </w:r>
      <w:r>
        <w:rPr>
          <w:b/>
          <w:bCs/>
          <w:sz w:val="28"/>
          <w:szCs w:val="28"/>
          <w:lang w:val="uk-UA"/>
        </w:rPr>
        <w:t>х</w:t>
      </w:r>
      <w:r>
        <w:rPr>
          <w:b/>
          <w:bCs/>
          <w:sz w:val="28"/>
          <w:szCs w:val="28"/>
        </w:rPr>
        <w:t>, які виносяться на захист</w:t>
      </w:r>
      <w:r>
        <w:rPr>
          <w:sz w:val="28"/>
          <w:szCs w:val="28"/>
        </w:rPr>
        <w:t>:</w:t>
      </w:r>
    </w:p>
    <w:p w14:paraId="58E9414D" w14:textId="77777777" w:rsidR="00F61F1F" w:rsidRDefault="00F61F1F" w:rsidP="00F61F1F">
      <w:pPr>
        <w:spacing w:line="356" w:lineRule="exact"/>
        <w:ind w:firstLine="539"/>
        <w:jc w:val="both"/>
        <w:rPr>
          <w:sz w:val="28"/>
          <w:szCs w:val="28"/>
          <w:lang w:val="uk-UA"/>
        </w:rPr>
      </w:pPr>
      <w:r>
        <w:rPr>
          <w:sz w:val="28"/>
          <w:szCs w:val="28"/>
          <w:lang w:val="uk-UA"/>
        </w:rPr>
        <w:t>1. Градуальними є частки, які  за своїм лексичним значенням та шкалярною інтерпретацією належать до мовних засобів вираження семантичної категорії градуювання, функціонують як експліцитні/імпліцитні градуатори при відносному та абсолютному градуюванні.</w:t>
      </w:r>
    </w:p>
    <w:p w14:paraId="077AF9B3" w14:textId="77777777" w:rsidR="00F61F1F" w:rsidRDefault="00F61F1F" w:rsidP="00F61F1F">
      <w:pPr>
        <w:spacing w:line="356" w:lineRule="exact"/>
        <w:ind w:firstLine="539"/>
        <w:jc w:val="both"/>
        <w:rPr>
          <w:sz w:val="28"/>
          <w:szCs w:val="28"/>
          <w:lang w:val="uk-UA"/>
        </w:rPr>
      </w:pPr>
      <w:r>
        <w:rPr>
          <w:sz w:val="28"/>
          <w:szCs w:val="28"/>
          <w:lang w:val="uk-UA"/>
        </w:rPr>
        <w:t>2. </w:t>
      </w:r>
      <w:r>
        <w:rPr>
          <w:sz w:val="28"/>
          <w:szCs w:val="28"/>
        </w:rPr>
        <w:t xml:space="preserve">За валентністю градуальні частки німецької мови розподіляються на дво- та тривалентні. Семантична валентна структура 3-валентних часток включає домінанту сфери дії, фонові альтернативи домінанти та ознаку, на основі якої імплікується існування фонових альтернатив домінанти. 2-валентні частки вилучають </w:t>
      </w:r>
      <w:r>
        <w:rPr>
          <w:sz w:val="28"/>
          <w:szCs w:val="28"/>
          <w:lang w:val="uk-UA"/>
        </w:rPr>
        <w:t>і</w:t>
      </w:r>
      <w:r>
        <w:rPr>
          <w:sz w:val="28"/>
          <w:szCs w:val="28"/>
        </w:rPr>
        <w:t xml:space="preserve">з своєї семантичної сфери дії </w:t>
      </w:r>
      <w:r>
        <w:rPr>
          <w:sz w:val="28"/>
          <w:szCs w:val="28"/>
          <w:lang w:val="uk-UA"/>
        </w:rPr>
        <w:t>фонові альтернативи, оскільки здійснюють градуювання ознаки, позначеної домінантою їхньої сфери дії, відносно ситуативної норми</w:t>
      </w:r>
      <w:r>
        <w:rPr>
          <w:sz w:val="28"/>
          <w:szCs w:val="28"/>
        </w:rPr>
        <w:t>.</w:t>
      </w:r>
    </w:p>
    <w:p w14:paraId="13C9E986" w14:textId="77777777" w:rsidR="00F61F1F" w:rsidRDefault="00F61F1F" w:rsidP="00F61F1F">
      <w:pPr>
        <w:spacing w:line="360" w:lineRule="exact"/>
        <w:ind w:firstLine="540"/>
        <w:jc w:val="both"/>
        <w:rPr>
          <w:color w:val="000000"/>
          <w:sz w:val="28"/>
          <w:szCs w:val="28"/>
          <w:lang w:val="uk-UA"/>
        </w:rPr>
      </w:pPr>
      <w:r>
        <w:rPr>
          <w:sz w:val="28"/>
          <w:szCs w:val="28"/>
          <w:lang w:val="uk-UA"/>
        </w:rPr>
        <w:t xml:space="preserve">3. Вихідне лексичне значення градуальних часток відображає та детермінує їхнє комунікативно-функціональне призначення: воно полягає в акцентуванні уваги на учасникові ситуації, до якого реферує домінанта СД градуальної частки. Дискурсивно-прагматичне значення градуальних часток зумовлюється прагматичним контекстом їхнього вживання, прагматичними пресупозиціями мовців, конверсаційними імплікатурами та іншими дискурсивними факторами. </w:t>
      </w:r>
      <w:r>
        <w:rPr>
          <w:color w:val="000000"/>
          <w:sz w:val="28"/>
          <w:szCs w:val="28"/>
          <w:lang w:val="uk-UA"/>
        </w:rPr>
        <w:t xml:space="preserve">Імпліцитне аксіологічне значення градуальних часток визначає позицію </w:t>
      </w:r>
      <w:r>
        <w:rPr>
          <w:color w:val="000000"/>
          <w:sz w:val="28"/>
          <w:szCs w:val="28"/>
          <w:lang w:val="uk-UA"/>
        </w:rPr>
        <w:lastRenderedPageBreak/>
        <w:t>домінанти сфери дії на аксіологічній шкалі, яка імплікується категоріальною семантикою аксіологічної оцінки.</w:t>
      </w:r>
    </w:p>
    <w:p w14:paraId="44107493"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t>4. Як дискурсивні маркери градуальні частки на семантичному рівні когезійно пов’язують та шкалюють різні пропозиції або виконують кореферентну функцію; на прагматичному рівні – когезійно пов’язують іллокутивні акти/комунікативні ходи та когерентно формують тематичну єдність тексту/дискурсу.</w:t>
      </w:r>
    </w:p>
    <w:p w14:paraId="4654FC66" w14:textId="77777777" w:rsidR="00F61F1F" w:rsidRDefault="00F61F1F" w:rsidP="00F61F1F">
      <w:pPr>
        <w:spacing w:line="366" w:lineRule="exact"/>
        <w:ind w:firstLine="539"/>
        <w:jc w:val="both"/>
        <w:rPr>
          <w:color w:val="000000"/>
          <w:sz w:val="28"/>
          <w:szCs w:val="28"/>
          <w:lang w:val="uk-UA"/>
        </w:rPr>
      </w:pPr>
      <w:r>
        <w:rPr>
          <w:color w:val="000000"/>
          <w:sz w:val="28"/>
          <w:szCs w:val="28"/>
          <w:lang w:val="uk-UA"/>
        </w:rPr>
        <w:t>5. Когезійна функція градуальних часток уможливлює їхнє самостійне вживання. Самостійно, хоча й несамодостатньо, вони вживаються у реагуючих комунікативних ходах як відповідь на запитання, де вони актуалізують значення додатковості, ідентифікації, ексклюзивності або здійснюють корекцію щодо фонових знань, пресупозицій та намірів мовця.</w:t>
      </w:r>
    </w:p>
    <w:p w14:paraId="4563BC75" w14:textId="77777777" w:rsidR="00F61F1F" w:rsidRDefault="00F61F1F" w:rsidP="00F61F1F">
      <w:pPr>
        <w:spacing w:line="366" w:lineRule="exact"/>
        <w:ind w:firstLine="539"/>
        <w:jc w:val="both"/>
        <w:rPr>
          <w:color w:val="000000"/>
          <w:sz w:val="28"/>
          <w:szCs w:val="28"/>
          <w:lang w:val="uk-UA"/>
        </w:rPr>
      </w:pPr>
      <w:r>
        <w:rPr>
          <w:color w:val="000000"/>
          <w:sz w:val="28"/>
          <w:szCs w:val="28"/>
          <w:lang w:val="uk-UA"/>
        </w:rPr>
        <w:t>6. Шкалярно-модифікуюча функція градуальних часток проявляється в тому, що вони впливають на морфологічні характеристики активно- та пасивно-валентних слів, які є домінантою їхньої сфери дії, що приводить до реструктурації інформативно-аргументативного змісту висловлювання; зумовлюють динамічний аспект абсолютного та відносного, об’єктивного та суб’єктивного градуювання, демонструють його емоційний аспект. Двовалентні частки вводять домінанту сфери дії в зону полярного градуювання, чим викликають шкалярний вимір лексичного значення прикметникової домінанти сфери дії.</w:t>
      </w:r>
    </w:p>
    <w:p w14:paraId="1E41A175" w14:textId="77777777" w:rsidR="00F61F1F" w:rsidRDefault="00F61F1F" w:rsidP="00F61F1F">
      <w:pPr>
        <w:spacing w:line="366" w:lineRule="exact"/>
        <w:ind w:firstLine="539"/>
        <w:jc w:val="both"/>
        <w:rPr>
          <w:color w:val="000000"/>
          <w:sz w:val="28"/>
          <w:szCs w:val="28"/>
          <w:lang w:val="uk-UA"/>
        </w:rPr>
      </w:pPr>
      <w:r>
        <w:rPr>
          <w:color w:val="000000"/>
          <w:sz w:val="28"/>
          <w:szCs w:val="28"/>
          <w:lang w:val="uk-UA"/>
        </w:rPr>
        <w:t>7. Градуальні частки беруть участь у формуванні градуальних шкал кількісної/якісної ознаки, вносячи при цьому корекції до шкалярних вимірів грамем морфологічної категорії ступенів порівняння прикметників/ прислівників (релятивних позитива, компаратива, суперлатива та абсолютного позитива), зумовлюють прагматичну синонімію позитива та елатива, позитива та компаратива, позитива та суперлатива.</w:t>
      </w:r>
    </w:p>
    <w:p w14:paraId="56DBCDE2" w14:textId="77777777" w:rsidR="00F61F1F" w:rsidRDefault="00F61F1F" w:rsidP="00F61F1F">
      <w:pPr>
        <w:spacing w:line="356" w:lineRule="exact"/>
        <w:ind w:firstLine="539"/>
        <w:jc w:val="both"/>
        <w:rPr>
          <w:color w:val="000000"/>
          <w:sz w:val="28"/>
          <w:szCs w:val="28"/>
          <w:lang w:val="uk-UA"/>
        </w:rPr>
      </w:pPr>
      <w:r>
        <w:rPr>
          <w:b/>
          <w:bCs/>
          <w:color w:val="000000"/>
          <w:sz w:val="28"/>
          <w:szCs w:val="28"/>
          <w:lang w:val="uk-UA"/>
        </w:rPr>
        <w:t>Теоретична значущість</w:t>
      </w:r>
      <w:r>
        <w:rPr>
          <w:color w:val="000000"/>
          <w:sz w:val="28"/>
          <w:szCs w:val="28"/>
          <w:lang w:val="uk-UA"/>
        </w:rPr>
        <w:t xml:space="preserve"> дослідження полягає у тому, що результати проведеного аналізу градуальних часток німецької мови роблять певний внесок у семантику, лінгвопрагматику, інференційну прагматику, дискурсознавство, комунікативну лінгвістику. Вони сприяють поглибленню знань про значення, валентність службових слів, зокрема градуальних часток; семантичну категорію градуювання та роль градуальних часток у її вираженні; морфологічну категорію ступенів порівняння прикметників; роль градуальних часток у формуванні текстових/дискурсивних категорій когезії та когерентності, зокрема про функціонування градуальних часток як дискурсивних маркерів. Отримані результати розвивають також ідеї про градуальний характер категорії та шкалярний вимір лексичного значення слів із семантикою кількісно-якісних характеристик.</w:t>
      </w:r>
    </w:p>
    <w:p w14:paraId="497642C6" w14:textId="77777777" w:rsidR="00F61F1F" w:rsidRDefault="00F61F1F" w:rsidP="00F61F1F">
      <w:pPr>
        <w:spacing w:line="356" w:lineRule="exact"/>
        <w:ind w:firstLine="539"/>
        <w:jc w:val="both"/>
        <w:rPr>
          <w:sz w:val="28"/>
          <w:szCs w:val="28"/>
          <w:lang w:val="uk-UA"/>
        </w:rPr>
      </w:pPr>
      <w:r>
        <w:rPr>
          <w:b/>
          <w:bCs/>
          <w:sz w:val="28"/>
          <w:szCs w:val="28"/>
          <w:lang w:val="uk-UA"/>
        </w:rPr>
        <w:t>Особистий внесок</w:t>
      </w:r>
      <w:r>
        <w:rPr>
          <w:sz w:val="28"/>
          <w:szCs w:val="28"/>
          <w:lang w:val="uk-UA"/>
        </w:rPr>
        <w:t xml:space="preserve"> дисертанта полягає в теоретичному обґрунтуванні статусу градуальних часток на основі їхнього віднесення до мовних засобів </w:t>
      </w:r>
      <w:r>
        <w:rPr>
          <w:sz w:val="28"/>
          <w:szCs w:val="28"/>
          <w:lang w:val="uk-UA"/>
        </w:rPr>
        <w:lastRenderedPageBreak/>
        <w:t>вираження семантичної категорії градуювання, у створенні класифікації градуальних часток за їхнім лексичним значенням, у виявленні дискурсивно-прагматичних властивостей градуальних часток та доведенні їхньої домінантної ролі у формуванні градуальних шкал кількісної/якісної ознаки.</w:t>
      </w:r>
    </w:p>
    <w:p w14:paraId="58EC8071" w14:textId="77777777" w:rsidR="00F61F1F" w:rsidRDefault="00F61F1F" w:rsidP="00F61F1F">
      <w:pPr>
        <w:spacing w:line="356" w:lineRule="exact"/>
        <w:ind w:firstLine="539"/>
        <w:jc w:val="both"/>
        <w:rPr>
          <w:sz w:val="28"/>
          <w:szCs w:val="28"/>
          <w:lang w:val="uk-UA"/>
        </w:rPr>
      </w:pPr>
      <w:r>
        <w:rPr>
          <w:b/>
          <w:bCs/>
          <w:sz w:val="28"/>
          <w:szCs w:val="28"/>
          <w:lang w:val="uk-UA"/>
        </w:rPr>
        <w:t>Практичне значення</w:t>
      </w:r>
      <w:r>
        <w:rPr>
          <w:sz w:val="28"/>
          <w:szCs w:val="28"/>
          <w:lang w:val="uk-UA"/>
        </w:rPr>
        <w:t xml:space="preserve"> дисертаційного дослідження полягає в тому, що одержані результати можуть використовуватись у курсі теоретичної граматики (розділи “Частини мови”, “Актуальне членування речення”, “Синтаксична семантика”, “Граматика, семантика та прагматика тексту”), лексикології (“Синонімія, омонімія, полісемія”) німецької мови, у спецкурсах із прагмалінгвістики й семантики, при укладанні підручників тощо. </w:t>
      </w:r>
      <w:r>
        <w:rPr>
          <w:sz w:val="28"/>
          <w:szCs w:val="28"/>
        </w:rPr>
        <w:t>Одержані результати можуть бути також використані в науково-дослідницькій роботі студентів</w:t>
      </w:r>
      <w:r>
        <w:rPr>
          <w:sz w:val="28"/>
          <w:szCs w:val="28"/>
          <w:lang w:val="uk-UA"/>
        </w:rPr>
        <w:t xml:space="preserve"> та аспірантів</w:t>
      </w:r>
      <w:r>
        <w:rPr>
          <w:sz w:val="28"/>
          <w:szCs w:val="28"/>
        </w:rPr>
        <w:t>.</w:t>
      </w:r>
    </w:p>
    <w:p w14:paraId="04085914" w14:textId="77777777" w:rsidR="00F61F1F" w:rsidRDefault="00F61F1F" w:rsidP="00F61F1F">
      <w:pPr>
        <w:spacing w:line="356" w:lineRule="exact"/>
        <w:ind w:firstLine="539"/>
        <w:jc w:val="both"/>
        <w:rPr>
          <w:sz w:val="28"/>
          <w:szCs w:val="28"/>
          <w:lang w:val="uk-UA"/>
        </w:rPr>
      </w:pPr>
      <w:r>
        <w:rPr>
          <w:b/>
          <w:bCs/>
          <w:sz w:val="28"/>
          <w:szCs w:val="28"/>
          <w:lang w:val="uk-UA"/>
        </w:rPr>
        <w:t>Апробація</w:t>
      </w:r>
      <w:r>
        <w:rPr>
          <w:sz w:val="28"/>
          <w:szCs w:val="28"/>
          <w:lang w:val="uk-UA"/>
        </w:rPr>
        <w:t xml:space="preserve"> результатів дослідження проводилася на засіданнях кафедри німецької філології ВДУ імені Лесі Українки, на наукових конференціях професорсько-викладацького складу і студентів ВДУ імені Лесі Українки (Луцьк, 2000 – 2006), </w:t>
      </w:r>
      <w:r>
        <w:rPr>
          <w:sz w:val="28"/>
          <w:szCs w:val="28"/>
        </w:rPr>
        <w:t>V</w:t>
      </w:r>
      <w:r>
        <w:rPr>
          <w:sz w:val="28"/>
          <w:szCs w:val="28"/>
          <w:lang w:val="uk-UA"/>
        </w:rPr>
        <w:t>І Міжнародній науково-практичній конференції “Наука і освіта 2003” (Дніпропетровськ, 2003).</w:t>
      </w:r>
    </w:p>
    <w:p w14:paraId="4F4E0891" w14:textId="77777777" w:rsidR="00F61F1F" w:rsidRDefault="00F61F1F" w:rsidP="00F61F1F">
      <w:pPr>
        <w:spacing w:line="356" w:lineRule="exact"/>
        <w:ind w:firstLine="539"/>
        <w:jc w:val="both"/>
        <w:rPr>
          <w:sz w:val="28"/>
          <w:szCs w:val="28"/>
          <w:lang w:val="uk-UA"/>
        </w:rPr>
      </w:pPr>
      <w:r>
        <w:rPr>
          <w:b/>
          <w:bCs/>
          <w:sz w:val="28"/>
          <w:szCs w:val="28"/>
        </w:rPr>
        <w:t>Публікації.</w:t>
      </w:r>
      <w:r>
        <w:rPr>
          <w:sz w:val="28"/>
          <w:szCs w:val="28"/>
        </w:rPr>
        <w:t xml:space="preserve"> Основні положення і результати дослідження відображено у чотирьох статтях</w:t>
      </w:r>
      <w:r>
        <w:rPr>
          <w:sz w:val="28"/>
          <w:szCs w:val="28"/>
          <w:lang w:val="uk-UA"/>
        </w:rPr>
        <w:t>, опублікованих</w:t>
      </w:r>
      <w:r>
        <w:rPr>
          <w:sz w:val="28"/>
          <w:szCs w:val="28"/>
        </w:rPr>
        <w:t xml:space="preserve"> </w:t>
      </w:r>
      <w:r>
        <w:rPr>
          <w:sz w:val="28"/>
          <w:szCs w:val="28"/>
          <w:lang w:val="uk-UA"/>
        </w:rPr>
        <w:t>у фахових виданнях України, та</w:t>
      </w:r>
      <w:r>
        <w:rPr>
          <w:sz w:val="28"/>
          <w:szCs w:val="28"/>
        </w:rPr>
        <w:t xml:space="preserve"> тезах міжнародної конференції.</w:t>
      </w:r>
    </w:p>
    <w:p w14:paraId="7FAB7445" w14:textId="77777777" w:rsidR="00F61F1F" w:rsidRDefault="00F61F1F" w:rsidP="00F61F1F">
      <w:pPr>
        <w:pStyle w:val="3"/>
        <w:keepNext w:val="0"/>
        <w:spacing w:line="356" w:lineRule="exact"/>
        <w:jc w:val="both"/>
        <w:rPr>
          <w:b w:val="0"/>
          <w:bCs/>
          <w:sz w:val="28"/>
          <w:szCs w:val="28"/>
        </w:rPr>
      </w:pPr>
      <w:r>
        <w:rPr>
          <w:sz w:val="28"/>
          <w:szCs w:val="28"/>
        </w:rPr>
        <w:t xml:space="preserve">Структура роботи. </w:t>
      </w:r>
      <w:r>
        <w:rPr>
          <w:b w:val="0"/>
          <w:bCs/>
          <w:sz w:val="28"/>
          <w:szCs w:val="28"/>
        </w:rPr>
        <w:t>Загальний обсяг дисертації – 206 сторінок (основний текст складає – 176 сторінок). У дисертації подано 1 таблицю та 1 схему; бібліографія містить 289 найменувань, список ілюстративних джерел налічує 20 позицій.</w:t>
      </w:r>
    </w:p>
    <w:p w14:paraId="6F9873D9" w14:textId="77777777" w:rsidR="00F61F1F" w:rsidRDefault="00F61F1F" w:rsidP="00F61F1F">
      <w:pPr>
        <w:spacing w:line="356" w:lineRule="exact"/>
        <w:ind w:firstLine="539"/>
        <w:jc w:val="both"/>
        <w:rPr>
          <w:sz w:val="28"/>
          <w:szCs w:val="28"/>
          <w:lang w:val="uk-UA"/>
        </w:rPr>
      </w:pPr>
      <w:r>
        <w:rPr>
          <w:sz w:val="28"/>
          <w:szCs w:val="28"/>
          <w:lang w:val="uk-UA"/>
        </w:rPr>
        <w:t>Дисертація складається зі вступу, трьох розділів та висновків до кожного розділу, загальних висновків, списку наукових джерел, списку лексикографічних джерел та списку джерел ілюстративного матеріалу.</w:t>
      </w:r>
    </w:p>
    <w:p w14:paraId="46A1448B" w14:textId="77777777" w:rsidR="00F61F1F" w:rsidRDefault="00F61F1F" w:rsidP="00F61F1F">
      <w:pPr>
        <w:spacing w:line="356" w:lineRule="exact"/>
        <w:ind w:firstLine="539"/>
        <w:jc w:val="both"/>
        <w:rPr>
          <w:sz w:val="28"/>
          <w:szCs w:val="28"/>
          <w:lang w:val="uk-UA"/>
        </w:rPr>
      </w:pPr>
      <w:r>
        <w:rPr>
          <w:sz w:val="28"/>
          <w:szCs w:val="28"/>
          <w:lang w:val="uk-UA"/>
        </w:rPr>
        <w:t xml:space="preserve">У </w:t>
      </w:r>
      <w:r>
        <w:rPr>
          <w:b/>
          <w:bCs/>
          <w:sz w:val="28"/>
          <w:szCs w:val="28"/>
          <w:lang w:val="uk-UA"/>
        </w:rPr>
        <w:t>вступі</w:t>
      </w:r>
      <w:r>
        <w:rPr>
          <w:sz w:val="28"/>
          <w:szCs w:val="28"/>
          <w:lang w:val="uk-UA"/>
        </w:rPr>
        <w:t xml:space="preserve"> визначено мету, завдання та методи дослідження, обґрунтовано вибір теми, актуальність, новизну, теоретичну значущість та практичну цінність роботи, сформульовано основні положення, які виносяться на захист.</w:t>
      </w:r>
    </w:p>
    <w:p w14:paraId="33CF53F3" w14:textId="77777777" w:rsidR="00F61F1F" w:rsidRDefault="00F61F1F" w:rsidP="00F61F1F">
      <w:pPr>
        <w:spacing w:line="366" w:lineRule="exact"/>
        <w:ind w:firstLine="539"/>
        <w:jc w:val="both"/>
        <w:rPr>
          <w:sz w:val="28"/>
          <w:szCs w:val="28"/>
          <w:lang w:val="uk-UA"/>
        </w:rPr>
      </w:pPr>
      <w:r>
        <w:rPr>
          <w:sz w:val="28"/>
          <w:szCs w:val="28"/>
          <w:lang w:val="uk-UA"/>
        </w:rPr>
        <w:t xml:space="preserve">У </w:t>
      </w:r>
      <w:r>
        <w:rPr>
          <w:b/>
          <w:bCs/>
          <w:sz w:val="28"/>
          <w:szCs w:val="28"/>
          <w:lang w:val="uk-UA"/>
        </w:rPr>
        <w:t>першому розділі</w:t>
      </w:r>
      <w:r>
        <w:rPr>
          <w:sz w:val="28"/>
          <w:szCs w:val="28"/>
          <w:lang w:val="uk-UA"/>
        </w:rPr>
        <w:t xml:space="preserve"> з’ясовано статус градуальних часток у частиномовній системі; доведено доцільність виділення субкласу градуальних часток на основі теорії градуювання за Е. Сепіром, систематизовано теоретичні засади їх дослідження.</w:t>
      </w:r>
    </w:p>
    <w:p w14:paraId="33D467BF" w14:textId="77777777" w:rsidR="00F61F1F" w:rsidRDefault="00F61F1F" w:rsidP="00F61F1F">
      <w:pPr>
        <w:spacing w:line="366" w:lineRule="exact"/>
        <w:ind w:firstLine="539"/>
        <w:jc w:val="both"/>
        <w:rPr>
          <w:sz w:val="28"/>
          <w:szCs w:val="28"/>
          <w:lang w:val="uk-UA"/>
        </w:rPr>
      </w:pPr>
      <w:r>
        <w:rPr>
          <w:sz w:val="28"/>
          <w:szCs w:val="28"/>
          <w:lang w:val="uk-UA"/>
        </w:rPr>
        <w:t xml:space="preserve">У </w:t>
      </w:r>
      <w:r>
        <w:rPr>
          <w:b/>
          <w:bCs/>
          <w:sz w:val="28"/>
          <w:szCs w:val="28"/>
          <w:lang w:val="uk-UA"/>
        </w:rPr>
        <w:t>другому розділі</w:t>
      </w:r>
      <w:r>
        <w:rPr>
          <w:sz w:val="28"/>
          <w:szCs w:val="28"/>
          <w:lang w:val="uk-UA"/>
        </w:rPr>
        <w:t xml:space="preserve"> проаналізовано семантичні та дискурсивно-прагматичні характеристики градуальних часток, зокрема встановлено, що градуальні частки є полісемантичними, виявляють синонімічні та омонімічні звґязки з частками інших субкласів та іншими частинами мови. Досліджено валентність часток, подано класифікацію градуальних часток за їхнім лексичним значенням, виявлено їхні дискурсивно-прагматичні властивості.</w:t>
      </w:r>
    </w:p>
    <w:p w14:paraId="769CD563" w14:textId="77777777" w:rsidR="00F61F1F" w:rsidRDefault="00F61F1F" w:rsidP="00F61F1F">
      <w:pPr>
        <w:spacing w:line="366" w:lineRule="exact"/>
        <w:ind w:firstLine="540"/>
        <w:jc w:val="both"/>
        <w:rPr>
          <w:sz w:val="28"/>
          <w:szCs w:val="28"/>
          <w:lang w:val="uk-UA"/>
        </w:rPr>
      </w:pPr>
      <w:r>
        <w:rPr>
          <w:sz w:val="28"/>
          <w:szCs w:val="28"/>
          <w:lang w:val="uk-UA"/>
        </w:rPr>
        <w:lastRenderedPageBreak/>
        <w:t xml:space="preserve">У </w:t>
      </w:r>
      <w:r>
        <w:rPr>
          <w:b/>
          <w:bCs/>
          <w:sz w:val="28"/>
          <w:szCs w:val="28"/>
          <w:lang w:val="uk-UA"/>
        </w:rPr>
        <w:t>третьому розділі</w:t>
      </w:r>
      <w:r>
        <w:rPr>
          <w:sz w:val="28"/>
          <w:szCs w:val="28"/>
          <w:lang w:val="uk-UA"/>
        </w:rPr>
        <w:t xml:space="preserve"> охарактеризовано шкалярно-модифікуючу функцію градуальних часток, проаналізовано позиції градуальних часток на шкалах кількісної/якісної ознаки, розкрито роль градуальних часток при абсолютному/  відносному, об’</w:t>
      </w:r>
      <w:r>
        <w:rPr>
          <w:sz w:val="28"/>
          <w:szCs w:val="28"/>
        </w:rPr>
        <w:t>єктивному/суб</w:t>
      </w:r>
      <w:r>
        <w:rPr>
          <w:sz w:val="28"/>
          <w:szCs w:val="28"/>
          <w:lang w:val="uk-UA"/>
        </w:rPr>
        <w:t>’єктивному та полярному градуюванні.</w:t>
      </w:r>
    </w:p>
    <w:p w14:paraId="79B33058" w14:textId="77777777" w:rsidR="00F61F1F" w:rsidRDefault="00F61F1F" w:rsidP="00F61F1F">
      <w:pPr>
        <w:spacing w:line="366" w:lineRule="exact"/>
        <w:ind w:firstLine="540"/>
        <w:jc w:val="both"/>
        <w:rPr>
          <w:sz w:val="28"/>
          <w:szCs w:val="28"/>
          <w:lang w:val="uk-UA"/>
        </w:rPr>
      </w:pPr>
      <w:r>
        <w:rPr>
          <w:sz w:val="28"/>
          <w:szCs w:val="28"/>
          <w:lang w:val="uk-UA"/>
        </w:rPr>
        <w:t xml:space="preserve">У </w:t>
      </w:r>
      <w:r>
        <w:rPr>
          <w:b/>
          <w:bCs/>
          <w:sz w:val="28"/>
          <w:szCs w:val="28"/>
          <w:lang w:val="uk-UA"/>
        </w:rPr>
        <w:t>висновках</w:t>
      </w:r>
      <w:r>
        <w:rPr>
          <w:sz w:val="28"/>
          <w:szCs w:val="28"/>
          <w:lang w:val="uk-UA"/>
        </w:rPr>
        <w:t xml:space="preserve"> узагальнено теоретичні та практичні результати дисертаційного дослідження.</w:t>
      </w:r>
    </w:p>
    <w:p w14:paraId="6A52AA0F" w14:textId="77777777" w:rsidR="00F61F1F" w:rsidRDefault="00F61F1F" w:rsidP="00F61F1F">
      <w:pPr>
        <w:spacing w:line="366" w:lineRule="exact"/>
        <w:ind w:firstLine="360"/>
        <w:jc w:val="center"/>
        <w:rPr>
          <w:sz w:val="28"/>
          <w:szCs w:val="28"/>
          <w:lang w:val="uk-UA"/>
        </w:rPr>
      </w:pPr>
    </w:p>
    <w:p w14:paraId="0052F8AA" w14:textId="77777777" w:rsidR="00F61F1F" w:rsidRDefault="00F61F1F" w:rsidP="00F61F1F">
      <w:pPr>
        <w:spacing w:after="120" w:line="366" w:lineRule="exact"/>
        <w:jc w:val="center"/>
        <w:rPr>
          <w:b/>
          <w:bCs/>
          <w:sz w:val="28"/>
          <w:szCs w:val="28"/>
          <w:lang w:val="uk-UA"/>
        </w:rPr>
      </w:pPr>
      <w:r>
        <w:rPr>
          <w:b/>
          <w:bCs/>
          <w:sz w:val="28"/>
          <w:szCs w:val="28"/>
          <w:lang w:val="uk-UA"/>
        </w:rPr>
        <w:t>ОСНОВНИЙ ЗМІСТ РОБОТИ</w:t>
      </w:r>
    </w:p>
    <w:p w14:paraId="0A1A44DD" w14:textId="77777777" w:rsidR="00F61F1F" w:rsidRDefault="00F61F1F" w:rsidP="00F61F1F">
      <w:pPr>
        <w:pStyle w:val="24"/>
        <w:spacing w:line="366" w:lineRule="exact"/>
        <w:ind w:firstLine="540"/>
        <w:rPr>
          <w:color w:val="000000"/>
          <w:szCs w:val="28"/>
        </w:rPr>
      </w:pPr>
      <w:r>
        <w:rPr>
          <w:color w:val="000000"/>
          <w:szCs w:val="28"/>
        </w:rPr>
        <w:t xml:space="preserve">У </w:t>
      </w:r>
      <w:r>
        <w:rPr>
          <w:b/>
          <w:bCs/>
          <w:color w:val="000000"/>
          <w:szCs w:val="28"/>
        </w:rPr>
        <w:t>першому розділі дисертації “Статус градуальних часток німецької мови у частиномовній системі”</w:t>
      </w:r>
      <w:r>
        <w:rPr>
          <w:color w:val="000000"/>
          <w:szCs w:val="28"/>
        </w:rPr>
        <w:t xml:space="preserve"> аналізуються дискусійні питання щодо статусу часток загалом та градуальних зокрема.</w:t>
      </w:r>
    </w:p>
    <w:p w14:paraId="2CD0811E" w14:textId="77777777" w:rsidR="00F61F1F" w:rsidRDefault="00F61F1F" w:rsidP="00F61F1F">
      <w:pPr>
        <w:pStyle w:val="24"/>
        <w:spacing w:line="366" w:lineRule="exact"/>
        <w:ind w:firstLine="540"/>
        <w:rPr>
          <w:color w:val="000000"/>
          <w:szCs w:val="28"/>
        </w:rPr>
      </w:pPr>
      <w:r>
        <w:rPr>
          <w:color w:val="000000"/>
          <w:szCs w:val="28"/>
        </w:rPr>
        <w:t>Ми трактуємо частку як окрему частину мови, яка має право на існування поряд з іншими незмінними частинами мови (прислівниками, сполучниками, прийменниками, модальними словами, вигуками).</w:t>
      </w:r>
    </w:p>
    <w:p w14:paraId="55F631E8" w14:textId="77777777" w:rsidR="00F61F1F" w:rsidRDefault="00F61F1F" w:rsidP="00F61F1F">
      <w:pPr>
        <w:pStyle w:val="24"/>
        <w:spacing w:line="366" w:lineRule="exact"/>
        <w:ind w:firstLine="540"/>
        <w:rPr>
          <w:color w:val="000000"/>
          <w:szCs w:val="28"/>
        </w:rPr>
      </w:pPr>
      <w:r>
        <w:rPr>
          <w:color w:val="000000"/>
          <w:szCs w:val="28"/>
        </w:rPr>
        <w:t>Як і інші частини мови, частки мають свої особливості, що визначаються на різних рівнях: морфологічному, синтаксичному, семантичному та прагматичному. Варіативність системно-структурних та функціональних ознак часток зумовлює їх розподіл на різні класи та субкласи.</w:t>
      </w:r>
    </w:p>
    <w:p w14:paraId="60E56FF4" w14:textId="77777777" w:rsidR="00F61F1F" w:rsidRDefault="00F61F1F" w:rsidP="00F61F1F">
      <w:pPr>
        <w:pStyle w:val="24"/>
        <w:spacing w:line="366" w:lineRule="exact"/>
        <w:ind w:firstLine="540"/>
        <w:rPr>
          <w:color w:val="000000"/>
          <w:szCs w:val="28"/>
        </w:rPr>
      </w:pPr>
      <w:r>
        <w:rPr>
          <w:color w:val="000000"/>
          <w:szCs w:val="28"/>
        </w:rPr>
        <w:t>Той факт, що вже на рівні окремо взятого висловлювання з градуальною часткою до аналізу застосовуються такі поняття, як шкалярні та екзистенційні, конвенційні та конверсаційні імплікатури, пресупозиції та імплікації, аксіологічні характеристики тощо, є аргументом на користь висновку, що частки виконують інтегруючу функцію семантичного та прагматичного значень, а також дає підстави вважати, що частки є дискурсивними конекторами та слугують поряд з іншими експліцитними та імпліцитними засобами маркерами когерентності тексту/дискурсу.</w:t>
      </w:r>
    </w:p>
    <w:p w14:paraId="5D04BD8E" w14:textId="77777777" w:rsidR="00F61F1F" w:rsidRDefault="00F61F1F" w:rsidP="00F61F1F">
      <w:pPr>
        <w:pStyle w:val="24"/>
        <w:spacing w:line="366" w:lineRule="exact"/>
        <w:ind w:firstLine="540"/>
        <w:rPr>
          <w:color w:val="000000"/>
          <w:szCs w:val="28"/>
        </w:rPr>
      </w:pPr>
      <w:r>
        <w:rPr>
          <w:color w:val="000000"/>
          <w:szCs w:val="28"/>
        </w:rPr>
        <w:t>Окремі субкласи часток, які аналізуються в лінгвістичних дослідженнях під різними назвами й допускають неоднозначність трактування й класифікації, та все ж мають відношення до семантичної категорії градуювання, підлягають об’єднанню в один субклас, який отримує в нашому дослідженні назву “</w:t>
      </w:r>
      <w:r>
        <w:rPr>
          <w:i/>
          <w:iCs/>
          <w:color w:val="000000"/>
          <w:szCs w:val="28"/>
        </w:rPr>
        <w:t>функціонально-семантичний субклас градуальних часток</w:t>
      </w:r>
      <w:r>
        <w:rPr>
          <w:color w:val="000000"/>
          <w:szCs w:val="28"/>
        </w:rPr>
        <w:t xml:space="preserve">”. Він включає такі частки: </w:t>
      </w:r>
      <w:r>
        <w:rPr>
          <w:i/>
          <w:iCs/>
          <w:color w:val="000000"/>
          <w:szCs w:val="28"/>
          <w:lang w:val="de-DE"/>
        </w:rPr>
        <w:t>allein</w:t>
      </w:r>
      <w:r>
        <w:rPr>
          <w:i/>
          <w:iCs/>
          <w:color w:val="000000"/>
          <w:szCs w:val="28"/>
        </w:rPr>
        <w:t xml:space="preserve">, </w:t>
      </w:r>
      <w:r>
        <w:rPr>
          <w:i/>
          <w:iCs/>
          <w:color w:val="000000"/>
          <w:szCs w:val="28"/>
          <w:lang w:val="de-DE"/>
        </w:rPr>
        <w:t>auch</w:t>
      </w:r>
      <w:r>
        <w:rPr>
          <w:i/>
          <w:iCs/>
          <w:color w:val="000000"/>
          <w:szCs w:val="28"/>
        </w:rPr>
        <w:t xml:space="preserve">, </w:t>
      </w:r>
      <w:r>
        <w:rPr>
          <w:i/>
          <w:iCs/>
          <w:color w:val="000000"/>
          <w:szCs w:val="28"/>
          <w:lang w:val="de-DE"/>
        </w:rPr>
        <w:t>ausgerechnet</w:t>
      </w:r>
      <w:r>
        <w:rPr>
          <w:i/>
          <w:iCs/>
          <w:color w:val="000000"/>
          <w:szCs w:val="28"/>
        </w:rPr>
        <w:t xml:space="preserve">, </w:t>
      </w:r>
      <w:r>
        <w:rPr>
          <w:i/>
          <w:iCs/>
          <w:color w:val="000000"/>
          <w:szCs w:val="28"/>
          <w:lang w:val="de-DE"/>
        </w:rPr>
        <w:t>ausschlie</w:t>
      </w:r>
      <w:r>
        <w:rPr>
          <w:i/>
          <w:iCs/>
          <w:color w:val="000000"/>
          <w:szCs w:val="28"/>
        </w:rPr>
        <w:t>Я</w:t>
      </w:r>
      <w:r>
        <w:rPr>
          <w:i/>
          <w:iCs/>
          <w:color w:val="000000"/>
          <w:szCs w:val="28"/>
          <w:lang w:val="de-DE"/>
        </w:rPr>
        <w:t>lich</w:t>
      </w:r>
      <w:r>
        <w:rPr>
          <w:i/>
          <w:iCs/>
          <w:color w:val="000000"/>
          <w:szCs w:val="28"/>
        </w:rPr>
        <w:t xml:space="preserve">, </w:t>
      </w:r>
      <w:r>
        <w:rPr>
          <w:i/>
          <w:iCs/>
          <w:color w:val="000000"/>
          <w:szCs w:val="28"/>
          <w:lang w:val="de-DE"/>
        </w:rPr>
        <w:t>au</w:t>
      </w:r>
      <w:r>
        <w:rPr>
          <w:i/>
          <w:iCs/>
          <w:color w:val="000000"/>
          <w:szCs w:val="28"/>
        </w:rPr>
        <w:t>Я</w:t>
      </w:r>
      <w:r>
        <w:rPr>
          <w:i/>
          <w:iCs/>
          <w:color w:val="000000"/>
          <w:szCs w:val="28"/>
          <w:lang w:val="de-DE"/>
        </w:rPr>
        <w:t>erordentlich</w:t>
      </w:r>
      <w:r>
        <w:rPr>
          <w:i/>
          <w:iCs/>
          <w:color w:val="000000"/>
          <w:szCs w:val="28"/>
        </w:rPr>
        <w:t xml:space="preserve">, </w:t>
      </w:r>
      <w:r>
        <w:rPr>
          <w:i/>
          <w:iCs/>
          <w:color w:val="000000"/>
          <w:szCs w:val="28"/>
          <w:lang w:val="de-DE"/>
        </w:rPr>
        <w:t>besonders</w:t>
      </w:r>
      <w:r>
        <w:rPr>
          <w:i/>
          <w:iCs/>
          <w:color w:val="000000"/>
          <w:szCs w:val="28"/>
        </w:rPr>
        <w:t xml:space="preserve">, </w:t>
      </w:r>
      <w:r>
        <w:rPr>
          <w:i/>
          <w:iCs/>
          <w:color w:val="000000"/>
          <w:szCs w:val="28"/>
          <w:lang w:val="de-DE"/>
        </w:rPr>
        <w:t>blo</w:t>
      </w:r>
      <w:r>
        <w:rPr>
          <w:i/>
          <w:iCs/>
          <w:color w:val="000000"/>
          <w:szCs w:val="28"/>
        </w:rPr>
        <w:t xml:space="preserve">Я, </w:t>
      </w:r>
      <w:r>
        <w:rPr>
          <w:i/>
          <w:iCs/>
          <w:color w:val="000000"/>
          <w:szCs w:val="28"/>
          <w:lang w:val="de-DE"/>
        </w:rPr>
        <w:t>einzig</w:t>
      </w:r>
      <w:r>
        <w:rPr>
          <w:i/>
          <w:iCs/>
          <w:color w:val="000000"/>
          <w:szCs w:val="28"/>
        </w:rPr>
        <w:t xml:space="preserve">, </w:t>
      </w:r>
      <w:r>
        <w:rPr>
          <w:i/>
          <w:iCs/>
          <w:color w:val="000000"/>
          <w:szCs w:val="28"/>
          <w:lang w:val="de-DE"/>
        </w:rPr>
        <w:t>eben</w:t>
      </w:r>
      <w:r>
        <w:rPr>
          <w:i/>
          <w:iCs/>
          <w:color w:val="000000"/>
          <w:szCs w:val="28"/>
        </w:rPr>
        <w:t xml:space="preserve">, </w:t>
      </w:r>
      <w:r>
        <w:rPr>
          <w:i/>
          <w:iCs/>
          <w:color w:val="000000"/>
          <w:szCs w:val="28"/>
          <w:lang w:val="de-DE"/>
        </w:rPr>
        <w:t>ebenfalls</w:t>
      </w:r>
      <w:r>
        <w:rPr>
          <w:i/>
          <w:iCs/>
          <w:color w:val="000000"/>
          <w:szCs w:val="28"/>
        </w:rPr>
        <w:t xml:space="preserve">, </w:t>
      </w:r>
      <w:r>
        <w:rPr>
          <w:i/>
          <w:iCs/>
          <w:color w:val="000000"/>
          <w:szCs w:val="28"/>
          <w:lang w:val="de-DE"/>
        </w:rPr>
        <w:t>erst</w:t>
      </w:r>
      <w:r>
        <w:rPr>
          <w:i/>
          <w:iCs/>
          <w:color w:val="000000"/>
          <w:szCs w:val="28"/>
        </w:rPr>
        <w:t xml:space="preserve">, </w:t>
      </w:r>
      <w:r>
        <w:rPr>
          <w:i/>
          <w:iCs/>
          <w:color w:val="000000"/>
          <w:szCs w:val="28"/>
          <w:lang w:val="de-DE"/>
        </w:rPr>
        <w:t>genau</w:t>
      </w:r>
      <w:r>
        <w:rPr>
          <w:i/>
          <w:iCs/>
          <w:color w:val="000000"/>
          <w:szCs w:val="28"/>
        </w:rPr>
        <w:t xml:space="preserve">, </w:t>
      </w:r>
      <w:r>
        <w:rPr>
          <w:i/>
          <w:iCs/>
          <w:color w:val="000000"/>
          <w:szCs w:val="28"/>
          <w:lang w:val="de-DE"/>
        </w:rPr>
        <w:t>gar</w:t>
      </w:r>
      <w:r>
        <w:rPr>
          <w:i/>
          <w:iCs/>
          <w:color w:val="000000"/>
          <w:szCs w:val="28"/>
        </w:rPr>
        <w:t xml:space="preserve">, </w:t>
      </w:r>
      <w:r>
        <w:rPr>
          <w:i/>
          <w:iCs/>
          <w:color w:val="000000"/>
          <w:szCs w:val="28"/>
          <w:lang w:val="de-DE"/>
        </w:rPr>
        <w:t>geschweige</w:t>
      </w:r>
      <w:r>
        <w:rPr>
          <w:i/>
          <w:iCs/>
          <w:color w:val="000000"/>
          <w:szCs w:val="28"/>
        </w:rPr>
        <w:t xml:space="preserve"> </w:t>
      </w:r>
      <w:r>
        <w:rPr>
          <w:i/>
          <w:iCs/>
          <w:color w:val="000000"/>
          <w:szCs w:val="28"/>
          <w:lang w:val="de-DE"/>
        </w:rPr>
        <w:t>denn</w:t>
      </w:r>
      <w:r>
        <w:rPr>
          <w:i/>
          <w:iCs/>
          <w:color w:val="000000"/>
          <w:szCs w:val="28"/>
        </w:rPr>
        <w:t xml:space="preserve">, </w:t>
      </w:r>
      <w:r>
        <w:rPr>
          <w:i/>
          <w:iCs/>
          <w:color w:val="000000"/>
          <w:szCs w:val="28"/>
          <w:lang w:val="de-DE"/>
        </w:rPr>
        <w:t>gerade</w:t>
      </w:r>
      <w:r>
        <w:rPr>
          <w:i/>
          <w:iCs/>
          <w:color w:val="000000"/>
          <w:szCs w:val="28"/>
        </w:rPr>
        <w:t xml:space="preserve">, </w:t>
      </w:r>
      <w:r>
        <w:rPr>
          <w:i/>
          <w:iCs/>
          <w:color w:val="000000"/>
          <w:szCs w:val="28"/>
          <w:lang w:val="de-DE"/>
        </w:rPr>
        <w:t>gleich</w:t>
      </w:r>
      <w:r>
        <w:rPr>
          <w:i/>
          <w:iCs/>
          <w:color w:val="000000"/>
          <w:szCs w:val="28"/>
        </w:rPr>
        <w:t xml:space="preserve">, </w:t>
      </w:r>
      <w:r>
        <w:rPr>
          <w:i/>
          <w:iCs/>
          <w:color w:val="000000"/>
          <w:szCs w:val="28"/>
          <w:lang w:val="de-DE"/>
        </w:rPr>
        <w:t>gleichfalls</w:t>
      </w:r>
      <w:r>
        <w:rPr>
          <w:i/>
          <w:iCs/>
          <w:color w:val="000000"/>
          <w:szCs w:val="28"/>
        </w:rPr>
        <w:t xml:space="preserve">, </w:t>
      </w:r>
      <w:r>
        <w:rPr>
          <w:i/>
          <w:iCs/>
          <w:color w:val="000000"/>
          <w:szCs w:val="28"/>
          <w:lang w:val="de-DE"/>
        </w:rPr>
        <w:t>insbesondere</w:t>
      </w:r>
      <w:r>
        <w:rPr>
          <w:i/>
          <w:iCs/>
          <w:color w:val="000000"/>
          <w:szCs w:val="28"/>
        </w:rPr>
        <w:t xml:space="preserve">, </w:t>
      </w:r>
      <w:r>
        <w:rPr>
          <w:i/>
          <w:iCs/>
          <w:color w:val="000000"/>
          <w:szCs w:val="28"/>
          <w:lang w:val="de-DE"/>
        </w:rPr>
        <w:t>lediglich</w:t>
      </w:r>
      <w:r>
        <w:rPr>
          <w:i/>
          <w:iCs/>
          <w:color w:val="000000"/>
          <w:szCs w:val="28"/>
        </w:rPr>
        <w:t xml:space="preserve">, </w:t>
      </w:r>
      <w:r>
        <w:rPr>
          <w:i/>
          <w:iCs/>
          <w:color w:val="000000"/>
          <w:szCs w:val="28"/>
          <w:lang w:val="de-DE"/>
        </w:rPr>
        <w:t>nicht</w:t>
      </w:r>
      <w:r>
        <w:rPr>
          <w:i/>
          <w:iCs/>
          <w:color w:val="000000"/>
          <w:szCs w:val="28"/>
        </w:rPr>
        <w:t xml:space="preserve"> </w:t>
      </w:r>
      <w:r>
        <w:rPr>
          <w:i/>
          <w:iCs/>
          <w:color w:val="000000"/>
          <w:szCs w:val="28"/>
          <w:lang w:val="de-DE"/>
        </w:rPr>
        <w:t>einmal</w:t>
      </w:r>
      <w:r>
        <w:rPr>
          <w:i/>
          <w:iCs/>
          <w:color w:val="000000"/>
          <w:szCs w:val="28"/>
        </w:rPr>
        <w:t xml:space="preserve">, </w:t>
      </w:r>
      <w:r>
        <w:rPr>
          <w:i/>
          <w:iCs/>
          <w:color w:val="000000"/>
          <w:szCs w:val="28"/>
          <w:lang w:val="de-DE"/>
        </w:rPr>
        <w:t>noch</w:t>
      </w:r>
      <w:r>
        <w:rPr>
          <w:i/>
          <w:iCs/>
          <w:color w:val="000000"/>
          <w:szCs w:val="28"/>
        </w:rPr>
        <w:t xml:space="preserve">, </w:t>
      </w:r>
      <w:r>
        <w:rPr>
          <w:i/>
          <w:iCs/>
          <w:color w:val="000000"/>
          <w:szCs w:val="28"/>
          <w:lang w:val="de-DE"/>
        </w:rPr>
        <w:t>nur</w:t>
      </w:r>
      <w:r>
        <w:rPr>
          <w:i/>
          <w:iCs/>
          <w:color w:val="000000"/>
          <w:szCs w:val="28"/>
        </w:rPr>
        <w:t xml:space="preserve">, </w:t>
      </w:r>
      <w:r>
        <w:rPr>
          <w:i/>
          <w:iCs/>
          <w:color w:val="000000"/>
          <w:szCs w:val="28"/>
          <w:lang w:val="de-DE"/>
        </w:rPr>
        <w:t>selbst</w:t>
      </w:r>
      <w:r>
        <w:rPr>
          <w:i/>
          <w:iCs/>
          <w:color w:val="000000"/>
          <w:szCs w:val="28"/>
        </w:rPr>
        <w:t xml:space="preserve">, </w:t>
      </w:r>
      <w:r>
        <w:rPr>
          <w:i/>
          <w:iCs/>
          <w:color w:val="000000"/>
          <w:szCs w:val="28"/>
          <w:lang w:val="de-DE"/>
        </w:rPr>
        <w:t>sogar</w:t>
      </w:r>
      <w:r>
        <w:rPr>
          <w:i/>
          <w:iCs/>
          <w:color w:val="000000"/>
          <w:szCs w:val="28"/>
        </w:rPr>
        <w:t xml:space="preserve">, </w:t>
      </w:r>
      <w:r>
        <w:rPr>
          <w:i/>
          <w:iCs/>
          <w:color w:val="000000"/>
          <w:szCs w:val="28"/>
          <w:lang w:val="de-DE"/>
        </w:rPr>
        <w:t>vor</w:t>
      </w:r>
      <w:r>
        <w:rPr>
          <w:i/>
          <w:iCs/>
          <w:color w:val="000000"/>
          <w:szCs w:val="28"/>
        </w:rPr>
        <w:t xml:space="preserve"> </w:t>
      </w:r>
      <w:r>
        <w:rPr>
          <w:i/>
          <w:iCs/>
          <w:color w:val="000000"/>
          <w:szCs w:val="28"/>
          <w:lang w:val="de-DE"/>
        </w:rPr>
        <w:t>allem</w:t>
      </w:r>
      <w:r>
        <w:rPr>
          <w:i/>
          <w:iCs/>
          <w:color w:val="000000"/>
          <w:szCs w:val="28"/>
        </w:rPr>
        <w:t xml:space="preserve">, </w:t>
      </w:r>
      <w:r>
        <w:rPr>
          <w:i/>
          <w:iCs/>
          <w:color w:val="000000"/>
          <w:szCs w:val="28"/>
          <w:lang w:val="de-DE"/>
        </w:rPr>
        <w:t>zumal</w:t>
      </w:r>
      <w:r>
        <w:rPr>
          <w:i/>
          <w:iCs/>
          <w:color w:val="000000"/>
          <w:szCs w:val="28"/>
        </w:rPr>
        <w:t xml:space="preserve">, </w:t>
      </w:r>
      <w:r>
        <w:rPr>
          <w:i/>
          <w:iCs/>
          <w:color w:val="000000"/>
          <w:szCs w:val="28"/>
          <w:lang w:val="de-DE"/>
        </w:rPr>
        <w:t>zumindest</w:t>
      </w:r>
      <w:r>
        <w:rPr>
          <w:i/>
          <w:iCs/>
          <w:color w:val="000000"/>
          <w:szCs w:val="28"/>
        </w:rPr>
        <w:t xml:space="preserve">, </w:t>
      </w:r>
      <w:r>
        <w:rPr>
          <w:i/>
          <w:iCs/>
          <w:color w:val="000000"/>
          <w:szCs w:val="28"/>
          <w:lang w:val="de-DE"/>
        </w:rPr>
        <w:t>sehr</w:t>
      </w:r>
      <w:r>
        <w:rPr>
          <w:i/>
          <w:iCs/>
          <w:color w:val="000000"/>
          <w:szCs w:val="28"/>
        </w:rPr>
        <w:t xml:space="preserve">, </w:t>
      </w:r>
      <w:r>
        <w:rPr>
          <w:i/>
          <w:iCs/>
          <w:color w:val="000000"/>
          <w:szCs w:val="28"/>
          <w:lang w:val="de-DE"/>
        </w:rPr>
        <w:t>ziemlich</w:t>
      </w:r>
      <w:r>
        <w:rPr>
          <w:i/>
          <w:iCs/>
          <w:color w:val="000000"/>
          <w:szCs w:val="28"/>
        </w:rPr>
        <w:t xml:space="preserve">, </w:t>
      </w:r>
      <w:r>
        <w:rPr>
          <w:i/>
          <w:iCs/>
          <w:color w:val="000000"/>
          <w:szCs w:val="28"/>
          <w:lang w:val="de-DE"/>
        </w:rPr>
        <w:t>ganz</w:t>
      </w:r>
      <w:r>
        <w:rPr>
          <w:i/>
          <w:iCs/>
          <w:color w:val="000000"/>
          <w:szCs w:val="28"/>
        </w:rPr>
        <w:t>, ь</w:t>
      </w:r>
      <w:r>
        <w:rPr>
          <w:i/>
          <w:iCs/>
          <w:color w:val="000000"/>
          <w:szCs w:val="28"/>
          <w:lang w:val="de-DE"/>
        </w:rPr>
        <w:t>beraus</w:t>
      </w:r>
      <w:r>
        <w:rPr>
          <w:i/>
          <w:iCs/>
          <w:color w:val="000000"/>
          <w:szCs w:val="28"/>
        </w:rPr>
        <w:t xml:space="preserve">, </w:t>
      </w:r>
      <w:r>
        <w:rPr>
          <w:i/>
          <w:iCs/>
          <w:color w:val="000000"/>
          <w:szCs w:val="28"/>
          <w:lang w:val="de-DE"/>
        </w:rPr>
        <w:t>zutiefst</w:t>
      </w:r>
      <w:r>
        <w:rPr>
          <w:i/>
          <w:iCs/>
          <w:color w:val="000000"/>
          <w:szCs w:val="28"/>
        </w:rPr>
        <w:t xml:space="preserve">, </w:t>
      </w:r>
      <w:r>
        <w:rPr>
          <w:i/>
          <w:iCs/>
          <w:color w:val="000000"/>
          <w:szCs w:val="28"/>
          <w:lang w:val="de-DE"/>
        </w:rPr>
        <w:t>h</w:t>
      </w:r>
      <w:r>
        <w:rPr>
          <w:i/>
          <w:iCs/>
          <w:color w:val="000000"/>
          <w:szCs w:val="28"/>
        </w:rPr>
        <w:t>ц</w:t>
      </w:r>
      <w:r>
        <w:rPr>
          <w:i/>
          <w:iCs/>
          <w:color w:val="000000"/>
          <w:szCs w:val="28"/>
          <w:lang w:val="de-DE"/>
        </w:rPr>
        <w:t>chst</w:t>
      </w:r>
      <w:r>
        <w:rPr>
          <w:i/>
          <w:iCs/>
          <w:color w:val="000000"/>
          <w:szCs w:val="28"/>
        </w:rPr>
        <w:t xml:space="preserve">, </w:t>
      </w:r>
      <w:r>
        <w:rPr>
          <w:i/>
          <w:iCs/>
          <w:color w:val="000000"/>
          <w:szCs w:val="28"/>
          <w:lang w:val="de-DE"/>
        </w:rPr>
        <w:t>fast</w:t>
      </w:r>
      <w:r>
        <w:rPr>
          <w:i/>
          <w:iCs/>
          <w:color w:val="000000"/>
          <w:szCs w:val="28"/>
        </w:rPr>
        <w:t xml:space="preserve">, </w:t>
      </w:r>
      <w:r>
        <w:rPr>
          <w:i/>
          <w:iCs/>
          <w:color w:val="000000"/>
          <w:szCs w:val="28"/>
          <w:lang w:val="de-DE"/>
        </w:rPr>
        <w:t>nahezu</w:t>
      </w:r>
      <w:r>
        <w:rPr>
          <w:i/>
          <w:iCs/>
          <w:color w:val="000000"/>
          <w:szCs w:val="28"/>
        </w:rPr>
        <w:t xml:space="preserve">, </w:t>
      </w:r>
      <w:r>
        <w:rPr>
          <w:i/>
          <w:iCs/>
          <w:color w:val="000000"/>
          <w:szCs w:val="28"/>
          <w:lang w:val="de-DE"/>
        </w:rPr>
        <w:t>beinahe</w:t>
      </w:r>
      <w:r>
        <w:rPr>
          <w:i/>
          <w:iCs/>
          <w:color w:val="000000"/>
          <w:szCs w:val="28"/>
        </w:rPr>
        <w:t xml:space="preserve">, </w:t>
      </w:r>
      <w:r>
        <w:rPr>
          <w:i/>
          <w:iCs/>
          <w:color w:val="000000"/>
          <w:szCs w:val="28"/>
          <w:lang w:val="de-DE"/>
        </w:rPr>
        <w:t>etwa</w:t>
      </w:r>
      <w:r>
        <w:rPr>
          <w:i/>
          <w:iCs/>
          <w:color w:val="000000"/>
          <w:szCs w:val="28"/>
        </w:rPr>
        <w:t xml:space="preserve">, </w:t>
      </w:r>
      <w:r>
        <w:rPr>
          <w:i/>
          <w:iCs/>
          <w:color w:val="000000"/>
          <w:szCs w:val="28"/>
          <w:lang w:val="de-DE"/>
        </w:rPr>
        <w:t>geradezu</w:t>
      </w:r>
      <w:r>
        <w:rPr>
          <w:i/>
          <w:iCs/>
          <w:color w:val="000000"/>
          <w:szCs w:val="28"/>
        </w:rPr>
        <w:t xml:space="preserve">, </w:t>
      </w:r>
      <w:r>
        <w:rPr>
          <w:i/>
          <w:iCs/>
          <w:color w:val="000000"/>
          <w:szCs w:val="28"/>
          <w:lang w:val="de-DE"/>
        </w:rPr>
        <w:t>immer</w:t>
      </w:r>
      <w:r>
        <w:rPr>
          <w:i/>
          <w:iCs/>
          <w:color w:val="000000"/>
          <w:szCs w:val="28"/>
        </w:rPr>
        <w:t xml:space="preserve">,  </w:t>
      </w:r>
      <w:r>
        <w:rPr>
          <w:i/>
          <w:iCs/>
          <w:color w:val="000000"/>
          <w:szCs w:val="28"/>
          <w:lang w:val="de-DE"/>
        </w:rPr>
        <w:t>weitaus</w:t>
      </w:r>
      <w:r>
        <w:rPr>
          <w:i/>
          <w:iCs/>
          <w:color w:val="000000"/>
          <w:szCs w:val="28"/>
        </w:rPr>
        <w:t xml:space="preserve">, </w:t>
      </w:r>
      <w:r>
        <w:rPr>
          <w:i/>
          <w:iCs/>
          <w:color w:val="000000"/>
          <w:szCs w:val="28"/>
          <w:lang w:val="de-DE"/>
        </w:rPr>
        <w:t>zu</w:t>
      </w:r>
      <w:r>
        <w:rPr>
          <w:i/>
          <w:iCs/>
          <w:color w:val="000000"/>
          <w:szCs w:val="28"/>
        </w:rPr>
        <w:t xml:space="preserve">, </w:t>
      </w:r>
      <w:r>
        <w:rPr>
          <w:i/>
          <w:iCs/>
          <w:color w:val="000000"/>
          <w:szCs w:val="28"/>
          <w:lang w:val="de-DE"/>
        </w:rPr>
        <w:t>etwas</w:t>
      </w:r>
      <w:r>
        <w:rPr>
          <w:i/>
          <w:iCs/>
          <w:color w:val="000000"/>
          <w:szCs w:val="28"/>
        </w:rPr>
        <w:t xml:space="preserve">, </w:t>
      </w:r>
      <w:r>
        <w:rPr>
          <w:i/>
          <w:iCs/>
          <w:color w:val="000000"/>
          <w:szCs w:val="28"/>
          <w:lang w:val="de-DE"/>
        </w:rPr>
        <w:t>ungemein</w:t>
      </w:r>
      <w:r>
        <w:rPr>
          <w:i/>
          <w:iCs/>
          <w:color w:val="000000"/>
          <w:szCs w:val="28"/>
        </w:rPr>
        <w:t xml:space="preserve">, </w:t>
      </w:r>
      <w:r>
        <w:rPr>
          <w:i/>
          <w:iCs/>
          <w:color w:val="000000"/>
          <w:szCs w:val="28"/>
          <w:lang w:val="de-DE"/>
        </w:rPr>
        <w:t>weit</w:t>
      </w:r>
      <w:r>
        <w:rPr>
          <w:i/>
          <w:iCs/>
          <w:color w:val="000000"/>
          <w:szCs w:val="28"/>
        </w:rPr>
        <w:t xml:space="preserve">, </w:t>
      </w:r>
      <w:r>
        <w:rPr>
          <w:i/>
          <w:iCs/>
          <w:color w:val="000000"/>
          <w:szCs w:val="28"/>
          <w:lang w:val="de-DE"/>
        </w:rPr>
        <w:t>so</w:t>
      </w:r>
      <w:r>
        <w:rPr>
          <w:i/>
          <w:iCs/>
          <w:color w:val="000000"/>
          <w:szCs w:val="28"/>
        </w:rPr>
        <w:t xml:space="preserve"> </w:t>
      </w:r>
      <w:r>
        <w:rPr>
          <w:color w:val="000000"/>
          <w:szCs w:val="28"/>
        </w:rPr>
        <w:t>та ін.</w:t>
      </w:r>
    </w:p>
    <w:p w14:paraId="19E8C93B" w14:textId="77777777" w:rsidR="00F61F1F" w:rsidRDefault="00F61F1F" w:rsidP="00F61F1F">
      <w:pPr>
        <w:pStyle w:val="24"/>
        <w:spacing w:line="366" w:lineRule="exact"/>
        <w:ind w:firstLine="539"/>
        <w:rPr>
          <w:color w:val="000000"/>
          <w:szCs w:val="28"/>
        </w:rPr>
      </w:pPr>
      <w:r>
        <w:rPr>
          <w:color w:val="000000"/>
          <w:szCs w:val="28"/>
        </w:rPr>
        <w:lastRenderedPageBreak/>
        <w:t>Градуальні частки розподіляються нами на групи за лексичним значенням та згідно різних зон градаційної шкали й видів градуювання.</w:t>
      </w:r>
    </w:p>
    <w:p w14:paraId="127C8B58" w14:textId="77777777" w:rsidR="00F61F1F" w:rsidRDefault="00F61F1F" w:rsidP="00F61F1F">
      <w:pPr>
        <w:pStyle w:val="24"/>
        <w:spacing w:line="366" w:lineRule="exact"/>
        <w:ind w:firstLine="539"/>
        <w:rPr>
          <w:color w:val="000000"/>
          <w:szCs w:val="28"/>
        </w:rPr>
      </w:pPr>
      <w:r>
        <w:rPr>
          <w:color w:val="000000"/>
          <w:szCs w:val="28"/>
        </w:rPr>
        <w:t>Значення та функції градуальних часток визначаються у роботі за комплексним аналізом на основі застосування таких понять: екзистенційна імплікатура (імплікатура існування фонових альтернатив домінанти сфери дії частки); шкалярна імплікатура (шкалювання фонових альтернатив відносно домінанти); прагматична пресупозиція (спеціальні припущення модусного характеру); сфера дії (валентні актанти частки); домінанта сфери дії (ко-конституент частки); фонові альтернативи (семантичні пресупозиції домінанти); шкалярний аргумент (домінанта та фонові альтернативи); шкалярний вимір (кількість шкалярних аргументів); шкала зони норми (шкалярний вимір лексичного значення домінанти).</w:t>
      </w:r>
    </w:p>
    <w:p w14:paraId="4EFA5734" w14:textId="77777777" w:rsidR="00F61F1F" w:rsidRDefault="00F61F1F" w:rsidP="00F61F1F">
      <w:pPr>
        <w:pStyle w:val="24"/>
        <w:spacing w:line="366" w:lineRule="exact"/>
        <w:ind w:firstLine="539"/>
        <w:rPr>
          <w:b/>
          <w:bCs/>
          <w:color w:val="000000"/>
          <w:szCs w:val="28"/>
        </w:rPr>
      </w:pPr>
      <w:r>
        <w:rPr>
          <w:color w:val="000000"/>
          <w:szCs w:val="28"/>
        </w:rPr>
        <w:t xml:space="preserve">У </w:t>
      </w:r>
      <w:r>
        <w:rPr>
          <w:b/>
          <w:bCs/>
          <w:color w:val="000000"/>
          <w:szCs w:val="28"/>
        </w:rPr>
        <w:t>другому розділі “Семантичні та дискурсивно-прагматичні характеристики градуальних часток німецької мови”</w:t>
      </w:r>
      <w:r>
        <w:rPr>
          <w:color w:val="000000"/>
          <w:szCs w:val="28"/>
        </w:rPr>
        <w:t xml:space="preserve"> аналізуються системно-мовні та дискурсивно-прагматичні характеристики градуальних часток. Результатом цього аналізу є такі висновки:</w:t>
      </w:r>
    </w:p>
    <w:p w14:paraId="74F0547B" w14:textId="77777777" w:rsidR="00F61F1F" w:rsidRDefault="00F61F1F" w:rsidP="00F61F1F">
      <w:pPr>
        <w:keepNext/>
        <w:spacing w:line="360" w:lineRule="exact"/>
        <w:ind w:firstLine="540"/>
        <w:jc w:val="both"/>
        <w:rPr>
          <w:color w:val="000000"/>
          <w:sz w:val="28"/>
          <w:szCs w:val="28"/>
          <w:lang w:val="uk-UA"/>
        </w:rPr>
      </w:pPr>
      <w:r>
        <w:rPr>
          <w:color w:val="000000"/>
          <w:sz w:val="28"/>
          <w:szCs w:val="28"/>
          <w:lang w:val="uk-UA"/>
        </w:rPr>
        <w:t xml:space="preserve">Частки є полісемантичними, на цій основі вступають у синонімічні зв’язки з іншими частками та виявляють омонімічні зв’язки з іншими частинами мови. </w:t>
      </w:r>
      <w:r>
        <w:rPr>
          <w:color w:val="000000"/>
          <w:sz w:val="28"/>
          <w:szCs w:val="28"/>
        </w:rPr>
        <w:t>Субклас градуальних часток має польову структуру. У центрі поля займають місця частки, які обмежують свою полісемію, синонімію та омонімію і характеризуються відносною стабільністю щодо частиномовної приналежності.</w:t>
      </w:r>
    </w:p>
    <w:p w14:paraId="42E5F6C8" w14:textId="77777777" w:rsidR="00F61F1F" w:rsidRDefault="00F61F1F" w:rsidP="00F61F1F">
      <w:pPr>
        <w:keepNext/>
        <w:spacing w:line="360" w:lineRule="exact"/>
        <w:ind w:firstLine="540"/>
        <w:jc w:val="both"/>
        <w:rPr>
          <w:color w:val="000000"/>
          <w:sz w:val="28"/>
          <w:szCs w:val="28"/>
          <w:lang w:val="uk-UA"/>
        </w:rPr>
      </w:pPr>
      <w:r>
        <w:rPr>
          <w:color w:val="000000"/>
          <w:sz w:val="28"/>
          <w:szCs w:val="28"/>
          <w:lang w:val="uk-UA"/>
        </w:rPr>
        <w:t>Із проаналізованих нами 54 часток 8 (14,8 %) не мають омонімів, 30 (55,6 %) мають по одному омоніму, 14 (25,9 %) – по два омоніми та 2 (3,7 %) – по три омоніми.</w:t>
      </w:r>
    </w:p>
    <w:p w14:paraId="0B39397D" w14:textId="77777777" w:rsidR="00F61F1F" w:rsidRDefault="00F61F1F" w:rsidP="00F61F1F">
      <w:pPr>
        <w:pStyle w:val="24"/>
        <w:spacing w:line="360" w:lineRule="exact"/>
        <w:ind w:firstLine="540"/>
        <w:rPr>
          <w:color w:val="000000"/>
          <w:szCs w:val="28"/>
        </w:rPr>
      </w:pPr>
      <w:r>
        <w:rPr>
          <w:color w:val="000000"/>
          <w:szCs w:val="28"/>
        </w:rPr>
        <w:t>Лексеми градуальних часток можуть бути прислівниками (54 %), прикметниками (44 %), сполучниками (16 %), займенниками (16 %), прийменниками (16 %), частками інших субкласів (4%), числівниками (2 %), модальними словами (2 %), заперечними словами (2 %). Переважну більшість складають прислівники. Можливо, саме тому субклас градуальних часток поповнюється, передусім, прислівниками.</w:t>
      </w:r>
    </w:p>
    <w:p w14:paraId="2D5F3A4A" w14:textId="77777777" w:rsidR="00F61F1F" w:rsidRDefault="00F61F1F" w:rsidP="00F61F1F">
      <w:pPr>
        <w:pStyle w:val="24"/>
        <w:spacing w:line="360" w:lineRule="exact"/>
        <w:ind w:firstLine="540"/>
        <w:rPr>
          <w:color w:val="000000"/>
          <w:szCs w:val="28"/>
        </w:rPr>
      </w:pPr>
      <w:r>
        <w:rPr>
          <w:color w:val="000000"/>
          <w:szCs w:val="28"/>
        </w:rPr>
        <w:t>Функціонально-семантичний субклас градуальних часток є відкритим, оскільки поповнюється партикулізованими частинами мови та прагматичними синонімами градуальних часток.</w:t>
      </w:r>
    </w:p>
    <w:p w14:paraId="394C0678" w14:textId="77777777" w:rsidR="00F61F1F" w:rsidRDefault="00F61F1F" w:rsidP="00F61F1F">
      <w:pPr>
        <w:spacing w:line="360" w:lineRule="exact"/>
        <w:ind w:firstLine="540"/>
        <w:jc w:val="both"/>
        <w:rPr>
          <w:color w:val="000000"/>
          <w:sz w:val="28"/>
          <w:szCs w:val="28"/>
          <w:lang w:val="uk-UA"/>
        </w:rPr>
      </w:pPr>
      <w:r>
        <w:rPr>
          <w:color w:val="000000"/>
          <w:sz w:val="28"/>
          <w:szCs w:val="28"/>
        </w:rPr>
        <w:t xml:space="preserve">Градуальні частки характеризуються пасивною валентністю. Серед них виділяються </w:t>
      </w:r>
      <w:r>
        <w:rPr>
          <w:color w:val="000000"/>
          <w:sz w:val="28"/>
          <w:szCs w:val="28"/>
          <w:lang w:val="uk-UA"/>
        </w:rPr>
        <w:t>три-</w:t>
      </w:r>
      <w:r>
        <w:rPr>
          <w:color w:val="000000"/>
          <w:sz w:val="28"/>
          <w:szCs w:val="28"/>
        </w:rPr>
        <w:t xml:space="preserve"> та</w:t>
      </w:r>
      <w:r>
        <w:rPr>
          <w:color w:val="000000"/>
          <w:sz w:val="28"/>
          <w:szCs w:val="28"/>
          <w:lang w:val="uk-UA"/>
        </w:rPr>
        <w:t xml:space="preserve"> дво</w:t>
      </w:r>
      <w:r>
        <w:rPr>
          <w:color w:val="000000"/>
          <w:sz w:val="28"/>
          <w:szCs w:val="28"/>
        </w:rPr>
        <w:t>валентні частки. Семантична валентна структура</w:t>
      </w:r>
      <w:r>
        <w:rPr>
          <w:color w:val="000000"/>
          <w:sz w:val="28"/>
          <w:szCs w:val="28"/>
          <w:lang w:val="uk-UA"/>
        </w:rPr>
        <w:t xml:space="preserve"> три</w:t>
      </w:r>
      <w:r>
        <w:rPr>
          <w:color w:val="000000"/>
          <w:sz w:val="28"/>
          <w:szCs w:val="28"/>
        </w:rPr>
        <w:t xml:space="preserve">валентних часток включає змінні </w:t>
      </w:r>
      <w:r>
        <w:rPr>
          <w:color w:val="000000"/>
          <w:sz w:val="28"/>
          <w:szCs w:val="28"/>
          <w:lang w:val="de-DE"/>
        </w:rPr>
        <w:t>QRP</w:t>
      </w:r>
      <w:r>
        <w:rPr>
          <w:color w:val="000000"/>
          <w:sz w:val="28"/>
          <w:szCs w:val="28"/>
        </w:rPr>
        <w:t>, де</w:t>
      </w:r>
      <w:r>
        <w:rPr>
          <w:color w:val="000000"/>
          <w:sz w:val="28"/>
          <w:szCs w:val="28"/>
          <w:lang w:val="uk-UA"/>
        </w:rPr>
        <w:t xml:space="preserve"> </w:t>
      </w:r>
      <w:r>
        <w:rPr>
          <w:color w:val="000000"/>
          <w:sz w:val="28"/>
          <w:szCs w:val="28"/>
          <w:lang w:val="de-DE"/>
        </w:rPr>
        <w:t>Q</w:t>
      </w:r>
      <w:r>
        <w:rPr>
          <w:color w:val="000000"/>
          <w:sz w:val="28"/>
          <w:szCs w:val="28"/>
          <w:lang w:val="uk-UA"/>
        </w:rPr>
        <w:t xml:space="preserve"> – домінанта сфери дії частки;</w:t>
      </w:r>
    </w:p>
    <w:p w14:paraId="34A0FE6A" w14:textId="77777777" w:rsidR="00F61F1F" w:rsidRDefault="00F61F1F" w:rsidP="00F61F1F">
      <w:pPr>
        <w:spacing w:line="360" w:lineRule="exact"/>
        <w:jc w:val="both"/>
        <w:rPr>
          <w:color w:val="000000"/>
          <w:sz w:val="28"/>
          <w:szCs w:val="28"/>
          <w:lang w:val="uk-UA"/>
        </w:rPr>
      </w:pPr>
      <w:r>
        <w:rPr>
          <w:color w:val="000000"/>
          <w:sz w:val="28"/>
          <w:szCs w:val="28"/>
          <w:lang w:val="de-DE"/>
        </w:rPr>
        <w:lastRenderedPageBreak/>
        <w:t>R</w:t>
      </w:r>
      <w:r>
        <w:rPr>
          <w:color w:val="000000"/>
          <w:sz w:val="28"/>
          <w:szCs w:val="28"/>
          <w:lang w:val="uk-UA"/>
        </w:rPr>
        <w:t xml:space="preserve"> – фонові альтернативи домінанти; </w:t>
      </w:r>
      <w:r>
        <w:rPr>
          <w:color w:val="000000"/>
          <w:sz w:val="28"/>
          <w:szCs w:val="28"/>
          <w:lang w:val="de-DE"/>
        </w:rPr>
        <w:t>P</w:t>
      </w:r>
      <w:r>
        <w:rPr>
          <w:color w:val="000000"/>
          <w:sz w:val="28"/>
          <w:szCs w:val="28"/>
          <w:lang w:val="uk-UA"/>
        </w:rPr>
        <w:t xml:space="preserve"> – ознака, на основі якої імплікується існування фонових альтернатив </w:t>
      </w:r>
      <w:r>
        <w:rPr>
          <w:color w:val="000000"/>
          <w:sz w:val="28"/>
          <w:szCs w:val="28"/>
          <w:lang w:val="de-DE"/>
        </w:rPr>
        <w:t>R</w:t>
      </w:r>
      <w:r>
        <w:rPr>
          <w:color w:val="000000"/>
          <w:sz w:val="28"/>
          <w:szCs w:val="28"/>
          <w:lang w:val="uk-UA"/>
        </w:rPr>
        <w:t xml:space="preserve">: </w:t>
      </w:r>
      <w:r>
        <w:rPr>
          <w:i/>
          <w:iCs/>
          <w:color w:val="000000"/>
          <w:sz w:val="28"/>
          <w:szCs w:val="28"/>
          <w:lang w:val="de-DE"/>
        </w:rPr>
        <w:t>Sie</w:t>
      </w:r>
      <w:r>
        <w:rPr>
          <w:i/>
          <w:iCs/>
          <w:color w:val="000000"/>
          <w:sz w:val="28"/>
          <w:szCs w:val="28"/>
          <w:lang w:val="uk-UA"/>
        </w:rPr>
        <w:t xml:space="preserve"> </w:t>
      </w:r>
      <w:r>
        <w:rPr>
          <w:i/>
          <w:iCs/>
          <w:color w:val="000000"/>
          <w:sz w:val="28"/>
          <w:szCs w:val="28"/>
          <w:lang w:val="de-DE"/>
        </w:rPr>
        <w:t>zuckte</w:t>
      </w:r>
      <w:r>
        <w:rPr>
          <w:i/>
          <w:iCs/>
          <w:color w:val="000000"/>
          <w:sz w:val="28"/>
          <w:szCs w:val="28"/>
          <w:lang w:val="uk-UA"/>
        </w:rPr>
        <w:t xml:space="preserve"> </w:t>
      </w:r>
      <w:r>
        <w:rPr>
          <w:i/>
          <w:iCs/>
          <w:color w:val="000000"/>
          <w:sz w:val="28"/>
          <w:szCs w:val="28"/>
          <w:lang w:val="de-DE"/>
        </w:rPr>
        <w:t>mit</w:t>
      </w:r>
      <w:r>
        <w:rPr>
          <w:i/>
          <w:iCs/>
          <w:color w:val="000000"/>
          <w:sz w:val="28"/>
          <w:szCs w:val="28"/>
          <w:lang w:val="uk-UA"/>
        </w:rPr>
        <w:t xml:space="preserve"> </w:t>
      </w:r>
      <w:r>
        <w:rPr>
          <w:i/>
          <w:iCs/>
          <w:color w:val="000000"/>
          <w:sz w:val="28"/>
          <w:szCs w:val="28"/>
          <w:lang w:val="de-DE"/>
        </w:rPr>
        <w:t>den</w:t>
      </w:r>
      <w:r>
        <w:rPr>
          <w:i/>
          <w:iCs/>
          <w:color w:val="000000"/>
          <w:sz w:val="28"/>
          <w:szCs w:val="28"/>
          <w:lang w:val="uk-UA"/>
        </w:rPr>
        <w:t xml:space="preserve"> </w:t>
      </w:r>
      <w:r>
        <w:rPr>
          <w:i/>
          <w:iCs/>
          <w:color w:val="000000"/>
          <w:sz w:val="28"/>
          <w:szCs w:val="28"/>
          <w:lang w:val="de-DE"/>
        </w:rPr>
        <w:t>Achseln</w:t>
      </w:r>
      <w:r>
        <w:rPr>
          <w:i/>
          <w:iCs/>
          <w:color w:val="000000"/>
          <w:sz w:val="28"/>
          <w:szCs w:val="28"/>
          <w:lang w:val="uk-UA"/>
        </w:rPr>
        <w:t xml:space="preserve"> </w:t>
      </w:r>
      <w:r>
        <w:rPr>
          <w:i/>
          <w:iCs/>
          <w:color w:val="000000"/>
          <w:sz w:val="28"/>
          <w:szCs w:val="28"/>
          <w:lang w:val="de-DE"/>
        </w:rPr>
        <w:t>und</w:t>
      </w:r>
      <w:r>
        <w:rPr>
          <w:i/>
          <w:iCs/>
          <w:color w:val="000000"/>
          <w:sz w:val="28"/>
          <w:szCs w:val="28"/>
          <w:lang w:val="uk-UA"/>
        </w:rPr>
        <w:t xml:space="preserve"> </w:t>
      </w:r>
      <w:r>
        <w:rPr>
          <w:i/>
          <w:iCs/>
          <w:color w:val="000000"/>
          <w:sz w:val="28"/>
          <w:szCs w:val="28"/>
          <w:lang w:val="de-DE"/>
        </w:rPr>
        <w:t>fragte</w:t>
      </w:r>
      <w:r>
        <w:rPr>
          <w:i/>
          <w:iCs/>
          <w:color w:val="000000"/>
          <w:sz w:val="28"/>
          <w:szCs w:val="28"/>
          <w:lang w:val="uk-UA"/>
        </w:rPr>
        <w:t xml:space="preserve"> </w:t>
      </w:r>
      <w:r>
        <w:rPr>
          <w:i/>
          <w:iCs/>
          <w:color w:val="000000"/>
          <w:sz w:val="28"/>
          <w:szCs w:val="28"/>
          <w:lang w:val="de-DE"/>
        </w:rPr>
        <w:t>sich</w:t>
      </w:r>
      <w:r>
        <w:rPr>
          <w:i/>
          <w:iCs/>
          <w:color w:val="000000"/>
          <w:sz w:val="28"/>
          <w:szCs w:val="28"/>
          <w:lang w:val="uk-UA"/>
        </w:rPr>
        <w:t xml:space="preserve"> </w:t>
      </w:r>
      <w:r>
        <w:rPr>
          <w:i/>
          <w:iCs/>
          <w:color w:val="000000"/>
          <w:sz w:val="28"/>
          <w:szCs w:val="28"/>
          <w:lang w:val="de-DE"/>
        </w:rPr>
        <w:t>insgeheim</w:t>
      </w:r>
      <w:r>
        <w:rPr>
          <w:i/>
          <w:iCs/>
          <w:color w:val="000000"/>
          <w:sz w:val="28"/>
          <w:szCs w:val="28"/>
          <w:lang w:val="uk-UA"/>
        </w:rPr>
        <w:t xml:space="preserve">, </w:t>
      </w:r>
      <w:r>
        <w:rPr>
          <w:i/>
          <w:iCs/>
          <w:color w:val="000000"/>
          <w:sz w:val="28"/>
          <w:szCs w:val="28"/>
          <w:lang w:val="de-DE"/>
        </w:rPr>
        <w:t>warum</w:t>
      </w:r>
      <w:r>
        <w:rPr>
          <w:i/>
          <w:iCs/>
          <w:color w:val="000000"/>
          <w:sz w:val="28"/>
          <w:szCs w:val="28"/>
          <w:lang w:val="uk-UA"/>
        </w:rPr>
        <w:t xml:space="preserve"> </w:t>
      </w:r>
      <w:r>
        <w:rPr>
          <w:i/>
          <w:iCs/>
          <w:color w:val="000000"/>
          <w:sz w:val="28"/>
          <w:szCs w:val="28"/>
          <w:lang w:val="de-DE"/>
        </w:rPr>
        <w:t>er</w:t>
      </w:r>
      <w:r>
        <w:rPr>
          <w:i/>
          <w:iCs/>
          <w:color w:val="000000"/>
          <w:sz w:val="28"/>
          <w:szCs w:val="28"/>
          <w:lang w:val="uk-UA"/>
        </w:rPr>
        <w:t xml:space="preserve"> </w:t>
      </w:r>
      <w:r>
        <w:rPr>
          <w:i/>
          <w:iCs/>
          <w:color w:val="000000"/>
          <w:sz w:val="28"/>
          <w:szCs w:val="28"/>
          <w:u w:val="single"/>
          <w:lang w:val="de-DE"/>
        </w:rPr>
        <w:t>ausgerechnet</w:t>
      </w:r>
      <w:r>
        <w:rPr>
          <w:i/>
          <w:iCs/>
          <w:color w:val="000000"/>
          <w:sz w:val="28"/>
          <w:szCs w:val="28"/>
          <w:lang w:val="uk-UA"/>
        </w:rPr>
        <w:t xml:space="preserve"> </w:t>
      </w:r>
      <w:r>
        <w:rPr>
          <w:i/>
          <w:iCs/>
          <w:color w:val="000000"/>
          <w:sz w:val="28"/>
          <w:szCs w:val="28"/>
          <w:lang w:val="de-DE"/>
        </w:rPr>
        <w:t>jetzt</w:t>
      </w:r>
      <w:r>
        <w:rPr>
          <w:i/>
          <w:iCs/>
          <w:color w:val="000000"/>
          <w:sz w:val="28"/>
          <w:szCs w:val="28"/>
          <w:lang w:val="uk-UA"/>
        </w:rPr>
        <w:t xml:space="preserve"> </w:t>
      </w:r>
      <w:r>
        <w:rPr>
          <w:i/>
          <w:iCs/>
          <w:color w:val="000000"/>
          <w:sz w:val="28"/>
          <w:szCs w:val="28"/>
          <w:lang w:val="de-DE"/>
        </w:rPr>
        <w:t>das</w:t>
      </w:r>
      <w:r>
        <w:rPr>
          <w:i/>
          <w:iCs/>
          <w:color w:val="000000"/>
          <w:sz w:val="28"/>
          <w:szCs w:val="28"/>
          <w:lang w:val="uk-UA"/>
        </w:rPr>
        <w:t xml:space="preserve"> </w:t>
      </w:r>
      <w:r>
        <w:rPr>
          <w:i/>
          <w:iCs/>
          <w:color w:val="000000"/>
          <w:sz w:val="28"/>
          <w:szCs w:val="28"/>
          <w:lang w:val="de-DE"/>
        </w:rPr>
        <w:t>Gespr</w:t>
      </w:r>
      <w:r>
        <w:rPr>
          <w:i/>
          <w:iCs/>
          <w:color w:val="000000"/>
          <w:sz w:val="28"/>
          <w:szCs w:val="28"/>
          <w:lang w:val="uk-UA"/>
        </w:rPr>
        <w:t>д</w:t>
      </w:r>
      <w:r>
        <w:rPr>
          <w:i/>
          <w:iCs/>
          <w:color w:val="000000"/>
          <w:sz w:val="28"/>
          <w:szCs w:val="28"/>
          <w:lang w:val="de-DE"/>
        </w:rPr>
        <w:t>ch</w:t>
      </w:r>
      <w:r>
        <w:rPr>
          <w:i/>
          <w:iCs/>
          <w:color w:val="000000"/>
          <w:sz w:val="28"/>
          <w:szCs w:val="28"/>
          <w:lang w:val="uk-UA"/>
        </w:rPr>
        <w:t xml:space="preserve"> </w:t>
      </w:r>
      <w:r>
        <w:rPr>
          <w:i/>
          <w:iCs/>
          <w:color w:val="000000"/>
          <w:sz w:val="28"/>
          <w:szCs w:val="28"/>
          <w:lang w:val="de-DE"/>
        </w:rPr>
        <w:t>auf</w:t>
      </w:r>
      <w:r>
        <w:rPr>
          <w:i/>
          <w:iCs/>
          <w:color w:val="000000"/>
          <w:sz w:val="28"/>
          <w:szCs w:val="28"/>
          <w:lang w:val="uk-UA"/>
        </w:rPr>
        <w:t xml:space="preserve"> </w:t>
      </w:r>
      <w:r>
        <w:rPr>
          <w:i/>
          <w:iCs/>
          <w:color w:val="000000"/>
          <w:sz w:val="28"/>
          <w:szCs w:val="28"/>
          <w:lang w:val="de-DE"/>
        </w:rPr>
        <w:t>den</w:t>
      </w:r>
      <w:r>
        <w:rPr>
          <w:i/>
          <w:iCs/>
          <w:color w:val="000000"/>
          <w:sz w:val="28"/>
          <w:szCs w:val="28"/>
          <w:lang w:val="uk-UA"/>
        </w:rPr>
        <w:t xml:space="preserve"> </w:t>
      </w:r>
      <w:r>
        <w:rPr>
          <w:i/>
          <w:iCs/>
          <w:color w:val="000000"/>
          <w:sz w:val="28"/>
          <w:szCs w:val="28"/>
          <w:lang w:val="de-DE"/>
        </w:rPr>
        <w:t>Prinzen</w:t>
      </w:r>
      <w:r>
        <w:rPr>
          <w:i/>
          <w:iCs/>
          <w:color w:val="000000"/>
          <w:sz w:val="28"/>
          <w:szCs w:val="28"/>
          <w:lang w:val="uk-UA"/>
        </w:rPr>
        <w:t xml:space="preserve"> </w:t>
      </w:r>
      <w:r>
        <w:rPr>
          <w:i/>
          <w:iCs/>
          <w:color w:val="000000"/>
          <w:sz w:val="28"/>
          <w:szCs w:val="28"/>
          <w:lang w:val="de-DE"/>
        </w:rPr>
        <w:t>von</w:t>
      </w:r>
      <w:r>
        <w:rPr>
          <w:i/>
          <w:iCs/>
          <w:color w:val="000000"/>
          <w:sz w:val="28"/>
          <w:szCs w:val="28"/>
          <w:lang w:val="uk-UA"/>
        </w:rPr>
        <w:t xml:space="preserve"> </w:t>
      </w:r>
      <w:r>
        <w:rPr>
          <w:i/>
          <w:iCs/>
          <w:color w:val="000000"/>
          <w:sz w:val="28"/>
          <w:szCs w:val="28"/>
          <w:lang w:val="de-DE"/>
        </w:rPr>
        <w:t>Pre</w:t>
      </w:r>
      <w:r>
        <w:rPr>
          <w:i/>
          <w:iCs/>
          <w:color w:val="000000"/>
          <w:sz w:val="28"/>
          <w:szCs w:val="28"/>
          <w:lang w:val="uk-UA"/>
        </w:rPr>
        <w:t>Я</w:t>
      </w:r>
      <w:r>
        <w:rPr>
          <w:i/>
          <w:iCs/>
          <w:color w:val="000000"/>
          <w:sz w:val="28"/>
          <w:szCs w:val="28"/>
          <w:lang w:val="de-DE"/>
        </w:rPr>
        <w:t>burg</w:t>
      </w:r>
      <w:r>
        <w:rPr>
          <w:i/>
          <w:iCs/>
          <w:color w:val="000000"/>
          <w:sz w:val="28"/>
          <w:szCs w:val="28"/>
          <w:lang w:val="uk-UA"/>
        </w:rPr>
        <w:t xml:space="preserve"> </w:t>
      </w:r>
      <w:r>
        <w:rPr>
          <w:i/>
          <w:iCs/>
          <w:color w:val="000000"/>
          <w:sz w:val="28"/>
          <w:szCs w:val="28"/>
          <w:lang w:val="de-DE"/>
        </w:rPr>
        <w:t>brachte</w:t>
      </w:r>
      <w:r>
        <w:rPr>
          <w:i/>
          <w:iCs/>
          <w:color w:val="000000"/>
          <w:sz w:val="28"/>
          <w:szCs w:val="28"/>
          <w:lang w:val="uk-UA"/>
        </w:rPr>
        <w:t xml:space="preserve">. </w:t>
      </w:r>
      <w:r>
        <w:rPr>
          <w:color w:val="000000"/>
          <w:sz w:val="28"/>
          <w:szCs w:val="28"/>
          <w:lang w:val="uk-UA"/>
        </w:rPr>
        <w:t>(</w:t>
      </w:r>
      <w:r>
        <w:rPr>
          <w:color w:val="000000"/>
          <w:sz w:val="28"/>
          <w:szCs w:val="28"/>
          <w:lang w:val="de-DE"/>
        </w:rPr>
        <w:t>Mellin</w:t>
      </w:r>
      <w:r>
        <w:rPr>
          <w:color w:val="000000"/>
          <w:sz w:val="28"/>
          <w:szCs w:val="28"/>
          <w:lang w:val="uk-UA"/>
        </w:rPr>
        <w:t xml:space="preserve"> 1, </w:t>
      </w:r>
      <w:r>
        <w:rPr>
          <w:color w:val="000000"/>
          <w:sz w:val="28"/>
          <w:szCs w:val="28"/>
          <w:lang w:val="de-DE"/>
        </w:rPr>
        <w:t>S</w:t>
      </w:r>
      <w:r>
        <w:rPr>
          <w:color w:val="000000"/>
          <w:sz w:val="28"/>
          <w:szCs w:val="28"/>
          <w:lang w:val="uk-UA"/>
        </w:rPr>
        <w:t>. 48)</w:t>
      </w:r>
    </w:p>
    <w:p w14:paraId="1F4CF3AA" w14:textId="77777777" w:rsidR="00F61F1F" w:rsidRDefault="00F61F1F" w:rsidP="00F61F1F">
      <w:pPr>
        <w:spacing w:line="360" w:lineRule="exact"/>
        <w:ind w:firstLine="540"/>
        <w:jc w:val="both"/>
        <w:rPr>
          <w:sz w:val="28"/>
          <w:szCs w:val="28"/>
          <w:lang w:val="uk-UA"/>
        </w:rPr>
      </w:pPr>
      <w:r>
        <w:rPr>
          <w:sz w:val="28"/>
          <w:szCs w:val="28"/>
          <w:lang w:val="uk-UA"/>
        </w:rPr>
        <w:t>Частка „</w:t>
      </w:r>
      <w:r>
        <w:rPr>
          <w:i/>
          <w:iCs/>
          <w:sz w:val="28"/>
          <w:szCs w:val="28"/>
          <w:u w:val="single"/>
          <w:lang w:val="de-DE"/>
        </w:rPr>
        <w:t>ausgerechnet</w:t>
      </w:r>
      <w:r>
        <w:rPr>
          <w:sz w:val="28"/>
          <w:szCs w:val="28"/>
          <w:lang w:val="uk-UA"/>
        </w:rPr>
        <w:t xml:space="preserve">“ є тривалентною: </w:t>
      </w:r>
      <w:r>
        <w:rPr>
          <w:i/>
          <w:iCs/>
          <w:sz w:val="28"/>
          <w:szCs w:val="28"/>
          <w:lang w:val="de-DE"/>
        </w:rPr>
        <w:t>ausgerechnet</w:t>
      </w:r>
      <w:r>
        <w:rPr>
          <w:i/>
          <w:iCs/>
          <w:sz w:val="28"/>
          <w:szCs w:val="28"/>
          <w:lang w:val="uk-UA"/>
        </w:rPr>
        <w:t xml:space="preserve"> </w:t>
      </w:r>
      <w:r>
        <w:rPr>
          <w:sz w:val="28"/>
          <w:szCs w:val="28"/>
          <w:lang w:val="uk-UA"/>
        </w:rPr>
        <w:t>3 (</w:t>
      </w:r>
      <w:r>
        <w:rPr>
          <w:sz w:val="28"/>
          <w:szCs w:val="28"/>
          <w:lang w:val="de-DE"/>
        </w:rPr>
        <w:t>QRP</w:t>
      </w:r>
      <w:r>
        <w:rPr>
          <w:sz w:val="28"/>
          <w:szCs w:val="28"/>
          <w:lang w:val="uk-UA"/>
        </w:rPr>
        <w:t>);</w:t>
      </w:r>
    </w:p>
    <w:p w14:paraId="662C7B5A" w14:textId="77777777" w:rsidR="00F61F1F" w:rsidRDefault="00F61F1F" w:rsidP="00F61F1F">
      <w:pPr>
        <w:spacing w:line="360" w:lineRule="exact"/>
        <w:jc w:val="both"/>
        <w:rPr>
          <w:sz w:val="28"/>
          <w:szCs w:val="28"/>
          <w:lang w:val="uk-UA"/>
        </w:rPr>
      </w:pPr>
      <w:r>
        <w:rPr>
          <w:sz w:val="28"/>
          <w:szCs w:val="28"/>
          <w:lang w:val="de-DE"/>
        </w:rPr>
        <w:t>Q</w:t>
      </w:r>
      <w:r>
        <w:rPr>
          <w:sz w:val="28"/>
          <w:szCs w:val="28"/>
          <w:lang w:val="uk-UA"/>
        </w:rPr>
        <w:t xml:space="preserve"> = (домінанта СД): </w:t>
      </w:r>
      <w:r>
        <w:rPr>
          <w:sz w:val="28"/>
          <w:szCs w:val="28"/>
          <w:lang w:val="de-DE"/>
        </w:rPr>
        <w:t>jetzt</w:t>
      </w:r>
      <w:r>
        <w:rPr>
          <w:sz w:val="28"/>
          <w:szCs w:val="28"/>
          <w:lang w:val="uk-UA"/>
        </w:rPr>
        <w:t xml:space="preserve">; </w:t>
      </w:r>
      <w:r>
        <w:rPr>
          <w:sz w:val="28"/>
          <w:szCs w:val="28"/>
          <w:lang w:val="de-DE"/>
        </w:rPr>
        <w:t>R</w:t>
      </w:r>
      <w:r>
        <w:rPr>
          <w:sz w:val="28"/>
          <w:szCs w:val="28"/>
          <w:lang w:val="uk-UA"/>
        </w:rPr>
        <w:t xml:space="preserve"> = екзистенційна імплікатура: </w:t>
      </w:r>
      <w:r>
        <w:rPr>
          <w:i/>
          <w:iCs/>
          <w:sz w:val="28"/>
          <w:szCs w:val="28"/>
          <w:lang w:val="de-DE"/>
        </w:rPr>
        <w:t>gestern</w:t>
      </w:r>
      <w:r>
        <w:rPr>
          <w:sz w:val="28"/>
          <w:szCs w:val="28"/>
          <w:lang w:val="uk-UA"/>
        </w:rPr>
        <w:t xml:space="preserve"> (</w:t>
      </w:r>
      <w:r>
        <w:rPr>
          <w:sz w:val="28"/>
          <w:szCs w:val="28"/>
          <w:lang w:val="de-DE"/>
        </w:rPr>
        <w:t>Q</w:t>
      </w:r>
      <w:r>
        <w:rPr>
          <w:sz w:val="28"/>
          <w:szCs w:val="28"/>
          <w:lang w:val="uk-UA"/>
        </w:rPr>
        <w:t>1)</w:t>
      </w:r>
      <w:r>
        <w:rPr>
          <w:rFonts w:ascii="Lucida Sans Unicode" w:hAnsi="Lucida Sans Unicode" w:cs="Lucida Sans Unicode"/>
          <w:sz w:val="28"/>
          <w:szCs w:val="28"/>
          <w:lang w:val="uk-UA"/>
        </w:rPr>
        <w:t xml:space="preserve">, </w:t>
      </w:r>
      <w:r>
        <w:rPr>
          <w:i/>
          <w:iCs/>
          <w:sz w:val="28"/>
          <w:szCs w:val="28"/>
          <w:lang w:val="de-DE"/>
        </w:rPr>
        <w:t>morgen</w:t>
      </w:r>
      <w:r>
        <w:rPr>
          <w:sz w:val="28"/>
          <w:szCs w:val="28"/>
          <w:lang w:val="uk-UA"/>
        </w:rPr>
        <w:t xml:space="preserve"> (</w:t>
      </w:r>
      <w:r>
        <w:rPr>
          <w:sz w:val="28"/>
          <w:szCs w:val="28"/>
          <w:lang w:val="de-DE"/>
        </w:rPr>
        <w:t>Q</w:t>
      </w:r>
      <w:r>
        <w:rPr>
          <w:sz w:val="28"/>
          <w:szCs w:val="28"/>
          <w:lang w:val="uk-UA"/>
        </w:rPr>
        <w:t xml:space="preserve">2), </w:t>
      </w:r>
      <w:r>
        <w:rPr>
          <w:i/>
          <w:iCs/>
          <w:sz w:val="28"/>
          <w:szCs w:val="28"/>
          <w:lang w:val="de-DE"/>
        </w:rPr>
        <w:t>alles</w:t>
      </w:r>
      <w:r>
        <w:rPr>
          <w:i/>
          <w:iCs/>
          <w:sz w:val="28"/>
          <w:szCs w:val="28"/>
          <w:lang w:val="uk-UA"/>
        </w:rPr>
        <w:t xml:space="preserve"> </w:t>
      </w:r>
      <w:r>
        <w:rPr>
          <w:i/>
          <w:iCs/>
          <w:sz w:val="28"/>
          <w:szCs w:val="28"/>
          <w:lang w:val="de-DE"/>
        </w:rPr>
        <w:t>andere</w:t>
      </w:r>
      <w:r>
        <w:rPr>
          <w:i/>
          <w:iCs/>
          <w:sz w:val="28"/>
          <w:szCs w:val="28"/>
          <w:lang w:val="uk-UA"/>
        </w:rPr>
        <w:t xml:space="preserve"> </w:t>
      </w:r>
      <w:r>
        <w:rPr>
          <w:i/>
          <w:iCs/>
          <w:sz w:val="28"/>
          <w:szCs w:val="28"/>
          <w:lang w:val="de-DE"/>
        </w:rPr>
        <w:t>aber</w:t>
      </w:r>
      <w:r>
        <w:rPr>
          <w:i/>
          <w:iCs/>
          <w:sz w:val="28"/>
          <w:szCs w:val="28"/>
          <w:lang w:val="uk-UA"/>
        </w:rPr>
        <w:t xml:space="preserve"> </w:t>
      </w:r>
      <w:r>
        <w:rPr>
          <w:i/>
          <w:iCs/>
          <w:sz w:val="28"/>
          <w:szCs w:val="28"/>
          <w:lang w:val="de-DE"/>
        </w:rPr>
        <w:t>nicht</w:t>
      </w:r>
      <w:r>
        <w:rPr>
          <w:i/>
          <w:iCs/>
          <w:sz w:val="28"/>
          <w:szCs w:val="28"/>
          <w:lang w:val="uk-UA"/>
        </w:rPr>
        <w:t xml:space="preserve"> </w:t>
      </w:r>
      <w:r>
        <w:rPr>
          <w:i/>
          <w:iCs/>
          <w:sz w:val="28"/>
          <w:szCs w:val="28"/>
          <w:lang w:val="de-DE"/>
        </w:rPr>
        <w:t>jetzt</w:t>
      </w:r>
      <w:r>
        <w:rPr>
          <w:sz w:val="28"/>
          <w:szCs w:val="28"/>
          <w:lang w:val="uk-UA"/>
        </w:rPr>
        <w:t xml:space="preserve"> (</w:t>
      </w:r>
      <w:r>
        <w:rPr>
          <w:sz w:val="28"/>
          <w:szCs w:val="28"/>
          <w:lang w:val="de-DE"/>
        </w:rPr>
        <w:t>Qn</w:t>
      </w:r>
      <w:r>
        <w:rPr>
          <w:sz w:val="28"/>
          <w:szCs w:val="28"/>
          <w:lang w:val="uk-UA"/>
        </w:rPr>
        <w:t xml:space="preserve">...із </w:t>
      </w:r>
      <w:r>
        <w:rPr>
          <w:sz w:val="28"/>
          <w:szCs w:val="28"/>
          <w:lang w:val="de-DE"/>
        </w:rPr>
        <w:t>R</w:t>
      </w:r>
      <w:r>
        <w:rPr>
          <w:sz w:val="28"/>
          <w:szCs w:val="28"/>
          <w:lang w:val="uk-UA"/>
        </w:rPr>
        <w:t xml:space="preserve">); </w:t>
      </w:r>
      <w:r>
        <w:rPr>
          <w:sz w:val="28"/>
          <w:szCs w:val="28"/>
          <w:lang w:val="de-DE"/>
        </w:rPr>
        <w:t>P</w:t>
      </w:r>
      <w:r>
        <w:rPr>
          <w:sz w:val="28"/>
          <w:szCs w:val="28"/>
          <w:lang w:val="uk-UA"/>
        </w:rPr>
        <w:t xml:space="preserve"> = пропозиційна ознака: </w:t>
      </w:r>
      <w:r>
        <w:rPr>
          <w:i/>
          <w:iCs/>
          <w:sz w:val="28"/>
          <w:szCs w:val="28"/>
          <w:lang w:val="de-DE"/>
        </w:rPr>
        <w:t>er</w:t>
      </w:r>
      <w:r>
        <w:rPr>
          <w:i/>
          <w:iCs/>
          <w:sz w:val="28"/>
          <w:szCs w:val="28"/>
          <w:lang w:val="uk-UA"/>
        </w:rPr>
        <w:t xml:space="preserve"> </w:t>
      </w:r>
      <w:r>
        <w:rPr>
          <w:i/>
          <w:iCs/>
          <w:sz w:val="28"/>
          <w:szCs w:val="28"/>
          <w:lang w:val="de-DE"/>
        </w:rPr>
        <w:t>brachte</w:t>
      </w:r>
      <w:r>
        <w:rPr>
          <w:i/>
          <w:iCs/>
          <w:sz w:val="28"/>
          <w:szCs w:val="28"/>
          <w:lang w:val="uk-UA"/>
        </w:rPr>
        <w:t xml:space="preserve"> </w:t>
      </w:r>
      <w:r>
        <w:rPr>
          <w:i/>
          <w:iCs/>
          <w:sz w:val="28"/>
          <w:szCs w:val="28"/>
          <w:lang w:val="de-DE"/>
        </w:rPr>
        <w:t>das</w:t>
      </w:r>
      <w:r>
        <w:rPr>
          <w:i/>
          <w:iCs/>
          <w:sz w:val="28"/>
          <w:szCs w:val="28"/>
          <w:lang w:val="uk-UA"/>
        </w:rPr>
        <w:t xml:space="preserve"> </w:t>
      </w:r>
      <w:r>
        <w:rPr>
          <w:i/>
          <w:iCs/>
          <w:sz w:val="28"/>
          <w:szCs w:val="28"/>
          <w:lang w:val="de-DE"/>
        </w:rPr>
        <w:t>Gespr</w:t>
      </w:r>
      <w:r>
        <w:rPr>
          <w:i/>
          <w:iCs/>
          <w:sz w:val="28"/>
          <w:szCs w:val="28"/>
          <w:lang w:val="uk-UA"/>
        </w:rPr>
        <w:t>д</w:t>
      </w:r>
      <w:r>
        <w:rPr>
          <w:i/>
          <w:iCs/>
          <w:sz w:val="28"/>
          <w:szCs w:val="28"/>
          <w:lang w:val="de-DE"/>
        </w:rPr>
        <w:t>ch</w:t>
      </w:r>
      <w:r>
        <w:rPr>
          <w:i/>
          <w:iCs/>
          <w:sz w:val="28"/>
          <w:szCs w:val="28"/>
          <w:lang w:val="uk-UA"/>
        </w:rPr>
        <w:t xml:space="preserve"> </w:t>
      </w:r>
      <w:r>
        <w:rPr>
          <w:i/>
          <w:iCs/>
          <w:sz w:val="28"/>
          <w:szCs w:val="28"/>
          <w:lang w:val="de-DE"/>
        </w:rPr>
        <w:t>auf</w:t>
      </w:r>
      <w:r>
        <w:rPr>
          <w:i/>
          <w:iCs/>
          <w:sz w:val="28"/>
          <w:szCs w:val="28"/>
          <w:lang w:val="uk-UA"/>
        </w:rPr>
        <w:t xml:space="preserve"> </w:t>
      </w:r>
      <w:r>
        <w:rPr>
          <w:i/>
          <w:iCs/>
          <w:sz w:val="28"/>
          <w:szCs w:val="28"/>
          <w:lang w:val="de-DE"/>
        </w:rPr>
        <w:t>den</w:t>
      </w:r>
      <w:r>
        <w:rPr>
          <w:i/>
          <w:iCs/>
          <w:sz w:val="28"/>
          <w:szCs w:val="28"/>
          <w:lang w:val="uk-UA"/>
        </w:rPr>
        <w:t xml:space="preserve"> </w:t>
      </w:r>
      <w:r>
        <w:rPr>
          <w:i/>
          <w:iCs/>
          <w:sz w:val="28"/>
          <w:szCs w:val="28"/>
          <w:lang w:val="de-DE"/>
        </w:rPr>
        <w:t>Prinzen</w:t>
      </w:r>
      <w:r>
        <w:rPr>
          <w:i/>
          <w:iCs/>
          <w:sz w:val="28"/>
          <w:szCs w:val="28"/>
          <w:lang w:val="uk-UA"/>
        </w:rPr>
        <w:t xml:space="preserve"> </w:t>
      </w:r>
      <w:r>
        <w:rPr>
          <w:i/>
          <w:iCs/>
          <w:sz w:val="28"/>
          <w:szCs w:val="28"/>
          <w:lang w:val="de-DE"/>
        </w:rPr>
        <w:t>von</w:t>
      </w:r>
      <w:r>
        <w:rPr>
          <w:i/>
          <w:iCs/>
          <w:sz w:val="28"/>
          <w:szCs w:val="28"/>
          <w:lang w:val="uk-UA"/>
        </w:rPr>
        <w:t xml:space="preserve"> </w:t>
      </w:r>
      <w:r>
        <w:rPr>
          <w:i/>
          <w:iCs/>
          <w:sz w:val="28"/>
          <w:szCs w:val="28"/>
          <w:lang w:val="de-DE"/>
        </w:rPr>
        <w:t>Pre</w:t>
      </w:r>
      <w:r>
        <w:rPr>
          <w:i/>
          <w:iCs/>
          <w:sz w:val="28"/>
          <w:szCs w:val="28"/>
          <w:lang w:val="uk-UA"/>
        </w:rPr>
        <w:t>Я</w:t>
      </w:r>
      <w:r>
        <w:rPr>
          <w:i/>
          <w:iCs/>
          <w:sz w:val="28"/>
          <w:szCs w:val="28"/>
          <w:lang w:val="de-DE"/>
        </w:rPr>
        <w:t>burg</w:t>
      </w:r>
      <w:r>
        <w:rPr>
          <w:sz w:val="28"/>
          <w:szCs w:val="28"/>
          <w:lang w:val="uk-UA"/>
        </w:rPr>
        <w:t>.</w:t>
      </w:r>
    </w:p>
    <w:p w14:paraId="5385072F" w14:textId="77777777" w:rsidR="00F61F1F" w:rsidRDefault="00F61F1F" w:rsidP="00F61F1F">
      <w:pPr>
        <w:pStyle w:val="24"/>
        <w:spacing w:line="360" w:lineRule="exact"/>
        <w:ind w:firstLine="540"/>
        <w:rPr>
          <w:szCs w:val="28"/>
        </w:rPr>
      </w:pPr>
      <w:r>
        <w:rPr>
          <w:szCs w:val="28"/>
        </w:rPr>
        <w:t xml:space="preserve">Двовалентні частки вилучають зі своєї семантичної сфери дії змінну </w:t>
      </w:r>
      <w:r>
        <w:rPr>
          <w:szCs w:val="28"/>
          <w:lang w:val="de-DE"/>
        </w:rPr>
        <w:t>R</w:t>
      </w:r>
      <w:r>
        <w:rPr>
          <w:szCs w:val="28"/>
        </w:rPr>
        <w:t xml:space="preserve">, яка є константою для двовалентної частки та відповідає нормативному поняттю, позначеному лексемою домінанти сфери дії частки: </w:t>
      </w:r>
      <w:r>
        <w:rPr>
          <w:i/>
          <w:iCs/>
          <w:szCs w:val="28"/>
          <w:lang w:val="de-DE"/>
        </w:rPr>
        <w:t>Goll</w:t>
      </w:r>
      <w:r>
        <w:rPr>
          <w:i/>
          <w:iCs/>
          <w:szCs w:val="28"/>
        </w:rPr>
        <w:t xml:space="preserve"> </w:t>
      </w:r>
      <w:r>
        <w:rPr>
          <w:i/>
          <w:iCs/>
          <w:szCs w:val="28"/>
          <w:lang w:val="de-DE"/>
        </w:rPr>
        <w:t>hatte</w:t>
      </w:r>
      <w:r>
        <w:rPr>
          <w:i/>
          <w:iCs/>
          <w:szCs w:val="28"/>
        </w:rPr>
        <w:t xml:space="preserve"> </w:t>
      </w:r>
      <w:r>
        <w:rPr>
          <w:i/>
          <w:iCs/>
          <w:szCs w:val="28"/>
          <w:lang w:val="de-DE"/>
        </w:rPr>
        <w:t>nicht</w:t>
      </w:r>
      <w:r>
        <w:rPr>
          <w:i/>
          <w:iCs/>
          <w:szCs w:val="28"/>
        </w:rPr>
        <w:t xml:space="preserve"> </w:t>
      </w:r>
      <w:r>
        <w:rPr>
          <w:i/>
          <w:iCs/>
          <w:szCs w:val="28"/>
          <w:lang w:val="de-DE"/>
        </w:rPr>
        <w:t>nur</w:t>
      </w:r>
      <w:r>
        <w:rPr>
          <w:i/>
          <w:iCs/>
          <w:szCs w:val="28"/>
        </w:rPr>
        <w:t xml:space="preserve"> </w:t>
      </w:r>
      <w:r>
        <w:rPr>
          <w:i/>
          <w:iCs/>
          <w:szCs w:val="28"/>
          <w:lang w:val="de-DE"/>
        </w:rPr>
        <w:t>Freude</w:t>
      </w:r>
      <w:r>
        <w:rPr>
          <w:i/>
          <w:iCs/>
          <w:szCs w:val="28"/>
        </w:rPr>
        <w:t xml:space="preserve"> </w:t>
      </w:r>
      <w:r>
        <w:rPr>
          <w:i/>
          <w:iCs/>
          <w:szCs w:val="28"/>
          <w:lang w:val="de-DE"/>
        </w:rPr>
        <w:t>empfunden</w:t>
      </w:r>
      <w:r>
        <w:rPr>
          <w:i/>
          <w:iCs/>
          <w:szCs w:val="28"/>
        </w:rPr>
        <w:t xml:space="preserve">, </w:t>
      </w:r>
      <w:r>
        <w:rPr>
          <w:i/>
          <w:iCs/>
          <w:szCs w:val="28"/>
          <w:lang w:val="de-DE"/>
        </w:rPr>
        <w:t>er</w:t>
      </w:r>
      <w:r>
        <w:rPr>
          <w:i/>
          <w:iCs/>
          <w:szCs w:val="28"/>
        </w:rPr>
        <w:t xml:space="preserve"> </w:t>
      </w:r>
      <w:r>
        <w:rPr>
          <w:i/>
          <w:iCs/>
          <w:szCs w:val="28"/>
          <w:lang w:val="de-DE"/>
        </w:rPr>
        <w:t>war</w:t>
      </w:r>
      <w:r>
        <w:rPr>
          <w:i/>
          <w:iCs/>
          <w:szCs w:val="28"/>
        </w:rPr>
        <w:t xml:space="preserve"> </w:t>
      </w:r>
      <w:r>
        <w:rPr>
          <w:i/>
          <w:iCs/>
          <w:szCs w:val="28"/>
          <w:u w:val="single"/>
          <w:lang w:val="de-DE"/>
        </w:rPr>
        <w:t>geradezu</w:t>
      </w:r>
      <w:r>
        <w:rPr>
          <w:i/>
          <w:iCs/>
          <w:szCs w:val="28"/>
        </w:rPr>
        <w:t xml:space="preserve"> </w:t>
      </w:r>
      <w:r>
        <w:rPr>
          <w:i/>
          <w:iCs/>
          <w:szCs w:val="28"/>
          <w:lang w:val="de-DE"/>
        </w:rPr>
        <w:t>gl</w:t>
      </w:r>
      <w:r>
        <w:rPr>
          <w:i/>
          <w:iCs/>
          <w:szCs w:val="28"/>
        </w:rPr>
        <w:t>ь</w:t>
      </w:r>
      <w:r>
        <w:rPr>
          <w:i/>
          <w:iCs/>
          <w:szCs w:val="28"/>
          <w:lang w:val="de-DE"/>
        </w:rPr>
        <w:t>cklich</w:t>
      </w:r>
      <w:r>
        <w:rPr>
          <w:i/>
          <w:iCs/>
          <w:szCs w:val="28"/>
        </w:rPr>
        <w:t xml:space="preserve"> </w:t>
      </w:r>
      <w:r>
        <w:rPr>
          <w:i/>
          <w:iCs/>
          <w:szCs w:val="28"/>
          <w:lang w:val="de-DE"/>
        </w:rPr>
        <w:t>gewesen</w:t>
      </w:r>
      <w:r>
        <w:rPr>
          <w:i/>
          <w:iCs/>
          <w:szCs w:val="28"/>
        </w:rPr>
        <w:t xml:space="preserve"> </w:t>
      </w:r>
      <w:r>
        <w:rPr>
          <w:i/>
          <w:iCs/>
          <w:szCs w:val="28"/>
          <w:lang w:val="de-DE"/>
        </w:rPr>
        <w:t>an</w:t>
      </w:r>
      <w:r>
        <w:rPr>
          <w:i/>
          <w:iCs/>
          <w:szCs w:val="28"/>
        </w:rPr>
        <w:t xml:space="preserve"> </w:t>
      </w:r>
      <w:r>
        <w:rPr>
          <w:i/>
          <w:iCs/>
          <w:szCs w:val="28"/>
          <w:lang w:val="de-DE"/>
        </w:rPr>
        <w:t>einem</w:t>
      </w:r>
      <w:r>
        <w:rPr>
          <w:i/>
          <w:iCs/>
          <w:szCs w:val="28"/>
        </w:rPr>
        <w:t xml:space="preserve"> </w:t>
      </w:r>
      <w:r>
        <w:rPr>
          <w:i/>
          <w:iCs/>
          <w:szCs w:val="28"/>
          <w:lang w:val="de-DE"/>
        </w:rPr>
        <w:t>Morgen</w:t>
      </w:r>
      <w:r>
        <w:rPr>
          <w:i/>
          <w:iCs/>
          <w:szCs w:val="28"/>
        </w:rPr>
        <w:t xml:space="preserve">, </w:t>
      </w:r>
      <w:r>
        <w:rPr>
          <w:i/>
          <w:iCs/>
          <w:szCs w:val="28"/>
          <w:lang w:val="de-DE"/>
        </w:rPr>
        <w:t>und</w:t>
      </w:r>
      <w:r>
        <w:rPr>
          <w:i/>
          <w:iCs/>
          <w:szCs w:val="28"/>
        </w:rPr>
        <w:t xml:space="preserve"> </w:t>
      </w:r>
      <w:r>
        <w:rPr>
          <w:i/>
          <w:iCs/>
          <w:szCs w:val="28"/>
          <w:lang w:val="de-DE"/>
        </w:rPr>
        <w:t>das</w:t>
      </w:r>
      <w:r>
        <w:rPr>
          <w:i/>
          <w:iCs/>
          <w:szCs w:val="28"/>
        </w:rPr>
        <w:t xml:space="preserve"> </w:t>
      </w:r>
      <w:r>
        <w:rPr>
          <w:i/>
          <w:iCs/>
          <w:szCs w:val="28"/>
          <w:lang w:val="de-DE"/>
        </w:rPr>
        <w:t>Gef</w:t>
      </w:r>
      <w:r>
        <w:rPr>
          <w:i/>
          <w:iCs/>
          <w:szCs w:val="28"/>
        </w:rPr>
        <w:t>ь</w:t>
      </w:r>
      <w:r>
        <w:rPr>
          <w:i/>
          <w:iCs/>
          <w:szCs w:val="28"/>
          <w:lang w:val="de-DE"/>
        </w:rPr>
        <w:t>hl</w:t>
      </w:r>
      <w:r>
        <w:rPr>
          <w:i/>
          <w:iCs/>
          <w:szCs w:val="28"/>
        </w:rPr>
        <w:t xml:space="preserve"> </w:t>
      </w:r>
      <w:r>
        <w:rPr>
          <w:i/>
          <w:iCs/>
          <w:szCs w:val="28"/>
          <w:lang w:val="de-DE"/>
        </w:rPr>
        <w:t>war</w:t>
      </w:r>
      <w:r>
        <w:rPr>
          <w:i/>
          <w:iCs/>
          <w:szCs w:val="28"/>
        </w:rPr>
        <w:t xml:space="preserve"> </w:t>
      </w:r>
      <w:r>
        <w:rPr>
          <w:i/>
          <w:iCs/>
          <w:szCs w:val="28"/>
          <w:lang w:val="de-DE"/>
        </w:rPr>
        <w:t>so</w:t>
      </w:r>
      <w:r>
        <w:rPr>
          <w:i/>
          <w:iCs/>
          <w:szCs w:val="28"/>
        </w:rPr>
        <w:t xml:space="preserve"> </w:t>
      </w:r>
      <w:r>
        <w:rPr>
          <w:i/>
          <w:iCs/>
          <w:szCs w:val="28"/>
          <w:lang w:val="de-DE"/>
        </w:rPr>
        <w:t>stark</w:t>
      </w:r>
      <w:r>
        <w:rPr>
          <w:i/>
          <w:iCs/>
          <w:szCs w:val="28"/>
        </w:rPr>
        <w:t xml:space="preserve">, </w:t>
      </w:r>
      <w:r>
        <w:rPr>
          <w:i/>
          <w:iCs/>
          <w:szCs w:val="28"/>
          <w:lang w:val="de-DE"/>
        </w:rPr>
        <w:t>da</w:t>
      </w:r>
      <w:r>
        <w:rPr>
          <w:i/>
          <w:iCs/>
          <w:szCs w:val="28"/>
        </w:rPr>
        <w:t xml:space="preserve">Я </w:t>
      </w:r>
      <w:r>
        <w:rPr>
          <w:i/>
          <w:iCs/>
          <w:szCs w:val="28"/>
          <w:lang w:val="de-DE"/>
        </w:rPr>
        <w:t>er</w:t>
      </w:r>
      <w:r>
        <w:rPr>
          <w:i/>
          <w:iCs/>
          <w:szCs w:val="28"/>
        </w:rPr>
        <w:t xml:space="preserve"> </w:t>
      </w:r>
      <w:r>
        <w:rPr>
          <w:i/>
          <w:iCs/>
          <w:szCs w:val="28"/>
          <w:lang w:val="de-DE"/>
        </w:rPr>
        <w:t>es</w:t>
      </w:r>
      <w:r>
        <w:rPr>
          <w:i/>
          <w:iCs/>
          <w:szCs w:val="28"/>
        </w:rPr>
        <w:t xml:space="preserve"> </w:t>
      </w:r>
      <w:r>
        <w:rPr>
          <w:i/>
          <w:iCs/>
          <w:szCs w:val="28"/>
          <w:lang w:val="de-DE"/>
        </w:rPr>
        <w:t>nicht</w:t>
      </w:r>
      <w:r>
        <w:rPr>
          <w:i/>
          <w:iCs/>
          <w:szCs w:val="28"/>
        </w:rPr>
        <w:t xml:space="preserve"> </w:t>
      </w:r>
      <w:r>
        <w:rPr>
          <w:i/>
          <w:iCs/>
          <w:szCs w:val="28"/>
          <w:lang w:val="de-DE"/>
        </w:rPr>
        <w:t>vergessen</w:t>
      </w:r>
      <w:r>
        <w:rPr>
          <w:i/>
          <w:iCs/>
          <w:szCs w:val="28"/>
        </w:rPr>
        <w:t xml:space="preserve"> </w:t>
      </w:r>
      <w:r>
        <w:rPr>
          <w:i/>
          <w:iCs/>
          <w:szCs w:val="28"/>
          <w:lang w:val="de-DE"/>
        </w:rPr>
        <w:t>hatte</w:t>
      </w:r>
      <w:r>
        <w:rPr>
          <w:szCs w:val="28"/>
        </w:rPr>
        <w:t>. (</w:t>
      </w:r>
      <w:r>
        <w:rPr>
          <w:szCs w:val="28"/>
          <w:lang w:val="de-DE"/>
        </w:rPr>
        <w:t>Danella</w:t>
      </w:r>
      <w:r>
        <w:rPr>
          <w:szCs w:val="28"/>
        </w:rPr>
        <w:t xml:space="preserve">, </w:t>
      </w:r>
      <w:r>
        <w:rPr>
          <w:szCs w:val="28"/>
          <w:lang w:val="de-DE"/>
        </w:rPr>
        <w:t>S</w:t>
      </w:r>
      <w:r>
        <w:rPr>
          <w:szCs w:val="28"/>
        </w:rPr>
        <w:t>. 60)</w:t>
      </w:r>
    </w:p>
    <w:p w14:paraId="31716799"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t>Частка „</w:t>
      </w:r>
      <w:r>
        <w:rPr>
          <w:i/>
          <w:iCs/>
          <w:color w:val="000000"/>
          <w:sz w:val="28"/>
          <w:szCs w:val="28"/>
          <w:u w:val="single"/>
          <w:lang w:val="de-DE"/>
        </w:rPr>
        <w:t>geradezu</w:t>
      </w:r>
      <w:r>
        <w:rPr>
          <w:color w:val="000000"/>
          <w:sz w:val="28"/>
          <w:szCs w:val="28"/>
          <w:lang w:val="uk-UA"/>
        </w:rPr>
        <w:t xml:space="preserve">“ двовалентна: </w:t>
      </w:r>
      <w:r>
        <w:rPr>
          <w:i/>
          <w:iCs/>
          <w:color w:val="000000"/>
          <w:sz w:val="28"/>
          <w:szCs w:val="28"/>
          <w:lang w:val="de-DE"/>
        </w:rPr>
        <w:t>geradezu</w:t>
      </w:r>
      <w:r>
        <w:rPr>
          <w:i/>
          <w:iCs/>
          <w:color w:val="000000"/>
          <w:sz w:val="28"/>
          <w:szCs w:val="28"/>
          <w:lang w:val="uk-UA"/>
        </w:rPr>
        <w:t xml:space="preserve"> </w:t>
      </w:r>
      <w:r>
        <w:rPr>
          <w:color w:val="000000"/>
          <w:sz w:val="28"/>
          <w:szCs w:val="28"/>
          <w:lang w:val="uk-UA"/>
        </w:rPr>
        <w:t>2 (</w:t>
      </w:r>
      <w:r>
        <w:rPr>
          <w:color w:val="000000"/>
          <w:sz w:val="28"/>
          <w:szCs w:val="28"/>
          <w:lang w:val="de-DE"/>
        </w:rPr>
        <w:t>QP</w:t>
      </w:r>
      <w:r>
        <w:rPr>
          <w:color w:val="000000"/>
          <w:sz w:val="28"/>
          <w:szCs w:val="28"/>
          <w:lang w:val="uk-UA"/>
        </w:rPr>
        <w:t>);</w:t>
      </w:r>
    </w:p>
    <w:p w14:paraId="66A02408" w14:textId="77777777" w:rsidR="00F61F1F" w:rsidRDefault="00F61F1F" w:rsidP="00F61F1F">
      <w:pPr>
        <w:spacing w:line="360" w:lineRule="exact"/>
        <w:jc w:val="both"/>
        <w:rPr>
          <w:color w:val="000000"/>
          <w:sz w:val="28"/>
          <w:szCs w:val="28"/>
          <w:lang w:val="uk-UA"/>
        </w:rPr>
      </w:pPr>
      <w:r>
        <w:rPr>
          <w:color w:val="000000"/>
          <w:sz w:val="28"/>
          <w:szCs w:val="28"/>
          <w:lang w:val="de-DE"/>
        </w:rPr>
        <w:t>Q</w:t>
      </w:r>
      <w:r>
        <w:rPr>
          <w:color w:val="000000"/>
          <w:sz w:val="28"/>
          <w:szCs w:val="28"/>
          <w:lang w:val="uk-UA"/>
        </w:rPr>
        <w:t xml:space="preserve"> = домінанта СД: </w:t>
      </w:r>
      <w:r>
        <w:rPr>
          <w:i/>
          <w:iCs/>
          <w:color w:val="000000"/>
          <w:sz w:val="28"/>
          <w:szCs w:val="28"/>
          <w:lang w:val="de-DE"/>
        </w:rPr>
        <w:t>gl</w:t>
      </w:r>
      <w:r>
        <w:rPr>
          <w:i/>
          <w:iCs/>
          <w:color w:val="000000"/>
          <w:sz w:val="28"/>
          <w:szCs w:val="28"/>
          <w:lang w:val="uk-UA"/>
        </w:rPr>
        <w:t>ь</w:t>
      </w:r>
      <w:r>
        <w:rPr>
          <w:i/>
          <w:iCs/>
          <w:color w:val="000000"/>
          <w:sz w:val="28"/>
          <w:szCs w:val="28"/>
          <w:lang w:val="de-DE"/>
        </w:rPr>
        <w:t>cklich</w:t>
      </w:r>
      <w:r>
        <w:rPr>
          <w:color w:val="000000"/>
          <w:sz w:val="28"/>
          <w:szCs w:val="28"/>
          <w:lang w:val="uk-UA"/>
        </w:rPr>
        <w:t xml:space="preserve">; </w:t>
      </w:r>
      <w:r>
        <w:rPr>
          <w:color w:val="000000"/>
          <w:sz w:val="28"/>
          <w:szCs w:val="28"/>
          <w:lang w:val="de-DE"/>
        </w:rPr>
        <w:t>P</w:t>
      </w:r>
      <w:r>
        <w:rPr>
          <w:color w:val="000000"/>
          <w:sz w:val="28"/>
          <w:szCs w:val="28"/>
          <w:lang w:val="uk-UA"/>
        </w:rPr>
        <w:t xml:space="preserve"> = пропозиційна ознака: „</w:t>
      </w:r>
      <w:r>
        <w:rPr>
          <w:i/>
          <w:iCs/>
          <w:color w:val="000000"/>
          <w:sz w:val="28"/>
          <w:szCs w:val="28"/>
          <w:lang w:val="de-DE"/>
        </w:rPr>
        <w:t>er</w:t>
      </w:r>
      <w:r>
        <w:rPr>
          <w:i/>
          <w:iCs/>
          <w:color w:val="000000"/>
          <w:sz w:val="28"/>
          <w:szCs w:val="28"/>
          <w:lang w:val="uk-UA"/>
        </w:rPr>
        <w:t xml:space="preserve"> </w:t>
      </w:r>
      <w:r>
        <w:rPr>
          <w:i/>
          <w:iCs/>
          <w:color w:val="000000"/>
          <w:sz w:val="28"/>
          <w:szCs w:val="28"/>
          <w:lang w:val="de-DE"/>
        </w:rPr>
        <w:t>war</w:t>
      </w:r>
      <w:r>
        <w:rPr>
          <w:i/>
          <w:iCs/>
          <w:color w:val="000000"/>
          <w:sz w:val="28"/>
          <w:szCs w:val="28"/>
          <w:lang w:val="uk-UA"/>
        </w:rPr>
        <w:t xml:space="preserve"> </w:t>
      </w:r>
      <w:r>
        <w:rPr>
          <w:i/>
          <w:iCs/>
          <w:color w:val="000000"/>
          <w:sz w:val="28"/>
          <w:szCs w:val="28"/>
          <w:lang w:val="de-DE"/>
        </w:rPr>
        <w:t>an</w:t>
      </w:r>
      <w:r>
        <w:rPr>
          <w:i/>
          <w:iCs/>
          <w:color w:val="000000"/>
          <w:sz w:val="28"/>
          <w:szCs w:val="28"/>
          <w:lang w:val="uk-UA"/>
        </w:rPr>
        <w:t xml:space="preserve"> </w:t>
      </w:r>
      <w:r>
        <w:rPr>
          <w:i/>
          <w:iCs/>
          <w:color w:val="000000"/>
          <w:sz w:val="28"/>
          <w:szCs w:val="28"/>
          <w:lang w:val="de-DE"/>
        </w:rPr>
        <w:t>einem</w:t>
      </w:r>
      <w:r>
        <w:rPr>
          <w:i/>
          <w:iCs/>
          <w:color w:val="000000"/>
          <w:sz w:val="28"/>
          <w:szCs w:val="28"/>
          <w:lang w:val="uk-UA"/>
        </w:rPr>
        <w:t xml:space="preserve"> </w:t>
      </w:r>
      <w:r>
        <w:rPr>
          <w:i/>
          <w:iCs/>
          <w:color w:val="000000"/>
          <w:sz w:val="28"/>
          <w:szCs w:val="28"/>
          <w:lang w:val="de-DE"/>
        </w:rPr>
        <w:t>Morgen</w:t>
      </w:r>
      <w:r>
        <w:rPr>
          <w:i/>
          <w:iCs/>
          <w:color w:val="000000"/>
          <w:sz w:val="28"/>
          <w:szCs w:val="28"/>
          <w:lang w:val="uk-UA"/>
        </w:rPr>
        <w:t xml:space="preserve"> </w:t>
      </w:r>
      <w:r>
        <w:rPr>
          <w:i/>
          <w:iCs/>
          <w:color w:val="000000"/>
          <w:sz w:val="28"/>
          <w:szCs w:val="28"/>
          <w:lang w:val="de-DE"/>
        </w:rPr>
        <w:t>gewesen</w:t>
      </w:r>
      <w:r>
        <w:rPr>
          <w:color w:val="000000"/>
          <w:sz w:val="28"/>
          <w:szCs w:val="28"/>
          <w:lang w:val="uk-UA"/>
        </w:rPr>
        <w:t>.“</w:t>
      </w:r>
    </w:p>
    <w:p w14:paraId="289343BD" w14:textId="77777777" w:rsidR="00F61F1F" w:rsidRDefault="00F61F1F" w:rsidP="00F61F1F">
      <w:pPr>
        <w:spacing w:line="360" w:lineRule="exact"/>
        <w:ind w:firstLine="540"/>
        <w:jc w:val="both"/>
        <w:rPr>
          <w:color w:val="000000"/>
          <w:sz w:val="28"/>
          <w:szCs w:val="28"/>
          <w:lang w:val="de-DE"/>
        </w:rPr>
      </w:pPr>
      <w:r>
        <w:rPr>
          <w:color w:val="000000"/>
          <w:sz w:val="28"/>
          <w:szCs w:val="28"/>
          <w:lang w:val="uk-UA"/>
        </w:rPr>
        <w:t xml:space="preserve">Кореляція між семантичною та синтаксичною сферами дії градуальних часток є ізоморфною за синтаксичної експлікації семантичної валентності частки: </w:t>
      </w:r>
      <w:r>
        <w:rPr>
          <w:i/>
          <w:iCs/>
          <w:color w:val="000000"/>
          <w:sz w:val="28"/>
          <w:szCs w:val="28"/>
          <w:u w:val="single"/>
          <w:lang w:val="de-DE"/>
        </w:rPr>
        <w:t>Kein</w:t>
      </w:r>
      <w:r>
        <w:rPr>
          <w:i/>
          <w:iCs/>
          <w:color w:val="000000"/>
          <w:sz w:val="28"/>
          <w:szCs w:val="28"/>
          <w:u w:val="single"/>
          <w:lang w:val="uk-UA"/>
        </w:rPr>
        <w:t xml:space="preserve"> </w:t>
      </w:r>
      <w:r>
        <w:rPr>
          <w:i/>
          <w:iCs/>
          <w:color w:val="000000"/>
          <w:sz w:val="28"/>
          <w:szCs w:val="28"/>
          <w:u w:val="single"/>
          <w:lang w:val="de-DE"/>
        </w:rPr>
        <w:t>Fortschritt</w:t>
      </w:r>
      <w:r>
        <w:rPr>
          <w:i/>
          <w:iCs/>
          <w:color w:val="000000"/>
          <w:sz w:val="28"/>
          <w:szCs w:val="28"/>
          <w:u w:val="single"/>
          <w:lang w:val="uk-UA"/>
        </w:rPr>
        <w:t xml:space="preserve">, </w:t>
      </w:r>
      <w:r>
        <w:rPr>
          <w:i/>
          <w:iCs/>
          <w:color w:val="000000"/>
          <w:sz w:val="28"/>
          <w:szCs w:val="28"/>
          <w:u w:val="single"/>
          <w:lang w:val="de-DE"/>
        </w:rPr>
        <w:t>keine</w:t>
      </w:r>
      <w:r>
        <w:rPr>
          <w:i/>
          <w:iCs/>
          <w:color w:val="000000"/>
          <w:sz w:val="28"/>
          <w:szCs w:val="28"/>
          <w:u w:val="single"/>
          <w:lang w:val="uk-UA"/>
        </w:rPr>
        <w:t xml:space="preserve"> </w:t>
      </w:r>
      <w:r>
        <w:rPr>
          <w:i/>
          <w:iCs/>
          <w:color w:val="000000"/>
          <w:sz w:val="28"/>
          <w:szCs w:val="28"/>
          <w:u w:val="single"/>
          <w:lang w:val="de-DE"/>
        </w:rPr>
        <w:t>Aufkl</w:t>
      </w:r>
      <w:r>
        <w:rPr>
          <w:i/>
          <w:iCs/>
          <w:color w:val="000000"/>
          <w:sz w:val="28"/>
          <w:szCs w:val="28"/>
          <w:u w:val="single"/>
          <w:lang w:val="uk-UA"/>
        </w:rPr>
        <w:t>д</w:t>
      </w:r>
      <w:r>
        <w:rPr>
          <w:i/>
          <w:iCs/>
          <w:color w:val="000000"/>
          <w:sz w:val="28"/>
          <w:szCs w:val="28"/>
          <w:u w:val="single"/>
          <w:lang w:val="de-DE"/>
        </w:rPr>
        <w:t>rung</w:t>
      </w:r>
      <w:r>
        <w:rPr>
          <w:i/>
          <w:iCs/>
          <w:color w:val="000000"/>
          <w:sz w:val="28"/>
          <w:szCs w:val="28"/>
          <w:lang w:val="uk-UA"/>
        </w:rPr>
        <w:t xml:space="preserve"> </w:t>
      </w:r>
      <w:r>
        <w:rPr>
          <w:i/>
          <w:iCs/>
          <w:color w:val="000000"/>
          <w:sz w:val="28"/>
          <w:szCs w:val="28"/>
          <w:lang w:val="de-DE"/>
        </w:rPr>
        <w:t>und</w:t>
      </w:r>
      <w:r>
        <w:rPr>
          <w:i/>
          <w:iCs/>
          <w:color w:val="000000"/>
          <w:sz w:val="28"/>
          <w:szCs w:val="28"/>
          <w:lang w:val="uk-UA"/>
        </w:rPr>
        <w:t xml:space="preserve"> </w:t>
      </w:r>
      <w:r>
        <w:rPr>
          <w:i/>
          <w:iCs/>
          <w:color w:val="000000"/>
          <w:sz w:val="28"/>
          <w:szCs w:val="28"/>
          <w:lang w:val="de-DE"/>
        </w:rPr>
        <w:t>schon</w:t>
      </w:r>
      <w:r>
        <w:rPr>
          <w:i/>
          <w:iCs/>
          <w:color w:val="000000"/>
          <w:sz w:val="28"/>
          <w:szCs w:val="28"/>
          <w:lang w:val="uk-UA"/>
        </w:rPr>
        <w:t xml:space="preserve"> </w:t>
      </w:r>
      <w:r>
        <w:rPr>
          <w:i/>
          <w:iCs/>
          <w:color w:val="000000"/>
          <w:sz w:val="28"/>
          <w:szCs w:val="28"/>
          <w:lang w:val="de-DE"/>
        </w:rPr>
        <w:t>gar</w:t>
      </w:r>
      <w:r>
        <w:rPr>
          <w:i/>
          <w:iCs/>
          <w:color w:val="000000"/>
          <w:sz w:val="28"/>
          <w:szCs w:val="28"/>
          <w:lang w:val="uk-UA"/>
        </w:rPr>
        <w:t xml:space="preserve"> </w:t>
      </w:r>
      <w:r>
        <w:rPr>
          <w:i/>
          <w:iCs/>
          <w:color w:val="000000"/>
          <w:sz w:val="28"/>
          <w:szCs w:val="28"/>
          <w:u w:val="single"/>
          <w:lang w:val="de-DE"/>
        </w:rPr>
        <w:t>keine</w:t>
      </w:r>
      <w:r>
        <w:rPr>
          <w:i/>
          <w:iCs/>
          <w:color w:val="000000"/>
          <w:sz w:val="28"/>
          <w:szCs w:val="28"/>
          <w:u w:val="single"/>
          <w:lang w:val="uk-UA"/>
        </w:rPr>
        <w:t xml:space="preserve"> </w:t>
      </w:r>
      <w:r>
        <w:rPr>
          <w:i/>
          <w:iCs/>
          <w:color w:val="000000"/>
          <w:sz w:val="28"/>
          <w:szCs w:val="28"/>
          <w:u w:val="single"/>
          <w:lang w:val="de-DE"/>
        </w:rPr>
        <w:t>Religion</w:t>
      </w:r>
      <w:r>
        <w:rPr>
          <w:i/>
          <w:iCs/>
          <w:color w:val="000000"/>
          <w:sz w:val="28"/>
          <w:szCs w:val="28"/>
          <w:lang w:val="uk-UA"/>
        </w:rPr>
        <w:t xml:space="preserve"> </w:t>
      </w:r>
      <w:r>
        <w:rPr>
          <w:i/>
          <w:iCs/>
          <w:color w:val="000000"/>
          <w:sz w:val="28"/>
          <w:szCs w:val="28"/>
          <w:lang w:val="de-DE"/>
        </w:rPr>
        <w:t>hatten</w:t>
      </w:r>
      <w:r>
        <w:rPr>
          <w:i/>
          <w:iCs/>
          <w:color w:val="000000"/>
          <w:sz w:val="28"/>
          <w:szCs w:val="28"/>
          <w:lang w:val="uk-UA"/>
        </w:rPr>
        <w:t xml:space="preserve"> </w:t>
      </w:r>
      <w:r>
        <w:rPr>
          <w:i/>
          <w:iCs/>
          <w:color w:val="000000"/>
          <w:sz w:val="28"/>
          <w:szCs w:val="28"/>
          <w:lang w:val="de-DE"/>
        </w:rPr>
        <w:t>jemals</w:t>
      </w:r>
      <w:r>
        <w:rPr>
          <w:i/>
          <w:iCs/>
          <w:color w:val="000000"/>
          <w:sz w:val="28"/>
          <w:szCs w:val="28"/>
          <w:lang w:val="uk-UA"/>
        </w:rPr>
        <w:t xml:space="preserve"> </w:t>
      </w:r>
      <w:r>
        <w:rPr>
          <w:i/>
          <w:iCs/>
          <w:color w:val="000000"/>
          <w:sz w:val="28"/>
          <w:szCs w:val="28"/>
          <w:lang w:val="de-DE"/>
        </w:rPr>
        <w:t>daran</w:t>
      </w:r>
      <w:r>
        <w:rPr>
          <w:i/>
          <w:iCs/>
          <w:color w:val="000000"/>
          <w:sz w:val="28"/>
          <w:szCs w:val="28"/>
          <w:lang w:val="uk-UA"/>
        </w:rPr>
        <w:t xml:space="preserve"> </w:t>
      </w:r>
      <w:r>
        <w:rPr>
          <w:i/>
          <w:iCs/>
          <w:color w:val="000000"/>
          <w:sz w:val="28"/>
          <w:szCs w:val="28"/>
          <w:lang w:val="de-DE"/>
        </w:rPr>
        <w:t>etwas</w:t>
      </w:r>
      <w:r>
        <w:rPr>
          <w:i/>
          <w:iCs/>
          <w:color w:val="000000"/>
          <w:sz w:val="28"/>
          <w:szCs w:val="28"/>
          <w:lang w:val="uk-UA"/>
        </w:rPr>
        <w:t xml:space="preserve"> д</w:t>
      </w:r>
      <w:r>
        <w:rPr>
          <w:i/>
          <w:iCs/>
          <w:color w:val="000000"/>
          <w:sz w:val="28"/>
          <w:szCs w:val="28"/>
          <w:lang w:val="de-DE"/>
        </w:rPr>
        <w:t>ndern</w:t>
      </w:r>
      <w:r>
        <w:rPr>
          <w:i/>
          <w:iCs/>
          <w:color w:val="000000"/>
          <w:sz w:val="28"/>
          <w:szCs w:val="28"/>
          <w:lang w:val="uk-UA"/>
        </w:rPr>
        <w:t xml:space="preserve"> </w:t>
      </w:r>
      <w:r>
        <w:rPr>
          <w:i/>
          <w:iCs/>
          <w:color w:val="000000"/>
          <w:sz w:val="28"/>
          <w:szCs w:val="28"/>
          <w:lang w:val="de-DE"/>
        </w:rPr>
        <w:t>k</w:t>
      </w:r>
      <w:r>
        <w:rPr>
          <w:i/>
          <w:iCs/>
          <w:color w:val="000000"/>
          <w:sz w:val="28"/>
          <w:szCs w:val="28"/>
          <w:lang w:val="uk-UA"/>
        </w:rPr>
        <w:t>ц</w:t>
      </w:r>
      <w:r>
        <w:rPr>
          <w:i/>
          <w:iCs/>
          <w:color w:val="000000"/>
          <w:sz w:val="28"/>
          <w:szCs w:val="28"/>
          <w:lang w:val="de-DE"/>
        </w:rPr>
        <w:t>nnen</w:t>
      </w:r>
      <w:r>
        <w:rPr>
          <w:color w:val="000000"/>
          <w:sz w:val="28"/>
          <w:szCs w:val="28"/>
          <w:lang w:val="uk-UA"/>
        </w:rPr>
        <w:t xml:space="preserve">. </w:t>
      </w:r>
      <w:r>
        <w:rPr>
          <w:color w:val="000000"/>
          <w:sz w:val="28"/>
          <w:szCs w:val="28"/>
          <w:lang w:val="de-DE"/>
        </w:rPr>
        <w:t>(Danella, S. 76)</w:t>
      </w:r>
    </w:p>
    <w:p w14:paraId="349A74AA" w14:textId="77777777" w:rsidR="00F61F1F" w:rsidRDefault="00F61F1F" w:rsidP="00F61F1F">
      <w:pPr>
        <w:pStyle w:val="24"/>
        <w:spacing w:line="360" w:lineRule="exact"/>
        <w:ind w:firstLine="540"/>
        <w:rPr>
          <w:color w:val="000000"/>
          <w:szCs w:val="28"/>
        </w:rPr>
      </w:pPr>
      <w:r>
        <w:rPr>
          <w:b/>
          <w:bCs/>
          <w:color w:val="000000"/>
          <w:szCs w:val="28"/>
          <w:lang w:val="de-DE"/>
        </w:rPr>
        <w:t>(</w:t>
      </w:r>
      <w:r>
        <w:rPr>
          <w:color w:val="000000"/>
          <w:szCs w:val="28"/>
          <w:lang w:val="de-DE"/>
        </w:rPr>
        <w:t xml:space="preserve">Q = </w:t>
      </w:r>
      <w:r>
        <w:rPr>
          <w:i/>
          <w:iCs/>
          <w:color w:val="000000"/>
          <w:szCs w:val="28"/>
          <w:lang w:val="de-DE"/>
        </w:rPr>
        <w:t>keine Religion</w:t>
      </w:r>
      <w:r>
        <w:rPr>
          <w:color w:val="000000"/>
          <w:szCs w:val="28"/>
          <w:lang w:val="de-DE"/>
        </w:rPr>
        <w:t xml:space="preserve">; Q1 = </w:t>
      </w:r>
      <w:r>
        <w:rPr>
          <w:i/>
          <w:iCs/>
          <w:color w:val="000000"/>
          <w:szCs w:val="28"/>
          <w:lang w:val="de-DE"/>
        </w:rPr>
        <w:t>kein Fortschritt</w:t>
      </w:r>
      <w:r>
        <w:rPr>
          <w:color w:val="000000"/>
          <w:szCs w:val="28"/>
          <w:lang w:val="de-DE"/>
        </w:rPr>
        <w:t xml:space="preserve">; Q2 = </w:t>
      </w:r>
      <w:r>
        <w:rPr>
          <w:i/>
          <w:iCs/>
          <w:color w:val="000000"/>
          <w:szCs w:val="28"/>
          <w:lang w:val="de-DE"/>
        </w:rPr>
        <w:t>keine Aufklдrung</w:t>
      </w:r>
      <w:r>
        <w:rPr>
          <w:color w:val="000000"/>
          <w:szCs w:val="28"/>
          <w:lang w:val="de-DE"/>
        </w:rPr>
        <w:t>.</w:t>
      </w:r>
      <w:r>
        <w:rPr>
          <w:b/>
          <w:bCs/>
          <w:color w:val="000000"/>
          <w:szCs w:val="28"/>
          <w:lang w:val="de-DE"/>
        </w:rPr>
        <w:t>)</w:t>
      </w:r>
    </w:p>
    <w:p w14:paraId="247A70C8" w14:textId="77777777" w:rsidR="00F61F1F" w:rsidRDefault="00F61F1F" w:rsidP="00F61F1F">
      <w:pPr>
        <w:pStyle w:val="24"/>
        <w:spacing w:line="360" w:lineRule="exact"/>
        <w:ind w:firstLine="540"/>
        <w:rPr>
          <w:szCs w:val="28"/>
          <w:lang w:val="de-DE"/>
        </w:rPr>
      </w:pPr>
      <w:r>
        <w:rPr>
          <w:szCs w:val="28"/>
        </w:rPr>
        <w:t xml:space="preserve">Неізоморфність такої кореляції зумовлюється невираженістю семантичної сфери дії за валентністю </w:t>
      </w:r>
      <w:r>
        <w:rPr>
          <w:szCs w:val="28"/>
          <w:lang w:val="de-DE"/>
        </w:rPr>
        <w:t>R</w:t>
      </w:r>
      <w:r>
        <w:rPr>
          <w:szCs w:val="28"/>
        </w:rPr>
        <w:t>. Неекспліковані фонові альтернативи (</w:t>
      </w:r>
      <w:r>
        <w:rPr>
          <w:szCs w:val="28"/>
          <w:lang w:val="de-DE"/>
        </w:rPr>
        <w:t>R</w:t>
      </w:r>
      <w:r>
        <w:rPr>
          <w:szCs w:val="28"/>
        </w:rPr>
        <w:t xml:space="preserve">) визначаються на рівні екзистенційних імплікатур: </w:t>
      </w:r>
      <w:r>
        <w:rPr>
          <w:i/>
          <w:iCs/>
          <w:szCs w:val="28"/>
          <w:lang w:val="de-DE"/>
        </w:rPr>
        <w:t>Allein</w:t>
      </w:r>
      <w:r>
        <w:rPr>
          <w:i/>
          <w:iCs/>
          <w:szCs w:val="28"/>
        </w:rPr>
        <w:t xml:space="preserve"> </w:t>
      </w:r>
      <w:r>
        <w:rPr>
          <w:i/>
          <w:iCs/>
          <w:szCs w:val="28"/>
          <w:u w:val="single"/>
          <w:lang w:val="de-DE"/>
        </w:rPr>
        <w:t>der</w:t>
      </w:r>
      <w:r>
        <w:rPr>
          <w:i/>
          <w:iCs/>
          <w:szCs w:val="28"/>
          <w:u w:val="single"/>
        </w:rPr>
        <w:t xml:space="preserve"> </w:t>
      </w:r>
      <w:r>
        <w:rPr>
          <w:i/>
          <w:iCs/>
          <w:szCs w:val="28"/>
          <w:u w:val="single"/>
          <w:lang w:val="de-DE"/>
        </w:rPr>
        <w:t>Arzt</w:t>
      </w:r>
      <w:r>
        <w:rPr>
          <w:i/>
          <w:iCs/>
          <w:szCs w:val="28"/>
        </w:rPr>
        <w:t xml:space="preserve"> </w:t>
      </w:r>
      <w:r>
        <w:rPr>
          <w:i/>
          <w:iCs/>
          <w:szCs w:val="28"/>
          <w:lang w:val="de-DE"/>
        </w:rPr>
        <w:t>kann</w:t>
      </w:r>
      <w:r>
        <w:rPr>
          <w:i/>
          <w:iCs/>
          <w:szCs w:val="28"/>
        </w:rPr>
        <w:t xml:space="preserve"> </w:t>
      </w:r>
      <w:r>
        <w:rPr>
          <w:i/>
          <w:iCs/>
          <w:szCs w:val="28"/>
          <w:lang w:val="de-DE"/>
        </w:rPr>
        <w:t>dar</w:t>
      </w:r>
      <w:r>
        <w:rPr>
          <w:i/>
          <w:iCs/>
          <w:szCs w:val="28"/>
        </w:rPr>
        <w:t>ь</w:t>
      </w:r>
      <w:r>
        <w:rPr>
          <w:i/>
          <w:iCs/>
          <w:szCs w:val="28"/>
          <w:lang w:val="de-DE"/>
        </w:rPr>
        <w:t>ber</w:t>
      </w:r>
      <w:r>
        <w:rPr>
          <w:i/>
          <w:iCs/>
          <w:szCs w:val="28"/>
        </w:rPr>
        <w:t xml:space="preserve"> </w:t>
      </w:r>
      <w:r>
        <w:rPr>
          <w:i/>
          <w:iCs/>
          <w:szCs w:val="28"/>
          <w:lang w:val="de-DE"/>
        </w:rPr>
        <w:t>entscheiden</w:t>
      </w:r>
      <w:r>
        <w:rPr>
          <w:szCs w:val="28"/>
        </w:rPr>
        <w:t xml:space="preserve">. </w:t>
      </w:r>
      <w:r>
        <w:rPr>
          <w:szCs w:val="28"/>
          <w:lang w:val="de-DE"/>
        </w:rPr>
        <w:t>(Helbig/Buscha, S. 485)</w:t>
      </w:r>
    </w:p>
    <w:p w14:paraId="08456607" w14:textId="77777777" w:rsidR="00F61F1F" w:rsidRDefault="00F61F1F" w:rsidP="00F61F1F">
      <w:pPr>
        <w:spacing w:line="360" w:lineRule="exact"/>
        <w:ind w:firstLine="540"/>
        <w:jc w:val="both"/>
        <w:rPr>
          <w:color w:val="000000"/>
          <w:sz w:val="28"/>
          <w:szCs w:val="28"/>
          <w:lang w:val="uk-UA"/>
        </w:rPr>
      </w:pPr>
      <w:r>
        <w:rPr>
          <w:b/>
          <w:bCs/>
          <w:color w:val="000000"/>
          <w:sz w:val="28"/>
          <w:szCs w:val="28"/>
          <w:lang w:val="de-DE"/>
        </w:rPr>
        <w:t>(</w:t>
      </w:r>
      <w:r>
        <w:rPr>
          <w:color w:val="000000"/>
          <w:sz w:val="28"/>
          <w:szCs w:val="28"/>
          <w:lang w:val="de-DE"/>
        </w:rPr>
        <w:t xml:space="preserve">Q = </w:t>
      </w:r>
      <w:r>
        <w:rPr>
          <w:i/>
          <w:iCs/>
          <w:color w:val="000000"/>
          <w:sz w:val="28"/>
          <w:szCs w:val="28"/>
          <w:lang w:val="de-DE"/>
        </w:rPr>
        <w:t>der Arzt</w:t>
      </w:r>
      <w:r>
        <w:rPr>
          <w:color w:val="000000"/>
          <w:sz w:val="28"/>
          <w:szCs w:val="28"/>
          <w:lang w:val="de-DE"/>
        </w:rPr>
        <w:t xml:space="preserve">; </w:t>
      </w:r>
      <w:r>
        <w:rPr>
          <w:color w:val="000000"/>
          <w:sz w:val="28"/>
          <w:szCs w:val="28"/>
          <w:lang w:val="uk-UA"/>
        </w:rPr>
        <w:t xml:space="preserve">Q1, </w:t>
      </w:r>
      <w:r>
        <w:rPr>
          <w:color w:val="000000"/>
          <w:sz w:val="28"/>
          <w:szCs w:val="28"/>
          <w:lang w:val="de-DE"/>
        </w:rPr>
        <w:t>Q2</w:t>
      </w:r>
      <w:r>
        <w:rPr>
          <w:color w:val="000000"/>
          <w:sz w:val="28"/>
          <w:szCs w:val="28"/>
          <w:lang w:val="uk-UA"/>
        </w:rPr>
        <w:t xml:space="preserve">, </w:t>
      </w:r>
      <w:r>
        <w:rPr>
          <w:color w:val="000000"/>
          <w:sz w:val="28"/>
          <w:szCs w:val="28"/>
          <w:lang w:val="de-DE"/>
        </w:rPr>
        <w:t xml:space="preserve">Qn = </w:t>
      </w:r>
      <w:r>
        <w:rPr>
          <w:i/>
          <w:iCs/>
          <w:color w:val="000000"/>
          <w:sz w:val="28"/>
          <w:szCs w:val="28"/>
          <w:lang w:val="de-DE"/>
        </w:rPr>
        <w:t>der andere oder die anderen Menschen, die gewцhnlich mit Rat und Schlag dabeistehen und Arzt spielen</w:t>
      </w:r>
      <w:r>
        <w:rPr>
          <w:color w:val="000000"/>
          <w:sz w:val="28"/>
          <w:szCs w:val="28"/>
          <w:lang w:val="de-DE"/>
        </w:rPr>
        <w:t>.</w:t>
      </w:r>
      <w:r>
        <w:rPr>
          <w:b/>
          <w:bCs/>
          <w:color w:val="000000"/>
          <w:sz w:val="28"/>
          <w:szCs w:val="28"/>
          <w:lang w:val="de-DE"/>
        </w:rPr>
        <w:t>)</w:t>
      </w:r>
    </w:p>
    <w:p w14:paraId="6967C4F3" w14:textId="77777777" w:rsidR="00F61F1F" w:rsidRDefault="00F61F1F" w:rsidP="00F61F1F">
      <w:pPr>
        <w:pStyle w:val="24"/>
        <w:spacing w:line="360" w:lineRule="exact"/>
        <w:ind w:firstLine="540"/>
        <w:rPr>
          <w:color w:val="000000"/>
          <w:szCs w:val="28"/>
        </w:rPr>
      </w:pPr>
      <w:r>
        <w:rPr>
          <w:color w:val="000000"/>
          <w:szCs w:val="28"/>
        </w:rPr>
        <w:t>За своїм вихідним значенням, на основі семантико-прагматичного оперування домінантою СД градуальні частки підлягають розподілу на такі групи:</w:t>
      </w:r>
    </w:p>
    <w:p w14:paraId="4CFB9723" w14:textId="77777777" w:rsidR="00F61F1F" w:rsidRDefault="00F61F1F" w:rsidP="00F61F1F">
      <w:pPr>
        <w:pStyle w:val="24"/>
        <w:spacing w:line="360" w:lineRule="exact"/>
        <w:ind w:firstLine="540"/>
        <w:rPr>
          <w:szCs w:val="28"/>
        </w:rPr>
      </w:pPr>
      <w:r>
        <w:rPr>
          <w:szCs w:val="28"/>
        </w:rPr>
        <w:t>1) Частки зі значенням залучення до ситуації (</w:t>
      </w:r>
      <w:r>
        <w:rPr>
          <w:i/>
          <w:iCs/>
          <w:szCs w:val="28"/>
          <w:lang w:val="de-DE"/>
        </w:rPr>
        <w:t>auch, noch, sogar, geschweige denn</w:t>
      </w:r>
      <w:r>
        <w:rPr>
          <w:i/>
          <w:iCs/>
          <w:szCs w:val="28"/>
        </w:rPr>
        <w:t>,</w:t>
      </w:r>
      <w:r>
        <w:rPr>
          <w:i/>
          <w:iCs/>
          <w:szCs w:val="28"/>
          <w:lang w:val="de-DE"/>
        </w:rPr>
        <w:t xml:space="preserve"> selbst, nicht einmal, ebenfalls, gleichfalls</w:t>
      </w:r>
      <w:r>
        <w:rPr>
          <w:szCs w:val="28"/>
        </w:rPr>
        <w:t>). Вони розподіляються згідно значимості залученого учасника на такі підгрупи:</w:t>
      </w:r>
    </w:p>
    <w:p w14:paraId="6AE1F307" w14:textId="77777777" w:rsidR="00F61F1F" w:rsidRDefault="00F61F1F" w:rsidP="00F61F1F">
      <w:pPr>
        <w:spacing w:line="360" w:lineRule="exact"/>
        <w:ind w:firstLine="540"/>
        <w:jc w:val="both"/>
        <w:rPr>
          <w:color w:val="000000"/>
          <w:sz w:val="28"/>
          <w:szCs w:val="28"/>
          <w:lang w:val="uk-UA"/>
        </w:rPr>
      </w:pPr>
      <w:r>
        <w:rPr>
          <w:sz w:val="28"/>
          <w:szCs w:val="28"/>
          <w:lang w:val="uk-UA"/>
        </w:rPr>
        <w:t xml:space="preserve">а) частки зі значенням залучення учасника ситуації (домінанти) як </w:t>
      </w:r>
      <w:r>
        <w:rPr>
          <w:sz w:val="28"/>
          <w:szCs w:val="28"/>
          <w:u w:val="single"/>
          <w:lang w:val="uk-UA"/>
        </w:rPr>
        <w:t>надмірного</w:t>
      </w:r>
      <w:r>
        <w:rPr>
          <w:sz w:val="28"/>
          <w:szCs w:val="28"/>
          <w:lang w:val="uk-UA"/>
        </w:rPr>
        <w:t xml:space="preserve"> (частки </w:t>
      </w:r>
      <w:r>
        <w:rPr>
          <w:i/>
          <w:iCs/>
          <w:sz w:val="28"/>
          <w:szCs w:val="28"/>
          <w:lang w:val="de-DE"/>
        </w:rPr>
        <w:t>sogar</w:t>
      </w:r>
      <w:r>
        <w:rPr>
          <w:i/>
          <w:iCs/>
          <w:sz w:val="28"/>
          <w:szCs w:val="28"/>
          <w:lang w:val="uk-UA"/>
        </w:rPr>
        <w:t xml:space="preserve">, </w:t>
      </w:r>
      <w:r>
        <w:rPr>
          <w:i/>
          <w:iCs/>
          <w:sz w:val="28"/>
          <w:szCs w:val="28"/>
          <w:lang w:val="de-DE"/>
        </w:rPr>
        <w:t>selbst</w:t>
      </w:r>
      <w:r>
        <w:rPr>
          <w:sz w:val="28"/>
          <w:szCs w:val="28"/>
          <w:lang w:val="uk-UA"/>
        </w:rPr>
        <w:t>):</w:t>
      </w:r>
      <w:r>
        <w:rPr>
          <w:i/>
          <w:iCs/>
          <w:color w:val="000000"/>
          <w:sz w:val="28"/>
          <w:szCs w:val="28"/>
          <w:lang w:val="uk-UA"/>
        </w:rPr>
        <w:t xml:space="preserve"> “</w:t>
      </w:r>
      <w:r>
        <w:rPr>
          <w:i/>
          <w:iCs/>
          <w:color w:val="000000"/>
          <w:sz w:val="28"/>
          <w:szCs w:val="28"/>
          <w:u w:val="single"/>
          <w:lang w:val="de-DE"/>
        </w:rPr>
        <w:t>Du</w:t>
      </w:r>
      <w:r>
        <w:rPr>
          <w:i/>
          <w:iCs/>
          <w:color w:val="000000"/>
          <w:sz w:val="28"/>
          <w:szCs w:val="28"/>
          <w:u w:val="single"/>
          <w:lang w:val="uk-UA"/>
        </w:rPr>
        <w:t xml:space="preserve"> </w:t>
      </w:r>
      <w:r>
        <w:rPr>
          <w:i/>
          <w:iCs/>
          <w:color w:val="000000"/>
          <w:sz w:val="28"/>
          <w:szCs w:val="28"/>
          <w:u w:val="single"/>
          <w:lang w:val="de-DE"/>
        </w:rPr>
        <w:t>wirst</w:t>
      </w:r>
      <w:r>
        <w:rPr>
          <w:i/>
          <w:iCs/>
          <w:color w:val="000000"/>
          <w:sz w:val="28"/>
          <w:szCs w:val="28"/>
          <w:u w:val="single"/>
          <w:lang w:val="uk-UA"/>
        </w:rPr>
        <w:t xml:space="preserve"> </w:t>
      </w:r>
      <w:r>
        <w:rPr>
          <w:i/>
          <w:iCs/>
          <w:color w:val="000000"/>
          <w:sz w:val="28"/>
          <w:szCs w:val="28"/>
          <w:u w:val="single"/>
          <w:lang w:val="de-DE"/>
        </w:rPr>
        <w:t>doch</w:t>
      </w:r>
      <w:r>
        <w:rPr>
          <w:i/>
          <w:iCs/>
          <w:color w:val="000000"/>
          <w:sz w:val="28"/>
          <w:szCs w:val="28"/>
          <w:u w:val="single"/>
          <w:lang w:val="uk-UA"/>
        </w:rPr>
        <w:t xml:space="preserve"> </w:t>
      </w:r>
      <w:r>
        <w:rPr>
          <w:i/>
          <w:iCs/>
          <w:color w:val="000000"/>
          <w:sz w:val="28"/>
          <w:szCs w:val="28"/>
          <w:u w:val="single"/>
          <w:lang w:val="de-DE"/>
        </w:rPr>
        <w:t>wohl</w:t>
      </w:r>
      <w:r>
        <w:rPr>
          <w:i/>
          <w:iCs/>
          <w:color w:val="000000"/>
          <w:sz w:val="28"/>
          <w:szCs w:val="28"/>
          <w:u w:val="single"/>
          <w:lang w:val="uk-UA"/>
        </w:rPr>
        <w:t xml:space="preserve"> </w:t>
      </w:r>
      <w:r>
        <w:rPr>
          <w:i/>
          <w:iCs/>
          <w:color w:val="000000"/>
          <w:sz w:val="28"/>
          <w:szCs w:val="28"/>
          <w:u w:val="single"/>
          <w:lang w:val="de-DE"/>
        </w:rPr>
        <w:t>nicht</w:t>
      </w:r>
      <w:r>
        <w:rPr>
          <w:i/>
          <w:iCs/>
          <w:color w:val="000000"/>
          <w:sz w:val="28"/>
          <w:szCs w:val="28"/>
          <w:u w:val="single"/>
          <w:lang w:val="uk-UA"/>
        </w:rPr>
        <w:t xml:space="preserve"> </w:t>
      </w:r>
      <w:r>
        <w:rPr>
          <w:i/>
          <w:iCs/>
          <w:color w:val="000000"/>
          <w:sz w:val="28"/>
          <w:szCs w:val="28"/>
          <w:u w:val="single"/>
          <w:lang w:val="de-DE"/>
        </w:rPr>
        <w:t>wollen</w:t>
      </w:r>
      <w:r>
        <w:rPr>
          <w:i/>
          <w:iCs/>
          <w:color w:val="000000"/>
          <w:sz w:val="28"/>
          <w:szCs w:val="28"/>
          <w:u w:val="single"/>
          <w:lang w:val="uk-UA"/>
        </w:rPr>
        <w:t xml:space="preserve">, </w:t>
      </w:r>
      <w:r>
        <w:rPr>
          <w:i/>
          <w:iCs/>
          <w:color w:val="000000"/>
          <w:sz w:val="28"/>
          <w:szCs w:val="28"/>
          <w:u w:val="single"/>
          <w:lang w:val="de-DE"/>
        </w:rPr>
        <w:t>da</w:t>
      </w:r>
      <w:r>
        <w:rPr>
          <w:i/>
          <w:iCs/>
          <w:color w:val="000000"/>
          <w:sz w:val="28"/>
          <w:szCs w:val="28"/>
          <w:u w:val="single"/>
          <w:lang w:val="uk-UA"/>
        </w:rPr>
        <w:t xml:space="preserve">Я </w:t>
      </w:r>
      <w:r>
        <w:rPr>
          <w:i/>
          <w:iCs/>
          <w:color w:val="000000"/>
          <w:sz w:val="28"/>
          <w:szCs w:val="28"/>
          <w:u w:val="single"/>
          <w:lang w:val="de-DE"/>
        </w:rPr>
        <w:t>sogar</w:t>
      </w:r>
      <w:r>
        <w:rPr>
          <w:i/>
          <w:iCs/>
          <w:color w:val="000000"/>
          <w:sz w:val="28"/>
          <w:szCs w:val="28"/>
          <w:u w:val="single"/>
          <w:lang w:val="uk-UA"/>
        </w:rPr>
        <w:t xml:space="preserve"> </w:t>
      </w:r>
      <w:r>
        <w:rPr>
          <w:i/>
          <w:iCs/>
          <w:color w:val="000000"/>
          <w:sz w:val="28"/>
          <w:szCs w:val="28"/>
          <w:u w:val="single"/>
          <w:lang w:val="de-DE"/>
        </w:rPr>
        <w:t>D</w:t>
      </w:r>
      <w:r>
        <w:rPr>
          <w:i/>
          <w:iCs/>
          <w:color w:val="000000"/>
          <w:sz w:val="28"/>
          <w:szCs w:val="28"/>
          <w:u w:val="single"/>
          <w:lang w:val="uk-UA"/>
        </w:rPr>
        <w:t>ц</w:t>
      </w:r>
      <w:r>
        <w:rPr>
          <w:i/>
          <w:iCs/>
          <w:color w:val="000000"/>
          <w:sz w:val="28"/>
          <w:szCs w:val="28"/>
          <w:u w:val="single"/>
          <w:lang w:val="de-DE"/>
        </w:rPr>
        <w:t>rte</w:t>
      </w:r>
      <w:r>
        <w:rPr>
          <w:i/>
          <w:iCs/>
          <w:color w:val="000000"/>
          <w:sz w:val="28"/>
          <w:szCs w:val="28"/>
          <w:u w:val="single"/>
          <w:lang w:val="uk-UA"/>
        </w:rPr>
        <w:t xml:space="preserve"> </w:t>
      </w:r>
      <w:r>
        <w:rPr>
          <w:i/>
          <w:iCs/>
          <w:color w:val="000000"/>
          <w:sz w:val="28"/>
          <w:szCs w:val="28"/>
          <w:u w:val="single"/>
          <w:lang w:val="de-DE"/>
        </w:rPr>
        <w:t>f</w:t>
      </w:r>
      <w:r>
        <w:rPr>
          <w:i/>
          <w:iCs/>
          <w:color w:val="000000"/>
          <w:sz w:val="28"/>
          <w:szCs w:val="28"/>
          <w:u w:val="single"/>
          <w:lang w:val="uk-UA"/>
        </w:rPr>
        <w:t>ь</w:t>
      </w:r>
      <w:r>
        <w:rPr>
          <w:i/>
          <w:iCs/>
          <w:color w:val="000000"/>
          <w:sz w:val="28"/>
          <w:szCs w:val="28"/>
          <w:u w:val="single"/>
          <w:lang w:val="de-DE"/>
        </w:rPr>
        <w:t>r</w:t>
      </w:r>
      <w:r>
        <w:rPr>
          <w:i/>
          <w:iCs/>
          <w:color w:val="000000"/>
          <w:sz w:val="28"/>
          <w:szCs w:val="28"/>
          <w:u w:val="single"/>
          <w:lang w:val="uk-UA"/>
        </w:rPr>
        <w:t xml:space="preserve"> </w:t>
      </w:r>
      <w:r>
        <w:rPr>
          <w:i/>
          <w:iCs/>
          <w:color w:val="000000"/>
          <w:sz w:val="28"/>
          <w:szCs w:val="28"/>
          <w:u w:val="single"/>
          <w:lang w:val="de-DE"/>
        </w:rPr>
        <w:t>dich</w:t>
      </w:r>
      <w:r>
        <w:rPr>
          <w:i/>
          <w:iCs/>
          <w:color w:val="000000"/>
          <w:sz w:val="28"/>
          <w:szCs w:val="28"/>
          <w:u w:val="single"/>
          <w:lang w:val="uk-UA"/>
        </w:rPr>
        <w:t xml:space="preserve"> </w:t>
      </w:r>
      <w:r>
        <w:rPr>
          <w:i/>
          <w:iCs/>
          <w:color w:val="000000"/>
          <w:sz w:val="28"/>
          <w:szCs w:val="28"/>
          <w:u w:val="single"/>
          <w:lang w:val="de-DE"/>
        </w:rPr>
        <w:t>einsteht</w:t>
      </w:r>
      <w:r>
        <w:rPr>
          <w:i/>
          <w:iCs/>
          <w:color w:val="000000"/>
          <w:sz w:val="28"/>
          <w:szCs w:val="28"/>
          <w:u w:val="single"/>
          <w:lang w:val="uk-UA"/>
        </w:rPr>
        <w:t xml:space="preserve">, </w:t>
      </w:r>
      <w:r>
        <w:rPr>
          <w:i/>
          <w:iCs/>
          <w:color w:val="000000"/>
          <w:sz w:val="28"/>
          <w:szCs w:val="28"/>
          <w:u w:val="single"/>
          <w:lang w:val="de-DE"/>
        </w:rPr>
        <w:t>w</w:t>
      </w:r>
      <w:r>
        <w:rPr>
          <w:i/>
          <w:iCs/>
          <w:color w:val="000000"/>
          <w:sz w:val="28"/>
          <w:szCs w:val="28"/>
          <w:u w:val="single"/>
          <w:lang w:val="uk-UA"/>
        </w:rPr>
        <w:t>д</w:t>
      </w:r>
      <w:r>
        <w:rPr>
          <w:i/>
          <w:iCs/>
          <w:color w:val="000000"/>
          <w:sz w:val="28"/>
          <w:szCs w:val="28"/>
          <w:u w:val="single"/>
          <w:lang w:val="de-DE"/>
        </w:rPr>
        <w:t>hrend</w:t>
      </w:r>
      <w:r>
        <w:rPr>
          <w:i/>
          <w:iCs/>
          <w:color w:val="000000"/>
          <w:sz w:val="28"/>
          <w:szCs w:val="28"/>
          <w:u w:val="single"/>
          <w:lang w:val="uk-UA"/>
        </w:rPr>
        <w:t xml:space="preserve"> </w:t>
      </w:r>
      <w:r>
        <w:rPr>
          <w:i/>
          <w:iCs/>
          <w:color w:val="000000"/>
          <w:sz w:val="28"/>
          <w:szCs w:val="28"/>
          <w:u w:val="single"/>
          <w:lang w:val="de-DE"/>
        </w:rPr>
        <w:t>du</w:t>
      </w:r>
      <w:r>
        <w:rPr>
          <w:i/>
          <w:iCs/>
          <w:color w:val="000000"/>
          <w:sz w:val="28"/>
          <w:szCs w:val="28"/>
          <w:u w:val="single"/>
          <w:lang w:val="uk-UA"/>
        </w:rPr>
        <w:t xml:space="preserve"> </w:t>
      </w:r>
      <w:r>
        <w:rPr>
          <w:i/>
          <w:iCs/>
          <w:color w:val="000000"/>
          <w:sz w:val="28"/>
          <w:szCs w:val="28"/>
          <w:u w:val="single"/>
          <w:lang w:val="de-DE"/>
        </w:rPr>
        <w:t>selber</w:t>
      </w:r>
      <w:r>
        <w:rPr>
          <w:i/>
          <w:iCs/>
          <w:color w:val="000000"/>
          <w:sz w:val="28"/>
          <w:szCs w:val="28"/>
          <w:u w:val="single"/>
          <w:lang w:val="uk-UA"/>
        </w:rPr>
        <w:t xml:space="preserve"> </w:t>
      </w:r>
      <w:r>
        <w:rPr>
          <w:i/>
          <w:iCs/>
          <w:color w:val="000000"/>
          <w:sz w:val="28"/>
          <w:szCs w:val="28"/>
          <w:u w:val="single"/>
          <w:lang w:val="de-DE"/>
        </w:rPr>
        <w:t>gar</w:t>
      </w:r>
      <w:r>
        <w:rPr>
          <w:i/>
          <w:iCs/>
          <w:color w:val="000000"/>
          <w:sz w:val="28"/>
          <w:szCs w:val="28"/>
          <w:u w:val="single"/>
          <w:lang w:val="uk-UA"/>
        </w:rPr>
        <w:t xml:space="preserve"> </w:t>
      </w:r>
      <w:r>
        <w:rPr>
          <w:i/>
          <w:iCs/>
          <w:color w:val="000000"/>
          <w:sz w:val="28"/>
          <w:szCs w:val="28"/>
          <w:u w:val="single"/>
          <w:lang w:val="de-DE"/>
        </w:rPr>
        <w:t>nichts</w:t>
      </w:r>
      <w:r>
        <w:rPr>
          <w:i/>
          <w:iCs/>
          <w:color w:val="000000"/>
          <w:sz w:val="28"/>
          <w:szCs w:val="28"/>
          <w:u w:val="single"/>
          <w:lang w:val="uk-UA"/>
        </w:rPr>
        <w:t xml:space="preserve"> </w:t>
      </w:r>
      <w:r>
        <w:rPr>
          <w:i/>
          <w:iCs/>
          <w:color w:val="000000"/>
          <w:sz w:val="28"/>
          <w:szCs w:val="28"/>
          <w:u w:val="single"/>
          <w:lang w:val="de-DE"/>
        </w:rPr>
        <w:t>tust</w:t>
      </w:r>
      <w:r>
        <w:rPr>
          <w:i/>
          <w:iCs/>
          <w:color w:val="000000"/>
          <w:sz w:val="28"/>
          <w:szCs w:val="28"/>
          <w:u w:val="single"/>
          <w:lang w:val="uk-UA"/>
        </w:rPr>
        <w:t>?</w:t>
      </w:r>
      <w:r>
        <w:rPr>
          <w:i/>
          <w:iCs/>
          <w:color w:val="000000"/>
          <w:sz w:val="28"/>
          <w:szCs w:val="28"/>
          <w:lang w:val="uk-UA"/>
        </w:rPr>
        <w:t xml:space="preserve">” </w:t>
      </w:r>
      <w:r>
        <w:rPr>
          <w:color w:val="000000"/>
          <w:sz w:val="28"/>
          <w:szCs w:val="28"/>
          <w:lang w:val="uk-UA"/>
        </w:rPr>
        <w:t>(</w:t>
      </w:r>
      <w:r>
        <w:rPr>
          <w:color w:val="000000"/>
          <w:sz w:val="28"/>
          <w:szCs w:val="28"/>
          <w:lang w:val="de-DE"/>
        </w:rPr>
        <w:t>Grasmeyer</w:t>
      </w:r>
      <w:r>
        <w:rPr>
          <w:color w:val="000000"/>
          <w:sz w:val="28"/>
          <w:szCs w:val="28"/>
          <w:lang w:val="uk-UA"/>
        </w:rPr>
        <w:t xml:space="preserve">, </w:t>
      </w:r>
      <w:r>
        <w:rPr>
          <w:color w:val="000000"/>
          <w:sz w:val="28"/>
          <w:szCs w:val="28"/>
          <w:lang w:val="de-DE"/>
        </w:rPr>
        <w:t>S</w:t>
      </w:r>
      <w:r>
        <w:rPr>
          <w:color w:val="000000"/>
          <w:sz w:val="28"/>
          <w:szCs w:val="28"/>
          <w:lang w:val="uk-UA"/>
        </w:rPr>
        <w:t>. 159);</w:t>
      </w:r>
    </w:p>
    <w:p w14:paraId="79354129"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t xml:space="preserve">б) частки зі значенням залучення надмірного учасника до ситуації, яка характеризується повною відсутністю ситуативно-релевантних ознак (частки </w:t>
      </w:r>
      <w:r>
        <w:rPr>
          <w:i/>
          <w:iCs/>
          <w:color w:val="000000"/>
          <w:sz w:val="28"/>
          <w:szCs w:val="28"/>
          <w:lang w:val="de-DE"/>
        </w:rPr>
        <w:lastRenderedPageBreak/>
        <w:t>geschweige</w:t>
      </w:r>
      <w:r>
        <w:rPr>
          <w:i/>
          <w:iCs/>
          <w:color w:val="000000"/>
          <w:sz w:val="28"/>
          <w:szCs w:val="28"/>
          <w:lang w:val="uk-UA"/>
        </w:rPr>
        <w:t xml:space="preserve"> </w:t>
      </w:r>
      <w:r>
        <w:rPr>
          <w:i/>
          <w:iCs/>
          <w:color w:val="000000"/>
          <w:sz w:val="28"/>
          <w:szCs w:val="28"/>
          <w:lang w:val="de-DE"/>
        </w:rPr>
        <w:t>denn</w:t>
      </w:r>
      <w:r>
        <w:rPr>
          <w:i/>
          <w:iCs/>
          <w:color w:val="000000"/>
          <w:sz w:val="28"/>
          <w:szCs w:val="28"/>
          <w:lang w:val="uk-UA"/>
        </w:rPr>
        <w:t xml:space="preserve">, </w:t>
      </w:r>
      <w:r>
        <w:rPr>
          <w:i/>
          <w:iCs/>
          <w:color w:val="000000"/>
          <w:sz w:val="28"/>
          <w:szCs w:val="28"/>
          <w:lang w:val="de-DE"/>
        </w:rPr>
        <w:t>nicht</w:t>
      </w:r>
      <w:r>
        <w:rPr>
          <w:i/>
          <w:iCs/>
          <w:color w:val="000000"/>
          <w:sz w:val="28"/>
          <w:szCs w:val="28"/>
          <w:lang w:val="uk-UA"/>
        </w:rPr>
        <w:t xml:space="preserve"> </w:t>
      </w:r>
      <w:r>
        <w:rPr>
          <w:i/>
          <w:iCs/>
          <w:color w:val="000000"/>
          <w:sz w:val="28"/>
          <w:szCs w:val="28"/>
          <w:lang w:val="de-DE"/>
        </w:rPr>
        <w:t>einmal</w:t>
      </w:r>
      <w:r>
        <w:rPr>
          <w:color w:val="000000"/>
          <w:sz w:val="28"/>
          <w:szCs w:val="28"/>
          <w:lang w:val="uk-UA"/>
        </w:rPr>
        <w:t>) (або вилучення учасника із ситуації, що є наслідком заперечення пропозиції):</w:t>
      </w:r>
    </w:p>
    <w:p w14:paraId="0B11B836" w14:textId="77777777" w:rsidR="00F61F1F" w:rsidRDefault="00F61F1F" w:rsidP="00F61F1F">
      <w:pPr>
        <w:spacing w:line="360" w:lineRule="exact"/>
        <w:ind w:firstLine="540"/>
        <w:jc w:val="both"/>
        <w:rPr>
          <w:color w:val="000000"/>
          <w:sz w:val="28"/>
          <w:szCs w:val="28"/>
          <w:lang w:val="uk-UA"/>
        </w:rPr>
      </w:pPr>
      <w:r>
        <w:rPr>
          <w:i/>
          <w:iCs/>
          <w:color w:val="000000"/>
          <w:sz w:val="28"/>
          <w:szCs w:val="28"/>
          <w:lang w:val="de-DE"/>
        </w:rPr>
        <w:t>Meine Oma lehrte mich laufen und sprechen, Zдhne putzen, Schnьrsenkel binden</w:t>
      </w:r>
      <w:r>
        <w:rPr>
          <w:i/>
          <w:iCs/>
          <w:color w:val="000000"/>
          <w:sz w:val="28"/>
          <w:szCs w:val="28"/>
          <w:lang w:val="uk-UA"/>
        </w:rPr>
        <w:t>..</w:t>
      </w:r>
      <w:r>
        <w:rPr>
          <w:i/>
          <w:iCs/>
          <w:color w:val="000000"/>
          <w:sz w:val="28"/>
          <w:szCs w:val="28"/>
          <w:lang w:val="de-DE"/>
        </w:rPr>
        <w:t xml:space="preserve">. Ihre Tochter, </w:t>
      </w:r>
      <w:r>
        <w:rPr>
          <w:i/>
          <w:iCs/>
          <w:color w:val="000000"/>
          <w:sz w:val="28"/>
          <w:szCs w:val="28"/>
          <w:u w:val="single"/>
          <w:lang w:val="de-DE"/>
        </w:rPr>
        <w:t>die Frau, die mich geboren hat, hatte nicht einmal einen Namen fьr mich ausgesucht</w:t>
      </w:r>
      <w:r>
        <w:rPr>
          <w:color w:val="000000"/>
          <w:sz w:val="28"/>
          <w:szCs w:val="28"/>
          <w:lang w:val="de-DE"/>
        </w:rPr>
        <w:t xml:space="preserve"> [...]. </w:t>
      </w:r>
      <w:r>
        <w:rPr>
          <w:color w:val="000000"/>
          <w:sz w:val="28"/>
          <w:szCs w:val="28"/>
          <w:lang w:val="uk-UA"/>
        </w:rPr>
        <w:t>(</w:t>
      </w:r>
      <w:r>
        <w:rPr>
          <w:color w:val="000000"/>
          <w:sz w:val="28"/>
          <w:szCs w:val="28"/>
          <w:lang w:val="de-DE"/>
        </w:rPr>
        <w:t>Grasmeyer</w:t>
      </w:r>
      <w:r>
        <w:rPr>
          <w:color w:val="000000"/>
          <w:sz w:val="28"/>
          <w:szCs w:val="28"/>
          <w:lang w:val="uk-UA"/>
        </w:rPr>
        <w:t xml:space="preserve">, </w:t>
      </w:r>
      <w:r>
        <w:rPr>
          <w:color w:val="000000"/>
          <w:sz w:val="28"/>
          <w:szCs w:val="28"/>
          <w:lang w:val="de-DE"/>
        </w:rPr>
        <w:t xml:space="preserve">S. </w:t>
      </w:r>
      <w:r>
        <w:rPr>
          <w:color w:val="000000"/>
          <w:sz w:val="28"/>
          <w:szCs w:val="28"/>
          <w:lang w:val="uk-UA"/>
        </w:rPr>
        <w:t>18);</w:t>
      </w:r>
    </w:p>
    <w:p w14:paraId="41D49BE6"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t>в) частки зі значенням залучення до ситуації учасника на однакових правах (</w:t>
      </w:r>
      <w:r>
        <w:rPr>
          <w:i/>
          <w:iCs/>
          <w:color w:val="000000"/>
          <w:sz w:val="28"/>
          <w:szCs w:val="28"/>
          <w:lang w:val="de-DE"/>
        </w:rPr>
        <w:t>ebenfalls, gleichfalls, ebenso, genauso, in gleichem MaЯe, in gleicher Weise, auch</w:t>
      </w:r>
      <w:r>
        <w:rPr>
          <w:color w:val="000000"/>
          <w:sz w:val="28"/>
          <w:szCs w:val="28"/>
          <w:lang w:val="uk-UA"/>
        </w:rPr>
        <w:t>)</w:t>
      </w:r>
      <w:r>
        <w:rPr>
          <w:color w:val="000000"/>
          <w:sz w:val="28"/>
          <w:szCs w:val="28"/>
          <w:lang w:val="de-DE"/>
        </w:rPr>
        <w:t>:</w:t>
      </w:r>
      <w:r>
        <w:rPr>
          <w:color w:val="000000"/>
          <w:sz w:val="28"/>
          <w:szCs w:val="28"/>
          <w:lang w:val="uk-UA"/>
        </w:rPr>
        <w:t xml:space="preserve"> </w:t>
      </w:r>
      <w:r>
        <w:rPr>
          <w:i/>
          <w:iCs/>
          <w:color w:val="000000"/>
          <w:sz w:val="28"/>
          <w:szCs w:val="28"/>
          <w:lang w:val="de-DE"/>
        </w:rPr>
        <w:t xml:space="preserve">Ich hoffe fьr dich, daЯ du eine Frau findest, </w:t>
      </w:r>
      <w:r>
        <w:rPr>
          <w:i/>
          <w:iCs/>
          <w:color w:val="000000"/>
          <w:sz w:val="28"/>
          <w:szCs w:val="28"/>
          <w:u w:val="single"/>
          <w:lang w:val="de-DE"/>
        </w:rPr>
        <w:t>der dein Reichtum ebenso viel bedeutet</w:t>
      </w:r>
      <w:r>
        <w:rPr>
          <w:i/>
          <w:iCs/>
          <w:color w:val="000000"/>
          <w:sz w:val="28"/>
          <w:szCs w:val="28"/>
          <w:u w:val="single"/>
          <w:lang w:val="uk-UA"/>
        </w:rPr>
        <w:t xml:space="preserve"> </w:t>
      </w:r>
      <w:r>
        <w:rPr>
          <w:i/>
          <w:iCs/>
          <w:color w:val="000000"/>
          <w:sz w:val="28"/>
          <w:szCs w:val="28"/>
          <w:u w:val="single"/>
          <w:lang w:val="de-DE"/>
        </w:rPr>
        <w:t>wie</w:t>
      </w:r>
      <w:r>
        <w:rPr>
          <w:i/>
          <w:iCs/>
          <w:color w:val="000000"/>
          <w:sz w:val="28"/>
          <w:szCs w:val="28"/>
          <w:u w:val="single"/>
          <w:lang w:val="uk-UA"/>
        </w:rPr>
        <w:t xml:space="preserve"> </w:t>
      </w:r>
      <w:r>
        <w:rPr>
          <w:i/>
          <w:iCs/>
          <w:color w:val="000000"/>
          <w:sz w:val="28"/>
          <w:szCs w:val="28"/>
          <w:u w:val="single"/>
          <w:lang w:val="de-DE"/>
        </w:rPr>
        <w:t>dir</w:t>
      </w:r>
      <w:r>
        <w:rPr>
          <w:color w:val="000000"/>
          <w:sz w:val="28"/>
          <w:szCs w:val="28"/>
          <w:lang w:val="de-DE"/>
        </w:rPr>
        <w:t>.</w:t>
      </w:r>
      <w:r>
        <w:rPr>
          <w:color w:val="000000"/>
          <w:sz w:val="28"/>
          <w:szCs w:val="28"/>
          <w:lang w:val="uk-UA"/>
        </w:rPr>
        <w:t xml:space="preserve"> </w:t>
      </w:r>
      <w:r>
        <w:rPr>
          <w:color w:val="000000"/>
          <w:sz w:val="28"/>
          <w:szCs w:val="28"/>
        </w:rPr>
        <w:t>(</w:t>
      </w:r>
      <w:r>
        <w:rPr>
          <w:color w:val="000000"/>
          <w:sz w:val="28"/>
          <w:szCs w:val="28"/>
          <w:lang w:val="de-DE"/>
        </w:rPr>
        <w:t>Mellin</w:t>
      </w:r>
      <w:r>
        <w:rPr>
          <w:color w:val="000000"/>
          <w:sz w:val="28"/>
          <w:szCs w:val="28"/>
        </w:rPr>
        <w:t xml:space="preserve"> 1, </w:t>
      </w:r>
      <w:r>
        <w:rPr>
          <w:color w:val="000000"/>
          <w:sz w:val="28"/>
          <w:szCs w:val="28"/>
          <w:lang w:val="de-DE"/>
        </w:rPr>
        <w:t>S</w:t>
      </w:r>
      <w:r>
        <w:rPr>
          <w:color w:val="000000"/>
          <w:sz w:val="28"/>
          <w:szCs w:val="28"/>
        </w:rPr>
        <w:t>. 48)</w:t>
      </w:r>
      <w:r>
        <w:rPr>
          <w:color w:val="000000"/>
          <w:sz w:val="28"/>
          <w:szCs w:val="28"/>
          <w:lang w:val="uk-UA"/>
        </w:rPr>
        <w:t>;</w:t>
      </w:r>
    </w:p>
    <w:p w14:paraId="146DADCF" w14:textId="77777777" w:rsidR="00F61F1F" w:rsidRDefault="00F61F1F" w:rsidP="00F61F1F">
      <w:pPr>
        <w:spacing w:line="360" w:lineRule="exact"/>
        <w:ind w:firstLine="540"/>
        <w:jc w:val="both"/>
        <w:rPr>
          <w:color w:val="000000"/>
          <w:sz w:val="28"/>
          <w:szCs w:val="28"/>
        </w:rPr>
      </w:pPr>
      <w:r>
        <w:rPr>
          <w:color w:val="000000"/>
          <w:sz w:val="28"/>
          <w:szCs w:val="28"/>
          <w:lang w:val="uk-UA"/>
        </w:rPr>
        <w:t>г) частки зі значенням залучення до ситуації учасника як додаткового: (</w:t>
      </w:r>
      <w:r>
        <w:rPr>
          <w:i/>
          <w:iCs/>
          <w:color w:val="000000"/>
          <w:sz w:val="28"/>
          <w:szCs w:val="28"/>
          <w:lang w:val="de-DE"/>
        </w:rPr>
        <w:t>noch</w:t>
      </w:r>
      <w:r>
        <w:rPr>
          <w:i/>
          <w:iCs/>
          <w:color w:val="000000"/>
          <w:sz w:val="28"/>
          <w:szCs w:val="28"/>
        </w:rPr>
        <w:t xml:space="preserve">, </w:t>
      </w:r>
      <w:r>
        <w:rPr>
          <w:i/>
          <w:iCs/>
          <w:color w:val="000000"/>
          <w:sz w:val="28"/>
          <w:szCs w:val="28"/>
          <w:lang w:val="de-DE"/>
        </w:rPr>
        <w:t>auch</w:t>
      </w:r>
      <w:r>
        <w:rPr>
          <w:color w:val="000000"/>
          <w:sz w:val="28"/>
          <w:szCs w:val="28"/>
          <w:lang w:val="uk-UA"/>
        </w:rPr>
        <w:t>):</w:t>
      </w:r>
    </w:p>
    <w:p w14:paraId="4EB19D37" w14:textId="77777777" w:rsidR="00F61F1F" w:rsidRDefault="00F61F1F" w:rsidP="00F61F1F">
      <w:pPr>
        <w:spacing w:line="360" w:lineRule="exact"/>
        <w:ind w:firstLine="540"/>
        <w:jc w:val="both"/>
        <w:rPr>
          <w:i/>
          <w:iCs/>
          <w:color w:val="000000"/>
          <w:sz w:val="28"/>
          <w:szCs w:val="28"/>
          <w:lang w:val="de-DE"/>
        </w:rPr>
      </w:pPr>
      <w:r>
        <w:rPr>
          <w:i/>
          <w:iCs/>
          <w:color w:val="000000"/>
          <w:sz w:val="28"/>
          <w:szCs w:val="28"/>
          <w:lang w:val="de-DE"/>
        </w:rPr>
        <w:t>„Wann wird Tina aufwachen?“ – fragte  Karin die Schwester leise.</w:t>
      </w:r>
    </w:p>
    <w:p w14:paraId="0EE9179B" w14:textId="77777777" w:rsidR="00F61F1F" w:rsidRDefault="00F61F1F" w:rsidP="00F61F1F">
      <w:pPr>
        <w:spacing w:line="360" w:lineRule="exact"/>
        <w:ind w:firstLine="540"/>
        <w:jc w:val="both"/>
        <w:rPr>
          <w:color w:val="000000"/>
          <w:sz w:val="28"/>
          <w:szCs w:val="28"/>
          <w:lang w:val="de-DE"/>
        </w:rPr>
      </w:pPr>
      <w:r>
        <w:rPr>
          <w:i/>
          <w:iCs/>
          <w:color w:val="000000"/>
          <w:sz w:val="28"/>
          <w:szCs w:val="28"/>
          <w:lang w:val="de-DE"/>
        </w:rPr>
        <w:t>„Ich weiЯ es nicht,“ – antwortete Schwester Renate. „</w:t>
      </w:r>
      <w:r>
        <w:rPr>
          <w:i/>
          <w:iCs/>
          <w:color w:val="000000"/>
          <w:sz w:val="28"/>
          <w:szCs w:val="28"/>
          <w:u w:val="single"/>
          <w:lang w:val="de-DE"/>
        </w:rPr>
        <w:t>Aber nach meinen Erfahrungen kann es noch Stunden dauern</w:t>
      </w:r>
      <w:r>
        <w:rPr>
          <w:i/>
          <w:iCs/>
          <w:color w:val="000000"/>
          <w:sz w:val="28"/>
          <w:szCs w:val="28"/>
          <w:lang w:val="de-DE"/>
        </w:rPr>
        <w:t>. Der Kцrper muЯ sich erst richtig erholen, und Schlaf ist dafьr die beste Medizin.“</w:t>
      </w:r>
      <w:r>
        <w:rPr>
          <w:i/>
          <w:iCs/>
          <w:color w:val="000000"/>
          <w:sz w:val="28"/>
          <w:szCs w:val="28"/>
          <w:lang w:val="uk-UA"/>
        </w:rPr>
        <w:t xml:space="preserve"> </w:t>
      </w:r>
      <w:r>
        <w:rPr>
          <w:color w:val="000000"/>
          <w:sz w:val="28"/>
          <w:szCs w:val="28"/>
          <w:lang w:val="de-DE"/>
        </w:rPr>
        <w:t>(Mellin 1, S. 50)</w:t>
      </w:r>
    </w:p>
    <w:p w14:paraId="1F3B59DF" w14:textId="77777777" w:rsidR="00F61F1F" w:rsidRDefault="00F61F1F" w:rsidP="00F61F1F">
      <w:pPr>
        <w:spacing w:line="360" w:lineRule="exact"/>
        <w:ind w:firstLine="540"/>
        <w:jc w:val="both"/>
        <w:rPr>
          <w:color w:val="000000"/>
          <w:sz w:val="28"/>
          <w:szCs w:val="28"/>
          <w:lang w:val="de-DE"/>
        </w:rPr>
      </w:pPr>
      <w:r>
        <w:rPr>
          <w:color w:val="000000"/>
          <w:sz w:val="28"/>
          <w:szCs w:val="28"/>
          <w:lang w:val="de-DE"/>
        </w:rPr>
        <w:t>2</w:t>
      </w:r>
      <w:r>
        <w:rPr>
          <w:color w:val="000000"/>
          <w:sz w:val="28"/>
          <w:szCs w:val="28"/>
          <w:lang w:val="uk-UA"/>
        </w:rPr>
        <w:t>)</w:t>
      </w:r>
      <w:r>
        <w:rPr>
          <w:color w:val="000000"/>
          <w:sz w:val="28"/>
          <w:szCs w:val="28"/>
          <w:lang w:val="de-DE"/>
        </w:rPr>
        <w:t xml:space="preserve"> </w:t>
      </w:r>
      <w:r>
        <w:rPr>
          <w:color w:val="000000"/>
          <w:sz w:val="28"/>
          <w:szCs w:val="28"/>
          <w:lang w:val="uk-UA"/>
        </w:rPr>
        <w:t>Частки зі значенням обмеження учасників ситуації (</w:t>
      </w:r>
      <w:r>
        <w:rPr>
          <w:i/>
          <w:iCs/>
          <w:color w:val="000000"/>
          <w:sz w:val="28"/>
          <w:szCs w:val="28"/>
          <w:lang w:val="de-DE"/>
        </w:rPr>
        <w:t>blo</w:t>
      </w:r>
      <w:r>
        <w:rPr>
          <w:i/>
          <w:iCs/>
          <w:color w:val="000000"/>
          <w:sz w:val="28"/>
          <w:szCs w:val="28"/>
          <w:lang w:val="uk-UA"/>
        </w:rPr>
        <w:t xml:space="preserve">Я, </w:t>
      </w:r>
      <w:r>
        <w:rPr>
          <w:i/>
          <w:iCs/>
          <w:color w:val="000000"/>
          <w:sz w:val="28"/>
          <w:szCs w:val="28"/>
          <w:lang w:val="de-DE"/>
        </w:rPr>
        <w:t>allein</w:t>
      </w:r>
      <w:r>
        <w:rPr>
          <w:i/>
          <w:iCs/>
          <w:color w:val="000000"/>
          <w:sz w:val="28"/>
          <w:szCs w:val="28"/>
          <w:lang w:val="uk-UA"/>
        </w:rPr>
        <w:t xml:space="preserve">, </w:t>
      </w:r>
      <w:r>
        <w:rPr>
          <w:i/>
          <w:iCs/>
          <w:color w:val="000000"/>
          <w:sz w:val="28"/>
          <w:szCs w:val="28"/>
          <w:lang w:val="de-DE"/>
        </w:rPr>
        <w:t>ausschlie</w:t>
      </w:r>
      <w:r>
        <w:rPr>
          <w:i/>
          <w:iCs/>
          <w:color w:val="000000"/>
          <w:sz w:val="28"/>
          <w:szCs w:val="28"/>
          <w:lang w:val="uk-UA"/>
        </w:rPr>
        <w:t>Я</w:t>
      </w:r>
      <w:r>
        <w:rPr>
          <w:i/>
          <w:iCs/>
          <w:color w:val="000000"/>
          <w:sz w:val="28"/>
          <w:szCs w:val="28"/>
          <w:lang w:val="de-DE"/>
        </w:rPr>
        <w:t>lich</w:t>
      </w:r>
      <w:r>
        <w:rPr>
          <w:i/>
          <w:iCs/>
          <w:color w:val="000000"/>
          <w:sz w:val="28"/>
          <w:szCs w:val="28"/>
          <w:lang w:val="uk-UA"/>
        </w:rPr>
        <w:t xml:space="preserve">, </w:t>
      </w:r>
      <w:r>
        <w:rPr>
          <w:i/>
          <w:iCs/>
          <w:color w:val="000000"/>
          <w:sz w:val="28"/>
          <w:szCs w:val="28"/>
          <w:lang w:val="de-DE"/>
        </w:rPr>
        <w:t>einzig</w:t>
      </w:r>
      <w:r>
        <w:rPr>
          <w:i/>
          <w:iCs/>
          <w:color w:val="000000"/>
          <w:sz w:val="28"/>
          <w:szCs w:val="28"/>
          <w:lang w:val="uk-UA"/>
        </w:rPr>
        <w:t xml:space="preserve"> </w:t>
      </w:r>
      <w:r>
        <w:rPr>
          <w:i/>
          <w:iCs/>
          <w:color w:val="000000"/>
          <w:sz w:val="28"/>
          <w:szCs w:val="28"/>
          <w:lang w:val="de-DE"/>
        </w:rPr>
        <w:t>lediglich</w:t>
      </w:r>
      <w:r>
        <w:rPr>
          <w:i/>
          <w:iCs/>
          <w:color w:val="000000"/>
          <w:sz w:val="28"/>
          <w:szCs w:val="28"/>
          <w:lang w:val="uk-UA"/>
        </w:rPr>
        <w:t xml:space="preserve"> (= </w:t>
      </w:r>
      <w:r>
        <w:rPr>
          <w:i/>
          <w:iCs/>
          <w:color w:val="000000"/>
          <w:sz w:val="28"/>
          <w:szCs w:val="28"/>
          <w:lang w:val="de-DE"/>
        </w:rPr>
        <w:t>nur</w:t>
      </w:r>
      <w:r>
        <w:rPr>
          <w:i/>
          <w:iCs/>
          <w:color w:val="000000"/>
          <w:sz w:val="28"/>
          <w:szCs w:val="28"/>
          <w:lang w:val="uk-UA"/>
        </w:rPr>
        <w:t>)</w:t>
      </w:r>
      <w:r>
        <w:rPr>
          <w:i/>
          <w:iCs/>
          <w:color w:val="000000"/>
          <w:sz w:val="28"/>
          <w:szCs w:val="28"/>
          <w:lang w:val="de-DE"/>
        </w:rPr>
        <w:t>, erst</w:t>
      </w:r>
      <w:r>
        <w:rPr>
          <w:color w:val="000000"/>
          <w:sz w:val="28"/>
          <w:szCs w:val="28"/>
          <w:lang w:val="uk-UA"/>
        </w:rPr>
        <w:t>):</w:t>
      </w:r>
      <w:r>
        <w:rPr>
          <w:i/>
          <w:iCs/>
          <w:color w:val="000000"/>
          <w:sz w:val="28"/>
          <w:szCs w:val="28"/>
          <w:lang w:val="de-DE"/>
        </w:rPr>
        <w:t xml:space="preserve"> „Ьberall habe ich dich gesucht, doch </w:t>
      </w:r>
      <w:r>
        <w:rPr>
          <w:i/>
          <w:iCs/>
          <w:color w:val="000000"/>
          <w:sz w:val="28"/>
          <w:szCs w:val="28"/>
          <w:u w:val="single"/>
          <w:lang w:val="de-DE"/>
        </w:rPr>
        <w:t>erst meiner Mutter</w:t>
      </w:r>
      <w:r>
        <w:rPr>
          <w:i/>
          <w:iCs/>
          <w:color w:val="000000"/>
          <w:sz w:val="28"/>
          <w:szCs w:val="28"/>
          <w:lang w:val="de-DE"/>
        </w:rPr>
        <w:t xml:space="preserve"> gelang es, den Professor dazu zu bewegen, mir noch einmal eine Chance zu geben“.</w:t>
      </w:r>
      <w:r>
        <w:rPr>
          <w:color w:val="000000"/>
          <w:sz w:val="28"/>
          <w:szCs w:val="28"/>
          <w:lang w:val="de-DE"/>
        </w:rPr>
        <w:t xml:space="preserve"> [...]</w:t>
      </w:r>
      <w:r>
        <w:rPr>
          <w:color w:val="000000"/>
          <w:sz w:val="28"/>
          <w:szCs w:val="28"/>
          <w:lang w:val="uk-UA"/>
        </w:rPr>
        <w:t xml:space="preserve"> </w:t>
      </w:r>
      <w:r>
        <w:rPr>
          <w:color w:val="000000"/>
          <w:sz w:val="28"/>
          <w:szCs w:val="28"/>
          <w:lang w:val="de-DE"/>
        </w:rPr>
        <w:t>(Mellin 1, S. 60)</w:t>
      </w:r>
    </w:p>
    <w:p w14:paraId="42F37B35" w14:textId="77777777" w:rsidR="00F61F1F" w:rsidRDefault="00F61F1F" w:rsidP="00F61F1F">
      <w:pPr>
        <w:pStyle w:val="37"/>
        <w:spacing w:line="360" w:lineRule="exact"/>
        <w:ind w:firstLine="540"/>
        <w:rPr>
          <w:color w:val="000000"/>
          <w:sz w:val="28"/>
          <w:szCs w:val="28"/>
          <w:lang w:val="de-DE"/>
        </w:rPr>
      </w:pPr>
      <w:r>
        <w:rPr>
          <w:color w:val="000000"/>
          <w:sz w:val="28"/>
          <w:szCs w:val="28"/>
          <w:lang w:val="de-DE"/>
        </w:rPr>
        <w:t xml:space="preserve">3) </w:t>
      </w:r>
      <w:r>
        <w:rPr>
          <w:color w:val="000000"/>
          <w:sz w:val="28"/>
          <w:szCs w:val="28"/>
        </w:rPr>
        <w:t>Частки зі значенням ексклюзивності (пріоритетності) учасника ситуації (</w:t>
      </w:r>
      <w:r>
        <w:rPr>
          <w:i/>
          <w:iCs/>
          <w:color w:val="000000"/>
          <w:sz w:val="28"/>
          <w:szCs w:val="28"/>
          <w:lang w:val="de-DE"/>
        </w:rPr>
        <w:t>besonders, zumal, vor allem, insbesondere, eigenartig, ausnehmend</w:t>
      </w:r>
      <w:r>
        <w:rPr>
          <w:color w:val="000000"/>
          <w:sz w:val="28"/>
          <w:szCs w:val="28"/>
        </w:rPr>
        <w:t xml:space="preserve">): </w:t>
      </w:r>
      <w:r>
        <w:rPr>
          <w:i/>
          <w:iCs/>
          <w:color w:val="000000"/>
          <w:sz w:val="28"/>
          <w:szCs w:val="28"/>
          <w:lang w:val="de-DE"/>
        </w:rPr>
        <w:t xml:space="preserve">Unsere ganze Familie ist sehr musikalisch, </w:t>
      </w:r>
      <w:r>
        <w:rPr>
          <w:i/>
          <w:iCs/>
          <w:color w:val="000000"/>
          <w:sz w:val="28"/>
          <w:szCs w:val="28"/>
          <w:u w:val="single"/>
          <w:lang w:val="de-DE"/>
        </w:rPr>
        <w:t>zumal die Kinder meiner Schwester</w:t>
      </w:r>
      <w:r>
        <w:rPr>
          <w:i/>
          <w:iCs/>
          <w:color w:val="000000"/>
          <w:sz w:val="28"/>
          <w:szCs w:val="28"/>
          <w:lang w:val="de-DE"/>
        </w:rPr>
        <w:t>.</w:t>
      </w:r>
      <w:r>
        <w:rPr>
          <w:color w:val="000000"/>
          <w:sz w:val="28"/>
          <w:szCs w:val="28"/>
          <w:lang w:val="de-DE"/>
        </w:rPr>
        <w:t>[Wahrig 1, S. 927]</w:t>
      </w:r>
    </w:p>
    <w:p w14:paraId="11CA66C4" w14:textId="77777777" w:rsidR="00F61F1F" w:rsidRDefault="00F61F1F" w:rsidP="00F61F1F">
      <w:pPr>
        <w:pStyle w:val="37"/>
        <w:spacing w:line="360" w:lineRule="exact"/>
        <w:ind w:firstLine="540"/>
        <w:rPr>
          <w:b/>
          <w:bCs/>
          <w:color w:val="000000"/>
          <w:sz w:val="28"/>
          <w:szCs w:val="28"/>
        </w:rPr>
      </w:pPr>
      <w:r>
        <w:rPr>
          <w:color w:val="000000"/>
          <w:sz w:val="28"/>
          <w:szCs w:val="28"/>
        </w:rPr>
        <w:t>4) Частки зі значенням ідентифікації учасника ситуації (</w:t>
      </w:r>
      <w:r>
        <w:rPr>
          <w:b/>
          <w:bCs/>
          <w:i/>
          <w:iCs/>
          <w:color w:val="000000"/>
          <w:sz w:val="28"/>
          <w:szCs w:val="28"/>
          <w:lang w:val="de-DE"/>
        </w:rPr>
        <w:t>e</w:t>
      </w:r>
      <w:r>
        <w:rPr>
          <w:i/>
          <w:iCs/>
          <w:color w:val="000000"/>
          <w:sz w:val="28"/>
          <w:szCs w:val="28"/>
          <w:lang w:val="de-DE"/>
        </w:rPr>
        <w:t>ben</w:t>
      </w:r>
      <w:r>
        <w:rPr>
          <w:i/>
          <w:iCs/>
          <w:color w:val="000000"/>
          <w:sz w:val="28"/>
          <w:szCs w:val="28"/>
        </w:rPr>
        <w:t xml:space="preserve">, </w:t>
      </w:r>
      <w:r>
        <w:rPr>
          <w:i/>
          <w:iCs/>
          <w:color w:val="000000"/>
          <w:sz w:val="28"/>
          <w:szCs w:val="28"/>
          <w:lang w:val="de-DE"/>
        </w:rPr>
        <w:t>gerade</w:t>
      </w:r>
      <w:r>
        <w:rPr>
          <w:i/>
          <w:iCs/>
          <w:color w:val="000000"/>
          <w:sz w:val="28"/>
          <w:szCs w:val="28"/>
        </w:rPr>
        <w:t xml:space="preserve">, </w:t>
      </w:r>
      <w:r>
        <w:rPr>
          <w:i/>
          <w:iCs/>
          <w:color w:val="000000"/>
          <w:sz w:val="28"/>
          <w:szCs w:val="28"/>
          <w:lang w:val="de-DE"/>
        </w:rPr>
        <w:t>genau</w:t>
      </w:r>
      <w:r>
        <w:rPr>
          <w:i/>
          <w:iCs/>
          <w:color w:val="000000"/>
          <w:sz w:val="28"/>
          <w:szCs w:val="28"/>
        </w:rPr>
        <w:t>,</w:t>
      </w:r>
      <w:r>
        <w:rPr>
          <w:i/>
          <w:iCs/>
          <w:color w:val="000000"/>
          <w:sz w:val="28"/>
          <w:szCs w:val="28"/>
          <w:lang w:val="de-DE"/>
        </w:rPr>
        <w:t>ausgerechnet</w:t>
      </w:r>
      <w:r>
        <w:rPr>
          <w:i/>
          <w:iCs/>
          <w:color w:val="000000"/>
          <w:sz w:val="28"/>
          <w:szCs w:val="28"/>
        </w:rPr>
        <w:t xml:space="preserve">, </w:t>
      </w:r>
      <w:r>
        <w:rPr>
          <w:i/>
          <w:iCs/>
          <w:color w:val="000000"/>
          <w:sz w:val="28"/>
          <w:szCs w:val="28"/>
          <w:lang w:val="de-DE"/>
        </w:rPr>
        <w:t>direkt</w:t>
      </w:r>
      <w:r>
        <w:rPr>
          <w:color w:val="000000"/>
          <w:sz w:val="28"/>
          <w:szCs w:val="28"/>
        </w:rPr>
        <w:t xml:space="preserve">): </w:t>
      </w:r>
      <w:r>
        <w:rPr>
          <w:i/>
          <w:iCs/>
          <w:color w:val="000000"/>
          <w:sz w:val="28"/>
          <w:szCs w:val="28"/>
          <w:lang w:val="de-DE"/>
        </w:rPr>
        <w:t>Eben diesem Umstand verdanken wir es, daЯ</w:t>
      </w:r>
      <w:r>
        <w:rPr>
          <w:color w:val="000000"/>
          <w:sz w:val="28"/>
          <w:szCs w:val="28"/>
          <w:lang w:val="de-DE"/>
        </w:rPr>
        <w:t xml:space="preserve"> ...</w:t>
      </w:r>
      <w:r>
        <w:rPr>
          <w:b/>
          <w:bCs/>
          <w:color w:val="000000"/>
          <w:sz w:val="28"/>
          <w:szCs w:val="28"/>
          <w:lang w:val="de-DE"/>
        </w:rPr>
        <w:t xml:space="preserve"> </w:t>
      </w:r>
      <w:r>
        <w:rPr>
          <w:color w:val="000000"/>
          <w:sz w:val="28"/>
          <w:szCs w:val="28"/>
        </w:rPr>
        <w:t>[</w:t>
      </w:r>
      <w:r>
        <w:rPr>
          <w:color w:val="000000"/>
          <w:sz w:val="28"/>
          <w:szCs w:val="28"/>
          <w:lang w:val="de-DE"/>
        </w:rPr>
        <w:t>Wahrig</w:t>
      </w:r>
      <w:r>
        <w:rPr>
          <w:color w:val="000000"/>
          <w:sz w:val="28"/>
          <w:szCs w:val="28"/>
        </w:rPr>
        <w:t xml:space="preserve"> 1, </w:t>
      </w:r>
      <w:r>
        <w:rPr>
          <w:color w:val="000000"/>
          <w:sz w:val="28"/>
          <w:szCs w:val="28"/>
          <w:lang w:val="de-DE"/>
        </w:rPr>
        <w:t>S</w:t>
      </w:r>
      <w:r>
        <w:rPr>
          <w:color w:val="000000"/>
          <w:sz w:val="28"/>
          <w:szCs w:val="28"/>
        </w:rPr>
        <w:t>. 223]</w:t>
      </w:r>
    </w:p>
    <w:p w14:paraId="1CD51DC2" w14:textId="77777777" w:rsidR="00F61F1F" w:rsidRDefault="00F61F1F" w:rsidP="00F61F1F">
      <w:pPr>
        <w:pStyle w:val="37"/>
        <w:spacing w:line="360" w:lineRule="exact"/>
        <w:ind w:firstLine="540"/>
        <w:rPr>
          <w:color w:val="000000"/>
          <w:sz w:val="28"/>
          <w:szCs w:val="28"/>
        </w:rPr>
      </w:pPr>
      <w:r>
        <w:rPr>
          <w:color w:val="000000"/>
          <w:sz w:val="28"/>
          <w:szCs w:val="28"/>
        </w:rPr>
        <w:t>5) Частки зі значенням деінтенсифікації ознак учасника ситуації.</w:t>
      </w:r>
    </w:p>
    <w:p w14:paraId="36E369ED" w14:textId="77777777" w:rsidR="00F61F1F" w:rsidRDefault="00F61F1F" w:rsidP="00F61F1F">
      <w:pPr>
        <w:pStyle w:val="37"/>
        <w:spacing w:line="360" w:lineRule="exact"/>
        <w:ind w:firstLine="540"/>
        <w:rPr>
          <w:color w:val="000000"/>
          <w:sz w:val="28"/>
          <w:szCs w:val="28"/>
        </w:rPr>
      </w:pPr>
      <w:r>
        <w:rPr>
          <w:color w:val="000000"/>
          <w:sz w:val="28"/>
          <w:szCs w:val="28"/>
        </w:rPr>
        <w:t>Серед часток даної групи виділяються дві підгрупи часток:</w:t>
      </w:r>
    </w:p>
    <w:p w14:paraId="4D6389C1" w14:textId="77777777" w:rsidR="00F61F1F" w:rsidRDefault="00F61F1F" w:rsidP="00F61F1F">
      <w:pPr>
        <w:pStyle w:val="37"/>
        <w:spacing w:line="360" w:lineRule="exact"/>
        <w:ind w:firstLine="540"/>
        <w:rPr>
          <w:color w:val="000000"/>
          <w:sz w:val="28"/>
          <w:szCs w:val="28"/>
        </w:rPr>
      </w:pPr>
      <w:r>
        <w:rPr>
          <w:color w:val="000000"/>
          <w:sz w:val="28"/>
          <w:szCs w:val="28"/>
        </w:rPr>
        <w:t>а) частки з димінутивним значенням (значенням послаблення, пом’якшення тощо) (</w:t>
      </w:r>
      <w:r>
        <w:rPr>
          <w:i/>
          <w:iCs/>
          <w:color w:val="000000"/>
          <w:sz w:val="28"/>
          <w:szCs w:val="28"/>
          <w:lang w:val="de-DE"/>
        </w:rPr>
        <w:t>ein</w:t>
      </w:r>
      <w:r>
        <w:rPr>
          <w:i/>
          <w:iCs/>
          <w:color w:val="000000"/>
          <w:sz w:val="28"/>
          <w:szCs w:val="28"/>
        </w:rPr>
        <w:t xml:space="preserve"> </w:t>
      </w:r>
      <w:r>
        <w:rPr>
          <w:i/>
          <w:iCs/>
          <w:color w:val="000000"/>
          <w:sz w:val="28"/>
          <w:szCs w:val="28"/>
          <w:lang w:val="de-DE"/>
        </w:rPr>
        <w:t>wenig</w:t>
      </w:r>
      <w:r>
        <w:rPr>
          <w:i/>
          <w:iCs/>
          <w:color w:val="000000"/>
          <w:sz w:val="28"/>
          <w:szCs w:val="28"/>
        </w:rPr>
        <w:t xml:space="preserve">, </w:t>
      </w:r>
      <w:r>
        <w:rPr>
          <w:i/>
          <w:iCs/>
          <w:color w:val="000000"/>
          <w:sz w:val="28"/>
          <w:szCs w:val="28"/>
          <w:lang w:val="de-DE"/>
        </w:rPr>
        <w:t>ein</w:t>
      </w:r>
      <w:r>
        <w:rPr>
          <w:i/>
          <w:iCs/>
          <w:color w:val="000000"/>
          <w:sz w:val="28"/>
          <w:szCs w:val="28"/>
        </w:rPr>
        <w:t xml:space="preserve"> </w:t>
      </w:r>
      <w:r>
        <w:rPr>
          <w:i/>
          <w:iCs/>
          <w:color w:val="000000"/>
          <w:sz w:val="28"/>
          <w:szCs w:val="28"/>
          <w:lang w:val="de-DE"/>
        </w:rPr>
        <w:t>bi</w:t>
      </w:r>
      <w:r>
        <w:rPr>
          <w:i/>
          <w:iCs/>
          <w:color w:val="000000"/>
          <w:sz w:val="28"/>
          <w:szCs w:val="28"/>
        </w:rPr>
        <w:t>Я</w:t>
      </w:r>
      <w:r>
        <w:rPr>
          <w:i/>
          <w:iCs/>
          <w:color w:val="000000"/>
          <w:sz w:val="28"/>
          <w:szCs w:val="28"/>
          <w:lang w:val="de-DE"/>
        </w:rPr>
        <w:t>chen</w:t>
      </w:r>
      <w:r>
        <w:rPr>
          <w:i/>
          <w:iCs/>
          <w:color w:val="000000"/>
          <w:sz w:val="28"/>
          <w:szCs w:val="28"/>
        </w:rPr>
        <w:t xml:space="preserve">, </w:t>
      </w:r>
      <w:r>
        <w:rPr>
          <w:i/>
          <w:iCs/>
          <w:color w:val="000000"/>
          <w:sz w:val="28"/>
          <w:szCs w:val="28"/>
          <w:lang w:val="de-DE"/>
        </w:rPr>
        <w:t>etwas</w:t>
      </w:r>
      <w:r>
        <w:rPr>
          <w:i/>
          <w:iCs/>
          <w:color w:val="000000"/>
          <w:sz w:val="28"/>
          <w:szCs w:val="28"/>
        </w:rPr>
        <w:t xml:space="preserve">, </w:t>
      </w:r>
      <w:r>
        <w:rPr>
          <w:i/>
          <w:iCs/>
          <w:color w:val="000000"/>
          <w:sz w:val="28"/>
          <w:szCs w:val="28"/>
          <w:lang w:val="de-DE"/>
        </w:rPr>
        <w:t>einigerma</w:t>
      </w:r>
      <w:r>
        <w:rPr>
          <w:i/>
          <w:iCs/>
          <w:color w:val="000000"/>
          <w:sz w:val="28"/>
          <w:szCs w:val="28"/>
        </w:rPr>
        <w:t>Я</w:t>
      </w:r>
      <w:r>
        <w:rPr>
          <w:i/>
          <w:iCs/>
          <w:color w:val="000000"/>
          <w:sz w:val="28"/>
          <w:szCs w:val="28"/>
          <w:lang w:val="de-DE"/>
        </w:rPr>
        <w:t>en</w:t>
      </w:r>
      <w:r>
        <w:rPr>
          <w:i/>
          <w:iCs/>
          <w:color w:val="000000"/>
          <w:sz w:val="28"/>
          <w:szCs w:val="28"/>
        </w:rPr>
        <w:t xml:space="preserve"> </w:t>
      </w:r>
      <w:r>
        <w:rPr>
          <w:i/>
          <w:iCs/>
          <w:color w:val="000000"/>
          <w:sz w:val="28"/>
          <w:szCs w:val="28"/>
          <w:lang w:val="de-DE"/>
        </w:rPr>
        <w:t>u</w:t>
      </w:r>
      <w:r>
        <w:rPr>
          <w:i/>
          <w:iCs/>
          <w:color w:val="000000"/>
          <w:sz w:val="28"/>
          <w:szCs w:val="28"/>
        </w:rPr>
        <w:t xml:space="preserve">. </w:t>
      </w:r>
      <w:r>
        <w:rPr>
          <w:i/>
          <w:iCs/>
          <w:color w:val="000000"/>
          <w:sz w:val="28"/>
          <w:szCs w:val="28"/>
          <w:lang w:val="de-DE"/>
        </w:rPr>
        <w:t>a</w:t>
      </w:r>
      <w:r>
        <w:rPr>
          <w:i/>
          <w:iCs/>
          <w:color w:val="000000"/>
          <w:sz w:val="28"/>
          <w:szCs w:val="28"/>
        </w:rPr>
        <w:t>.</w:t>
      </w:r>
      <w:r>
        <w:rPr>
          <w:color w:val="000000"/>
          <w:sz w:val="28"/>
          <w:szCs w:val="28"/>
        </w:rPr>
        <w:t>):</w:t>
      </w:r>
    </w:p>
    <w:p w14:paraId="7EA89716" w14:textId="77777777" w:rsidR="00F61F1F" w:rsidRDefault="00F61F1F" w:rsidP="00F61F1F">
      <w:pPr>
        <w:pStyle w:val="37"/>
        <w:spacing w:line="360" w:lineRule="exact"/>
        <w:ind w:firstLine="540"/>
        <w:rPr>
          <w:color w:val="000000"/>
          <w:sz w:val="28"/>
          <w:szCs w:val="28"/>
        </w:rPr>
      </w:pPr>
      <w:r>
        <w:rPr>
          <w:i/>
          <w:iCs/>
          <w:color w:val="000000"/>
          <w:sz w:val="28"/>
          <w:szCs w:val="28"/>
          <w:u w:val="single"/>
          <w:lang w:val="de-DE"/>
        </w:rPr>
        <w:t>Ein</w:t>
      </w:r>
      <w:r>
        <w:rPr>
          <w:i/>
          <w:iCs/>
          <w:color w:val="000000"/>
          <w:sz w:val="28"/>
          <w:szCs w:val="28"/>
          <w:u w:val="single"/>
        </w:rPr>
        <w:t xml:space="preserve"> </w:t>
      </w:r>
      <w:r>
        <w:rPr>
          <w:i/>
          <w:iCs/>
          <w:color w:val="000000"/>
          <w:sz w:val="28"/>
          <w:szCs w:val="28"/>
          <w:u w:val="single"/>
          <w:lang w:val="de-DE"/>
        </w:rPr>
        <w:t>bi</w:t>
      </w:r>
      <w:r>
        <w:rPr>
          <w:i/>
          <w:iCs/>
          <w:color w:val="000000"/>
          <w:sz w:val="28"/>
          <w:szCs w:val="28"/>
          <w:u w:val="single"/>
        </w:rPr>
        <w:t>Я</w:t>
      </w:r>
      <w:r>
        <w:rPr>
          <w:i/>
          <w:iCs/>
          <w:color w:val="000000"/>
          <w:sz w:val="28"/>
          <w:szCs w:val="28"/>
          <w:u w:val="single"/>
          <w:lang w:val="de-DE"/>
        </w:rPr>
        <w:t>chen</w:t>
      </w:r>
      <w:r>
        <w:rPr>
          <w:i/>
          <w:iCs/>
          <w:color w:val="000000"/>
          <w:sz w:val="28"/>
          <w:szCs w:val="28"/>
          <w:u w:val="single"/>
        </w:rPr>
        <w:t xml:space="preserve"> </w:t>
      </w:r>
      <w:r>
        <w:rPr>
          <w:i/>
          <w:iCs/>
          <w:color w:val="000000"/>
          <w:sz w:val="28"/>
          <w:szCs w:val="28"/>
          <w:u w:val="single"/>
          <w:lang w:val="de-DE"/>
        </w:rPr>
        <w:t>dumm</w:t>
      </w:r>
      <w:r>
        <w:rPr>
          <w:i/>
          <w:iCs/>
          <w:color w:val="000000"/>
          <w:sz w:val="28"/>
          <w:szCs w:val="28"/>
        </w:rPr>
        <w:t xml:space="preserve"> </w:t>
      </w:r>
      <w:r>
        <w:rPr>
          <w:i/>
          <w:iCs/>
          <w:color w:val="000000"/>
          <w:sz w:val="28"/>
          <w:szCs w:val="28"/>
          <w:lang w:val="de-DE"/>
        </w:rPr>
        <w:t>war</w:t>
      </w:r>
      <w:r>
        <w:rPr>
          <w:i/>
          <w:iCs/>
          <w:color w:val="000000"/>
          <w:sz w:val="28"/>
          <w:szCs w:val="28"/>
        </w:rPr>
        <w:t xml:space="preserve"> </w:t>
      </w:r>
      <w:r>
        <w:rPr>
          <w:i/>
          <w:iCs/>
          <w:color w:val="000000"/>
          <w:sz w:val="28"/>
          <w:szCs w:val="28"/>
          <w:lang w:val="de-DE"/>
        </w:rPr>
        <w:t>Marleen</w:t>
      </w:r>
      <w:r>
        <w:rPr>
          <w:i/>
          <w:iCs/>
          <w:color w:val="000000"/>
          <w:sz w:val="28"/>
          <w:szCs w:val="28"/>
        </w:rPr>
        <w:t xml:space="preserve"> </w:t>
      </w:r>
      <w:r>
        <w:rPr>
          <w:i/>
          <w:iCs/>
          <w:color w:val="000000"/>
          <w:sz w:val="28"/>
          <w:szCs w:val="28"/>
          <w:lang w:val="de-DE"/>
        </w:rPr>
        <w:t>ja</w:t>
      </w:r>
      <w:r>
        <w:rPr>
          <w:i/>
          <w:iCs/>
          <w:color w:val="000000"/>
          <w:sz w:val="28"/>
          <w:szCs w:val="28"/>
        </w:rPr>
        <w:t xml:space="preserve"> </w:t>
      </w:r>
      <w:r>
        <w:rPr>
          <w:i/>
          <w:iCs/>
          <w:color w:val="000000"/>
          <w:sz w:val="28"/>
          <w:szCs w:val="28"/>
          <w:lang w:val="de-DE"/>
        </w:rPr>
        <w:t>schlie</w:t>
      </w:r>
      <w:r>
        <w:rPr>
          <w:i/>
          <w:iCs/>
          <w:color w:val="000000"/>
          <w:sz w:val="28"/>
          <w:szCs w:val="28"/>
        </w:rPr>
        <w:t>Я</w:t>
      </w:r>
      <w:r>
        <w:rPr>
          <w:i/>
          <w:iCs/>
          <w:color w:val="000000"/>
          <w:sz w:val="28"/>
          <w:szCs w:val="28"/>
          <w:lang w:val="de-DE"/>
        </w:rPr>
        <w:t>lich</w:t>
      </w:r>
      <w:r>
        <w:rPr>
          <w:i/>
          <w:iCs/>
          <w:color w:val="000000"/>
          <w:sz w:val="28"/>
          <w:szCs w:val="28"/>
        </w:rPr>
        <w:t xml:space="preserve"> </w:t>
      </w:r>
      <w:r>
        <w:rPr>
          <w:i/>
          <w:iCs/>
          <w:color w:val="000000"/>
          <w:sz w:val="28"/>
          <w:szCs w:val="28"/>
          <w:lang w:val="de-DE"/>
        </w:rPr>
        <w:t>immer</w:t>
      </w:r>
      <w:r>
        <w:rPr>
          <w:i/>
          <w:iCs/>
          <w:color w:val="000000"/>
          <w:sz w:val="28"/>
          <w:szCs w:val="28"/>
        </w:rPr>
        <w:t xml:space="preserve"> </w:t>
      </w:r>
      <w:r>
        <w:rPr>
          <w:i/>
          <w:iCs/>
          <w:color w:val="000000"/>
          <w:sz w:val="28"/>
          <w:szCs w:val="28"/>
          <w:lang w:val="de-DE"/>
        </w:rPr>
        <w:t>gewesen</w:t>
      </w:r>
      <w:r>
        <w:rPr>
          <w:i/>
          <w:iCs/>
          <w:color w:val="000000"/>
          <w:sz w:val="28"/>
          <w:szCs w:val="28"/>
        </w:rPr>
        <w:t xml:space="preserve">. </w:t>
      </w:r>
      <w:r>
        <w:rPr>
          <w:color w:val="000000"/>
          <w:sz w:val="28"/>
          <w:szCs w:val="28"/>
        </w:rPr>
        <w:t>(</w:t>
      </w:r>
      <w:r>
        <w:rPr>
          <w:color w:val="000000"/>
          <w:sz w:val="28"/>
          <w:szCs w:val="28"/>
          <w:lang w:val="de-DE"/>
        </w:rPr>
        <w:t>Danella</w:t>
      </w:r>
      <w:r>
        <w:rPr>
          <w:color w:val="000000"/>
          <w:sz w:val="28"/>
          <w:szCs w:val="28"/>
        </w:rPr>
        <w:t xml:space="preserve">, </w:t>
      </w:r>
      <w:r>
        <w:rPr>
          <w:color w:val="000000"/>
          <w:sz w:val="28"/>
          <w:szCs w:val="28"/>
          <w:lang w:val="de-DE"/>
        </w:rPr>
        <w:t>S</w:t>
      </w:r>
      <w:r>
        <w:rPr>
          <w:color w:val="000000"/>
          <w:sz w:val="28"/>
          <w:szCs w:val="28"/>
        </w:rPr>
        <w:t>. 25);</w:t>
      </w:r>
    </w:p>
    <w:p w14:paraId="24B92F5D" w14:textId="77777777" w:rsidR="00F61F1F" w:rsidRDefault="00F61F1F" w:rsidP="00F61F1F">
      <w:pPr>
        <w:pStyle w:val="37"/>
        <w:spacing w:line="360" w:lineRule="exact"/>
        <w:ind w:firstLine="540"/>
        <w:rPr>
          <w:color w:val="000000"/>
          <w:sz w:val="28"/>
          <w:szCs w:val="28"/>
        </w:rPr>
      </w:pPr>
      <w:r>
        <w:rPr>
          <w:sz w:val="28"/>
          <w:szCs w:val="28"/>
        </w:rPr>
        <w:t>б) частки-компромісатори (наближають ознаку до норми) (</w:t>
      </w:r>
      <w:r>
        <w:rPr>
          <w:i/>
          <w:iCs/>
          <w:sz w:val="28"/>
          <w:szCs w:val="28"/>
          <w:lang w:val="de-DE"/>
        </w:rPr>
        <w:t>beinahe</w:t>
      </w:r>
      <w:r>
        <w:rPr>
          <w:i/>
          <w:iCs/>
          <w:sz w:val="28"/>
          <w:szCs w:val="28"/>
        </w:rPr>
        <w:t xml:space="preserve">, </w:t>
      </w:r>
      <w:r>
        <w:rPr>
          <w:i/>
          <w:iCs/>
          <w:sz w:val="28"/>
          <w:szCs w:val="28"/>
          <w:lang w:val="de-DE"/>
        </w:rPr>
        <w:t>fast</w:t>
      </w:r>
      <w:r>
        <w:rPr>
          <w:i/>
          <w:iCs/>
          <w:sz w:val="28"/>
          <w:szCs w:val="28"/>
        </w:rPr>
        <w:t xml:space="preserve">, </w:t>
      </w:r>
      <w:r>
        <w:rPr>
          <w:i/>
          <w:iCs/>
          <w:sz w:val="28"/>
          <w:szCs w:val="28"/>
          <w:lang w:val="de-DE"/>
        </w:rPr>
        <w:t>nahezu</w:t>
      </w:r>
      <w:r>
        <w:rPr>
          <w:i/>
          <w:iCs/>
          <w:sz w:val="28"/>
          <w:szCs w:val="28"/>
        </w:rPr>
        <w:t xml:space="preserve">, </w:t>
      </w:r>
      <w:r>
        <w:rPr>
          <w:i/>
          <w:iCs/>
          <w:sz w:val="28"/>
          <w:szCs w:val="28"/>
          <w:lang w:val="de-DE"/>
        </w:rPr>
        <w:t>geradezu</w:t>
      </w:r>
      <w:r>
        <w:rPr>
          <w:i/>
          <w:iCs/>
          <w:sz w:val="28"/>
          <w:szCs w:val="28"/>
        </w:rPr>
        <w:t xml:space="preserve">, </w:t>
      </w:r>
      <w:r>
        <w:rPr>
          <w:i/>
          <w:iCs/>
          <w:sz w:val="28"/>
          <w:szCs w:val="28"/>
          <w:lang w:val="de-DE"/>
        </w:rPr>
        <w:t>ziemlich</w:t>
      </w:r>
      <w:r>
        <w:rPr>
          <w:sz w:val="28"/>
          <w:szCs w:val="28"/>
        </w:rPr>
        <w:t xml:space="preserve">): </w:t>
      </w:r>
      <w:r>
        <w:rPr>
          <w:i/>
          <w:iCs/>
          <w:sz w:val="28"/>
          <w:szCs w:val="28"/>
          <w:lang w:val="de-DE"/>
        </w:rPr>
        <w:t>Sie</w:t>
      </w:r>
      <w:r>
        <w:rPr>
          <w:i/>
          <w:iCs/>
          <w:sz w:val="28"/>
          <w:szCs w:val="28"/>
        </w:rPr>
        <w:t xml:space="preserve"> </w:t>
      </w:r>
      <w:r>
        <w:rPr>
          <w:i/>
          <w:iCs/>
          <w:sz w:val="28"/>
          <w:szCs w:val="28"/>
          <w:lang w:val="de-DE"/>
        </w:rPr>
        <w:t>kamen</w:t>
      </w:r>
      <w:r>
        <w:rPr>
          <w:i/>
          <w:iCs/>
          <w:sz w:val="28"/>
          <w:szCs w:val="28"/>
        </w:rPr>
        <w:t xml:space="preserve"> </w:t>
      </w:r>
      <w:r>
        <w:rPr>
          <w:i/>
          <w:iCs/>
          <w:sz w:val="28"/>
          <w:szCs w:val="28"/>
          <w:lang w:val="de-DE"/>
        </w:rPr>
        <w:t>in</w:t>
      </w:r>
      <w:r>
        <w:rPr>
          <w:i/>
          <w:iCs/>
          <w:sz w:val="28"/>
          <w:szCs w:val="28"/>
        </w:rPr>
        <w:t xml:space="preserve"> </w:t>
      </w:r>
      <w:r>
        <w:rPr>
          <w:i/>
          <w:iCs/>
          <w:sz w:val="28"/>
          <w:szCs w:val="28"/>
          <w:lang w:val="de-DE"/>
        </w:rPr>
        <w:t>eine</w:t>
      </w:r>
      <w:r>
        <w:rPr>
          <w:i/>
          <w:iCs/>
          <w:sz w:val="28"/>
          <w:szCs w:val="28"/>
        </w:rPr>
        <w:t xml:space="preserve"> </w:t>
      </w:r>
      <w:r>
        <w:rPr>
          <w:i/>
          <w:iCs/>
          <w:sz w:val="28"/>
          <w:szCs w:val="28"/>
          <w:lang w:val="de-DE"/>
        </w:rPr>
        <w:t>gro</w:t>
      </w:r>
      <w:r>
        <w:rPr>
          <w:i/>
          <w:iCs/>
          <w:sz w:val="28"/>
          <w:szCs w:val="28"/>
        </w:rPr>
        <w:t>Я</w:t>
      </w:r>
      <w:r>
        <w:rPr>
          <w:i/>
          <w:iCs/>
          <w:sz w:val="28"/>
          <w:szCs w:val="28"/>
          <w:lang w:val="de-DE"/>
        </w:rPr>
        <w:t>e</w:t>
      </w:r>
      <w:r>
        <w:rPr>
          <w:i/>
          <w:iCs/>
          <w:sz w:val="28"/>
          <w:szCs w:val="28"/>
        </w:rPr>
        <w:t xml:space="preserve"> </w:t>
      </w:r>
      <w:r>
        <w:rPr>
          <w:i/>
          <w:iCs/>
          <w:sz w:val="28"/>
          <w:szCs w:val="28"/>
          <w:lang w:val="de-DE"/>
        </w:rPr>
        <w:t>Diele</w:t>
      </w:r>
      <w:r>
        <w:rPr>
          <w:i/>
          <w:iCs/>
          <w:sz w:val="28"/>
          <w:szCs w:val="28"/>
        </w:rPr>
        <w:t xml:space="preserve">, </w:t>
      </w:r>
      <w:r>
        <w:rPr>
          <w:i/>
          <w:iCs/>
          <w:sz w:val="28"/>
          <w:szCs w:val="28"/>
          <w:lang w:val="de-DE"/>
        </w:rPr>
        <w:t>links</w:t>
      </w:r>
      <w:r>
        <w:rPr>
          <w:i/>
          <w:iCs/>
          <w:sz w:val="28"/>
          <w:szCs w:val="28"/>
        </w:rPr>
        <w:t xml:space="preserve"> </w:t>
      </w:r>
      <w:r>
        <w:rPr>
          <w:i/>
          <w:iCs/>
          <w:sz w:val="28"/>
          <w:szCs w:val="28"/>
          <w:lang w:val="de-DE"/>
        </w:rPr>
        <w:t>im</w:t>
      </w:r>
      <w:r>
        <w:rPr>
          <w:i/>
          <w:iCs/>
          <w:sz w:val="28"/>
          <w:szCs w:val="28"/>
        </w:rPr>
        <w:t xml:space="preserve"> </w:t>
      </w:r>
      <w:r>
        <w:rPr>
          <w:i/>
          <w:iCs/>
          <w:sz w:val="28"/>
          <w:szCs w:val="28"/>
          <w:lang w:val="de-DE"/>
        </w:rPr>
        <w:t>Hintergrund</w:t>
      </w:r>
      <w:r>
        <w:rPr>
          <w:i/>
          <w:iCs/>
          <w:sz w:val="28"/>
          <w:szCs w:val="28"/>
        </w:rPr>
        <w:t xml:space="preserve"> </w:t>
      </w:r>
      <w:r>
        <w:rPr>
          <w:i/>
          <w:iCs/>
          <w:sz w:val="28"/>
          <w:szCs w:val="28"/>
          <w:lang w:val="de-DE"/>
        </w:rPr>
        <w:t>f</w:t>
      </w:r>
      <w:r>
        <w:rPr>
          <w:i/>
          <w:iCs/>
          <w:sz w:val="28"/>
          <w:szCs w:val="28"/>
        </w:rPr>
        <w:t>ь</w:t>
      </w:r>
      <w:r>
        <w:rPr>
          <w:i/>
          <w:iCs/>
          <w:sz w:val="28"/>
          <w:szCs w:val="28"/>
          <w:lang w:val="de-DE"/>
        </w:rPr>
        <w:t>hrte</w:t>
      </w:r>
      <w:r>
        <w:rPr>
          <w:i/>
          <w:iCs/>
          <w:sz w:val="28"/>
          <w:szCs w:val="28"/>
        </w:rPr>
        <w:t xml:space="preserve"> </w:t>
      </w:r>
      <w:r>
        <w:rPr>
          <w:i/>
          <w:iCs/>
          <w:sz w:val="28"/>
          <w:szCs w:val="28"/>
          <w:lang w:val="de-DE"/>
        </w:rPr>
        <w:t>eine</w:t>
      </w:r>
      <w:r>
        <w:rPr>
          <w:i/>
          <w:iCs/>
          <w:sz w:val="28"/>
          <w:szCs w:val="28"/>
        </w:rPr>
        <w:t xml:space="preserve"> </w:t>
      </w:r>
      <w:r>
        <w:rPr>
          <w:i/>
          <w:iCs/>
          <w:sz w:val="28"/>
          <w:szCs w:val="28"/>
          <w:u w:val="single"/>
          <w:lang w:val="de-DE"/>
        </w:rPr>
        <w:t>ziemlich</w:t>
      </w:r>
      <w:r>
        <w:rPr>
          <w:i/>
          <w:iCs/>
          <w:sz w:val="28"/>
          <w:szCs w:val="28"/>
          <w:u w:val="single"/>
        </w:rPr>
        <w:t xml:space="preserve"> </w:t>
      </w:r>
      <w:r>
        <w:rPr>
          <w:i/>
          <w:iCs/>
          <w:sz w:val="28"/>
          <w:szCs w:val="28"/>
          <w:u w:val="single"/>
          <w:lang w:val="de-DE"/>
        </w:rPr>
        <w:t>breite</w:t>
      </w:r>
      <w:r>
        <w:rPr>
          <w:i/>
          <w:iCs/>
          <w:sz w:val="28"/>
          <w:szCs w:val="28"/>
        </w:rPr>
        <w:t xml:space="preserve"> </w:t>
      </w:r>
      <w:r>
        <w:rPr>
          <w:i/>
          <w:iCs/>
          <w:sz w:val="28"/>
          <w:szCs w:val="28"/>
          <w:lang w:val="de-DE"/>
        </w:rPr>
        <w:t>Treppe</w:t>
      </w:r>
      <w:r>
        <w:rPr>
          <w:i/>
          <w:iCs/>
          <w:sz w:val="28"/>
          <w:szCs w:val="28"/>
        </w:rPr>
        <w:t xml:space="preserve"> </w:t>
      </w:r>
      <w:r>
        <w:rPr>
          <w:i/>
          <w:iCs/>
          <w:sz w:val="28"/>
          <w:szCs w:val="28"/>
          <w:lang w:val="de-DE"/>
        </w:rPr>
        <w:t>empor</w:t>
      </w:r>
      <w:r>
        <w:rPr>
          <w:i/>
          <w:iCs/>
          <w:sz w:val="28"/>
          <w:szCs w:val="28"/>
        </w:rPr>
        <w:t xml:space="preserve">. </w:t>
      </w:r>
      <w:r>
        <w:rPr>
          <w:sz w:val="28"/>
          <w:szCs w:val="28"/>
        </w:rPr>
        <w:t>(</w:t>
      </w:r>
      <w:r>
        <w:rPr>
          <w:color w:val="000000"/>
          <w:sz w:val="28"/>
          <w:szCs w:val="28"/>
          <w:lang w:val="de-DE"/>
        </w:rPr>
        <w:t>Danella</w:t>
      </w:r>
      <w:r>
        <w:rPr>
          <w:color w:val="000000"/>
          <w:sz w:val="28"/>
          <w:szCs w:val="28"/>
        </w:rPr>
        <w:t xml:space="preserve">, </w:t>
      </w:r>
      <w:r>
        <w:rPr>
          <w:color w:val="000000"/>
          <w:sz w:val="28"/>
          <w:szCs w:val="28"/>
          <w:lang w:val="de-DE"/>
        </w:rPr>
        <w:t>S</w:t>
      </w:r>
      <w:r>
        <w:rPr>
          <w:color w:val="000000"/>
          <w:sz w:val="28"/>
          <w:szCs w:val="28"/>
        </w:rPr>
        <w:t>. 12)</w:t>
      </w:r>
    </w:p>
    <w:p w14:paraId="6F5ACCBD" w14:textId="77777777" w:rsidR="00F61F1F" w:rsidRDefault="00F61F1F" w:rsidP="00F61F1F">
      <w:pPr>
        <w:pStyle w:val="37"/>
        <w:spacing w:line="360" w:lineRule="exact"/>
        <w:ind w:firstLine="540"/>
        <w:rPr>
          <w:sz w:val="28"/>
          <w:szCs w:val="28"/>
        </w:rPr>
      </w:pPr>
      <w:r>
        <w:rPr>
          <w:sz w:val="28"/>
          <w:szCs w:val="28"/>
        </w:rPr>
        <w:t xml:space="preserve">Потрібно зауважити, що як частки цієї групи можуть уживатися прислівники з вихідним значенням димінутивності: </w:t>
      </w:r>
      <w:r>
        <w:rPr>
          <w:i/>
          <w:iCs/>
          <w:sz w:val="28"/>
          <w:szCs w:val="28"/>
        </w:rPr>
        <w:t xml:space="preserve">Ihr glattes, flachsblondes Haar schimmerte silberhell in der Mittagssonne, das blaue Sommerkostьm betonte ihre schlanke Figur und gab ihren grьnen Augen einen </w:t>
      </w:r>
      <w:r>
        <w:rPr>
          <w:i/>
          <w:iCs/>
          <w:sz w:val="28"/>
          <w:szCs w:val="28"/>
          <w:u w:val="single"/>
        </w:rPr>
        <w:t>leicht tьrkischen</w:t>
      </w:r>
      <w:r>
        <w:rPr>
          <w:i/>
          <w:iCs/>
          <w:sz w:val="28"/>
          <w:szCs w:val="28"/>
        </w:rPr>
        <w:t xml:space="preserve"> Schimmer</w:t>
      </w:r>
      <w:r>
        <w:rPr>
          <w:sz w:val="28"/>
          <w:szCs w:val="28"/>
        </w:rPr>
        <w:t>. (Mellin 1, S. 67)</w:t>
      </w:r>
    </w:p>
    <w:p w14:paraId="096D5338" w14:textId="77777777" w:rsidR="00F61F1F" w:rsidRDefault="00F61F1F" w:rsidP="00F61F1F">
      <w:pPr>
        <w:pStyle w:val="24"/>
        <w:spacing w:line="360" w:lineRule="exact"/>
        <w:ind w:firstLine="540"/>
        <w:rPr>
          <w:color w:val="000000"/>
          <w:szCs w:val="28"/>
        </w:rPr>
      </w:pPr>
      <w:r>
        <w:rPr>
          <w:color w:val="000000"/>
          <w:szCs w:val="28"/>
          <w:lang w:val="de-DE"/>
        </w:rPr>
        <w:lastRenderedPageBreak/>
        <w:t xml:space="preserve">6) </w:t>
      </w:r>
      <w:r>
        <w:rPr>
          <w:color w:val="000000"/>
          <w:szCs w:val="28"/>
        </w:rPr>
        <w:t>Частки зі значенням максимізації ознак учасника ситуації (</w:t>
      </w:r>
      <w:r>
        <w:rPr>
          <w:i/>
          <w:iCs/>
          <w:color w:val="000000"/>
          <w:szCs w:val="28"/>
          <w:lang w:val="de-DE"/>
        </w:rPr>
        <w:t>h</w:t>
      </w:r>
      <w:r>
        <w:rPr>
          <w:i/>
          <w:iCs/>
          <w:color w:val="000000"/>
          <w:szCs w:val="28"/>
        </w:rPr>
        <w:t>ц</w:t>
      </w:r>
      <w:r>
        <w:rPr>
          <w:i/>
          <w:iCs/>
          <w:color w:val="000000"/>
          <w:szCs w:val="28"/>
          <w:lang w:val="de-DE"/>
        </w:rPr>
        <w:t>chst</w:t>
      </w:r>
      <w:r>
        <w:rPr>
          <w:i/>
          <w:iCs/>
          <w:color w:val="000000"/>
          <w:szCs w:val="28"/>
        </w:rPr>
        <w:t xml:space="preserve">, </w:t>
      </w:r>
      <w:r>
        <w:rPr>
          <w:i/>
          <w:iCs/>
          <w:color w:val="000000"/>
          <w:szCs w:val="28"/>
          <w:lang w:val="de-DE"/>
        </w:rPr>
        <w:t>zutiefst</w:t>
      </w:r>
      <w:r>
        <w:rPr>
          <w:i/>
          <w:iCs/>
          <w:color w:val="000000"/>
          <w:szCs w:val="28"/>
        </w:rPr>
        <w:t xml:space="preserve">, </w:t>
      </w:r>
      <w:r>
        <w:rPr>
          <w:i/>
          <w:iCs/>
          <w:color w:val="000000"/>
          <w:szCs w:val="28"/>
          <w:lang w:val="de-DE"/>
        </w:rPr>
        <w:t>l</w:t>
      </w:r>
      <w:r>
        <w:rPr>
          <w:i/>
          <w:iCs/>
          <w:color w:val="000000"/>
          <w:szCs w:val="28"/>
        </w:rPr>
        <w:t>д</w:t>
      </w:r>
      <w:r>
        <w:rPr>
          <w:i/>
          <w:iCs/>
          <w:color w:val="000000"/>
          <w:szCs w:val="28"/>
          <w:lang w:val="de-DE"/>
        </w:rPr>
        <w:t>ngst</w:t>
      </w:r>
      <w:r>
        <w:rPr>
          <w:i/>
          <w:iCs/>
          <w:color w:val="000000"/>
          <w:szCs w:val="28"/>
        </w:rPr>
        <w:t>, д</w:t>
      </w:r>
      <w:r>
        <w:rPr>
          <w:i/>
          <w:iCs/>
          <w:color w:val="000000"/>
          <w:szCs w:val="28"/>
          <w:lang w:val="de-DE"/>
        </w:rPr>
        <w:t>u</w:t>
      </w:r>
      <w:r>
        <w:rPr>
          <w:i/>
          <w:iCs/>
          <w:color w:val="000000"/>
          <w:szCs w:val="28"/>
        </w:rPr>
        <w:t>Я</w:t>
      </w:r>
      <w:r>
        <w:rPr>
          <w:i/>
          <w:iCs/>
          <w:color w:val="000000"/>
          <w:szCs w:val="28"/>
          <w:lang w:val="de-DE"/>
        </w:rPr>
        <w:t>erst</w:t>
      </w:r>
      <w:r>
        <w:rPr>
          <w:i/>
          <w:iCs/>
          <w:color w:val="000000"/>
          <w:szCs w:val="28"/>
        </w:rPr>
        <w:t xml:space="preserve">, </w:t>
      </w:r>
      <w:r>
        <w:rPr>
          <w:i/>
          <w:iCs/>
          <w:color w:val="000000"/>
          <w:szCs w:val="28"/>
          <w:lang w:val="de-DE"/>
        </w:rPr>
        <w:t>weitaus, durchaus, mцglichst, zu, auЯerordentlich, ьberaus, ungemein, ganz</w:t>
      </w:r>
      <w:r>
        <w:rPr>
          <w:color w:val="000000"/>
          <w:szCs w:val="28"/>
          <w:lang w:val="de-DE"/>
        </w:rPr>
        <w:t xml:space="preserve"> (</w:t>
      </w:r>
      <w:r>
        <w:rPr>
          <w:color w:val="000000"/>
          <w:szCs w:val="28"/>
        </w:rPr>
        <w:t>у значенні підсилення</w:t>
      </w:r>
      <w:r>
        <w:rPr>
          <w:color w:val="000000"/>
          <w:szCs w:val="28"/>
          <w:lang w:val="de-DE"/>
        </w:rPr>
        <w:t>)</w:t>
      </w:r>
      <w:r>
        <w:rPr>
          <w:i/>
          <w:iCs/>
          <w:color w:val="000000"/>
          <w:szCs w:val="28"/>
          <w:lang w:val="de-DE"/>
        </w:rPr>
        <w:t xml:space="preserve">, sehr, so, recht, besonders 3 </w:t>
      </w:r>
      <w:r>
        <w:rPr>
          <w:color w:val="000000"/>
          <w:szCs w:val="28"/>
        </w:rPr>
        <w:t>та</w:t>
      </w:r>
      <w:r>
        <w:rPr>
          <w:i/>
          <w:iCs/>
          <w:color w:val="000000"/>
          <w:szCs w:val="28"/>
          <w:lang w:val="de-DE"/>
        </w:rPr>
        <w:t xml:space="preserve"> besonders4</w:t>
      </w:r>
      <w:r>
        <w:rPr>
          <w:color w:val="000000"/>
          <w:szCs w:val="28"/>
        </w:rPr>
        <w:t xml:space="preserve">): </w:t>
      </w:r>
      <w:r>
        <w:rPr>
          <w:i/>
          <w:iCs/>
          <w:color w:val="000000"/>
          <w:szCs w:val="28"/>
          <w:lang w:val="de-DE"/>
        </w:rPr>
        <w:t xml:space="preserve">Er hatte nur einen Wunsch, </w:t>
      </w:r>
      <w:r>
        <w:rPr>
          <w:i/>
          <w:iCs/>
          <w:color w:val="000000"/>
          <w:szCs w:val="28"/>
          <w:u w:val="single"/>
          <w:lang w:val="de-DE"/>
        </w:rPr>
        <w:t>mцglichst schnell</w:t>
      </w:r>
      <w:r>
        <w:rPr>
          <w:i/>
          <w:iCs/>
          <w:color w:val="000000"/>
          <w:szCs w:val="28"/>
          <w:lang w:val="de-DE"/>
        </w:rPr>
        <w:t xml:space="preserve"> aus dem Haus hinauszukommen.</w:t>
      </w:r>
      <w:r>
        <w:rPr>
          <w:color w:val="000000"/>
          <w:szCs w:val="28"/>
          <w:lang w:val="de-DE"/>
        </w:rPr>
        <w:t xml:space="preserve"> </w:t>
      </w:r>
      <w:r>
        <w:rPr>
          <w:color w:val="000000"/>
          <w:szCs w:val="28"/>
        </w:rPr>
        <w:t>(</w:t>
      </w:r>
      <w:r>
        <w:rPr>
          <w:color w:val="000000"/>
          <w:szCs w:val="28"/>
          <w:lang w:val="de-DE"/>
        </w:rPr>
        <w:t>Danella</w:t>
      </w:r>
      <w:r>
        <w:rPr>
          <w:color w:val="000000"/>
          <w:szCs w:val="28"/>
        </w:rPr>
        <w:t xml:space="preserve">, </w:t>
      </w:r>
      <w:r>
        <w:rPr>
          <w:color w:val="000000"/>
          <w:szCs w:val="28"/>
          <w:lang w:val="de-DE"/>
        </w:rPr>
        <w:t xml:space="preserve">S. </w:t>
      </w:r>
      <w:r>
        <w:rPr>
          <w:color w:val="000000"/>
          <w:szCs w:val="28"/>
        </w:rPr>
        <w:t>18)</w:t>
      </w:r>
    </w:p>
    <w:p w14:paraId="421E35D4" w14:textId="77777777" w:rsidR="00F61F1F" w:rsidRDefault="00F61F1F" w:rsidP="00F61F1F">
      <w:pPr>
        <w:pStyle w:val="24"/>
        <w:spacing w:line="360" w:lineRule="exact"/>
        <w:ind w:firstLine="540"/>
        <w:rPr>
          <w:color w:val="000000"/>
          <w:szCs w:val="28"/>
        </w:rPr>
      </w:pPr>
      <w:r>
        <w:rPr>
          <w:color w:val="000000"/>
          <w:szCs w:val="28"/>
        </w:rPr>
        <w:t>Дискурсивно-прагматичне значення градуальних часток виявляється в роботі на рівні конверсаційних імплікатур та прагматичних пресупозицій, які характеризують імпліцитність значення градуальних часток.</w:t>
      </w:r>
    </w:p>
    <w:p w14:paraId="1C03DF7C" w14:textId="77777777" w:rsidR="00F61F1F" w:rsidRDefault="00F61F1F" w:rsidP="00F61F1F">
      <w:pPr>
        <w:pStyle w:val="24"/>
        <w:spacing w:line="360" w:lineRule="exact"/>
        <w:ind w:firstLine="540"/>
        <w:rPr>
          <w:color w:val="000000"/>
          <w:szCs w:val="28"/>
          <w:u w:val="single"/>
        </w:rPr>
      </w:pPr>
      <w:r>
        <w:rPr>
          <w:color w:val="000000"/>
          <w:szCs w:val="28"/>
        </w:rPr>
        <w:t>Імпліцитне аксіологічне значення градуальних часток проявляється у їхній здатності імплікувати аксіологічні шкали з визначенням певної позиції домінанти СД на цій шкалі. Аксіологічна шкала, яка імплікується часткою, зумовлюється значенням частки та лексичним наповненням валентних позицій сфери дії частки. Нетривіальна СД частки підсилює роль контексту, який характеризується категоріальною семантикою аксіологічної оцінки.</w:t>
      </w:r>
    </w:p>
    <w:p w14:paraId="5BA146E0" w14:textId="77777777" w:rsidR="00F61F1F" w:rsidRDefault="00F61F1F" w:rsidP="00F61F1F">
      <w:pPr>
        <w:pStyle w:val="24"/>
        <w:spacing w:line="360" w:lineRule="exact"/>
        <w:ind w:firstLine="540"/>
        <w:rPr>
          <w:i/>
          <w:iCs/>
          <w:color w:val="000000"/>
          <w:szCs w:val="28"/>
          <w:lang w:val="de-DE"/>
        </w:rPr>
      </w:pPr>
      <w:r>
        <w:rPr>
          <w:color w:val="000000"/>
          <w:szCs w:val="28"/>
        </w:rPr>
        <w:t xml:space="preserve">Дискурсивно-прагматичний контекст уживання градуальних часток зумовлює прагматичну синонімію окремих часток субкласу: </w:t>
      </w:r>
      <w:r>
        <w:rPr>
          <w:i/>
          <w:iCs/>
          <w:color w:val="000000"/>
          <w:szCs w:val="28"/>
          <w:lang w:val="de-DE"/>
        </w:rPr>
        <w:t>viel</w:t>
      </w:r>
      <w:r>
        <w:rPr>
          <w:i/>
          <w:iCs/>
          <w:color w:val="000000"/>
          <w:szCs w:val="28"/>
        </w:rPr>
        <w:t xml:space="preserve"> – </w:t>
      </w:r>
      <w:r>
        <w:rPr>
          <w:i/>
          <w:iCs/>
          <w:color w:val="000000"/>
          <w:szCs w:val="28"/>
          <w:lang w:val="de-DE"/>
        </w:rPr>
        <w:t>ganz</w:t>
      </w:r>
      <w:r>
        <w:rPr>
          <w:i/>
          <w:iCs/>
          <w:color w:val="000000"/>
          <w:szCs w:val="28"/>
        </w:rPr>
        <w:t xml:space="preserve">, </w:t>
      </w:r>
      <w:r>
        <w:rPr>
          <w:i/>
          <w:iCs/>
          <w:color w:val="000000"/>
          <w:szCs w:val="28"/>
          <w:lang w:val="de-DE"/>
        </w:rPr>
        <w:t>viel</w:t>
      </w:r>
      <w:r>
        <w:rPr>
          <w:i/>
          <w:iCs/>
          <w:color w:val="000000"/>
          <w:szCs w:val="28"/>
        </w:rPr>
        <w:t xml:space="preserve"> – </w:t>
      </w:r>
      <w:r>
        <w:rPr>
          <w:i/>
          <w:iCs/>
          <w:color w:val="000000"/>
          <w:szCs w:val="28"/>
          <w:lang w:val="de-DE"/>
        </w:rPr>
        <w:t>zu</w:t>
      </w:r>
      <w:r>
        <w:rPr>
          <w:i/>
          <w:iCs/>
          <w:color w:val="000000"/>
          <w:szCs w:val="28"/>
        </w:rPr>
        <w:t xml:space="preserve">, </w:t>
      </w:r>
      <w:r>
        <w:rPr>
          <w:i/>
          <w:iCs/>
          <w:color w:val="000000"/>
          <w:szCs w:val="28"/>
          <w:lang w:val="de-DE"/>
        </w:rPr>
        <w:t>auch</w:t>
      </w:r>
      <w:r>
        <w:rPr>
          <w:i/>
          <w:iCs/>
          <w:color w:val="000000"/>
          <w:szCs w:val="28"/>
        </w:rPr>
        <w:t xml:space="preserve"> – </w:t>
      </w:r>
      <w:r>
        <w:rPr>
          <w:i/>
          <w:iCs/>
          <w:color w:val="000000"/>
          <w:szCs w:val="28"/>
          <w:lang w:val="de-DE"/>
        </w:rPr>
        <w:t>noch</w:t>
      </w:r>
      <w:r>
        <w:rPr>
          <w:color w:val="000000"/>
          <w:szCs w:val="28"/>
        </w:rPr>
        <w:t xml:space="preserve"> та ін., як і прагматичну синонімію часток з іншими частинами мови. Окремі частки вживаються у складі комунікем, що функціонують як непрямі мовленнєві акти, та наближаються внаслідок стабільності їхнього значення до конвенційних: </w:t>
      </w:r>
      <w:r>
        <w:rPr>
          <w:i/>
          <w:iCs/>
          <w:color w:val="000000"/>
          <w:szCs w:val="28"/>
          <w:lang w:val="de-DE"/>
        </w:rPr>
        <w:t>Das</w:t>
      </w:r>
      <w:r>
        <w:rPr>
          <w:i/>
          <w:iCs/>
          <w:color w:val="000000"/>
          <w:szCs w:val="28"/>
        </w:rPr>
        <w:t xml:space="preserve"> </w:t>
      </w:r>
      <w:r>
        <w:rPr>
          <w:i/>
          <w:iCs/>
          <w:color w:val="000000"/>
          <w:szCs w:val="28"/>
          <w:lang w:val="de-DE"/>
        </w:rPr>
        <w:t>fehlte</w:t>
      </w:r>
      <w:r>
        <w:rPr>
          <w:i/>
          <w:iCs/>
          <w:color w:val="000000"/>
          <w:szCs w:val="28"/>
        </w:rPr>
        <w:t xml:space="preserve"> </w:t>
      </w:r>
      <w:r>
        <w:rPr>
          <w:i/>
          <w:iCs/>
          <w:color w:val="000000"/>
          <w:szCs w:val="28"/>
          <w:lang w:val="de-DE"/>
        </w:rPr>
        <w:t>noch</w:t>
      </w:r>
      <w:r>
        <w:rPr>
          <w:i/>
          <w:iCs/>
          <w:color w:val="000000"/>
          <w:szCs w:val="28"/>
        </w:rPr>
        <w:t xml:space="preserve">! </w:t>
      </w:r>
      <w:r>
        <w:rPr>
          <w:i/>
          <w:iCs/>
          <w:color w:val="000000"/>
          <w:szCs w:val="28"/>
          <w:lang w:val="de-DE"/>
        </w:rPr>
        <w:t>Auch das! Wie schцn! Wie recht! Erst recht! u. a.</w:t>
      </w:r>
    </w:p>
    <w:p w14:paraId="5528ED5E" w14:textId="77777777" w:rsidR="00F61F1F" w:rsidRDefault="00F61F1F" w:rsidP="00F61F1F">
      <w:pPr>
        <w:pStyle w:val="24"/>
        <w:spacing w:line="360" w:lineRule="exact"/>
        <w:ind w:firstLine="540"/>
        <w:rPr>
          <w:color w:val="000000"/>
          <w:szCs w:val="28"/>
        </w:rPr>
      </w:pPr>
      <w:r>
        <w:rPr>
          <w:color w:val="000000"/>
          <w:szCs w:val="28"/>
        </w:rPr>
        <w:t>Дискурсивно-прагматичне значення градуальних часток як їх внесок у загально інформативний зміст висловлювання зумовлюється принципом кооперації, передусім максимою релевантності. Це інформація про: суб‘єктивну позицію співрозмовників; їхні життєві позиції; міжособистісні стосунки співрозмовників; мотиви та наміри мовців; носіїв пропозиційної ознаки тощо.</w:t>
      </w:r>
    </w:p>
    <w:p w14:paraId="1E2721DE" w14:textId="77777777" w:rsidR="00F61F1F" w:rsidRDefault="00F61F1F" w:rsidP="00F61F1F">
      <w:pPr>
        <w:pStyle w:val="24"/>
        <w:spacing w:line="360" w:lineRule="exact"/>
        <w:ind w:firstLine="540"/>
        <w:rPr>
          <w:color w:val="000000"/>
          <w:szCs w:val="28"/>
        </w:rPr>
      </w:pPr>
      <w:r>
        <w:rPr>
          <w:color w:val="000000"/>
          <w:szCs w:val="28"/>
        </w:rPr>
        <w:t>При цьому простежуються такі тенденції щодо вживання градуальних часток:</w:t>
      </w:r>
    </w:p>
    <w:p w14:paraId="5E4AF8A5" w14:textId="77777777" w:rsidR="00F61F1F" w:rsidRDefault="00F61F1F" w:rsidP="00F61F1F">
      <w:pPr>
        <w:pStyle w:val="24"/>
        <w:spacing w:line="360" w:lineRule="exact"/>
        <w:ind w:firstLine="540"/>
        <w:rPr>
          <w:color w:val="000000"/>
          <w:szCs w:val="28"/>
        </w:rPr>
      </w:pPr>
      <w:r>
        <w:rPr>
          <w:color w:val="000000"/>
          <w:szCs w:val="28"/>
        </w:rPr>
        <w:t>а) при категоричній безкомпромісній позиції впевненості в собі, своїй правоті вживаються частки зі значенням максимізації, ексклюзивності, ідентифікації тощо;</w:t>
      </w:r>
    </w:p>
    <w:p w14:paraId="7D31B837" w14:textId="77777777" w:rsidR="00F61F1F" w:rsidRDefault="00F61F1F" w:rsidP="00F61F1F">
      <w:pPr>
        <w:pStyle w:val="24"/>
        <w:spacing w:line="360" w:lineRule="exact"/>
        <w:ind w:firstLine="540"/>
        <w:rPr>
          <w:color w:val="000000"/>
          <w:szCs w:val="28"/>
        </w:rPr>
      </w:pPr>
      <w:r>
        <w:rPr>
          <w:color w:val="000000"/>
          <w:szCs w:val="28"/>
        </w:rPr>
        <w:t>б) при невпевненості, усвідомленні своєї вини, неправоти, позиції виправдання, компромісній позиції вживаються частки зі значенням обмеження, димінутивності, частки-компромісатори.</w:t>
      </w:r>
    </w:p>
    <w:p w14:paraId="777513DB" w14:textId="77777777" w:rsidR="00F61F1F" w:rsidRDefault="00F61F1F" w:rsidP="00F61F1F">
      <w:pPr>
        <w:pStyle w:val="24"/>
        <w:spacing w:line="360" w:lineRule="exact"/>
        <w:ind w:firstLine="540"/>
        <w:rPr>
          <w:color w:val="000000"/>
          <w:szCs w:val="28"/>
        </w:rPr>
      </w:pPr>
      <w:r>
        <w:rPr>
          <w:color w:val="000000"/>
          <w:szCs w:val="28"/>
        </w:rPr>
        <w:lastRenderedPageBreak/>
        <w:t xml:space="preserve">Наголошуємо: градуальні частки забезпечують </w:t>
      </w:r>
      <w:r>
        <w:rPr>
          <w:color w:val="000000"/>
          <w:szCs w:val="28"/>
          <w:u w:val="single"/>
        </w:rPr>
        <w:t>процедурність сприйняття інформації</w:t>
      </w:r>
      <w:r>
        <w:rPr>
          <w:color w:val="000000"/>
          <w:szCs w:val="28"/>
        </w:rPr>
        <w:t xml:space="preserve"> слухачем/читачем, а саме: </w:t>
      </w:r>
      <w:r>
        <w:rPr>
          <w:color w:val="000000"/>
          <w:szCs w:val="28"/>
          <w:u w:val="single"/>
        </w:rPr>
        <w:t>розміщення та ранжування учасника ситуації, який вводиться градуальною часткою, відносно альтернативних учасників такої ситуації</w:t>
      </w:r>
      <w:r>
        <w:rPr>
          <w:color w:val="000000"/>
          <w:szCs w:val="28"/>
        </w:rPr>
        <w:t>. Процедурність значення градуальних часток ґрунтується на їхній семантиці.</w:t>
      </w:r>
    </w:p>
    <w:p w14:paraId="6187BEC1" w14:textId="77777777" w:rsidR="00F61F1F" w:rsidRDefault="00F61F1F" w:rsidP="00F61F1F">
      <w:pPr>
        <w:pStyle w:val="24"/>
        <w:spacing w:line="360" w:lineRule="exact"/>
        <w:ind w:firstLine="540"/>
        <w:rPr>
          <w:color w:val="000000"/>
          <w:szCs w:val="28"/>
        </w:rPr>
      </w:pPr>
      <w:r>
        <w:rPr>
          <w:color w:val="000000"/>
          <w:szCs w:val="28"/>
        </w:rPr>
        <w:t xml:space="preserve">Як дискурсивні маркери градуальні частки виконують когезійну функцію і на семантичному, і на прагматичному рівнях. Ця функція зумовлюється тим, що не всі шкалярні аргументи часток експлікуються в самому висловлюванні з часткою. СД за валентністю </w:t>
      </w:r>
      <w:r>
        <w:rPr>
          <w:color w:val="000000"/>
          <w:szCs w:val="28"/>
          <w:lang w:val="de-DE"/>
        </w:rPr>
        <w:t>R</w:t>
      </w:r>
      <w:r>
        <w:rPr>
          <w:color w:val="000000"/>
          <w:szCs w:val="28"/>
        </w:rPr>
        <w:t xml:space="preserve"> чи за валентністю Р експлікуються у попередніх висловлюваннях, внаслідок чого і здійснюється їхній когезійний зв’язок. Крім того, нетривіальна сфера дії часток активізує концептуальні поняття, які існують у свідомості носіїв мови, та асоціативні зв’язки між ними, тим самим частки виступають індикаторами когерентності як тексту, так і дискурсу.</w:t>
      </w:r>
    </w:p>
    <w:p w14:paraId="2FADD83E" w14:textId="77777777" w:rsidR="00F61F1F" w:rsidRDefault="00F61F1F" w:rsidP="00F61F1F">
      <w:pPr>
        <w:pStyle w:val="24"/>
        <w:spacing w:line="360" w:lineRule="exact"/>
        <w:ind w:firstLine="540"/>
        <w:rPr>
          <w:color w:val="000000"/>
          <w:szCs w:val="28"/>
        </w:rPr>
      </w:pPr>
      <w:r>
        <w:rPr>
          <w:color w:val="000000"/>
          <w:szCs w:val="28"/>
        </w:rPr>
        <w:t xml:space="preserve">Для демонстрації когезійної функції, наприклад частки </w:t>
      </w:r>
      <w:r>
        <w:rPr>
          <w:i/>
          <w:iCs/>
          <w:color w:val="000000"/>
          <w:szCs w:val="28"/>
          <w:lang w:val="de-DE"/>
        </w:rPr>
        <w:t>auch</w:t>
      </w:r>
      <w:r>
        <w:rPr>
          <w:color w:val="000000"/>
          <w:szCs w:val="28"/>
        </w:rPr>
        <w:t>, проведемо аналіз у напрямку від речення/висловлювання з часткою до більшого за обсягом фрагмента тексту/діалогу.</w:t>
      </w:r>
    </w:p>
    <w:p w14:paraId="3B4D8C1B" w14:textId="77777777" w:rsidR="00F61F1F" w:rsidRDefault="00F61F1F" w:rsidP="00F61F1F">
      <w:pPr>
        <w:pStyle w:val="24"/>
        <w:spacing w:line="360" w:lineRule="exact"/>
        <w:ind w:firstLine="540"/>
        <w:rPr>
          <w:i/>
          <w:iCs/>
          <w:color w:val="000000"/>
          <w:szCs w:val="28"/>
        </w:rPr>
      </w:pPr>
      <w:r>
        <w:rPr>
          <w:color w:val="000000"/>
          <w:szCs w:val="28"/>
          <w:lang w:val="de-DE"/>
        </w:rPr>
        <w:t xml:space="preserve">„... </w:t>
      </w:r>
      <w:r>
        <w:rPr>
          <w:i/>
          <w:iCs/>
          <w:color w:val="000000"/>
          <w:szCs w:val="28"/>
          <w:lang w:val="de-DE"/>
        </w:rPr>
        <w:t xml:space="preserve">Ich brauche </w:t>
      </w:r>
      <w:r>
        <w:rPr>
          <w:i/>
          <w:iCs/>
          <w:color w:val="000000"/>
          <w:szCs w:val="28"/>
          <w:u w:val="single"/>
          <w:lang w:val="de-DE"/>
        </w:rPr>
        <w:t>auch einen Napf</w:t>
      </w:r>
      <w:r>
        <w:rPr>
          <w:i/>
          <w:iCs/>
          <w:color w:val="000000"/>
          <w:szCs w:val="28"/>
          <w:lang w:val="de-DE"/>
        </w:rPr>
        <w:t>.“ [...]</w:t>
      </w:r>
    </w:p>
    <w:p w14:paraId="2904A986" w14:textId="77777777" w:rsidR="00F61F1F" w:rsidRDefault="00F61F1F" w:rsidP="00F61F1F">
      <w:pPr>
        <w:pStyle w:val="24"/>
        <w:spacing w:line="360" w:lineRule="exact"/>
        <w:ind w:firstLine="540"/>
        <w:rPr>
          <w:color w:val="000000"/>
          <w:szCs w:val="28"/>
        </w:rPr>
      </w:pPr>
      <w:r>
        <w:rPr>
          <w:color w:val="000000"/>
          <w:szCs w:val="28"/>
        </w:rPr>
        <w:t xml:space="preserve">Частка </w:t>
      </w:r>
      <w:r>
        <w:rPr>
          <w:i/>
          <w:iCs/>
          <w:color w:val="000000"/>
          <w:szCs w:val="28"/>
          <w:lang w:val="de-DE"/>
        </w:rPr>
        <w:t>auch</w:t>
      </w:r>
      <w:r>
        <w:rPr>
          <w:color w:val="000000"/>
          <w:szCs w:val="28"/>
        </w:rPr>
        <w:t xml:space="preserve"> виконує анафоричну функцію, оскільки сигналізує, що ознаку Р має не тільки домінанта СД частки (</w:t>
      </w:r>
      <w:r>
        <w:rPr>
          <w:i/>
          <w:iCs/>
          <w:color w:val="000000"/>
          <w:szCs w:val="28"/>
          <w:lang w:val="de-DE"/>
        </w:rPr>
        <w:t>einen Napf</w:t>
      </w:r>
      <w:r>
        <w:rPr>
          <w:color w:val="000000"/>
          <w:szCs w:val="28"/>
        </w:rPr>
        <w:t>), але і її фонові альтернативи чи альтернатива, про які йдеться в попередньому фрагменті чи репліці. Відновимо діалог, опустивши слова автора:</w:t>
      </w:r>
    </w:p>
    <w:p w14:paraId="32E8389F" w14:textId="77777777" w:rsidR="00F61F1F" w:rsidRDefault="00F61F1F" w:rsidP="00F61F1F">
      <w:pPr>
        <w:pStyle w:val="24"/>
        <w:spacing w:line="360" w:lineRule="exact"/>
        <w:ind w:firstLine="540"/>
        <w:rPr>
          <w:i/>
          <w:iCs/>
          <w:color w:val="000000"/>
          <w:szCs w:val="28"/>
          <w:lang w:val="de-DE"/>
        </w:rPr>
      </w:pPr>
      <w:r>
        <w:rPr>
          <w:color w:val="000000"/>
          <w:szCs w:val="28"/>
          <w:lang w:val="de-DE"/>
        </w:rPr>
        <w:t>(A1)</w:t>
      </w:r>
      <w:r>
        <w:rPr>
          <w:i/>
          <w:iCs/>
          <w:color w:val="000000"/>
          <w:szCs w:val="28"/>
          <w:lang w:val="de-DE"/>
        </w:rPr>
        <w:t xml:space="preserve"> „Eh, Stephanie, </w:t>
      </w:r>
      <w:r>
        <w:rPr>
          <w:b/>
          <w:bCs/>
          <w:i/>
          <w:iCs/>
          <w:color w:val="000000"/>
          <w:szCs w:val="28"/>
          <w:lang w:val="de-DE"/>
        </w:rPr>
        <w:t>ich brauche Milch!</w:t>
      </w:r>
      <w:r>
        <w:rPr>
          <w:i/>
          <w:iCs/>
          <w:color w:val="000000"/>
          <w:szCs w:val="28"/>
          <w:lang w:val="de-DE"/>
        </w:rPr>
        <w:t>“</w:t>
      </w:r>
    </w:p>
    <w:p w14:paraId="11D0F56B" w14:textId="77777777" w:rsidR="00F61F1F" w:rsidRDefault="00F61F1F" w:rsidP="00F61F1F">
      <w:pPr>
        <w:pStyle w:val="24"/>
        <w:spacing w:line="360" w:lineRule="exact"/>
        <w:ind w:firstLine="540"/>
        <w:rPr>
          <w:i/>
          <w:iCs/>
          <w:color w:val="000000"/>
          <w:szCs w:val="28"/>
          <w:lang w:val="de-DE"/>
        </w:rPr>
      </w:pPr>
      <w:r>
        <w:rPr>
          <w:color w:val="000000"/>
          <w:szCs w:val="28"/>
          <w:lang w:val="de-DE"/>
        </w:rPr>
        <w:t>(</w:t>
      </w:r>
      <w:r>
        <w:rPr>
          <w:color w:val="000000"/>
          <w:szCs w:val="28"/>
        </w:rPr>
        <w:t>Б</w:t>
      </w:r>
      <w:r>
        <w:rPr>
          <w:color w:val="000000"/>
          <w:szCs w:val="28"/>
          <w:lang w:val="de-DE"/>
        </w:rPr>
        <w:t>)</w:t>
      </w:r>
      <w:r>
        <w:rPr>
          <w:i/>
          <w:iCs/>
          <w:color w:val="000000"/>
          <w:szCs w:val="28"/>
          <w:lang w:val="de-DE"/>
        </w:rPr>
        <w:t xml:space="preserve"> „Milch steht im Kuhlschrank. […] Nimm dir eine Flasche und sei bitte still. Hab’ fьr die Schule zu tun.“</w:t>
      </w:r>
    </w:p>
    <w:p w14:paraId="1863D28E" w14:textId="77777777" w:rsidR="00F61F1F" w:rsidRDefault="00F61F1F" w:rsidP="00F61F1F">
      <w:pPr>
        <w:pStyle w:val="24"/>
        <w:spacing w:line="360" w:lineRule="exact"/>
        <w:ind w:firstLine="540"/>
        <w:rPr>
          <w:color w:val="000000"/>
          <w:szCs w:val="28"/>
        </w:rPr>
      </w:pPr>
      <w:r>
        <w:rPr>
          <w:color w:val="000000"/>
          <w:szCs w:val="28"/>
          <w:lang w:val="de-DE"/>
        </w:rPr>
        <w:t>(A2)</w:t>
      </w:r>
      <w:r>
        <w:rPr>
          <w:i/>
          <w:iCs/>
          <w:color w:val="000000"/>
          <w:szCs w:val="28"/>
          <w:lang w:val="de-DE"/>
        </w:rPr>
        <w:t xml:space="preserve"> „</w:t>
      </w:r>
      <w:r>
        <w:rPr>
          <w:b/>
          <w:bCs/>
          <w:i/>
          <w:iCs/>
          <w:color w:val="000000"/>
          <w:szCs w:val="28"/>
          <w:lang w:val="de-DE"/>
        </w:rPr>
        <w:t>Ich brauche auch einen Napf.</w:t>
      </w:r>
      <w:r>
        <w:rPr>
          <w:i/>
          <w:iCs/>
          <w:color w:val="000000"/>
          <w:szCs w:val="28"/>
          <w:lang w:val="de-DE"/>
        </w:rPr>
        <w:t>“</w:t>
      </w:r>
      <w:r>
        <w:rPr>
          <w:i/>
          <w:iCs/>
          <w:color w:val="000000"/>
          <w:szCs w:val="28"/>
        </w:rPr>
        <w:t xml:space="preserve"> </w:t>
      </w:r>
      <w:r>
        <w:rPr>
          <w:color w:val="000000"/>
          <w:szCs w:val="28"/>
        </w:rPr>
        <w:t>(</w:t>
      </w:r>
      <w:r>
        <w:rPr>
          <w:color w:val="000000"/>
          <w:szCs w:val="28"/>
          <w:lang w:val="en-US"/>
        </w:rPr>
        <w:t>Krause</w:t>
      </w:r>
      <w:r>
        <w:rPr>
          <w:color w:val="000000"/>
          <w:szCs w:val="28"/>
        </w:rPr>
        <w:t xml:space="preserve">, </w:t>
      </w:r>
      <w:r>
        <w:rPr>
          <w:color w:val="000000"/>
          <w:szCs w:val="28"/>
          <w:lang w:val="en-US"/>
        </w:rPr>
        <w:t>S</w:t>
      </w:r>
      <w:r>
        <w:rPr>
          <w:color w:val="000000"/>
          <w:szCs w:val="28"/>
        </w:rPr>
        <w:t>. 8)</w:t>
      </w:r>
    </w:p>
    <w:p w14:paraId="48914C68" w14:textId="77777777" w:rsidR="00F61F1F" w:rsidRDefault="00F61F1F" w:rsidP="00F61F1F">
      <w:pPr>
        <w:pStyle w:val="24"/>
        <w:spacing w:line="360" w:lineRule="exact"/>
        <w:ind w:firstLine="540"/>
        <w:rPr>
          <w:color w:val="000000"/>
          <w:szCs w:val="28"/>
        </w:rPr>
      </w:pPr>
      <w:r>
        <w:rPr>
          <w:color w:val="000000"/>
          <w:szCs w:val="28"/>
        </w:rPr>
        <w:t>(А2) → (</w:t>
      </w:r>
      <w:r>
        <w:rPr>
          <w:color w:val="000000"/>
          <w:szCs w:val="28"/>
          <w:lang w:val="en-US"/>
        </w:rPr>
        <w:t>A</w:t>
      </w:r>
      <w:r>
        <w:rPr>
          <w:color w:val="000000"/>
          <w:szCs w:val="28"/>
        </w:rPr>
        <w:t>1)</w:t>
      </w:r>
    </w:p>
    <w:p w14:paraId="092CFBD0" w14:textId="77777777" w:rsidR="00F61F1F" w:rsidRDefault="00F61F1F" w:rsidP="00F61F1F">
      <w:pPr>
        <w:pStyle w:val="24"/>
        <w:spacing w:line="360" w:lineRule="exact"/>
        <w:ind w:firstLine="540"/>
        <w:rPr>
          <w:color w:val="000000"/>
          <w:szCs w:val="28"/>
        </w:rPr>
      </w:pPr>
      <w:r>
        <w:rPr>
          <w:color w:val="000000"/>
          <w:szCs w:val="28"/>
        </w:rPr>
        <w:t xml:space="preserve">Фоновою альтернативою домінанти СД частки </w:t>
      </w:r>
      <w:r>
        <w:rPr>
          <w:i/>
          <w:iCs/>
          <w:color w:val="000000"/>
          <w:szCs w:val="28"/>
          <w:lang w:val="en-US"/>
        </w:rPr>
        <w:t>auch</w:t>
      </w:r>
      <w:r>
        <w:rPr>
          <w:i/>
          <w:iCs/>
          <w:color w:val="000000"/>
          <w:szCs w:val="28"/>
        </w:rPr>
        <w:t xml:space="preserve"> </w:t>
      </w:r>
      <w:r>
        <w:rPr>
          <w:color w:val="000000"/>
          <w:szCs w:val="28"/>
          <w:lang w:val="en-US"/>
        </w:rPr>
        <w:t>Q</w:t>
      </w:r>
      <w:r>
        <w:rPr>
          <w:color w:val="000000"/>
          <w:szCs w:val="28"/>
        </w:rPr>
        <w:t xml:space="preserve"> = </w:t>
      </w:r>
      <w:r>
        <w:rPr>
          <w:i/>
          <w:iCs/>
          <w:color w:val="000000"/>
          <w:szCs w:val="28"/>
          <w:lang w:val="en-US"/>
        </w:rPr>
        <w:t>einen</w:t>
      </w:r>
      <w:r>
        <w:rPr>
          <w:i/>
          <w:iCs/>
          <w:color w:val="000000"/>
          <w:szCs w:val="28"/>
        </w:rPr>
        <w:t xml:space="preserve"> </w:t>
      </w:r>
      <w:r>
        <w:rPr>
          <w:i/>
          <w:iCs/>
          <w:color w:val="000000"/>
          <w:szCs w:val="28"/>
          <w:lang w:val="en-US"/>
        </w:rPr>
        <w:t>Napf</w:t>
      </w:r>
      <w:r>
        <w:rPr>
          <w:color w:val="000000"/>
          <w:szCs w:val="28"/>
        </w:rPr>
        <w:t xml:space="preserve"> є </w:t>
      </w:r>
      <w:r>
        <w:rPr>
          <w:color w:val="000000"/>
          <w:szCs w:val="28"/>
          <w:lang w:val="en-US"/>
        </w:rPr>
        <w:t>Q</w:t>
      </w:r>
      <w:r>
        <w:rPr>
          <w:color w:val="000000"/>
          <w:szCs w:val="28"/>
        </w:rPr>
        <w:t xml:space="preserve">1 = </w:t>
      </w:r>
      <w:r>
        <w:rPr>
          <w:i/>
          <w:iCs/>
          <w:color w:val="000000"/>
          <w:szCs w:val="28"/>
          <w:lang w:val="en-US"/>
        </w:rPr>
        <w:t>Milch</w:t>
      </w:r>
      <w:r>
        <w:rPr>
          <w:i/>
          <w:iCs/>
          <w:color w:val="000000"/>
          <w:szCs w:val="28"/>
        </w:rPr>
        <w:t xml:space="preserve"> </w:t>
      </w:r>
      <w:r>
        <w:rPr>
          <w:color w:val="000000"/>
          <w:szCs w:val="28"/>
        </w:rPr>
        <w:t xml:space="preserve">за ознакою </w:t>
      </w:r>
      <w:r>
        <w:rPr>
          <w:color w:val="000000"/>
          <w:szCs w:val="28"/>
          <w:lang w:val="de-DE"/>
        </w:rPr>
        <w:t>P (</w:t>
      </w:r>
      <w:r>
        <w:rPr>
          <w:i/>
          <w:iCs/>
          <w:color w:val="000000"/>
          <w:szCs w:val="28"/>
          <w:lang w:val="de-DE"/>
        </w:rPr>
        <w:t>ich brauche</w:t>
      </w:r>
      <w:r>
        <w:rPr>
          <w:color w:val="000000"/>
          <w:szCs w:val="28"/>
          <w:lang w:val="de-DE"/>
        </w:rPr>
        <w:t>).</w:t>
      </w:r>
    </w:p>
    <w:p w14:paraId="1DC51FB9" w14:textId="77777777" w:rsidR="00F61F1F" w:rsidRDefault="00F61F1F" w:rsidP="00F61F1F">
      <w:pPr>
        <w:pStyle w:val="24"/>
        <w:spacing w:line="360" w:lineRule="exact"/>
        <w:ind w:firstLine="540"/>
        <w:rPr>
          <w:color w:val="000000"/>
          <w:szCs w:val="28"/>
        </w:rPr>
      </w:pPr>
      <w:r>
        <w:rPr>
          <w:color w:val="000000"/>
          <w:szCs w:val="28"/>
        </w:rPr>
        <w:t xml:space="preserve">Як дискурсивні маркери на прагматичному рівні градуальні частки пов‘язують не пропозиції чи їхні аргументи, а іллокутивні акти: </w:t>
      </w:r>
    </w:p>
    <w:p w14:paraId="2E5EC8C9" w14:textId="77777777" w:rsidR="00F61F1F" w:rsidRDefault="00F61F1F" w:rsidP="00F61F1F">
      <w:pPr>
        <w:pStyle w:val="24"/>
        <w:spacing w:line="360" w:lineRule="exact"/>
        <w:ind w:firstLine="540"/>
        <w:rPr>
          <w:color w:val="000000"/>
          <w:szCs w:val="28"/>
          <w:lang w:val="de-DE"/>
        </w:rPr>
      </w:pPr>
      <w:r>
        <w:rPr>
          <w:color w:val="000000"/>
          <w:szCs w:val="28"/>
          <w:lang w:val="de-DE"/>
        </w:rPr>
        <w:t xml:space="preserve">(A) </w:t>
      </w:r>
      <w:r>
        <w:rPr>
          <w:i/>
          <w:iCs/>
          <w:color w:val="000000"/>
          <w:szCs w:val="28"/>
          <w:lang w:val="de-DE"/>
        </w:rPr>
        <w:t>„Ist meine Mutter dein Kind gewesen?“</w:t>
      </w:r>
    </w:p>
    <w:p w14:paraId="054992ED" w14:textId="77777777" w:rsidR="00F61F1F" w:rsidRDefault="00F61F1F" w:rsidP="00F61F1F">
      <w:pPr>
        <w:pStyle w:val="24"/>
        <w:spacing w:line="360" w:lineRule="exact"/>
        <w:ind w:firstLine="540"/>
        <w:rPr>
          <w:color w:val="000000"/>
          <w:szCs w:val="28"/>
        </w:rPr>
      </w:pPr>
      <w:r>
        <w:rPr>
          <w:color w:val="000000"/>
          <w:szCs w:val="28"/>
          <w:lang w:val="de-DE"/>
        </w:rPr>
        <w:t>(</w:t>
      </w:r>
      <w:r>
        <w:rPr>
          <w:color w:val="000000"/>
          <w:szCs w:val="28"/>
        </w:rPr>
        <w:t>Б</w:t>
      </w:r>
      <w:r>
        <w:rPr>
          <w:color w:val="000000"/>
          <w:szCs w:val="28"/>
          <w:lang w:val="de-DE"/>
        </w:rPr>
        <w:t>)</w:t>
      </w:r>
      <w:r>
        <w:rPr>
          <w:i/>
          <w:iCs/>
          <w:color w:val="000000"/>
          <w:szCs w:val="28"/>
          <w:lang w:val="de-DE"/>
        </w:rPr>
        <w:t>„</w:t>
      </w:r>
      <w:r>
        <w:rPr>
          <w:i/>
          <w:iCs/>
          <w:color w:val="000000"/>
          <w:szCs w:val="28"/>
          <w:u w:val="single"/>
          <w:lang w:val="de-DE"/>
        </w:rPr>
        <w:t>Ich hab’ nur ein Kind, das bist du</w:t>
      </w:r>
      <w:r>
        <w:rPr>
          <w:i/>
          <w:iCs/>
          <w:color w:val="000000"/>
          <w:szCs w:val="28"/>
          <w:lang w:val="de-DE"/>
        </w:rPr>
        <w:t>.“</w:t>
      </w:r>
      <w:r>
        <w:rPr>
          <w:color w:val="000000"/>
          <w:szCs w:val="28"/>
          <w:lang w:val="de-DE"/>
        </w:rPr>
        <w:t xml:space="preserve"> (Grasmeyer, S. 19)</w:t>
      </w:r>
    </w:p>
    <w:p w14:paraId="729641A5" w14:textId="77777777" w:rsidR="00F61F1F" w:rsidRDefault="00F61F1F" w:rsidP="00F61F1F">
      <w:pPr>
        <w:pStyle w:val="24"/>
        <w:spacing w:line="360" w:lineRule="exact"/>
        <w:ind w:firstLine="540"/>
        <w:rPr>
          <w:color w:val="000000"/>
          <w:szCs w:val="28"/>
        </w:rPr>
      </w:pPr>
      <w:r>
        <w:rPr>
          <w:color w:val="000000"/>
          <w:szCs w:val="28"/>
        </w:rPr>
        <w:t xml:space="preserve">Комунікативний хід (Б) містить непряму відповідь на іллокутивний акт запитання. Реагуюче висловлювання з уживанням частки </w:t>
      </w:r>
      <w:r>
        <w:rPr>
          <w:i/>
          <w:iCs/>
          <w:color w:val="000000"/>
          <w:szCs w:val="28"/>
          <w:lang w:val="de-DE"/>
        </w:rPr>
        <w:t>nur</w:t>
      </w:r>
      <w:r>
        <w:rPr>
          <w:color w:val="000000"/>
          <w:szCs w:val="28"/>
        </w:rPr>
        <w:t xml:space="preserve"> та подальшою конкретизацією домінанти СД цієї частки (′</w:t>
      </w:r>
      <w:r>
        <w:rPr>
          <w:i/>
          <w:iCs/>
          <w:color w:val="000000"/>
          <w:szCs w:val="28"/>
          <w:u w:val="single"/>
          <w:lang w:val="de-DE"/>
        </w:rPr>
        <w:t>ein</w:t>
      </w:r>
      <w:r>
        <w:rPr>
          <w:i/>
          <w:iCs/>
          <w:color w:val="000000"/>
          <w:szCs w:val="28"/>
          <w:u w:val="single"/>
        </w:rPr>
        <w:t xml:space="preserve"> </w:t>
      </w:r>
      <w:r>
        <w:rPr>
          <w:i/>
          <w:iCs/>
          <w:color w:val="000000"/>
          <w:szCs w:val="28"/>
          <w:u w:val="single"/>
          <w:lang w:val="de-DE"/>
        </w:rPr>
        <w:t>Kind</w:t>
      </w:r>
      <w:r>
        <w:rPr>
          <w:i/>
          <w:iCs/>
          <w:color w:val="000000"/>
          <w:szCs w:val="28"/>
        </w:rPr>
        <w:t xml:space="preserve"> = </w:t>
      </w:r>
      <w:r>
        <w:rPr>
          <w:i/>
          <w:iCs/>
          <w:color w:val="000000"/>
          <w:szCs w:val="28"/>
          <w:lang w:val="de-DE"/>
        </w:rPr>
        <w:t>das</w:t>
      </w:r>
      <w:r>
        <w:rPr>
          <w:i/>
          <w:iCs/>
          <w:color w:val="000000"/>
          <w:szCs w:val="28"/>
        </w:rPr>
        <w:t xml:space="preserve"> </w:t>
      </w:r>
      <w:r>
        <w:rPr>
          <w:i/>
          <w:iCs/>
          <w:color w:val="000000"/>
          <w:szCs w:val="28"/>
          <w:lang w:val="de-DE"/>
        </w:rPr>
        <w:t>bist</w:t>
      </w:r>
      <w:r>
        <w:rPr>
          <w:i/>
          <w:iCs/>
          <w:color w:val="000000"/>
          <w:szCs w:val="28"/>
        </w:rPr>
        <w:t xml:space="preserve"> </w:t>
      </w:r>
      <w:r>
        <w:rPr>
          <w:i/>
          <w:iCs/>
          <w:color w:val="000000"/>
          <w:szCs w:val="28"/>
          <w:u w:val="single"/>
          <w:lang w:val="de-DE"/>
        </w:rPr>
        <w:lastRenderedPageBreak/>
        <w:t>du</w:t>
      </w:r>
      <w:r>
        <w:rPr>
          <w:color w:val="000000"/>
          <w:szCs w:val="28"/>
        </w:rPr>
        <w:t>) імплікує заперечну відповідь на поставлене запитання. Крім того, така непряма відповідь спонукає до висновку про нестандартність ситуації (розмова ведеться між онучкою та бабусею). Ця нестандартність ситуації з’ясовується в межах більшого за обсягом контексту.</w:t>
      </w:r>
    </w:p>
    <w:p w14:paraId="096155F3" w14:textId="77777777" w:rsidR="00F61F1F" w:rsidRDefault="00F61F1F" w:rsidP="00F61F1F">
      <w:pPr>
        <w:pStyle w:val="24"/>
        <w:spacing w:line="360" w:lineRule="exact"/>
        <w:ind w:firstLine="540"/>
        <w:rPr>
          <w:b/>
          <w:bCs/>
          <w:szCs w:val="28"/>
        </w:rPr>
      </w:pPr>
      <w:r>
        <w:rPr>
          <w:szCs w:val="28"/>
        </w:rPr>
        <w:t xml:space="preserve">У </w:t>
      </w:r>
      <w:r>
        <w:rPr>
          <w:b/>
          <w:bCs/>
          <w:szCs w:val="28"/>
        </w:rPr>
        <w:t>третьому розділі дисертації „Шкалярно-модифікуюча функція градуальних часток німецької мови“</w:t>
      </w:r>
      <w:r>
        <w:rPr>
          <w:szCs w:val="28"/>
        </w:rPr>
        <w:t xml:space="preserve"> досліджуються градуальні функції часток.</w:t>
      </w:r>
    </w:p>
    <w:p w14:paraId="762AFA41" w14:textId="77777777" w:rsidR="00F61F1F" w:rsidRDefault="00F61F1F" w:rsidP="00F61F1F">
      <w:pPr>
        <w:pStyle w:val="24"/>
        <w:spacing w:line="360" w:lineRule="exact"/>
        <w:ind w:firstLine="540"/>
        <w:rPr>
          <w:color w:val="000000"/>
          <w:szCs w:val="28"/>
        </w:rPr>
      </w:pPr>
      <w:r>
        <w:rPr>
          <w:color w:val="000000"/>
          <w:szCs w:val="28"/>
        </w:rPr>
        <w:t>Градуальні частки демонструють динамічний аспект градуювання, а в поєднанні з емоційним – його суб’єктивний аспект, який знаходить втілення у градуальних шкалах різної емоційної забарвленості: бажаності/небажаності, очікуваності/неочікуваності, доречності/недоречності тощо. Суб’єктивний характер градуювання має місце тоді, коли комуніканти по-різному сприймають певну ознаку та розміщують її в різних зонах градуальної шкали.</w:t>
      </w:r>
    </w:p>
    <w:p w14:paraId="69CF8B8B" w14:textId="77777777" w:rsidR="00F61F1F" w:rsidRDefault="00F61F1F" w:rsidP="00F61F1F">
      <w:pPr>
        <w:spacing w:line="360" w:lineRule="exact"/>
        <w:ind w:firstLine="540"/>
        <w:jc w:val="both"/>
        <w:rPr>
          <w:color w:val="000000"/>
          <w:sz w:val="28"/>
          <w:szCs w:val="28"/>
          <w:lang w:val="de-DE"/>
        </w:rPr>
      </w:pPr>
      <w:r>
        <w:rPr>
          <w:color w:val="000000"/>
          <w:sz w:val="28"/>
          <w:szCs w:val="28"/>
          <w:lang w:val="uk-UA"/>
        </w:rPr>
        <w:t xml:space="preserve">Кінестетичне значення часток проявляє себе як в абсолютному, так і у відносному градуюванні: </w:t>
      </w:r>
      <w:r>
        <w:rPr>
          <w:i/>
          <w:iCs/>
          <w:color w:val="000000"/>
          <w:sz w:val="28"/>
          <w:szCs w:val="28"/>
          <w:lang w:val="de-DE"/>
        </w:rPr>
        <w:t>Der</w:t>
      </w:r>
      <w:r>
        <w:rPr>
          <w:i/>
          <w:iCs/>
          <w:color w:val="000000"/>
          <w:sz w:val="28"/>
          <w:szCs w:val="28"/>
          <w:lang w:val="uk-UA"/>
        </w:rPr>
        <w:t xml:space="preserve"> </w:t>
      </w:r>
      <w:r>
        <w:rPr>
          <w:i/>
          <w:iCs/>
          <w:color w:val="000000"/>
          <w:sz w:val="28"/>
          <w:szCs w:val="28"/>
          <w:lang w:val="de-DE"/>
        </w:rPr>
        <w:t>Schauspieler</w:t>
      </w:r>
      <w:r>
        <w:rPr>
          <w:i/>
          <w:iCs/>
          <w:color w:val="000000"/>
          <w:sz w:val="28"/>
          <w:szCs w:val="28"/>
          <w:lang w:val="uk-UA"/>
        </w:rPr>
        <w:t xml:space="preserve"> </w:t>
      </w:r>
      <w:r>
        <w:rPr>
          <w:i/>
          <w:iCs/>
          <w:color w:val="000000"/>
          <w:sz w:val="28"/>
          <w:szCs w:val="28"/>
          <w:lang w:val="de-DE"/>
        </w:rPr>
        <w:t>wirkt</w:t>
      </w:r>
      <w:r>
        <w:rPr>
          <w:i/>
          <w:iCs/>
          <w:color w:val="000000"/>
          <w:sz w:val="28"/>
          <w:szCs w:val="28"/>
          <w:lang w:val="uk-UA"/>
        </w:rPr>
        <w:t xml:space="preserve"> </w:t>
      </w:r>
      <w:r>
        <w:rPr>
          <w:i/>
          <w:iCs/>
          <w:color w:val="000000"/>
          <w:sz w:val="28"/>
          <w:szCs w:val="28"/>
          <w:lang w:val="de-DE"/>
        </w:rPr>
        <w:t>in</w:t>
      </w:r>
      <w:r>
        <w:rPr>
          <w:i/>
          <w:iCs/>
          <w:color w:val="000000"/>
          <w:sz w:val="28"/>
          <w:szCs w:val="28"/>
          <w:lang w:val="uk-UA"/>
        </w:rPr>
        <w:t xml:space="preserve"> </w:t>
      </w:r>
      <w:r>
        <w:rPr>
          <w:i/>
          <w:iCs/>
          <w:color w:val="000000"/>
          <w:sz w:val="28"/>
          <w:szCs w:val="28"/>
          <w:lang w:val="de-DE"/>
        </w:rPr>
        <w:t>der</w:t>
      </w:r>
      <w:r>
        <w:rPr>
          <w:i/>
          <w:iCs/>
          <w:color w:val="000000"/>
          <w:sz w:val="28"/>
          <w:szCs w:val="28"/>
          <w:lang w:val="uk-UA"/>
        </w:rPr>
        <w:t xml:space="preserve"> </w:t>
      </w:r>
      <w:r>
        <w:rPr>
          <w:i/>
          <w:iCs/>
          <w:color w:val="000000"/>
          <w:sz w:val="28"/>
          <w:szCs w:val="28"/>
          <w:lang w:val="de-DE"/>
        </w:rPr>
        <w:t>heutigen</w:t>
      </w:r>
      <w:r>
        <w:rPr>
          <w:i/>
          <w:iCs/>
          <w:color w:val="000000"/>
          <w:sz w:val="28"/>
          <w:szCs w:val="28"/>
          <w:lang w:val="uk-UA"/>
        </w:rPr>
        <w:t xml:space="preserve"> </w:t>
      </w:r>
      <w:r>
        <w:rPr>
          <w:i/>
          <w:iCs/>
          <w:color w:val="000000"/>
          <w:sz w:val="28"/>
          <w:szCs w:val="28"/>
          <w:lang w:val="de-DE"/>
        </w:rPr>
        <w:t>Auff</w:t>
      </w:r>
      <w:r>
        <w:rPr>
          <w:i/>
          <w:iCs/>
          <w:color w:val="000000"/>
          <w:sz w:val="28"/>
          <w:szCs w:val="28"/>
          <w:lang w:val="uk-UA"/>
        </w:rPr>
        <w:t>ь</w:t>
      </w:r>
      <w:r>
        <w:rPr>
          <w:i/>
          <w:iCs/>
          <w:color w:val="000000"/>
          <w:sz w:val="28"/>
          <w:szCs w:val="28"/>
          <w:lang w:val="de-DE"/>
        </w:rPr>
        <w:t>hrung</w:t>
      </w:r>
      <w:r>
        <w:rPr>
          <w:i/>
          <w:iCs/>
          <w:color w:val="000000"/>
          <w:sz w:val="28"/>
          <w:szCs w:val="28"/>
          <w:lang w:val="uk-UA"/>
        </w:rPr>
        <w:t xml:space="preserve"> </w:t>
      </w:r>
      <w:r>
        <w:rPr>
          <w:i/>
          <w:iCs/>
          <w:color w:val="000000"/>
          <w:sz w:val="28"/>
          <w:szCs w:val="28"/>
          <w:u w:val="single"/>
          <w:lang w:val="de-DE"/>
        </w:rPr>
        <w:t>etwas</w:t>
      </w:r>
      <w:r>
        <w:rPr>
          <w:i/>
          <w:iCs/>
          <w:color w:val="000000"/>
          <w:sz w:val="28"/>
          <w:szCs w:val="28"/>
          <w:u w:val="single"/>
          <w:lang w:val="uk-UA"/>
        </w:rPr>
        <w:t xml:space="preserve"> (</w:t>
      </w:r>
      <w:r>
        <w:rPr>
          <w:i/>
          <w:iCs/>
          <w:color w:val="000000"/>
          <w:sz w:val="28"/>
          <w:szCs w:val="28"/>
          <w:u w:val="single"/>
          <w:lang w:val="de-DE"/>
        </w:rPr>
        <w:t>ziemlich</w:t>
      </w:r>
      <w:r>
        <w:rPr>
          <w:i/>
          <w:iCs/>
          <w:color w:val="000000"/>
          <w:sz w:val="28"/>
          <w:szCs w:val="28"/>
          <w:u w:val="single"/>
          <w:lang w:val="uk-UA"/>
        </w:rPr>
        <w:t xml:space="preserve">, </w:t>
      </w:r>
      <w:r>
        <w:rPr>
          <w:i/>
          <w:iCs/>
          <w:color w:val="000000"/>
          <w:sz w:val="28"/>
          <w:szCs w:val="28"/>
          <w:u w:val="single"/>
          <w:lang w:val="de-DE"/>
        </w:rPr>
        <w:t>recht</w:t>
      </w:r>
      <w:r>
        <w:rPr>
          <w:i/>
          <w:iCs/>
          <w:color w:val="000000"/>
          <w:sz w:val="28"/>
          <w:szCs w:val="28"/>
          <w:u w:val="single"/>
          <w:lang w:val="uk-UA"/>
        </w:rPr>
        <w:t xml:space="preserve">, </w:t>
      </w:r>
      <w:r>
        <w:rPr>
          <w:i/>
          <w:iCs/>
          <w:color w:val="000000"/>
          <w:sz w:val="28"/>
          <w:szCs w:val="28"/>
          <w:u w:val="single"/>
          <w:lang w:val="de-DE"/>
        </w:rPr>
        <w:t>h</w:t>
      </w:r>
      <w:r>
        <w:rPr>
          <w:i/>
          <w:iCs/>
          <w:color w:val="000000"/>
          <w:sz w:val="28"/>
          <w:szCs w:val="28"/>
          <w:u w:val="single"/>
          <w:lang w:val="uk-UA"/>
        </w:rPr>
        <w:t>ц</w:t>
      </w:r>
      <w:r>
        <w:rPr>
          <w:i/>
          <w:iCs/>
          <w:color w:val="000000"/>
          <w:sz w:val="28"/>
          <w:szCs w:val="28"/>
          <w:u w:val="single"/>
          <w:lang w:val="de-DE"/>
        </w:rPr>
        <w:t>chst</w:t>
      </w:r>
      <w:r>
        <w:rPr>
          <w:i/>
          <w:iCs/>
          <w:color w:val="000000"/>
          <w:sz w:val="28"/>
          <w:szCs w:val="28"/>
          <w:u w:val="single"/>
          <w:lang w:val="uk-UA"/>
        </w:rPr>
        <w:t>, ь</w:t>
      </w:r>
      <w:r>
        <w:rPr>
          <w:i/>
          <w:iCs/>
          <w:color w:val="000000"/>
          <w:sz w:val="28"/>
          <w:szCs w:val="28"/>
          <w:u w:val="single"/>
          <w:lang w:val="de-DE"/>
        </w:rPr>
        <w:t>beraus</w:t>
      </w:r>
      <w:r>
        <w:rPr>
          <w:i/>
          <w:iCs/>
          <w:color w:val="000000"/>
          <w:sz w:val="28"/>
          <w:szCs w:val="28"/>
          <w:lang w:val="uk-UA"/>
        </w:rPr>
        <w:t xml:space="preserve">) </w:t>
      </w:r>
      <w:r>
        <w:rPr>
          <w:i/>
          <w:iCs/>
          <w:color w:val="000000"/>
          <w:sz w:val="28"/>
          <w:szCs w:val="28"/>
          <w:lang w:val="de-DE"/>
        </w:rPr>
        <w:t>unsicher</w:t>
      </w:r>
      <w:r>
        <w:rPr>
          <w:i/>
          <w:iCs/>
          <w:color w:val="000000"/>
          <w:sz w:val="28"/>
          <w:szCs w:val="28"/>
          <w:lang w:val="uk-UA"/>
        </w:rPr>
        <w:t>.</w:t>
      </w:r>
      <w:r>
        <w:rPr>
          <w:color w:val="000000"/>
          <w:sz w:val="28"/>
          <w:szCs w:val="28"/>
          <w:lang w:val="uk-UA"/>
        </w:rPr>
        <w:t xml:space="preserve"> </w:t>
      </w:r>
      <w:r>
        <w:rPr>
          <w:color w:val="000000"/>
          <w:sz w:val="28"/>
          <w:szCs w:val="28"/>
          <w:lang w:val="de-DE"/>
        </w:rPr>
        <w:t>[Helbig</w:t>
      </w:r>
      <w:r>
        <w:rPr>
          <w:color w:val="000000"/>
          <w:sz w:val="28"/>
          <w:szCs w:val="28"/>
          <w:lang w:val="uk-UA"/>
        </w:rPr>
        <w:t>/</w:t>
      </w:r>
      <w:r>
        <w:rPr>
          <w:color w:val="000000"/>
          <w:sz w:val="28"/>
          <w:szCs w:val="28"/>
          <w:lang w:val="de-DE"/>
        </w:rPr>
        <w:t>Buscha</w:t>
      </w:r>
      <w:r>
        <w:rPr>
          <w:color w:val="000000"/>
          <w:sz w:val="28"/>
          <w:szCs w:val="28"/>
          <w:lang w:val="uk-UA"/>
        </w:rPr>
        <w:t>,</w:t>
      </w:r>
      <w:r>
        <w:rPr>
          <w:color w:val="000000"/>
          <w:sz w:val="28"/>
          <w:szCs w:val="28"/>
          <w:lang w:val="de-DE"/>
        </w:rPr>
        <w:t xml:space="preserve"> S. 196]</w:t>
      </w:r>
    </w:p>
    <w:p w14:paraId="5A293E1E"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t xml:space="preserve">Напрямок руху по градуальній шкалі залежить від значення частки та значення її валентних партнерів. </w:t>
      </w:r>
    </w:p>
    <w:p w14:paraId="7B40F0F1" w14:textId="77777777" w:rsidR="00F61F1F" w:rsidRDefault="00F61F1F" w:rsidP="00F61F1F">
      <w:pPr>
        <w:pStyle w:val="affffffff0"/>
        <w:spacing w:line="360" w:lineRule="exact"/>
        <w:ind w:firstLine="540"/>
        <w:rPr>
          <w:szCs w:val="28"/>
        </w:rPr>
      </w:pPr>
      <w:r>
        <w:rPr>
          <w:szCs w:val="28"/>
        </w:rPr>
        <w:t>Серед градуальних часток є такі, що не мають явно вираженого кінестетичного значення, проте характеризуються кінестетичною латентністю та викликають те чи інше кінестетичне відчуття. Такі частки вживаються як з ознаковими, так і з неознаковими словами, тобто словами, які вказують на носіїв ознак чи інших учасників ситуації. Пор.:</w:t>
      </w:r>
    </w:p>
    <w:p w14:paraId="05684AE9" w14:textId="77777777" w:rsidR="00F61F1F" w:rsidRDefault="00F61F1F" w:rsidP="00F61F1F">
      <w:pPr>
        <w:spacing w:line="360" w:lineRule="exact"/>
        <w:ind w:firstLine="540"/>
        <w:jc w:val="both"/>
        <w:rPr>
          <w:color w:val="000000"/>
          <w:sz w:val="28"/>
          <w:szCs w:val="28"/>
        </w:rPr>
      </w:pPr>
      <w:r>
        <w:rPr>
          <w:i/>
          <w:iCs/>
          <w:color w:val="000000"/>
          <w:sz w:val="28"/>
          <w:szCs w:val="28"/>
          <w:lang w:val="de-DE"/>
        </w:rPr>
        <w:t xml:space="preserve">Er ist </w:t>
      </w:r>
      <w:r>
        <w:rPr>
          <w:i/>
          <w:iCs/>
          <w:color w:val="000000"/>
          <w:sz w:val="28"/>
          <w:szCs w:val="28"/>
          <w:u w:val="single"/>
          <w:lang w:val="de-DE"/>
        </w:rPr>
        <w:t>nur</w:t>
      </w:r>
      <w:r>
        <w:rPr>
          <w:i/>
          <w:iCs/>
          <w:color w:val="000000"/>
          <w:sz w:val="28"/>
          <w:szCs w:val="28"/>
          <w:lang w:val="de-DE"/>
        </w:rPr>
        <w:t xml:space="preserve"> Oberstudienrat.</w:t>
      </w:r>
      <w:r>
        <w:rPr>
          <w:i/>
          <w:iCs/>
          <w:color w:val="000000"/>
          <w:sz w:val="28"/>
          <w:szCs w:val="28"/>
          <w:lang w:val="uk-UA"/>
        </w:rPr>
        <w:t xml:space="preserve"> </w:t>
      </w:r>
      <w:r>
        <w:rPr>
          <w:i/>
          <w:iCs/>
          <w:color w:val="000000"/>
          <w:sz w:val="28"/>
          <w:szCs w:val="28"/>
          <w:lang w:val="de-DE"/>
        </w:rPr>
        <w:t xml:space="preserve">Er ist </w:t>
      </w:r>
      <w:r>
        <w:rPr>
          <w:i/>
          <w:iCs/>
          <w:color w:val="000000"/>
          <w:sz w:val="28"/>
          <w:szCs w:val="28"/>
          <w:u w:val="single"/>
          <w:lang w:val="de-DE"/>
        </w:rPr>
        <w:t>sogar</w:t>
      </w:r>
      <w:r>
        <w:rPr>
          <w:i/>
          <w:iCs/>
          <w:color w:val="000000"/>
          <w:sz w:val="28"/>
          <w:szCs w:val="28"/>
          <w:lang w:val="de-DE"/>
        </w:rPr>
        <w:t xml:space="preserve"> Oberstudienrat.</w:t>
      </w:r>
      <w:r>
        <w:rPr>
          <w:i/>
          <w:iCs/>
          <w:color w:val="000000"/>
          <w:sz w:val="28"/>
          <w:szCs w:val="28"/>
          <w:lang w:val="uk-UA"/>
        </w:rPr>
        <w:t xml:space="preserve"> </w:t>
      </w:r>
      <w:r>
        <w:rPr>
          <w:color w:val="000000"/>
          <w:sz w:val="28"/>
          <w:szCs w:val="28"/>
        </w:rPr>
        <w:t>[</w:t>
      </w:r>
      <w:r>
        <w:rPr>
          <w:color w:val="000000"/>
          <w:sz w:val="28"/>
          <w:szCs w:val="28"/>
          <w:lang w:val="de-DE"/>
        </w:rPr>
        <w:t>Bu</w:t>
      </w:r>
      <w:r>
        <w:rPr>
          <w:color w:val="000000"/>
          <w:sz w:val="28"/>
          <w:szCs w:val="28"/>
        </w:rPr>
        <w:t>Я</w:t>
      </w:r>
      <w:r>
        <w:rPr>
          <w:color w:val="000000"/>
          <w:sz w:val="28"/>
          <w:szCs w:val="28"/>
          <w:lang w:val="de-DE"/>
        </w:rPr>
        <w:t>man</w:t>
      </w:r>
      <w:r>
        <w:rPr>
          <w:color w:val="000000"/>
          <w:sz w:val="28"/>
          <w:szCs w:val="28"/>
        </w:rPr>
        <w:t xml:space="preserve">, </w:t>
      </w:r>
      <w:r>
        <w:rPr>
          <w:color w:val="000000"/>
          <w:sz w:val="28"/>
          <w:szCs w:val="28"/>
          <w:lang w:val="de-DE"/>
        </w:rPr>
        <w:t>S</w:t>
      </w:r>
      <w:r>
        <w:rPr>
          <w:color w:val="000000"/>
          <w:sz w:val="28"/>
          <w:szCs w:val="28"/>
        </w:rPr>
        <w:t>.</w:t>
      </w:r>
      <w:r>
        <w:rPr>
          <w:color w:val="000000"/>
          <w:sz w:val="28"/>
          <w:szCs w:val="28"/>
          <w:lang w:val="uk-UA"/>
        </w:rPr>
        <w:t xml:space="preserve"> </w:t>
      </w:r>
      <w:r>
        <w:rPr>
          <w:color w:val="000000"/>
          <w:sz w:val="28"/>
          <w:szCs w:val="28"/>
        </w:rPr>
        <w:t>286]</w:t>
      </w:r>
    </w:p>
    <w:p w14:paraId="0D0E7BC7"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t>Крім того, наведені приклади свідчать про наявність скритого емоційного аспекту:</w:t>
      </w:r>
    </w:p>
    <w:p w14:paraId="7FAF3E6E" w14:textId="77777777" w:rsidR="00F61F1F" w:rsidRDefault="00F61F1F" w:rsidP="00F61F1F">
      <w:pPr>
        <w:spacing w:line="360" w:lineRule="exact"/>
        <w:ind w:firstLine="540"/>
        <w:jc w:val="both"/>
        <w:rPr>
          <w:color w:val="000000"/>
          <w:sz w:val="28"/>
          <w:szCs w:val="28"/>
          <w:lang w:val="uk-UA"/>
        </w:rPr>
      </w:pPr>
      <w:r>
        <w:rPr>
          <w:i/>
          <w:iCs/>
          <w:color w:val="000000"/>
          <w:sz w:val="28"/>
          <w:szCs w:val="28"/>
          <w:u w:val="single"/>
          <w:lang w:val="de-DE"/>
        </w:rPr>
        <w:t>nur</w:t>
      </w:r>
      <w:r>
        <w:rPr>
          <w:i/>
          <w:iCs/>
          <w:color w:val="000000"/>
          <w:sz w:val="28"/>
          <w:szCs w:val="28"/>
          <w:lang w:val="de-DE"/>
        </w:rPr>
        <w:t xml:space="preserve"> Oberstudienrat</w:t>
      </w:r>
      <w:r>
        <w:rPr>
          <w:color w:val="000000"/>
          <w:sz w:val="28"/>
          <w:szCs w:val="28"/>
          <w:lang w:val="de-DE"/>
        </w:rPr>
        <w:t xml:space="preserve"> → </w:t>
      </w:r>
      <w:r>
        <w:rPr>
          <w:color w:val="000000"/>
          <w:sz w:val="28"/>
          <w:szCs w:val="28"/>
          <w:lang w:val="uk-UA"/>
        </w:rPr>
        <w:t xml:space="preserve">погано; </w:t>
      </w:r>
      <w:r>
        <w:rPr>
          <w:i/>
          <w:iCs/>
          <w:color w:val="000000"/>
          <w:sz w:val="28"/>
          <w:szCs w:val="28"/>
          <w:u w:val="single"/>
          <w:lang w:val="de-DE"/>
        </w:rPr>
        <w:t>sogar</w:t>
      </w:r>
      <w:r>
        <w:rPr>
          <w:i/>
          <w:iCs/>
          <w:color w:val="000000"/>
          <w:sz w:val="28"/>
          <w:szCs w:val="28"/>
          <w:lang w:val="de-DE"/>
        </w:rPr>
        <w:t xml:space="preserve"> Oberstudienrat</w:t>
      </w:r>
      <w:r>
        <w:rPr>
          <w:color w:val="000000"/>
          <w:sz w:val="28"/>
          <w:szCs w:val="28"/>
          <w:lang w:val="uk-UA"/>
        </w:rPr>
        <w:t xml:space="preserve"> </w:t>
      </w:r>
      <w:r>
        <w:rPr>
          <w:color w:val="000000"/>
          <w:sz w:val="28"/>
          <w:szCs w:val="28"/>
          <w:lang w:val="de-DE"/>
        </w:rPr>
        <w:t>→</w:t>
      </w:r>
      <w:r>
        <w:rPr>
          <w:color w:val="000000"/>
          <w:sz w:val="28"/>
          <w:szCs w:val="28"/>
          <w:lang w:val="uk-UA"/>
        </w:rPr>
        <w:t xml:space="preserve"> добре.</w:t>
      </w:r>
    </w:p>
    <w:p w14:paraId="00FB0A8F" w14:textId="77777777" w:rsidR="00F61F1F" w:rsidRDefault="00F61F1F" w:rsidP="00F61F1F">
      <w:pPr>
        <w:pStyle w:val="affffffff0"/>
        <w:spacing w:line="360" w:lineRule="exact"/>
        <w:ind w:firstLine="540"/>
        <w:rPr>
          <w:szCs w:val="28"/>
        </w:rPr>
      </w:pPr>
      <w:r>
        <w:rPr>
          <w:szCs w:val="28"/>
        </w:rPr>
        <w:t>Емоційний аспект обов’язково пов’язаний із суб’єктивним аспектом градуювання.</w:t>
      </w:r>
    </w:p>
    <w:p w14:paraId="39D0C885" w14:textId="77777777" w:rsidR="00F61F1F" w:rsidRDefault="00F61F1F" w:rsidP="00F61F1F">
      <w:pPr>
        <w:spacing w:line="356" w:lineRule="exact"/>
        <w:ind w:firstLine="539"/>
        <w:jc w:val="both"/>
        <w:rPr>
          <w:color w:val="000000"/>
          <w:sz w:val="28"/>
          <w:szCs w:val="28"/>
          <w:lang w:val="de-DE"/>
        </w:rPr>
      </w:pPr>
      <w:r>
        <w:rPr>
          <w:color w:val="000000"/>
          <w:sz w:val="28"/>
          <w:szCs w:val="28"/>
        </w:rPr>
        <w:t>Градуальн</w:t>
      </w:r>
      <w:r>
        <w:rPr>
          <w:color w:val="000000"/>
          <w:sz w:val="28"/>
          <w:szCs w:val="28"/>
          <w:lang w:val="uk-UA"/>
        </w:rPr>
        <w:t xml:space="preserve">і частки впливають на морфологічні характеристики активно- та пасивно валентних слів, які є домінантою їхньої СД. Оскільки ко-конституентами частки може бути будь-яка частина мови, то, відповідно, у семантичному плані градуально модифікуватись можуть сталі та процесуальні ознаки, носії ознак та інші учасники ситуації (темпоральні, локальні, причинно-наслідкові та ін.). Релятивні прикметники змінюють під впливом градуальних часток свої морфологічні характеристики та потрапляють у зону полярного градуювання: </w:t>
      </w:r>
      <w:r>
        <w:rPr>
          <w:i/>
          <w:iCs/>
          <w:color w:val="000000"/>
          <w:sz w:val="28"/>
          <w:szCs w:val="28"/>
          <w:lang w:val="uk-UA"/>
        </w:rPr>
        <w:t>„</w:t>
      </w:r>
      <w:r>
        <w:rPr>
          <w:i/>
          <w:iCs/>
          <w:color w:val="000000"/>
          <w:sz w:val="28"/>
          <w:szCs w:val="28"/>
          <w:lang w:val="de-DE"/>
        </w:rPr>
        <w:t>Ihr</w:t>
      </w:r>
      <w:r>
        <w:rPr>
          <w:i/>
          <w:iCs/>
          <w:color w:val="000000"/>
          <w:sz w:val="28"/>
          <w:szCs w:val="28"/>
          <w:lang w:val="uk-UA"/>
        </w:rPr>
        <w:t xml:space="preserve"> </w:t>
      </w:r>
      <w:r>
        <w:rPr>
          <w:i/>
          <w:iCs/>
          <w:color w:val="000000"/>
          <w:sz w:val="28"/>
          <w:szCs w:val="28"/>
          <w:lang w:val="de-DE"/>
        </w:rPr>
        <w:t>gro</w:t>
      </w:r>
      <w:r>
        <w:rPr>
          <w:i/>
          <w:iCs/>
          <w:color w:val="000000"/>
          <w:sz w:val="28"/>
          <w:szCs w:val="28"/>
          <w:lang w:val="uk-UA"/>
        </w:rPr>
        <w:t>Я</w:t>
      </w:r>
      <w:r>
        <w:rPr>
          <w:i/>
          <w:iCs/>
          <w:color w:val="000000"/>
          <w:sz w:val="28"/>
          <w:szCs w:val="28"/>
          <w:lang w:val="de-DE"/>
        </w:rPr>
        <w:t>es</w:t>
      </w:r>
      <w:r>
        <w:rPr>
          <w:i/>
          <w:iCs/>
          <w:color w:val="000000"/>
          <w:sz w:val="28"/>
          <w:szCs w:val="28"/>
          <w:lang w:val="uk-UA"/>
        </w:rPr>
        <w:t xml:space="preserve"> </w:t>
      </w:r>
      <w:r>
        <w:rPr>
          <w:i/>
          <w:iCs/>
          <w:color w:val="000000"/>
          <w:sz w:val="28"/>
          <w:szCs w:val="28"/>
          <w:lang w:val="de-DE"/>
        </w:rPr>
        <w:t>Land</w:t>
      </w:r>
      <w:r>
        <w:rPr>
          <w:i/>
          <w:iCs/>
          <w:color w:val="000000"/>
          <w:sz w:val="28"/>
          <w:szCs w:val="28"/>
          <w:lang w:val="uk-UA"/>
        </w:rPr>
        <w:t xml:space="preserve"> </w:t>
      </w:r>
      <w:r>
        <w:rPr>
          <w:i/>
          <w:iCs/>
          <w:color w:val="000000"/>
          <w:sz w:val="28"/>
          <w:szCs w:val="28"/>
          <w:lang w:val="de-DE"/>
        </w:rPr>
        <w:t>ist</w:t>
      </w:r>
      <w:r>
        <w:rPr>
          <w:i/>
          <w:iCs/>
          <w:color w:val="000000"/>
          <w:sz w:val="28"/>
          <w:szCs w:val="28"/>
          <w:lang w:val="uk-UA"/>
        </w:rPr>
        <w:t xml:space="preserve"> </w:t>
      </w:r>
      <w:r>
        <w:rPr>
          <w:i/>
          <w:iCs/>
          <w:color w:val="000000"/>
          <w:sz w:val="28"/>
          <w:szCs w:val="28"/>
          <w:lang w:val="de-DE"/>
        </w:rPr>
        <w:t>ein</w:t>
      </w:r>
      <w:r>
        <w:rPr>
          <w:i/>
          <w:iCs/>
          <w:color w:val="000000"/>
          <w:sz w:val="28"/>
          <w:szCs w:val="28"/>
          <w:lang w:val="uk-UA"/>
        </w:rPr>
        <w:t xml:space="preserve"> </w:t>
      </w:r>
      <w:r>
        <w:rPr>
          <w:i/>
          <w:iCs/>
          <w:color w:val="000000"/>
          <w:sz w:val="28"/>
          <w:szCs w:val="28"/>
          <w:lang w:val="de-DE"/>
        </w:rPr>
        <w:t>Mitglied</w:t>
      </w:r>
      <w:r>
        <w:rPr>
          <w:i/>
          <w:iCs/>
          <w:color w:val="000000"/>
          <w:sz w:val="28"/>
          <w:szCs w:val="28"/>
          <w:lang w:val="uk-UA"/>
        </w:rPr>
        <w:t xml:space="preserve"> </w:t>
      </w:r>
      <w:r>
        <w:rPr>
          <w:i/>
          <w:iCs/>
          <w:color w:val="000000"/>
          <w:sz w:val="28"/>
          <w:szCs w:val="28"/>
          <w:lang w:val="de-DE"/>
        </w:rPr>
        <w:t>der</w:t>
      </w:r>
      <w:r>
        <w:rPr>
          <w:i/>
          <w:iCs/>
          <w:color w:val="000000"/>
          <w:sz w:val="28"/>
          <w:szCs w:val="28"/>
          <w:lang w:val="uk-UA"/>
        </w:rPr>
        <w:t xml:space="preserve"> </w:t>
      </w:r>
      <w:r>
        <w:rPr>
          <w:i/>
          <w:iCs/>
          <w:color w:val="000000"/>
          <w:sz w:val="28"/>
          <w:szCs w:val="28"/>
          <w:lang w:val="de-DE"/>
        </w:rPr>
        <w:t>europ</w:t>
      </w:r>
      <w:r>
        <w:rPr>
          <w:i/>
          <w:iCs/>
          <w:color w:val="000000"/>
          <w:sz w:val="28"/>
          <w:szCs w:val="28"/>
          <w:lang w:val="uk-UA"/>
        </w:rPr>
        <w:t>д</w:t>
      </w:r>
      <w:r>
        <w:rPr>
          <w:i/>
          <w:iCs/>
          <w:color w:val="000000"/>
          <w:sz w:val="28"/>
          <w:szCs w:val="28"/>
          <w:lang w:val="de-DE"/>
        </w:rPr>
        <w:t>ischen</w:t>
      </w:r>
      <w:r>
        <w:rPr>
          <w:i/>
          <w:iCs/>
          <w:color w:val="000000"/>
          <w:sz w:val="28"/>
          <w:szCs w:val="28"/>
          <w:lang w:val="uk-UA"/>
        </w:rPr>
        <w:t xml:space="preserve"> </w:t>
      </w:r>
      <w:r>
        <w:rPr>
          <w:i/>
          <w:iCs/>
          <w:color w:val="000000"/>
          <w:sz w:val="28"/>
          <w:szCs w:val="28"/>
          <w:lang w:val="de-DE"/>
        </w:rPr>
        <w:t>Familie</w:t>
      </w:r>
      <w:r>
        <w:rPr>
          <w:i/>
          <w:iCs/>
          <w:color w:val="000000"/>
          <w:sz w:val="28"/>
          <w:szCs w:val="28"/>
          <w:lang w:val="uk-UA"/>
        </w:rPr>
        <w:t xml:space="preserve">. </w:t>
      </w:r>
      <w:r>
        <w:rPr>
          <w:i/>
          <w:iCs/>
          <w:color w:val="000000"/>
          <w:sz w:val="28"/>
          <w:szCs w:val="28"/>
          <w:lang w:val="de-DE"/>
        </w:rPr>
        <w:t xml:space="preserve">Kiew und Lemberg sind ebenso europдische </w:t>
      </w:r>
      <w:r>
        <w:rPr>
          <w:i/>
          <w:iCs/>
          <w:color w:val="000000"/>
          <w:sz w:val="28"/>
          <w:szCs w:val="28"/>
          <w:lang w:val="de-DE"/>
        </w:rPr>
        <w:lastRenderedPageBreak/>
        <w:t xml:space="preserve">Stдdte wie Warschau, Berlin und Paris. Die Ukraine hatte ьber Jahrhunderte hinweg ein </w:t>
      </w:r>
      <w:r>
        <w:rPr>
          <w:i/>
          <w:iCs/>
          <w:color w:val="000000"/>
          <w:sz w:val="28"/>
          <w:szCs w:val="28"/>
          <w:u w:val="single"/>
          <w:lang w:val="de-DE"/>
        </w:rPr>
        <w:t>sehr europдisches</w:t>
      </w:r>
      <w:r>
        <w:rPr>
          <w:i/>
          <w:iCs/>
          <w:color w:val="000000"/>
          <w:sz w:val="28"/>
          <w:szCs w:val="28"/>
          <w:lang w:val="de-DE"/>
        </w:rPr>
        <w:t xml:space="preserve"> Schicksal: Grenzland und Mitte zugleich, umgeben von mдchtigen Nachbarn, durfte die Ukraine lange Zeit nicht sich selbst gehцren.“ </w:t>
      </w:r>
      <w:r>
        <w:rPr>
          <w:color w:val="000000"/>
          <w:sz w:val="28"/>
          <w:szCs w:val="28"/>
          <w:lang w:val="de-DE"/>
        </w:rPr>
        <w:t>(Rede von Bundeskanzler Dr. Helmut Kohl)</w:t>
      </w:r>
    </w:p>
    <w:p w14:paraId="19A9757B" w14:textId="77777777" w:rsidR="00F61F1F" w:rsidRDefault="00F61F1F" w:rsidP="00F61F1F">
      <w:pPr>
        <w:spacing w:line="356" w:lineRule="exact"/>
        <w:ind w:firstLine="539"/>
        <w:jc w:val="both"/>
        <w:rPr>
          <w:color w:val="000000"/>
          <w:sz w:val="28"/>
          <w:szCs w:val="28"/>
          <w:lang w:val="uk-UA"/>
        </w:rPr>
      </w:pPr>
      <w:r>
        <w:rPr>
          <w:color w:val="000000"/>
          <w:sz w:val="28"/>
          <w:szCs w:val="28"/>
          <w:lang w:val="uk-UA"/>
        </w:rPr>
        <w:t xml:space="preserve">Уживання градуальної частки </w:t>
      </w:r>
      <w:r>
        <w:rPr>
          <w:i/>
          <w:iCs/>
          <w:color w:val="000000"/>
          <w:sz w:val="28"/>
          <w:szCs w:val="28"/>
          <w:lang w:val="de-DE"/>
        </w:rPr>
        <w:t>sehr</w:t>
      </w:r>
      <w:r>
        <w:rPr>
          <w:color w:val="000000"/>
          <w:sz w:val="28"/>
          <w:szCs w:val="28"/>
          <w:lang w:val="uk-UA"/>
        </w:rPr>
        <w:t xml:space="preserve"> перед релятивним прикметником </w:t>
      </w:r>
      <w:r>
        <w:rPr>
          <w:i/>
          <w:iCs/>
          <w:color w:val="000000"/>
          <w:sz w:val="28"/>
          <w:szCs w:val="28"/>
          <w:lang w:val="de-DE"/>
        </w:rPr>
        <w:t>europдisch</w:t>
      </w:r>
      <w:r>
        <w:rPr>
          <w:color w:val="000000"/>
          <w:sz w:val="28"/>
          <w:szCs w:val="28"/>
          <w:lang w:val="uk-UA"/>
        </w:rPr>
        <w:t xml:space="preserve"> зумовлює імплікатуру: диференційні ознаки, які розкривають поняття</w:t>
      </w:r>
      <w:r>
        <w:rPr>
          <w:i/>
          <w:iCs/>
          <w:color w:val="000000"/>
          <w:sz w:val="28"/>
          <w:szCs w:val="28"/>
          <w:lang w:val="de-DE"/>
        </w:rPr>
        <w:t xml:space="preserve"> europдisches Schicksal</w:t>
      </w:r>
      <w:r>
        <w:rPr>
          <w:color w:val="000000"/>
          <w:sz w:val="28"/>
          <w:szCs w:val="28"/>
          <w:lang w:val="uk-UA"/>
        </w:rPr>
        <w:t xml:space="preserve"> (європейська доля), у дуже високому ступені притаманні й долі України.</w:t>
      </w:r>
    </w:p>
    <w:p w14:paraId="150CA27D" w14:textId="77777777" w:rsidR="00F61F1F" w:rsidRDefault="00F61F1F" w:rsidP="00F61F1F">
      <w:pPr>
        <w:spacing w:line="356" w:lineRule="exact"/>
        <w:ind w:firstLine="539"/>
        <w:jc w:val="both"/>
        <w:rPr>
          <w:color w:val="000000"/>
          <w:sz w:val="28"/>
          <w:szCs w:val="28"/>
          <w:lang w:val="uk-UA"/>
        </w:rPr>
      </w:pPr>
      <w:r>
        <w:rPr>
          <w:color w:val="000000"/>
          <w:sz w:val="28"/>
          <w:szCs w:val="28"/>
          <w:lang w:val="uk-UA"/>
        </w:rPr>
        <w:t xml:space="preserve">Шкала кількісної/якісної ознаки формується насамперед прикметниками, а саме їхньою морфологічною категорією ступенів прояву ознаки чи традиційно – ступенів порівняння. Що ж до традиційної морфологічної категорії ступенів порівняння прикметників/прислівників, то її переосмислення на сучасному етапі призвело до того, що сама категорія стала трактуватися неоднозначно, а дискусійних питань з’являється все більше. Висловлюється думка, до якої схиляємось і ми, що поняттєвим змістом цієї категорії є вираження не ідеї порівняння як такого, а вираження ступеня (міри) </w:t>
      </w:r>
      <w:r>
        <w:rPr>
          <w:color w:val="000000"/>
          <w:sz w:val="28"/>
          <w:szCs w:val="28"/>
          <w:u w:val="single"/>
          <w:lang w:val="uk-UA"/>
        </w:rPr>
        <w:t>прояву</w:t>
      </w:r>
      <w:r>
        <w:rPr>
          <w:color w:val="000000"/>
          <w:sz w:val="28"/>
          <w:szCs w:val="28"/>
          <w:lang w:val="uk-UA"/>
        </w:rPr>
        <w:t xml:space="preserve"> ознаки. На користь такого бачення цієї категорії є і насамперед визначення семантичної категорії градуювання в лінгвістичному лексиконі Г. Бусманн й аналіз у низці робіт (Н.Д. Арутюнова, Ю.Л. Воротников, Г.Г. Галич, Г.М. Зельдович, Л.Г. Котнюк, О.П. Разумова, К.П. Херберман та ін.). Інтерпретація значення окремих або всіх грамем так званої категорії ступенів порівняння зводиться до виявлення різного ступеня </w:t>
      </w:r>
      <w:r>
        <w:rPr>
          <w:color w:val="000000"/>
          <w:sz w:val="28"/>
          <w:szCs w:val="28"/>
          <w:u w:val="single"/>
          <w:lang w:val="uk-UA"/>
        </w:rPr>
        <w:t>прояву</w:t>
      </w:r>
      <w:r>
        <w:rPr>
          <w:color w:val="000000"/>
          <w:sz w:val="28"/>
          <w:szCs w:val="28"/>
          <w:lang w:val="uk-UA"/>
        </w:rPr>
        <w:t xml:space="preserve"> певної ознаки одного об’єкта через порівняння зі ступенем прояву тієї ж ознаки в іншого або в порівнянні з тим нормативним поняттям про ознаку, яке формує інваріантне значення лексеми.</w:t>
      </w:r>
    </w:p>
    <w:p w14:paraId="20C24EBC" w14:textId="77777777" w:rsidR="00F61F1F" w:rsidRDefault="00F61F1F" w:rsidP="00F61F1F">
      <w:pPr>
        <w:spacing w:line="356" w:lineRule="exact"/>
        <w:ind w:firstLine="539"/>
        <w:jc w:val="both"/>
        <w:rPr>
          <w:color w:val="000000"/>
          <w:sz w:val="28"/>
          <w:szCs w:val="28"/>
          <w:lang w:val="uk-UA"/>
        </w:rPr>
      </w:pPr>
      <w:r>
        <w:rPr>
          <w:color w:val="000000"/>
          <w:sz w:val="28"/>
          <w:szCs w:val="28"/>
          <w:lang w:val="uk-UA"/>
        </w:rPr>
        <w:t>Можливість/неможливість уживання градуальних часток із грамемами зазначеної категорії є тим фактором, на основі якого визначається абсолютність/ відносність градуювання. При цьому, градуальні частки вносять корекції до шкалярних вимірів грамем, із якими вони поєднуються.</w:t>
      </w:r>
    </w:p>
    <w:p w14:paraId="5953340C" w14:textId="77777777" w:rsidR="00F61F1F" w:rsidRDefault="00F61F1F" w:rsidP="00F61F1F">
      <w:pPr>
        <w:spacing w:line="356" w:lineRule="exact"/>
        <w:ind w:firstLine="539"/>
        <w:jc w:val="both"/>
        <w:rPr>
          <w:color w:val="000000"/>
          <w:sz w:val="28"/>
          <w:szCs w:val="28"/>
          <w:lang w:val="uk-UA"/>
        </w:rPr>
      </w:pPr>
      <w:r>
        <w:rPr>
          <w:color w:val="000000"/>
          <w:sz w:val="28"/>
          <w:szCs w:val="28"/>
          <w:lang w:val="uk-UA"/>
        </w:rPr>
        <w:t xml:space="preserve">Частки групи зі значенням залучення до ситуації на однакових правах виражають еквативне значення та приєднуються до тих синтаксичних конструкцій, у яких реалізується еквативне значення грамеми </w:t>
      </w:r>
      <w:r>
        <w:rPr>
          <w:i/>
          <w:iCs/>
          <w:color w:val="000000"/>
          <w:sz w:val="28"/>
          <w:szCs w:val="28"/>
          <w:lang w:val="de-DE"/>
        </w:rPr>
        <w:t>Positiv</w:t>
      </w:r>
      <w:r>
        <w:rPr>
          <w:i/>
          <w:iCs/>
          <w:color w:val="000000"/>
          <w:sz w:val="28"/>
          <w:szCs w:val="28"/>
        </w:rPr>
        <w:t xml:space="preserve"> </w:t>
      </w:r>
      <w:r>
        <w:rPr>
          <w:i/>
          <w:iCs/>
          <w:color w:val="000000"/>
          <w:sz w:val="28"/>
          <w:szCs w:val="28"/>
          <w:lang w:val="de-DE"/>
        </w:rPr>
        <w:t>rel</w:t>
      </w:r>
      <w:r>
        <w:rPr>
          <w:color w:val="000000"/>
          <w:sz w:val="28"/>
          <w:szCs w:val="28"/>
          <w:lang w:val="uk-UA"/>
        </w:rPr>
        <w:t xml:space="preserve">. Еквативне значення </w:t>
      </w:r>
      <w:r>
        <w:rPr>
          <w:i/>
          <w:iCs/>
          <w:color w:val="000000"/>
          <w:sz w:val="28"/>
          <w:szCs w:val="28"/>
          <w:lang w:val="de-DE"/>
        </w:rPr>
        <w:t>Positiv</w:t>
      </w:r>
      <w:r>
        <w:rPr>
          <w:i/>
          <w:iCs/>
          <w:color w:val="000000"/>
          <w:sz w:val="28"/>
          <w:szCs w:val="28"/>
          <w:lang w:val="uk-UA"/>
        </w:rPr>
        <w:t xml:space="preserve"> </w:t>
      </w:r>
      <w:r>
        <w:rPr>
          <w:i/>
          <w:iCs/>
          <w:color w:val="000000"/>
          <w:sz w:val="28"/>
          <w:szCs w:val="28"/>
          <w:lang w:val="de-DE"/>
        </w:rPr>
        <w:t>rel</w:t>
      </w:r>
      <w:r>
        <w:rPr>
          <w:color w:val="000000"/>
          <w:sz w:val="28"/>
          <w:szCs w:val="28"/>
          <w:lang w:val="uk-UA"/>
        </w:rPr>
        <w:t xml:space="preserve"> кількісних та якісних прикметиків актуалізується в межах різних шкалярних вимірів: від мінімуму до максимуму можливого діапазону вимірювання в кількісних прикметників, у межах лексемного значення – у якісних.</w:t>
      </w:r>
    </w:p>
    <w:p w14:paraId="6800A193"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t>Вихідне значення прикметникової лексеми є інваріантним значенням, і тільки конкретне вживання вводить це інваріантне значення в синтаксичний контекст значення певної грамеми: абсолютного чи релятивного позитива/ компаратива</w:t>
      </w:r>
      <w:r>
        <w:rPr>
          <w:color w:val="000000"/>
          <w:sz w:val="28"/>
          <w:szCs w:val="28"/>
        </w:rPr>
        <w:t>/</w:t>
      </w:r>
      <w:r>
        <w:rPr>
          <w:color w:val="000000"/>
          <w:sz w:val="28"/>
          <w:szCs w:val="28"/>
          <w:lang w:val="uk-UA"/>
        </w:rPr>
        <w:t>суперлатива. На рівні синтагматики інваріантне значення актуалізується, конкретизується або варіюється як абсолютне чи відносне. Градуальні частки зумовлюють повторне градуювання вже зградуйованих ознак на рівні суб’єктивного бачення ситуації й підносять відповідно градуювання на прагматичний рівень, тобто рівень прагматики дискурсу.</w:t>
      </w:r>
    </w:p>
    <w:p w14:paraId="7B436FD9"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lastRenderedPageBreak/>
        <w:t xml:space="preserve">Нейтралізація еквативного значення </w:t>
      </w:r>
      <w:r>
        <w:rPr>
          <w:i/>
          <w:iCs/>
          <w:color w:val="000000"/>
          <w:sz w:val="28"/>
          <w:szCs w:val="28"/>
          <w:lang w:val="de-DE"/>
        </w:rPr>
        <w:t>Positiv</w:t>
      </w:r>
      <w:r>
        <w:rPr>
          <w:i/>
          <w:iCs/>
          <w:color w:val="000000"/>
          <w:sz w:val="28"/>
          <w:szCs w:val="28"/>
          <w:lang w:val="uk-UA"/>
        </w:rPr>
        <w:t xml:space="preserve"> </w:t>
      </w:r>
      <w:r>
        <w:rPr>
          <w:i/>
          <w:iCs/>
          <w:color w:val="000000"/>
          <w:sz w:val="28"/>
          <w:szCs w:val="28"/>
          <w:lang w:val="de-DE"/>
        </w:rPr>
        <w:t>rel</w:t>
      </w:r>
      <w:r>
        <w:rPr>
          <w:color w:val="000000"/>
          <w:sz w:val="28"/>
          <w:szCs w:val="28"/>
          <w:lang w:val="uk-UA"/>
        </w:rPr>
        <w:t xml:space="preserve"> відбувається за таких умов: а) коли еквативна синтаксична конструкція „</w:t>
      </w:r>
      <w:r>
        <w:rPr>
          <w:i/>
          <w:iCs/>
          <w:color w:val="000000"/>
          <w:sz w:val="28"/>
          <w:szCs w:val="28"/>
          <w:lang w:val="de-DE"/>
        </w:rPr>
        <w:t>so</w:t>
      </w:r>
      <w:r>
        <w:rPr>
          <w:i/>
          <w:iCs/>
          <w:color w:val="000000"/>
          <w:sz w:val="28"/>
          <w:szCs w:val="28"/>
          <w:lang w:val="uk-UA"/>
        </w:rPr>
        <w:t>...</w:t>
      </w:r>
      <w:r>
        <w:rPr>
          <w:i/>
          <w:iCs/>
          <w:color w:val="000000"/>
          <w:sz w:val="28"/>
          <w:szCs w:val="28"/>
          <w:lang w:val="de-DE"/>
        </w:rPr>
        <w:t>wie</w:t>
      </w:r>
      <w:r>
        <w:rPr>
          <w:color w:val="000000"/>
          <w:sz w:val="28"/>
          <w:szCs w:val="28"/>
          <w:lang w:val="uk-UA"/>
        </w:rPr>
        <w:t xml:space="preserve">“ модифікується; б) коли усувається ідея порівняння, що супроводжується особливістю лексичного наповнення. Модифікація еквативної конструкції має наслідком: а) залежність актуалізації релятивного значення позитива від контексту; б) нейтралізацію еквативного значення та актуалізацію елативного значення грамеми </w:t>
      </w:r>
      <w:r>
        <w:rPr>
          <w:i/>
          <w:iCs/>
          <w:color w:val="000000"/>
          <w:sz w:val="28"/>
          <w:szCs w:val="28"/>
          <w:lang w:val="de-DE"/>
        </w:rPr>
        <w:t>Positiv</w:t>
      </w:r>
      <w:r>
        <w:rPr>
          <w:color w:val="000000"/>
          <w:sz w:val="28"/>
          <w:szCs w:val="28"/>
          <w:lang w:val="uk-UA"/>
        </w:rPr>
        <w:t>.</w:t>
      </w:r>
    </w:p>
    <w:p w14:paraId="6526C3CD"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t xml:space="preserve">Релятивний компаратив імплікує компаративне відношення відмінності. Із грамемою </w:t>
      </w:r>
      <w:r>
        <w:rPr>
          <w:i/>
          <w:iCs/>
          <w:color w:val="000000"/>
          <w:sz w:val="28"/>
          <w:szCs w:val="28"/>
          <w:lang w:val="de-DE"/>
        </w:rPr>
        <w:t>Komparativ</w:t>
      </w:r>
      <w:r>
        <w:rPr>
          <w:i/>
          <w:iCs/>
          <w:color w:val="000000"/>
          <w:sz w:val="28"/>
          <w:szCs w:val="28"/>
          <w:lang w:val="uk-UA"/>
        </w:rPr>
        <w:t xml:space="preserve"> </w:t>
      </w:r>
      <w:r>
        <w:rPr>
          <w:i/>
          <w:iCs/>
          <w:color w:val="000000"/>
          <w:sz w:val="28"/>
          <w:szCs w:val="28"/>
          <w:lang w:val="de-DE"/>
        </w:rPr>
        <w:t>rel</w:t>
      </w:r>
      <w:r>
        <w:rPr>
          <w:color w:val="000000"/>
          <w:sz w:val="28"/>
          <w:szCs w:val="28"/>
          <w:lang w:val="uk-UA"/>
        </w:rPr>
        <w:t xml:space="preserve"> уживаються частки зі значенням максимізації, частки димінутиви, компромісатори, частка зі значенням додатковості </w:t>
      </w:r>
      <w:r>
        <w:rPr>
          <w:i/>
          <w:iCs/>
          <w:color w:val="000000"/>
          <w:sz w:val="28"/>
          <w:szCs w:val="28"/>
          <w:lang w:val="de-DE"/>
        </w:rPr>
        <w:t>noch</w:t>
      </w:r>
      <w:r>
        <w:rPr>
          <w:color w:val="000000"/>
          <w:sz w:val="28"/>
          <w:szCs w:val="28"/>
          <w:lang w:val="uk-UA"/>
        </w:rPr>
        <w:t xml:space="preserve"> та ідентифікації </w:t>
      </w:r>
      <w:r>
        <w:rPr>
          <w:i/>
          <w:iCs/>
          <w:color w:val="000000"/>
          <w:sz w:val="28"/>
          <w:szCs w:val="28"/>
          <w:lang w:val="de-DE"/>
        </w:rPr>
        <w:t>genau</w:t>
      </w:r>
      <w:r>
        <w:rPr>
          <w:color w:val="000000"/>
          <w:sz w:val="28"/>
          <w:szCs w:val="28"/>
          <w:lang w:val="uk-UA"/>
        </w:rPr>
        <w:t xml:space="preserve">. На шкалі в зоні </w:t>
      </w:r>
      <w:r>
        <w:rPr>
          <w:i/>
          <w:iCs/>
          <w:color w:val="000000"/>
          <w:sz w:val="28"/>
          <w:szCs w:val="28"/>
          <w:lang w:val="uk-UA"/>
        </w:rPr>
        <w:t>Komparativ rel</w:t>
      </w:r>
      <w:r>
        <w:rPr>
          <w:color w:val="000000"/>
          <w:sz w:val="28"/>
          <w:szCs w:val="28"/>
          <w:lang w:val="uk-UA"/>
        </w:rPr>
        <w:t xml:space="preserve"> частки зумовлюють рух у напрямку до області семантичної преференції (вона охоплює набір ознак, які формують інваріантне значення лексеми). Еталон порівняння має а) експліцитне вираження або б) імплікується контекстом.</w:t>
      </w:r>
    </w:p>
    <w:p w14:paraId="1B3285F0" w14:textId="77777777" w:rsidR="00F61F1F" w:rsidRDefault="00F61F1F" w:rsidP="00F61F1F">
      <w:pPr>
        <w:spacing w:line="360" w:lineRule="exact"/>
        <w:ind w:firstLine="540"/>
        <w:jc w:val="both"/>
        <w:rPr>
          <w:color w:val="000000"/>
          <w:sz w:val="28"/>
          <w:szCs w:val="28"/>
        </w:rPr>
      </w:pPr>
      <w:r>
        <w:rPr>
          <w:color w:val="000000"/>
          <w:sz w:val="28"/>
          <w:szCs w:val="28"/>
          <w:lang w:val="uk-UA"/>
        </w:rPr>
        <w:t xml:space="preserve">Нейтралізація значення часток-димінутивів </w:t>
      </w:r>
      <w:r>
        <w:rPr>
          <w:i/>
          <w:iCs/>
          <w:color w:val="000000"/>
          <w:sz w:val="28"/>
          <w:szCs w:val="28"/>
          <w:lang w:val="de-DE"/>
        </w:rPr>
        <w:t>etwas</w:t>
      </w:r>
      <w:r>
        <w:rPr>
          <w:i/>
          <w:iCs/>
          <w:color w:val="000000"/>
          <w:sz w:val="28"/>
          <w:szCs w:val="28"/>
          <w:lang w:val="uk-UA"/>
        </w:rPr>
        <w:t xml:space="preserve">, </w:t>
      </w:r>
      <w:r>
        <w:rPr>
          <w:i/>
          <w:iCs/>
          <w:color w:val="000000"/>
          <w:sz w:val="28"/>
          <w:szCs w:val="28"/>
          <w:lang w:val="de-DE"/>
        </w:rPr>
        <w:t>ein</w:t>
      </w:r>
      <w:r>
        <w:rPr>
          <w:i/>
          <w:iCs/>
          <w:color w:val="000000"/>
          <w:sz w:val="28"/>
          <w:szCs w:val="28"/>
          <w:lang w:val="uk-UA"/>
        </w:rPr>
        <w:t xml:space="preserve"> </w:t>
      </w:r>
      <w:r>
        <w:rPr>
          <w:i/>
          <w:iCs/>
          <w:color w:val="000000"/>
          <w:sz w:val="28"/>
          <w:szCs w:val="28"/>
          <w:lang w:val="de-DE"/>
        </w:rPr>
        <w:t>wenig</w:t>
      </w:r>
      <w:r>
        <w:rPr>
          <w:i/>
          <w:iCs/>
          <w:color w:val="000000"/>
          <w:sz w:val="28"/>
          <w:szCs w:val="28"/>
          <w:lang w:val="uk-UA"/>
        </w:rPr>
        <w:t xml:space="preserve">, </w:t>
      </w:r>
      <w:r>
        <w:rPr>
          <w:i/>
          <w:iCs/>
          <w:color w:val="000000"/>
          <w:sz w:val="28"/>
          <w:szCs w:val="28"/>
          <w:lang w:val="de-DE"/>
        </w:rPr>
        <w:t>ein</w:t>
      </w:r>
      <w:r>
        <w:rPr>
          <w:i/>
          <w:iCs/>
          <w:color w:val="000000"/>
          <w:sz w:val="28"/>
          <w:szCs w:val="28"/>
          <w:lang w:val="uk-UA"/>
        </w:rPr>
        <w:t xml:space="preserve"> </w:t>
      </w:r>
      <w:r>
        <w:rPr>
          <w:i/>
          <w:iCs/>
          <w:color w:val="000000"/>
          <w:sz w:val="28"/>
          <w:szCs w:val="28"/>
          <w:lang w:val="de-DE"/>
        </w:rPr>
        <w:t>bi</w:t>
      </w:r>
      <w:r>
        <w:rPr>
          <w:i/>
          <w:iCs/>
          <w:color w:val="000000"/>
          <w:sz w:val="28"/>
          <w:szCs w:val="28"/>
          <w:lang w:val="uk-UA"/>
        </w:rPr>
        <w:t>Я</w:t>
      </w:r>
      <w:r>
        <w:rPr>
          <w:i/>
          <w:iCs/>
          <w:color w:val="000000"/>
          <w:sz w:val="28"/>
          <w:szCs w:val="28"/>
          <w:lang w:val="de-DE"/>
        </w:rPr>
        <w:t>chen</w:t>
      </w:r>
      <w:r>
        <w:rPr>
          <w:i/>
          <w:iCs/>
          <w:color w:val="000000"/>
          <w:sz w:val="28"/>
          <w:szCs w:val="28"/>
          <w:lang w:val="uk-UA"/>
        </w:rPr>
        <w:t xml:space="preserve"> </w:t>
      </w:r>
      <w:r>
        <w:rPr>
          <w:i/>
          <w:iCs/>
          <w:color w:val="000000"/>
          <w:sz w:val="28"/>
          <w:szCs w:val="28"/>
          <w:lang w:val="de-DE"/>
        </w:rPr>
        <w:t>u</w:t>
      </w:r>
      <w:r>
        <w:rPr>
          <w:i/>
          <w:iCs/>
          <w:color w:val="000000"/>
          <w:sz w:val="28"/>
          <w:szCs w:val="28"/>
          <w:lang w:val="uk-UA"/>
        </w:rPr>
        <w:t>.</w:t>
      </w:r>
      <w:r>
        <w:rPr>
          <w:i/>
          <w:iCs/>
          <w:color w:val="000000"/>
          <w:sz w:val="28"/>
          <w:szCs w:val="28"/>
          <w:lang w:val="de-DE"/>
        </w:rPr>
        <w:t>a</w:t>
      </w:r>
      <w:r>
        <w:rPr>
          <w:i/>
          <w:iCs/>
          <w:color w:val="000000"/>
          <w:sz w:val="28"/>
          <w:szCs w:val="28"/>
          <w:lang w:val="uk-UA"/>
        </w:rPr>
        <w:t>.</w:t>
      </w:r>
      <w:r>
        <w:rPr>
          <w:color w:val="000000"/>
          <w:sz w:val="28"/>
          <w:szCs w:val="28"/>
          <w:lang w:val="uk-UA"/>
        </w:rPr>
        <w:t xml:space="preserve"> та їхня прагматична синонімія з часткою </w:t>
      </w:r>
      <w:r>
        <w:rPr>
          <w:i/>
          <w:iCs/>
          <w:color w:val="000000"/>
          <w:sz w:val="28"/>
          <w:szCs w:val="28"/>
          <w:lang w:val="de-DE"/>
        </w:rPr>
        <w:t>zu</w:t>
      </w:r>
      <w:r>
        <w:rPr>
          <w:color w:val="000000"/>
          <w:sz w:val="28"/>
          <w:szCs w:val="28"/>
          <w:lang w:val="uk-UA"/>
        </w:rPr>
        <w:t xml:space="preserve"> відбувається за певних умов: за умови їх сполучуваності з невизначеними квантифікаторами (</w:t>
      </w:r>
      <w:r>
        <w:rPr>
          <w:i/>
          <w:iCs/>
          <w:color w:val="000000"/>
          <w:sz w:val="28"/>
          <w:szCs w:val="28"/>
          <w:lang w:val="de-DE"/>
        </w:rPr>
        <w:t>viel</w:t>
      </w:r>
      <w:r>
        <w:rPr>
          <w:i/>
          <w:iCs/>
          <w:color w:val="000000"/>
          <w:sz w:val="28"/>
          <w:szCs w:val="28"/>
          <w:lang w:val="uk-UA"/>
        </w:rPr>
        <w:t xml:space="preserve">, </w:t>
      </w:r>
      <w:r>
        <w:rPr>
          <w:i/>
          <w:iCs/>
          <w:color w:val="000000"/>
          <w:sz w:val="28"/>
          <w:szCs w:val="28"/>
          <w:lang w:val="de-DE"/>
        </w:rPr>
        <w:t>wenig</w:t>
      </w:r>
      <w:r>
        <w:rPr>
          <w:color w:val="000000"/>
          <w:sz w:val="28"/>
          <w:szCs w:val="28"/>
          <w:lang w:val="uk-UA"/>
        </w:rPr>
        <w:t xml:space="preserve">) або з прикметниками зі значенням одиниць виміру. При цьому є обов’язковим уживання цих прикметників у формі </w:t>
      </w:r>
      <w:r>
        <w:rPr>
          <w:i/>
          <w:iCs/>
          <w:color w:val="000000"/>
          <w:sz w:val="28"/>
          <w:szCs w:val="28"/>
          <w:lang w:val="de-DE"/>
        </w:rPr>
        <w:t>Positiv</w:t>
      </w:r>
      <w:r>
        <w:rPr>
          <w:color w:val="000000"/>
          <w:sz w:val="28"/>
          <w:szCs w:val="28"/>
          <w:lang w:val="uk-UA"/>
        </w:rPr>
        <w:t xml:space="preserve">. Якщо домінантою СД часток-димінутивів стають ті ж самі лексеми у формі </w:t>
      </w:r>
      <w:r>
        <w:rPr>
          <w:i/>
          <w:iCs/>
          <w:color w:val="000000"/>
          <w:sz w:val="28"/>
          <w:szCs w:val="28"/>
          <w:lang w:val="de-DE"/>
        </w:rPr>
        <w:t>Komparativ</w:t>
      </w:r>
      <w:r>
        <w:rPr>
          <w:color w:val="000000"/>
          <w:sz w:val="28"/>
          <w:szCs w:val="28"/>
          <w:lang w:val="uk-UA"/>
        </w:rPr>
        <w:t>, значення часток зберігається. Димінутивне значення цих часток не втрачається й тоді, коли домінантою їхньої СД є квалітативний прикметник у будь-якій компаративній формі.</w:t>
      </w:r>
    </w:p>
    <w:p w14:paraId="7C490254"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t xml:space="preserve">Динаміка зміни ступеня прояву ознаки реалізується уживанням темпорального прислівника </w:t>
      </w:r>
      <w:r>
        <w:rPr>
          <w:i/>
          <w:iCs/>
          <w:color w:val="000000"/>
          <w:sz w:val="28"/>
          <w:szCs w:val="28"/>
          <w:lang w:val="de-DE"/>
        </w:rPr>
        <w:t>immer</w:t>
      </w:r>
      <w:r>
        <w:rPr>
          <w:color w:val="000000"/>
          <w:sz w:val="28"/>
          <w:szCs w:val="28"/>
          <w:lang w:val="uk-UA"/>
        </w:rPr>
        <w:t>, який набуває функціонального значення інтенсифікатора.</w:t>
      </w:r>
    </w:p>
    <w:p w14:paraId="17EB4EEC"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t xml:space="preserve">Ознака, яка позначається грамемою </w:t>
      </w:r>
      <w:r>
        <w:rPr>
          <w:i/>
          <w:iCs/>
          <w:color w:val="000000"/>
          <w:sz w:val="28"/>
          <w:szCs w:val="28"/>
          <w:lang w:val="de-DE"/>
        </w:rPr>
        <w:t>Superlativ</w:t>
      </w:r>
      <w:r>
        <w:rPr>
          <w:i/>
          <w:iCs/>
          <w:color w:val="000000"/>
          <w:sz w:val="28"/>
          <w:szCs w:val="28"/>
          <w:lang w:val="uk-UA"/>
        </w:rPr>
        <w:t xml:space="preserve"> </w:t>
      </w:r>
      <w:r>
        <w:rPr>
          <w:i/>
          <w:iCs/>
          <w:color w:val="000000"/>
          <w:sz w:val="28"/>
          <w:szCs w:val="28"/>
          <w:lang w:val="de-DE"/>
        </w:rPr>
        <w:t>rel</w:t>
      </w:r>
      <w:r>
        <w:rPr>
          <w:color w:val="000000"/>
          <w:sz w:val="28"/>
          <w:szCs w:val="28"/>
          <w:lang w:val="uk-UA"/>
        </w:rPr>
        <w:t xml:space="preserve">, займає на градуальній шкалі позицію, що найближче знаходиться в напрямку до області семантичної преференції. Із лексично конкретизованою грамемою </w:t>
      </w:r>
      <w:r>
        <w:rPr>
          <w:i/>
          <w:iCs/>
          <w:color w:val="000000"/>
          <w:sz w:val="28"/>
          <w:szCs w:val="28"/>
          <w:lang w:val="de-DE"/>
        </w:rPr>
        <w:t>Superlativ</w:t>
      </w:r>
      <w:r>
        <w:rPr>
          <w:i/>
          <w:iCs/>
          <w:color w:val="000000"/>
          <w:sz w:val="28"/>
          <w:szCs w:val="28"/>
          <w:lang w:val="uk-UA"/>
        </w:rPr>
        <w:t xml:space="preserve"> </w:t>
      </w:r>
      <w:r>
        <w:rPr>
          <w:i/>
          <w:iCs/>
          <w:color w:val="000000"/>
          <w:sz w:val="28"/>
          <w:szCs w:val="28"/>
          <w:lang w:val="de-DE"/>
        </w:rPr>
        <w:t>rel</w:t>
      </w:r>
      <w:r>
        <w:rPr>
          <w:color w:val="000000"/>
          <w:sz w:val="28"/>
          <w:szCs w:val="28"/>
          <w:lang w:val="uk-UA"/>
        </w:rPr>
        <w:t xml:space="preserve"> уживається обмежена кількість градуальних часток: частка </w:t>
      </w:r>
      <w:r>
        <w:rPr>
          <w:i/>
          <w:iCs/>
          <w:color w:val="000000"/>
          <w:sz w:val="28"/>
          <w:szCs w:val="28"/>
          <w:lang w:val="de-DE"/>
        </w:rPr>
        <w:t>weitaus</w:t>
      </w:r>
      <w:r>
        <w:rPr>
          <w:i/>
          <w:iCs/>
          <w:color w:val="000000"/>
          <w:sz w:val="28"/>
          <w:szCs w:val="28"/>
          <w:lang w:val="uk-UA"/>
        </w:rPr>
        <w:t xml:space="preserve"> </w:t>
      </w:r>
      <w:r>
        <w:rPr>
          <w:color w:val="000000"/>
          <w:sz w:val="28"/>
          <w:szCs w:val="28"/>
          <w:lang w:val="uk-UA"/>
        </w:rPr>
        <w:t>та її функціональні синоніми</w:t>
      </w:r>
      <w:r>
        <w:rPr>
          <w:i/>
          <w:iCs/>
          <w:color w:val="000000"/>
          <w:sz w:val="28"/>
          <w:szCs w:val="28"/>
          <w:lang w:val="uk-UA"/>
        </w:rPr>
        <w:t xml:space="preserve"> </w:t>
      </w:r>
      <w:r>
        <w:rPr>
          <w:i/>
          <w:iCs/>
          <w:color w:val="000000"/>
          <w:sz w:val="28"/>
          <w:szCs w:val="28"/>
          <w:lang w:val="de-DE"/>
        </w:rPr>
        <w:t>bei</w:t>
      </w:r>
      <w:r>
        <w:rPr>
          <w:i/>
          <w:iCs/>
          <w:color w:val="000000"/>
          <w:sz w:val="28"/>
          <w:szCs w:val="28"/>
          <w:lang w:val="uk-UA"/>
        </w:rPr>
        <w:t xml:space="preserve"> </w:t>
      </w:r>
      <w:r>
        <w:rPr>
          <w:i/>
          <w:iCs/>
          <w:color w:val="000000"/>
          <w:sz w:val="28"/>
          <w:szCs w:val="28"/>
          <w:lang w:val="de-DE"/>
        </w:rPr>
        <w:t>weitem</w:t>
      </w:r>
      <w:r>
        <w:rPr>
          <w:i/>
          <w:iCs/>
          <w:color w:val="000000"/>
          <w:sz w:val="28"/>
          <w:szCs w:val="28"/>
          <w:lang w:val="uk-UA"/>
        </w:rPr>
        <w:t xml:space="preserve">, </w:t>
      </w:r>
      <w:r>
        <w:rPr>
          <w:i/>
          <w:iCs/>
          <w:color w:val="000000"/>
          <w:sz w:val="28"/>
          <w:szCs w:val="28"/>
          <w:lang w:val="de-DE"/>
        </w:rPr>
        <w:t>mit</w:t>
      </w:r>
      <w:r>
        <w:rPr>
          <w:i/>
          <w:iCs/>
          <w:color w:val="000000"/>
          <w:sz w:val="28"/>
          <w:szCs w:val="28"/>
          <w:lang w:val="uk-UA"/>
        </w:rPr>
        <w:t xml:space="preserve"> </w:t>
      </w:r>
      <w:r>
        <w:rPr>
          <w:i/>
          <w:iCs/>
          <w:color w:val="000000"/>
          <w:sz w:val="28"/>
          <w:szCs w:val="28"/>
          <w:lang w:val="de-DE"/>
        </w:rPr>
        <w:t>Abstand</w:t>
      </w:r>
      <w:r>
        <w:rPr>
          <w:i/>
          <w:iCs/>
          <w:color w:val="000000"/>
          <w:sz w:val="28"/>
          <w:szCs w:val="28"/>
          <w:lang w:val="uk-UA"/>
        </w:rPr>
        <w:t xml:space="preserve">, </w:t>
      </w:r>
      <w:r>
        <w:rPr>
          <w:i/>
          <w:iCs/>
          <w:color w:val="000000"/>
          <w:sz w:val="28"/>
          <w:szCs w:val="28"/>
          <w:lang w:val="de-DE"/>
        </w:rPr>
        <w:t>denkbar</w:t>
      </w:r>
      <w:r>
        <w:rPr>
          <w:i/>
          <w:iCs/>
          <w:color w:val="000000"/>
          <w:sz w:val="28"/>
          <w:szCs w:val="28"/>
          <w:lang w:val="uk-UA"/>
        </w:rPr>
        <w:t xml:space="preserve">, </w:t>
      </w:r>
      <w:r>
        <w:rPr>
          <w:i/>
          <w:iCs/>
          <w:color w:val="000000"/>
          <w:sz w:val="28"/>
          <w:szCs w:val="28"/>
          <w:lang w:val="de-DE"/>
        </w:rPr>
        <w:t>aller</w:t>
      </w:r>
      <w:r>
        <w:rPr>
          <w:i/>
          <w:iCs/>
          <w:color w:val="000000"/>
          <w:sz w:val="28"/>
          <w:szCs w:val="28"/>
          <w:lang w:val="uk-UA"/>
        </w:rPr>
        <w:t>-</w:t>
      </w:r>
      <w:r>
        <w:rPr>
          <w:color w:val="000000"/>
          <w:sz w:val="28"/>
          <w:szCs w:val="28"/>
          <w:lang w:val="uk-UA"/>
        </w:rPr>
        <w:t>. Вони інтенсивно рухають домінанту своєї СД у напрямку до області семантичної преференції на фоні порівнювальних об‘єктів.</w:t>
      </w:r>
    </w:p>
    <w:p w14:paraId="393F77B2"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t xml:space="preserve">Частки зі значенням максимізації ознак виводять прикметник із зони абсолютного позитива та переміщують його в зону елатива. З огляду на той факт, що “розтягування” значення прикметника у </w:t>
      </w:r>
      <w:r>
        <w:rPr>
          <w:i/>
          <w:iCs/>
          <w:color w:val="000000"/>
          <w:sz w:val="28"/>
          <w:szCs w:val="28"/>
          <w:lang w:val="de-DE"/>
        </w:rPr>
        <w:t>Positiv</w:t>
      </w:r>
      <w:r>
        <w:rPr>
          <w:color w:val="000000"/>
          <w:sz w:val="28"/>
          <w:szCs w:val="28"/>
          <w:lang w:val="uk-UA"/>
        </w:rPr>
        <w:t xml:space="preserve"> відбувається за незмінності його морфематичної структури, можна стверджувати, що </w:t>
      </w:r>
      <w:r>
        <w:rPr>
          <w:color w:val="000000"/>
          <w:sz w:val="28"/>
          <w:szCs w:val="28"/>
          <w:u w:val="single"/>
          <w:lang w:val="uk-UA"/>
        </w:rPr>
        <w:t>саме частки</w:t>
      </w:r>
      <w:r>
        <w:rPr>
          <w:color w:val="000000"/>
          <w:sz w:val="28"/>
          <w:szCs w:val="28"/>
          <w:lang w:val="uk-UA"/>
        </w:rPr>
        <w:t xml:space="preserve"> зумовлюють шкалярний вимір грамеми </w:t>
      </w:r>
      <w:r>
        <w:rPr>
          <w:i/>
          <w:iCs/>
          <w:color w:val="000000"/>
          <w:sz w:val="28"/>
          <w:szCs w:val="28"/>
          <w:lang w:val="de-DE"/>
        </w:rPr>
        <w:t>Positiv</w:t>
      </w:r>
      <w:r>
        <w:rPr>
          <w:i/>
          <w:iCs/>
          <w:color w:val="000000"/>
          <w:sz w:val="28"/>
          <w:szCs w:val="28"/>
          <w:lang w:val="uk-UA"/>
        </w:rPr>
        <w:t xml:space="preserve"> </w:t>
      </w:r>
      <w:r>
        <w:rPr>
          <w:i/>
          <w:iCs/>
          <w:color w:val="000000"/>
          <w:sz w:val="28"/>
          <w:szCs w:val="28"/>
          <w:lang w:val="de-DE"/>
        </w:rPr>
        <w:t>abs</w:t>
      </w:r>
      <w:r>
        <w:rPr>
          <w:color w:val="000000"/>
          <w:sz w:val="28"/>
          <w:szCs w:val="28"/>
          <w:lang w:val="uk-UA"/>
        </w:rPr>
        <w:t xml:space="preserve"> та викликають його синтагматичну синонімію з іншими грамемами. Синонімія грамем </w:t>
      </w:r>
      <w:r>
        <w:rPr>
          <w:i/>
          <w:iCs/>
          <w:color w:val="000000"/>
          <w:sz w:val="28"/>
          <w:szCs w:val="28"/>
          <w:lang w:val="de-DE"/>
        </w:rPr>
        <w:t>Positiv</w:t>
      </w:r>
      <w:r>
        <w:rPr>
          <w:i/>
          <w:iCs/>
          <w:color w:val="000000"/>
          <w:sz w:val="28"/>
          <w:szCs w:val="28"/>
          <w:lang w:val="uk-UA"/>
        </w:rPr>
        <w:t xml:space="preserve"> </w:t>
      </w:r>
      <w:r>
        <w:rPr>
          <w:i/>
          <w:iCs/>
          <w:color w:val="000000"/>
          <w:sz w:val="28"/>
          <w:szCs w:val="28"/>
          <w:lang w:val="de-DE"/>
        </w:rPr>
        <w:t>abs</w:t>
      </w:r>
      <w:r>
        <w:rPr>
          <w:i/>
          <w:iCs/>
          <w:color w:val="000000"/>
          <w:sz w:val="28"/>
          <w:szCs w:val="28"/>
          <w:lang w:val="uk-UA"/>
        </w:rPr>
        <w:t xml:space="preserve"> </w:t>
      </w:r>
      <w:r>
        <w:rPr>
          <w:color w:val="000000"/>
          <w:sz w:val="28"/>
          <w:szCs w:val="28"/>
          <w:lang w:val="uk-UA"/>
        </w:rPr>
        <w:t xml:space="preserve">та </w:t>
      </w:r>
      <w:r>
        <w:rPr>
          <w:i/>
          <w:iCs/>
          <w:color w:val="000000"/>
          <w:sz w:val="28"/>
          <w:szCs w:val="28"/>
          <w:lang w:val="de-DE"/>
        </w:rPr>
        <w:t>Komparativ</w:t>
      </w:r>
      <w:r>
        <w:rPr>
          <w:i/>
          <w:iCs/>
          <w:color w:val="000000"/>
          <w:sz w:val="28"/>
          <w:szCs w:val="28"/>
          <w:lang w:val="uk-UA"/>
        </w:rPr>
        <w:t xml:space="preserve"> </w:t>
      </w:r>
      <w:r>
        <w:rPr>
          <w:i/>
          <w:iCs/>
          <w:color w:val="000000"/>
          <w:sz w:val="28"/>
          <w:szCs w:val="28"/>
          <w:lang w:val="de-DE"/>
        </w:rPr>
        <w:t>rel</w:t>
      </w:r>
      <w:r>
        <w:rPr>
          <w:color w:val="000000"/>
          <w:sz w:val="28"/>
          <w:szCs w:val="28"/>
          <w:lang w:val="uk-UA"/>
        </w:rPr>
        <w:t xml:space="preserve"> зумовлюється часткою </w:t>
      </w:r>
      <w:r>
        <w:rPr>
          <w:i/>
          <w:iCs/>
          <w:color w:val="000000"/>
          <w:sz w:val="28"/>
          <w:szCs w:val="28"/>
          <w:lang w:val="de-DE"/>
        </w:rPr>
        <w:t>zu</w:t>
      </w:r>
      <w:r>
        <w:rPr>
          <w:color w:val="000000"/>
          <w:sz w:val="28"/>
          <w:szCs w:val="28"/>
          <w:lang w:val="uk-UA"/>
        </w:rPr>
        <w:t xml:space="preserve"> та частками-димінутивами </w:t>
      </w:r>
      <w:r>
        <w:rPr>
          <w:i/>
          <w:iCs/>
          <w:color w:val="000000"/>
          <w:sz w:val="28"/>
          <w:szCs w:val="28"/>
          <w:lang w:val="de-DE"/>
        </w:rPr>
        <w:t>etwas</w:t>
      </w:r>
      <w:r>
        <w:rPr>
          <w:i/>
          <w:iCs/>
          <w:color w:val="000000"/>
          <w:sz w:val="28"/>
          <w:szCs w:val="28"/>
          <w:lang w:val="uk-UA"/>
        </w:rPr>
        <w:t xml:space="preserve">, </w:t>
      </w:r>
      <w:r>
        <w:rPr>
          <w:i/>
          <w:iCs/>
          <w:color w:val="000000"/>
          <w:sz w:val="28"/>
          <w:szCs w:val="28"/>
          <w:lang w:val="de-DE"/>
        </w:rPr>
        <w:t>ein</w:t>
      </w:r>
      <w:r>
        <w:rPr>
          <w:i/>
          <w:iCs/>
          <w:color w:val="000000"/>
          <w:sz w:val="28"/>
          <w:szCs w:val="28"/>
          <w:lang w:val="uk-UA"/>
        </w:rPr>
        <w:t xml:space="preserve"> </w:t>
      </w:r>
      <w:r>
        <w:rPr>
          <w:i/>
          <w:iCs/>
          <w:color w:val="000000"/>
          <w:sz w:val="28"/>
          <w:szCs w:val="28"/>
          <w:lang w:val="de-DE"/>
        </w:rPr>
        <w:t>wenig</w:t>
      </w:r>
      <w:r>
        <w:rPr>
          <w:i/>
          <w:iCs/>
          <w:color w:val="000000"/>
          <w:sz w:val="28"/>
          <w:szCs w:val="28"/>
          <w:lang w:val="uk-UA"/>
        </w:rPr>
        <w:t xml:space="preserve">, </w:t>
      </w:r>
      <w:r>
        <w:rPr>
          <w:i/>
          <w:iCs/>
          <w:color w:val="000000"/>
          <w:sz w:val="28"/>
          <w:szCs w:val="28"/>
          <w:lang w:val="de-DE"/>
        </w:rPr>
        <w:t>ein</w:t>
      </w:r>
      <w:r>
        <w:rPr>
          <w:i/>
          <w:iCs/>
          <w:color w:val="000000"/>
          <w:sz w:val="28"/>
          <w:szCs w:val="28"/>
          <w:lang w:val="uk-UA"/>
        </w:rPr>
        <w:t xml:space="preserve"> </w:t>
      </w:r>
      <w:r>
        <w:rPr>
          <w:i/>
          <w:iCs/>
          <w:color w:val="000000"/>
          <w:sz w:val="28"/>
          <w:szCs w:val="28"/>
          <w:lang w:val="de-DE"/>
        </w:rPr>
        <w:t>bi</w:t>
      </w:r>
      <w:r>
        <w:rPr>
          <w:i/>
          <w:iCs/>
          <w:color w:val="000000"/>
          <w:sz w:val="28"/>
          <w:szCs w:val="28"/>
          <w:lang w:val="uk-UA"/>
        </w:rPr>
        <w:t>Я</w:t>
      </w:r>
      <w:r>
        <w:rPr>
          <w:i/>
          <w:iCs/>
          <w:color w:val="000000"/>
          <w:sz w:val="28"/>
          <w:szCs w:val="28"/>
          <w:lang w:val="de-DE"/>
        </w:rPr>
        <w:t>chen</w:t>
      </w:r>
      <w:r>
        <w:rPr>
          <w:color w:val="000000"/>
          <w:sz w:val="28"/>
          <w:szCs w:val="28"/>
          <w:lang w:val="uk-UA"/>
        </w:rPr>
        <w:t>.</w:t>
      </w:r>
    </w:p>
    <w:p w14:paraId="52DFB7D6"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lastRenderedPageBreak/>
        <w:t>Аналітична форма “частка-інтенсифікатор + позитив” може виражати високий ступінь (</w:t>
      </w:r>
      <w:r>
        <w:rPr>
          <w:i/>
          <w:iCs/>
          <w:color w:val="000000"/>
          <w:sz w:val="28"/>
          <w:szCs w:val="28"/>
          <w:lang w:val="de-DE"/>
        </w:rPr>
        <w:t>Elativ</w:t>
      </w:r>
      <w:r>
        <w:rPr>
          <w:color w:val="000000"/>
          <w:sz w:val="28"/>
          <w:szCs w:val="28"/>
          <w:lang w:val="uk-UA"/>
        </w:rPr>
        <w:t>) при абсолютному градуюванні та найвищий ступінь (</w:t>
      </w:r>
      <w:r>
        <w:rPr>
          <w:i/>
          <w:iCs/>
          <w:color w:val="000000"/>
          <w:sz w:val="28"/>
          <w:szCs w:val="28"/>
          <w:lang w:val="de-DE"/>
        </w:rPr>
        <w:t>Superlativ</w:t>
      </w:r>
      <w:r>
        <w:rPr>
          <w:color w:val="000000"/>
          <w:sz w:val="28"/>
          <w:szCs w:val="28"/>
          <w:lang w:val="uk-UA"/>
        </w:rPr>
        <w:t>) при відносному градуюванні або коли має місце складний тип градуювання: відносне в межах абсолютного.</w:t>
      </w:r>
    </w:p>
    <w:p w14:paraId="6B9C7437" w14:textId="77777777" w:rsidR="00F61F1F" w:rsidRDefault="00F61F1F" w:rsidP="00F61F1F">
      <w:pPr>
        <w:spacing w:line="360" w:lineRule="exact"/>
        <w:ind w:firstLine="360"/>
        <w:jc w:val="center"/>
        <w:rPr>
          <w:color w:val="000000"/>
          <w:sz w:val="28"/>
          <w:szCs w:val="28"/>
          <w:lang w:val="uk-UA"/>
        </w:rPr>
      </w:pPr>
    </w:p>
    <w:p w14:paraId="6C235C43" w14:textId="77777777" w:rsidR="00F61F1F" w:rsidRDefault="00F61F1F" w:rsidP="00F61F1F">
      <w:pPr>
        <w:spacing w:after="120" w:line="360" w:lineRule="exact"/>
        <w:jc w:val="center"/>
        <w:rPr>
          <w:b/>
          <w:bCs/>
          <w:color w:val="000000"/>
          <w:sz w:val="28"/>
          <w:szCs w:val="28"/>
          <w:lang w:val="uk-UA"/>
        </w:rPr>
      </w:pPr>
      <w:r>
        <w:rPr>
          <w:b/>
          <w:bCs/>
          <w:color w:val="000000"/>
          <w:sz w:val="28"/>
          <w:szCs w:val="28"/>
          <w:lang w:val="uk-UA"/>
        </w:rPr>
        <w:t>ВИСНОВКИ</w:t>
      </w:r>
    </w:p>
    <w:p w14:paraId="239760F7" w14:textId="77777777" w:rsidR="00F61F1F" w:rsidRDefault="00F61F1F" w:rsidP="00F61F1F">
      <w:pPr>
        <w:spacing w:line="360" w:lineRule="exact"/>
        <w:ind w:firstLine="540"/>
        <w:jc w:val="both"/>
        <w:rPr>
          <w:sz w:val="28"/>
          <w:szCs w:val="28"/>
          <w:lang w:val="uk-UA"/>
        </w:rPr>
      </w:pPr>
      <w:r>
        <w:rPr>
          <w:sz w:val="28"/>
          <w:szCs w:val="28"/>
          <w:lang w:val="uk-UA"/>
        </w:rPr>
        <w:t xml:space="preserve">Градуальні частки мають свої функціональні, синтаксичні, семантичні та прагматичні особливості, на основі яких вони відрізняються від інших незмінних слів. </w:t>
      </w:r>
      <w:r>
        <w:rPr>
          <w:sz w:val="28"/>
          <w:szCs w:val="28"/>
        </w:rPr>
        <w:t xml:space="preserve">На цій основі частка трактується </w:t>
      </w:r>
      <w:r>
        <w:rPr>
          <w:sz w:val="28"/>
          <w:szCs w:val="28"/>
          <w:lang w:val="uk-UA"/>
        </w:rPr>
        <w:t>в</w:t>
      </w:r>
      <w:r>
        <w:rPr>
          <w:sz w:val="28"/>
          <w:szCs w:val="28"/>
        </w:rPr>
        <w:t xml:space="preserve"> роботі у вузькому розумінні зі статусом самостійної частини мови. У дослідженні теоретично обґрунтов</w:t>
      </w:r>
      <w:r>
        <w:rPr>
          <w:sz w:val="28"/>
          <w:szCs w:val="28"/>
          <w:lang w:val="uk-UA"/>
        </w:rPr>
        <w:t>ано</w:t>
      </w:r>
      <w:r>
        <w:rPr>
          <w:sz w:val="28"/>
          <w:szCs w:val="28"/>
        </w:rPr>
        <w:t xml:space="preserve"> доцільність об</w:t>
      </w:r>
      <w:r>
        <w:rPr>
          <w:sz w:val="28"/>
          <w:szCs w:val="28"/>
          <w:lang w:val="uk-UA"/>
        </w:rPr>
        <w:t>’</w:t>
      </w:r>
      <w:r>
        <w:rPr>
          <w:sz w:val="28"/>
          <w:szCs w:val="28"/>
        </w:rPr>
        <w:t xml:space="preserve">єднання таких дискусійних субкласів часток, як градуальні та інтенсифікуючі, в один субклас під загальною назвою </w:t>
      </w:r>
      <w:r>
        <w:rPr>
          <w:sz w:val="28"/>
          <w:szCs w:val="28"/>
          <w:u w:val="single"/>
        </w:rPr>
        <w:t>градуальні частки</w:t>
      </w:r>
      <w:r>
        <w:rPr>
          <w:sz w:val="28"/>
          <w:szCs w:val="28"/>
        </w:rPr>
        <w:t xml:space="preserve">. Цей субклас </w:t>
      </w:r>
      <w:r>
        <w:rPr>
          <w:sz w:val="28"/>
          <w:szCs w:val="28"/>
          <w:lang w:val="uk-UA"/>
        </w:rPr>
        <w:t>проаналізовано</w:t>
      </w:r>
      <w:r>
        <w:rPr>
          <w:sz w:val="28"/>
          <w:szCs w:val="28"/>
        </w:rPr>
        <w:t xml:space="preserve"> з позицій семантичної категорії градуювання, яка передбачає шкалювання величин між собою – </w:t>
      </w:r>
      <w:r>
        <w:rPr>
          <w:sz w:val="28"/>
          <w:szCs w:val="28"/>
          <w:lang w:val="uk-UA"/>
        </w:rPr>
        <w:t>за</w:t>
      </w:r>
      <w:r>
        <w:rPr>
          <w:sz w:val="28"/>
          <w:szCs w:val="28"/>
        </w:rPr>
        <w:t xml:space="preserve"> відносно</w:t>
      </w:r>
      <w:r>
        <w:rPr>
          <w:sz w:val="28"/>
          <w:szCs w:val="28"/>
          <w:lang w:val="uk-UA"/>
        </w:rPr>
        <w:t>го</w:t>
      </w:r>
      <w:r>
        <w:rPr>
          <w:sz w:val="28"/>
          <w:szCs w:val="28"/>
        </w:rPr>
        <w:t xml:space="preserve"> градуюванн</w:t>
      </w:r>
      <w:r>
        <w:rPr>
          <w:sz w:val="28"/>
          <w:szCs w:val="28"/>
          <w:lang w:val="uk-UA"/>
        </w:rPr>
        <w:t>я</w:t>
      </w:r>
      <w:r>
        <w:rPr>
          <w:sz w:val="28"/>
          <w:szCs w:val="28"/>
        </w:rPr>
        <w:t xml:space="preserve">, стосовно норми – </w:t>
      </w:r>
      <w:r>
        <w:rPr>
          <w:sz w:val="28"/>
          <w:szCs w:val="28"/>
          <w:lang w:val="uk-UA"/>
        </w:rPr>
        <w:t>за</w:t>
      </w:r>
      <w:r>
        <w:rPr>
          <w:sz w:val="28"/>
          <w:szCs w:val="28"/>
        </w:rPr>
        <w:t xml:space="preserve"> абсолютно</w:t>
      </w:r>
      <w:r>
        <w:rPr>
          <w:sz w:val="28"/>
          <w:szCs w:val="28"/>
          <w:lang w:val="uk-UA"/>
        </w:rPr>
        <w:t>го</w:t>
      </w:r>
      <w:r>
        <w:rPr>
          <w:sz w:val="28"/>
          <w:szCs w:val="28"/>
        </w:rPr>
        <w:t>. Градуальні частки як експліцитн</w:t>
      </w:r>
      <w:r>
        <w:rPr>
          <w:sz w:val="28"/>
          <w:szCs w:val="28"/>
          <w:lang w:val="uk-UA"/>
        </w:rPr>
        <w:t>і</w:t>
      </w:r>
      <w:r>
        <w:rPr>
          <w:sz w:val="28"/>
          <w:szCs w:val="28"/>
        </w:rPr>
        <w:t xml:space="preserve"> та імпліцитн</w:t>
      </w:r>
      <w:r>
        <w:rPr>
          <w:sz w:val="28"/>
          <w:szCs w:val="28"/>
          <w:lang w:val="uk-UA"/>
        </w:rPr>
        <w:t>і</w:t>
      </w:r>
      <w:r>
        <w:rPr>
          <w:sz w:val="28"/>
          <w:szCs w:val="28"/>
        </w:rPr>
        <w:t xml:space="preserve"> градуатор</w:t>
      </w:r>
      <w:r>
        <w:rPr>
          <w:sz w:val="28"/>
          <w:szCs w:val="28"/>
          <w:lang w:val="uk-UA"/>
        </w:rPr>
        <w:t>и</w:t>
      </w:r>
      <w:r>
        <w:rPr>
          <w:sz w:val="28"/>
          <w:szCs w:val="28"/>
        </w:rPr>
        <w:t xml:space="preserve"> належать до мовних засобів вираження семантичної категорії градуювання.</w:t>
      </w:r>
    </w:p>
    <w:p w14:paraId="016FA97E" w14:textId="77777777" w:rsidR="00F61F1F" w:rsidRDefault="00F61F1F" w:rsidP="00F61F1F">
      <w:pPr>
        <w:spacing w:line="360" w:lineRule="exact"/>
        <w:ind w:firstLine="540"/>
        <w:jc w:val="both"/>
        <w:rPr>
          <w:sz w:val="28"/>
          <w:szCs w:val="28"/>
          <w:lang w:val="uk-UA"/>
        </w:rPr>
      </w:pPr>
      <w:r>
        <w:rPr>
          <w:sz w:val="28"/>
          <w:szCs w:val="28"/>
          <w:lang w:val="uk-UA"/>
        </w:rPr>
        <w:t xml:space="preserve">Особливістю градуальних часток є те, що вони забезпечують процедурність сприйняття (та відповідно й передачу) інформації, що зумовлює відповідь не стільки на запитання “що?”, скільки на запитання “як?” </w:t>
      </w:r>
      <w:r>
        <w:rPr>
          <w:sz w:val="28"/>
          <w:szCs w:val="28"/>
        </w:rPr>
        <w:t xml:space="preserve">(у якому ранзі вводиться домінанта сфери дії частки в ситуацію висловлювання). Складність феномена градуальної частки проявляється </w:t>
      </w:r>
      <w:r>
        <w:rPr>
          <w:sz w:val="28"/>
          <w:szCs w:val="28"/>
          <w:lang w:val="uk-UA"/>
        </w:rPr>
        <w:t>в</w:t>
      </w:r>
      <w:r>
        <w:rPr>
          <w:sz w:val="28"/>
          <w:szCs w:val="28"/>
        </w:rPr>
        <w:t xml:space="preserve"> тому, що вони є полісемантичними, вступають в омонімічні зв</w:t>
      </w:r>
      <w:r>
        <w:rPr>
          <w:sz w:val="28"/>
          <w:szCs w:val="28"/>
          <w:lang w:val="uk-UA"/>
        </w:rPr>
        <w:t>’</w:t>
      </w:r>
      <w:r>
        <w:rPr>
          <w:sz w:val="28"/>
          <w:szCs w:val="28"/>
        </w:rPr>
        <w:t>язки з частками інших субкласів та іншими частинами мови.</w:t>
      </w:r>
    </w:p>
    <w:p w14:paraId="33C5FE5F" w14:textId="77777777" w:rsidR="00F61F1F" w:rsidRDefault="00F61F1F" w:rsidP="00F61F1F">
      <w:pPr>
        <w:spacing w:line="360" w:lineRule="exact"/>
        <w:ind w:firstLine="540"/>
        <w:jc w:val="both"/>
        <w:rPr>
          <w:sz w:val="28"/>
          <w:szCs w:val="28"/>
          <w:lang w:val="uk-UA"/>
        </w:rPr>
      </w:pPr>
      <w:r>
        <w:rPr>
          <w:sz w:val="28"/>
          <w:szCs w:val="28"/>
        </w:rPr>
        <w:t xml:space="preserve">Градуальні частки характеризуються складною семантикою. Їхнє значення полягає у вираженні відношень між учасниками ситуацій, а саме у градуюванні домінанти сфери дії відносно фонових альтернатив, які мають експліцитне вираження або імплікуються у контексті. </w:t>
      </w:r>
      <w:r>
        <w:rPr>
          <w:sz w:val="28"/>
          <w:szCs w:val="28"/>
          <w:lang w:val="uk-UA"/>
        </w:rPr>
        <w:t>На основі свого</w:t>
      </w:r>
      <w:r>
        <w:rPr>
          <w:sz w:val="28"/>
          <w:szCs w:val="28"/>
        </w:rPr>
        <w:t xml:space="preserve"> інтегрован</w:t>
      </w:r>
      <w:r>
        <w:rPr>
          <w:sz w:val="28"/>
          <w:szCs w:val="28"/>
          <w:lang w:val="uk-UA"/>
        </w:rPr>
        <w:t>ого</w:t>
      </w:r>
      <w:r>
        <w:rPr>
          <w:sz w:val="28"/>
          <w:szCs w:val="28"/>
        </w:rPr>
        <w:t xml:space="preserve"> семантико-прагматичн</w:t>
      </w:r>
      <w:r>
        <w:rPr>
          <w:sz w:val="28"/>
          <w:szCs w:val="28"/>
          <w:lang w:val="uk-UA"/>
        </w:rPr>
        <w:t>ого</w:t>
      </w:r>
      <w:r>
        <w:rPr>
          <w:sz w:val="28"/>
          <w:szCs w:val="28"/>
        </w:rPr>
        <w:t xml:space="preserve"> значення </w:t>
      </w:r>
      <w:r>
        <w:rPr>
          <w:sz w:val="28"/>
          <w:szCs w:val="28"/>
          <w:lang w:val="uk-UA"/>
        </w:rPr>
        <w:t>градуальні частки</w:t>
      </w:r>
      <w:r>
        <w:rPr>
          <w:sz w:val="28"/>
          <w:szCs w:val="28"/>
        </w:rPr>
        <w:t xml:space="preserve"> вводять учасника </w:t>
      </w:r>
      <w:r>
        <w:rPr>
          <w:sz w:val="28"/>
          <w:szCs w:val="28"/>
          <w:lang w:val="uk-UA"/>
        </w:rPr>
        <w:t>в</w:t>
      </w:r>
      <w:r>
        <w:rPr>
          <w:sz w:val="28"/>
          <w:szCs w:val="28"/>
        </w:rPr>
        <w:t xml:space="preserve"> ситуацію як надмірного, додаткового, ексклюзивного, пріор</w:t>
      </w:r>
      <w:r>
        <w:rPr>
          <w:sz w:val="28"/>
          <w:szCs w:val="28"/>
          <w:lang w:val="uk-UA"/>
        </w:rPr>
        <w:t>и</w:t>
      </w:r>
      <w:r>
        <w:rPr>
          <w:sz w:val="28"/>
          <w:szCs w:val="28"/>
        </w:rPr>
        <w:t>тетного. Учасник ситуації ідентифікується, інтенсифікуєтья/де</w:t>
      </w:r>
      <w:r>
        <w:rPr>
          <w:sz w:val="28"/>
          <w:szCs w:val="28"/>
          <w:lang w:val="uk-UA"/>
        </w:rPr>
        <w:t>і</w:t>
      </w:r>
      <w:r>
        <w:rPr>
          <w:sz w:val="28"/>
          <w:szCs w:val="28"/>
        </w:rPr>
        <w:t xml:space="preserve">нтенсифікується </w:t>
      </w:r>
      <w:r>
        <w:rPr>
          <w:sz w:val="28"/>
          <w:szCs w:val="28"/>
          <w:lang w:val="uk-UA"/>
        </w:rPr>
        <w:t xml:space="preserve">градуальною </w:t>
      </w:r>
      <w:r>
        <w:rPr>
          <w:sz w:val="28"/>
          <w:szCs w:val="28"/>
        </w:rPr>
        <w:t xml:space="preserve">часткою або вводиться як такий, що володіє максимальним набором ситуативно-релевантних ознак. </w:t>
      </w:r>
    </w:p>
    <w:p w14:paraId="4DBC53CF" w14:textId="77777777" w:rsidR="00F61F1F" w:rsidRDefault="00F61F1F" w:rsidP="00F61F1F">
      <w:pPr>
        <w:spacing w:line="360" w:lineRule="exact"/>
        <w:ind w:firstLine="540"/>
        <w:jc w:val="both"/>
        <w:rPr>
          <w:sz w:val="28"/>
          <w:szCs w:val="28"/>
          <w:lang w:val="uk-UA"/>
        </w:rPr>
      </w:pPr>
      <w:r>
        <w:rPr>
          <w:sz w:val="28"/>
          <w:szCs w:val="28"/>
        </w:rPr>
        <w:t xml:space="preserve">Внесок часток у загальну ситуацію висловлювання залежить від </w:t>
      </w:r>
      <w:r>
        <w:rPr>
          <w:sz w:val="28"/>
          <w:szCs w:val="28"/>
          <w:lang w:val="uk-UA"/>
        </w:rPr>
        <w:t>ї</w:t>
      </w:r>
      <w:r>
        <w:rPr>
          <w:sz w:val="28"/>
          <w:szCs w:val="28"/>
        </w:rPr>
        <w:t>хнього синтаксичного положення, що впливає на виявлення синтаксичної та семантичної сфери дії часток. Градуальні частки своєю присутністю в реченні зумовлюють взаємодію трьох вимірів речення як мовного знака: синтаксичного, семантичного та прагматичного.</w:t>
      </w:r>
    </w:p>
    <w:p w14:paraId="4CE8149C" w14:textId="77777777" w:rsidR="00F61F1F" w:rsidRDefault="00F61F1F" w:rsidP="00F61F1F">
      <w:pPr>
        <w:spacing w:line="360" w:lineRule="exact"/>
        <w:ind w:firstLine="540"/>
        <w:jc w:val="both"/>
        <w:rPr>
          <w:sz w:val="28"/>
          <w:szCs w:val="28"/>
          <w:lang w:val="uk-UA"/>
        </w:rPr>
      </w:pPr>
      <w:r>
        <w:rPr>
          <w:sz w:val="28"/>
          <w:szCs w:val="28"/>
        </w:rPr>
        <w:t>Градуальні частки належать до слів із пасивною валентністю. Набір їхніх валентностей визначає сферу дії градуальної частки, яка включає домінанту сфери діїї (</w:t>
      </w:r>
      <w:r>
        <w:rPr>
          <w:sz w:val="28"/>
          <w:szCs w:val="28"/>
          <w:lang w:val="de-DE"/>
        </w:rPr>
        <w:t>Q</w:t>
      </w:r>
      <w:r>
        <w:rPr>
          <w:sz w:val="28"/>
          <w:szCs w:val="28"/>
        </w:rPr>
        <w:t>), фонові альтернативи домінанти (</w:t>
      </w:r>
      <w:r>
        <w:rPr>
          <w:sz w:val="28"/>
          <w:szCs w:val="28"/>
          <w:lang w:val="de-DE"/>
        </w:rPr>
        <w:t>R</w:t>
      </w:r>
      <w:r>
        <w:rPr>
          <w:sz w:val="28"/>
          <w:szCs w:val="28"/>
        </w:rPr>
        <w:t>), ознаки як основи градуювання (</w:t>
      </w:r>
      <w:r>
        <w:rPr>
          <w:sz w:val="28"/>
          <w:szCs w:val="28"/>
          <w:lang w:val="de-DE"/>
        </w:rPr>
        <w:t>P</w:t>
      </w:r>
      <w:r>
        <w:rPr>
          <w:sz w:val="28"/>
          <w:szCs w:val="28"/>
        </w:rPr>
        <w:t>). За валентністю частки поділяються на дві групи: 3- та 2</w:t>
      </w:r>
      <w:r>
        <w:rPr>
          <w:sz w:val="28"/>
          <w:szCs w:val="28"/>
          <w:lang w:val="uk-UA"/>
        </w:rPr>
        <w:noBreakHyphen/>
      </w:r>
      <w:r>
        <w:rPr>
          <w:sz w:val="28"/>
          <w:szCs w:val="28"/>
        </w:rPr>
        <w:t>валентні.</w:t>
      </w:r>
    </w:p>
    <w:p w14:paraId="7E6B961C" w14:textId="77777777" w:rsidR="00F61F1F" w:rsidRDefault="00F61F1F" w:rsidP="00F61F1F">
      <w:pPr>
        <w:spacing w:line="360" w:lineRule="exact"/>
        <w:ind w:firstLine="540"/>
        <w:jc w:val="both"/>
        <w:rPr>
          <w:sz w:val="28"/>
          <w:szCs w:val="28"/>
          <w:lang w:val="uk-UA"/>
        </w:rPr>
      </w:pPr>
      <w:r>
        <w:rPr>
          <w:sz w:val="28"/>
          <w:szCs w:val="28"/>
          <w:lang w:val="uk-UA"/>
        </w:rPr>
        <w:lastRenderedPageBreak/>
        <w:t xml:space="preserve">Кореляція між семантичною та синтаксичною сферами дії градуальних часток є: а) ізоморфною – за синтаксичної експлікації семантичної валентності; б) неізоморфною – у випадку невираженості семантичної сфери дії за валентністю </w:t>
      </w:r>
      <w:r>
        <w:rPr>
          <w:i/>
          <w:iCs/>
          <w:sz w:val="28"/>
          <w:szCs w:val="28"/>
          <w:lang w:val="de-DE"/>
        </w:rPr>
        <w:t>R</w:t>
      </w:r>
      <w:r>
        <w:rPr>
          <w:sz w:val="28"/>
          <w:szCs w:val="28"/>
          <w:lang w:val="uk-UA"/>
        </w:rPr>
        <w:t>.</w:t>
      </w:r>
    </w:p>
    <w:p w14:paraId="006AB087" w14:textId="77777777" w:rsidR="00F61F1F" w:rsidRDefault="00F61F1F" w:rsidP="00F61F1F">
      <w:pPr>
        <w:spacing w:line="360" w:lineRule="exact"/>
        <w:ind w:firstLine="540"/>
        <w:jc w:val="both"/>
        <w:rPr>
          <w:sz w:val="28"/>
          <w:szCs w:val="28"/>
          <w:lang w:val="uk-UA"/>
        </w:rPr>
      </w:pPr>
      <w:r>
        <w:rPr>
          <w:sz w:val="28"/>
          <w:szCs w:val="28"/>
          <w:lang w:val="uk-UA"/>
        </w:rPr>
        <w:t>Неекспліковані фонові альтернативи (</w:t>
      </w:r>
      <w:r>
        <w:rPr>
          <w:sz w:val="28"/>
          <w:szCs w:val="28"/>
          <w:lang w:val="de-DE"/>
        </w:rPr>
        <w:t>Q</w:t>
      </w:r>
      <w:r>
        <w:rPr>
          <w:sz w:val="28"/>
          <w:szCs w:val="28"/>
          <w:lang w:val="uk-UA"/>
        </w:rPr>
        <w:t xml:space="preserve">1, </w:t>
      </w:r>
      <w:r>
        <w:rPr>
          <w:sz w:val="28"/>
          <w:szCs w:val="28"/>
          <w:lang w:val="de-DE"/>
        </w:rPr>
        <w:t>Q</w:t>
      </w:r>
      <w:r>
        <w:rPr>
          <w:sz w:val="28"/>
          <w:szCs w:val="28"/>
          <w:lang w:val="uk-UA"/>
        </w:rPr>
        <w:t xml:space="preserve">2, </w:t>
      </w:r>
      <w:r>
        <w:rPr>
          <w:sz w:val="28"/>
          <w:szCs w:val="28"/>
          <w:lang w:val="de-DE"/>
        </w:rPr>
        <w:t>Qn</w:t>
      </w:r>
      <w:r>
        <w:rPr>
          <w:sz w:val="28"/>
          <w:szCs w:val="28"/>
          <w:lang w:val="uk-UA"/>
        </w:rPr>
        <w:t xml:space="preserve"> ... із </w:t>
      </w:r>
      <w:r>
        <w:rPr>
          <w:sz w:val="28"/>
          <w:szCs w:val="28"/>
          <w:lang w:val="de-DE"/>
        </w:rPr>
        <w:t>R</w:t>
      </w:r>
      <w:r>
        <w:rPr>
          <w:sz w:val="28"/>
          <w:szCs w:val="28"/>
          <w:lang w:val="uk-UA"/>
        </w:rPr>
        <w:t xml:space="preserve">) семантично пресупонуються часткою та трактуються у роботі як екзистенційні імплікатури. </w:t>
      </w:r>
      <w:r>
        <w:rPr>
          <w:sz w:val="28"/>
          <w:szCs w:val="28"/>
        </w:rPr>
        <w:t>Шкалярна імплікатура визначає шкалярну позицію домінанти СД 3-валентної частки відносно фонових альтернатив та відносно нормативного поняття, позначеного лексемою домінанти СД 2-валентних часток.</w:t>
      </w:r>
    </w:p>
    <w:p w14:paraId="1802E45E" w14:textId="77777777" w:rsidR="00F61F1F" w:rsidRDefault="00F61F1F" w:rsidP="00F61F1F">
      <w:pPr>
        <w:spacing w:line="360" w:lineRule="exact"/>
        <w:ind w:firstLine="540"/>
        <w:jc w:val="both"/>
        <w:rPr>
          <w:sz w:val="28"/>
          <w:szCs w:val="28"/>
          <w:lang w:val="uk-UA"/>
        </w:rPr>
      </w:pPr>
      <w:r>
        <w:rPr>
          <w:sz w:val="28"/>
          <w:szCs w:val="28"/>
        </w:rPr>
        <w:t>Дискурсивно-прагматичне значення та функції градуальних часток зумовлюються прагматичними пресупозиціями та конверсаційними імплікатурами. Дискурсивно-прагматичним є імпліцитне аксіологічне значення градуальних часток, яке актуалізується в контексті категоріальної семантики аксіологічної оцінки.</w:t>
      </w:r>
    </w:p>
    <w:p w14:paraId="41FF9BE7" w14:textId="77777777" w:rsidR="00F61F1F" w:rsidRDefault="00F61F1F" w:rsidP="00F61F1F">
      <w:pPr>
        <w:spacing w:line="360" w:lineRule="exact"/>
        <w:ind w:firstLine="540"/>
        <w:jc w:val="both"/>
        <w:rPr>
          <w:sz w:val="28"/>
          <w:szCs w:val="28"/>
          <w:lang w:val="uk-UA"/>
        </w:rPr>
      </w:pPr>
      <w:r>
        <w:rPr>
          <w:sz w:val="28"/>
          <w:szCs w:val="28"/>
          <w:lang w:val="uk-UA"/>
        </w:rPr>
        <w:t xml:space="preserve">Градуальні частки </w:t>
      </w:r>
      <w:r>
        <w:rPr>
          <w:sz w:val="28"/>
          <w:szCs w:val="28"/>
        </w:rPr>
        <w:t>функціону</w:t>
      </w:r>
      <w:r>
        <w:rPr>
          <w:sz w:val="28"/>
          <w:szCs w:val="28"/>
          <w:lang w:val="uk-UA"/>
        </w:rPr>
        <w:t>ють</w:t>
      </w:r>
      <w:r>
        <w:rPr>
          <w:sz w:val="28"/>
          <w:szCs w:val="28"/>
        </w:rPr>
        <w:t xml:space="preserve"> як дискурсивн</w:t>
      </w:r>
      <w:r>
        <w:rPr>
          <w:sz w:val="28"/>
          <w:szCs w:val="28"/>
          <w:lang w:val="uk-UA"/>
        </w:rPr>
        <w:t>і</w:t>
      </w:r>
      <w:r>
        <w:rPr>
          <w:sz w:val="28"/>
          <w:szCs w:val="28"/>
        </w:rPr>
        <w:t xml:space="preserve"> маркер</w:t>
      </w:r>
      <w:r>
        <w:rPr>
          <w:sz w:val="28"/>
          <w:szCs w:val="28"/>
          <w:lang w:val="uk-UA"/>
        </w:rPr>
        <w:t>и</w:t>
      </w:r>
      <w:r>
        <w:rPr>
          <w:sz w:val="28"/>
          <w:szCs w:val="28"/>
        </w:rPr>
        <w:t>. Вони виконують когезійну функцію на семантичному та прагматичному рівнях. Можлива нетривіальна сфера дії часток активізує у свідомості мовця/слухача концептуальні зв</w:t>
      </w:r>
      <w:r>
        <w:rPr>
          <w:sz w:val="28"/>
          <w:szCs w:val="28"/>
          <w:lang w:val="uk-UA"/>
        </w:rPr>
        <w:t>’</w:t>
      </w:r>
      <w:r>
        <w:rPr>
          <w:sz w:val="28"/>
          <w:szCs w:val="28"/>
        </w:rPr>
        <w:t>язки, які є релевантними для мовленнєвої ситуації. Здійснюючи когезійний чи асоціативний зв</w:t>
      </w:r>
      <w:r>
        <w:rPr>
          <w:sz w:val="28"/>
          <w:szCs w:val="28"/>
          <w:lang w:val="uk-UA"/>
        </w:rPr>
        <w:t>’</w:t>
      </w:r>
      <w:r>
        <w:rPr>
          <w:sz w:val="28"/>
          <w:szCs w:val="28"/>
        </w:rPr>
        <w:t>язок, градуальні частки виступають індикаторами когерентності тексту/дискурсу.</w:t>
      </w:r>
    </w:p>
    <w:p w14:paraId="060CC347" w14:textId="77777777" w:rsidR="00F61F1F" w:rsidRDefault="00F61F1F" w:rsidP="00F61F1F">
      <w:pPr>
        <w:spacing w:line="360" w:lineRule="exact"/>
        <w:ind w:firstLine="540"/>
        <w:jc w:val="both"/>
        <w:rPr>
          <w:sz w:val="28"/>
          <w:szCs w:val="28"/>
          <w:lang w:val="uk-UA"/>
        </w:rPr>
      </w:pPr>
      <w:r>
        <w:rPr>
          <w:sz w:val="28"/>
          <w:szCs w:val="28"/>
          <w:lang w:val="uk-UA"/>
        </w:rPr>
        <w:t>Шкалярно</w:t>
      </w:r>
      <w:r>
        <w:rPr>
          <w:sz w:val="28"/>
          <w:szCs w:val="28"/>
        </w:rPr>
        <w:t xml:space="preserve">-модифікуюча функція </w:t>
      </w:r>
      <w:r>
        <w:rPr>
          <w:sz w:val="28"/>
          <w:szCs w:val="28"/>
          <w:lang w:val="uk-UA"/>
        </w:rPr>
        <w:t xml:space="preserve">градуальних </w:t>
      </w:r>
      <w:r>
        <w:rPr>
          <w:sz w:val="28"/>
          <w:szCs w:val="28"/>
        </w:rPr>
        <w:t xml:space="preserve">часток проявляється в тому, що </w:t>
      </w:r>
      <w:r>
        <w:rPr>
          <w:sz w:val="28"/>
          <w:szCs w:val="28"/>
          <w:lang w:val="uk-UA"/>
        </w:rPr>
        <w:t>вони</w:t>
      </w:r>
      <w:r>
        <w:rPr>
          <w:sz w:val="28"/>
          <w:szCs w:val="28"/>
        </w:rPr>
        <w:t xml:space="preserve"> впливають на морфологічні характеристики своєї домінанти та, незалежно від частиномовної приналежності домінанти, зумовлюють її градуальні характеристики. Види градуальних шкал залежать при цьому від значення частки, значення домінанти її СД та значення СД за валентністю Р. Види шкалярних імплікатур та шкалярні виміри залежать, крім того, від значення СД за валентністю </w:t>
      </w:r>
      <w:r>
        <w:rPr>
          <w:sz w:val="28"/>
          <w:szCs w:val="28"/>
          <w:lang w:val="de-DE"/>
        </w:rPr>
        <w:t>R</w:t>
      </w:r>
      <w:r>
        <w:rPr>
          <w:sz w:val="28"/>
          <w:szCs w:val="28"/>
        </w:rPr>
        <w:t xml:space="preserve"> –</w:t>
      </w:r>
      <w:r>
        <w:rPr>
          <w:sz w:val="28"/>
          <w:szCs w:val="28"/>
          <w:lang w:val="uk-UA"/>
        </w:rPr>
        <w:t xml:space="preserve"> </w:t>
      </w:r>
      <w:r>
        <w:rPr>
          <w:sz w:val="28"/>
          <w:szCs w:val="28"/>
        </w:rPr>
        <w:t>у</w:t>
      </w:r>
      <w:r>
        <w:rPr>
          <w:sz w:val="28"/>
          <w:szCs w:val="28"/>
          <w:lang w:val="uk-UA"/>
        </w:rPr>
        <w:t xml:space="preserve"> три</w:t>
      </w:r>
      <w:r>
        <w:rPr>
          <w:sz w:val="28"/>
          <w:szCs w:val="28"/>
        </w:rPr>
        <w:t>валентних часток. Двовалентні частки вводять домінанту своєї СД у зону полярного градуювання, чим викликають шкалярний вимір лекс</w:t>
      </w:r>
      <w:r>
        <w:rPr>
          <w:sz w:val="28"/>
          <w:szCs w:val="28"/>
          <w:lang w:val="uk-UA"/>
        </w:rPr>
        <w:t>ич</w:t>
      </w:r>
      <w:r>
        <w:rPr>
          <w:sz w:val="28"/>
          <w:szCs w:val="28"/>
        </w:rPr>
        <w:t>ного значення домінанти СД.</w:t>
      </w:r>
    </w:p>
    <w:p w14:paraId="32AC2833" w14:textId="77777777" w:rsidR="00F61F1F" w:rsidRDefault="00F61F1F" w:rsidP="00F61F1F">
      <w:pPr>
        <w:spacing w:line="360" w:lineRule="exact"/>
        <w:ind w:firstLine="540"/>
        <w:jc w:val="both"/>
        <w:rPr>
          <w:sz w:val="28"/>
          <w:szCs w:val="28"/>
          <w:lang w:val="uk-UA"/>
        </w:rPr>
      </w:pPr>
      <w:r>
        <w:rPr>
          <w:sz w:val="28"/>
          <w:szCs w:val="28"/>
          <w:lang w:val="uk-UA"/>
        </w:rPr>
        <w:t>У формуванні градуальних шкал кількісної/якісної ознаки беруть участь частки зі значенням максимізації ознак, деінтенсифікації ознак, зі значенням ексклюзивності та зі значенням залучення до ситуації (на однакових правах), вносять при цьому корекції до шкалярних вимірів грамем морфологічної категорії ступеню прояву ознаки (</w:t>
      </w:r>
      <w:r>
        <w:rPr>
          <w:i/>
          <w:iCs/>
          <w:sz w:val="28"/>
          <w:szCs w:val="28"/>
          <w:lang w:val="de-DE"/>
        </w:rPr>
        <w:t>Positiv</w:t>
      </w:r>
      <w:r>
        <w:rPr>
          <w:i/>
          <w:iCs/>
          <w:sz w:val="28"/>
          <w:szCs w:val="28"/>
          <w:lang w:val="uk-UA"/>
        </w:rPr>
        <w:t xml:space="preserve"> </w:t>
      </w:r>
      <w:r>
        <w:rPr>
          <w:i/>
          <w:iCs/>
          <w:sz w:val="28"/>
          <w:szCs w:val="28"/>
          <w:lang w:val="de-DE"/>
        </w:rPr>
        <w:t>rel</w:t>
      </w:r>
      <w:r>
        <w:rPr>
          <w:i/>
          <w:iCs/>
          <w:sz w:val="28"/>
          <w:szCs w:val="28"/>
          <w:lang w:val="uk-UA"/>
        </w:rPr>
        <w:t xml:space="preserve">, </w:t>
      </w:r>
      <w:r>
        <w:rPr>
          <w:i/>
          <w:iCs/>
          <w:sz w:val="28"/>
          <w:szCs w:val="28"/>
          <w:lang w:val="de-DE"/>
        </w:rPr>
        <w:t>Komparativ</w:t>
      </w:r>
      <w:r>
        <w:rPr>
          <w:i/>
          <w:iCs/>
          <w:sz w:val="28"/>
          <w:szCs w:val="28"/>
          <w:lang w:val="uk-UA"/>
        </w:rPr>
        <w:t xml:space="preserve"> </w:t>
      </w:r>
      <w:r>
        <w:rPr>
          <w:i/>
          <w:iCs/>
          <w:sz w:val="28"/>
          <w:szCs w:val="28"/>
          <w:lang w:val="de-DE"/>
        </w:rPr>
        <w:t>rel</w:t>
      </w:r>
      <w:r>
        <w:rPr>
          <w:i/>
          <w:iCs/>
          <w:sz w:val="28"/>
          <w:szCs w:val="28"/>
          <w:lang w:val="uk-UA"/>
        </w:rPr>
        <w:t xml:space="preserve">, </w:t>
      </w:r>
      <w:r>
        <w:rPr>
          <w:i/>
          <w:iCs/>
          <w:sz w:val="28"/>
          <w:szCs w:val="28"/>
          <w:lang w:val="de-DE"/>
        </w:rPr>
        <w:t>Superlativ</w:t>
      </w:r>
      <w:r>
        <w:rPr>
          <w:i/>
          <w:iCs/>
          <w:sz w:val="28"/>
          <w:szCs w:val="28"/>
          <w:lang w:val="uk-UA"/>
        </w:rPr>
        <w:t xml:space="preserve"> </w:t>
      </w:r>
      <w:r>
        <w:rPr>
          <w:i/>
          <w:iCs/>
          <w:sz w:val="28"/>
          <w:szCs w:val="28"/>
          <w:lang w:val="de-DE"/>
        </w:rPr>
        <w:t>rel</w:t>
      </w:r>
      <w:r>
        <w:rPr>
          <w:i/>
          <w:iCs/>
          <w:sz w:val="28"/>
          <w:szCs w:val="28"/>
          <w:lang w:val="uk-UA"/>
        </w:rPr>
        <w:t xml:space="preserve">, </w:t>
      </w:r>
      <w:r>
        <w:rPr>
          <w:i/>
          <w:iCs/>
          <w:sz w:val="28"/>
          <w:szCs w:val="28"/>
          <w:lang w:val="de-DE"/>
        </w:rPr>
        <w:t>Positiv</w:t>
      </w:r>
      <w:r>
        <w:rPr>
          <w:i/>
          <w:iCs/>
          <w:sz w:val="28"/>
          <w:szCs w:val="28"/>
          <w:lang w:val="uk-UA"/>
        </w:rPr>
        <w:t xml:space="preserve"> </w:t>
      </w:r>
      <w:r>
        <w:rPr>
          <w:i/>
          <w:iCs/>
          <w:sz w:val="28"/>
          <w:szCs w:val="28"/>
          <w:lang w:val="de-DE"/>
        </w:rPr>
        <w:t>abs</w:t>
      </w:r>
      <w:r>
        <w:rPr>
          <w:sz w:val="28"/>
          <w:szCs w:val="28"/>
          <w:lang w:val="uk-UA"/>
        </w:rPr>
        <w:t xml:space="preserve">) та зумовлюють прагматичну синонімію </w:t>
      </w:r>
      <w:r>
        <w:rPr>
          <w:i/>
          <w:iCs/>
          <w:sz w:val="28"/>
          <w:szCs w:val="28"/>
          <w:lang w:val="de-DE"/>
        </w:rPr>
        <w:t xml:space="preserve">Positiv </w:t>
      </w:r>
      <w:r>
        <w:rPr>
          <w:sz w:val="28"/>
          <w:szCs w:val="28"/>
          <w:lang w:val="uk-UA"/>
        </w:rPr>
        <w:t>та</w:t>
      </w:r>
      <w:r>
        <w:rPr>
          <w:sz w:val="28"/>
          <w:szCs w:val="28"/>
          <w:lang w:val="de-DE"/>
        </w:rPr>
        <w:t xml:space="preserve"> </w:t>
      </w:r>
      <w:r>
        <w:rPr>
          <w:i/>
          <w:iCs/>
          <w:sz w:val="28"/>
          <w:szCs w:val="28"/>
          <w:lang w:val="de-DE"/>
        </w:rPr>
        <w:t xml:space="preserve">Elativ, Positiv </w:t>
      </w:r>
      <w:r>
        <w:rPr>
          <w:sz w:val="28"/>
          <w:szCs w:val="28"/>
          <w:lang w:val="uk-UA"/>
        </w:rPr>
        <w:t>та</w:t>
      </w:r>
      <w:r>
        <w:rPr>
          <w:sz w:val="28"/>
          <w:szCs w:val="28"/>
          <w:lang w:val="de-DE"/>
        </w:rPr>
        <w:t xml:space="preserve"> </w:t>
      </w:r>
      <w:r>
        <w:rPr>
          <w:i/>
          <w:iCs/>
          <w:sz w:val="28"/>
          <w:szCs w:val="28"/>
          <w:lang w:val="de-DE"/>
        </w:rPr>
        <w:t xml:space="preserve">Komparativ, Positiv </w:t>
      </w:r>
      <w:r>
        <w:rPr>
          <w:sz w:val="28"/>
          <w:szCs w:val="28"/>
          <w:lang w:val="uk-UA"/>
        </w:rPr>
        <w:t>та</w:t>
      </w:r>
      <w:r>
        <w:rPr>
          <w:sz w:val="28"/>
          <w:szCs w:val="28"/>
          <w:lang w:val="de-DE"/>
        </w:rPr>
        <w:t xml:space="preserve"> </w:t>
      </w:r>
      <w:r>
        <w:rPr>
          <w:i/>
          <w:iCs/>
          <w:sz w:val="28"/>
          <w:szCs w:val="28"/>
          <w:lang w:val="de-DE"/>
        </w:rPr>
        <w:t>Superlativ</w:t>
      </w:r>
      <w:r>
        <w:rPr>
          <w:sz w:val="28"/>
          <w:szCs w:val="28"/>
          <w:lang w:val="de-DE"/>
        </w:rPr>
        <w:t xml:space="preserve">. </w:t>
      </w:r>
      <w:r>
        <w:rPr>
          <w:sz w:val="28"/>
          <w:szCs w:val="28"/>
          <w:lang w:val="uk-UA"/>
        </w:rPr>
        <w:t xml:space="preserve">Градуальні частки зумовлюють повторне градуювання на рівні суб’єктивного бачення ситуації та підносять градуювання на рівень прагматики дискурсу. </w:t>
      </w:r>
      <w:r>
        <w:rPr>
          <w:sz w:val="28"/>
          <w:szCs w:val="28"/>
        </w:rPr>
        <w:t xml:space="preserve">Крім того, при вживанні часток виникає складний тип градуювання: відносне градуювання в межах абсолютного. Градуальні частки слугують “перемикачем” абсолютного градуювання на відносне. </w:t>
      </w:r>
      <w:r>
        <w:rPr>
          <w:sz w:val="28"/>
          <w:szCs w:val="28"/>
          <w:lang w:val="uk-UA"/>
        </w:rPr>
        <w:t>Дослідження</w:t>
      </w:r>
      <w:r>
        <w:rPr>
          <w:sz w:val="28"/>
          <w:szCs w:val="28"/>
        </w:rPr>
        <w:t xml:space="preserve"> градуальних </w:t>
      </w:r>
      <w:r>
        <w:rPr>
          <w:sz w:val="28"/>
          <w:szCs w:val="28"/>
        </w:rPr>
        <w:lastRenderedPageBreak/>
        <w:t>часток постави</w:t>
      </w:r>
      <w:r>
        <w:rPr>
          <w:sz w:val="28"/>
          <w:szCs w:val="28"/>
          <w:lang w:val="uk-UA"/>
        </w:rPr>
        <w:t>ло</w:t>
      </w:r>
      <w:r>
        <w:rPr>
          <w:sz w:val="28"/>
          <w:szCs w:val="28"/>
        </w:rPr>
        <w:t xml:space="preserve"> нові питання,</w:t>
      </w:r>
      <w:r>
        <w:rPr>
          <w:sz w:val="28"/>
          <w:szCs w:val="28"/>
          <w:lang w:val="uk-UA"/>
        </w:rPr>
        <w:t xml:space="preserve"> п</w:t>
      </w:r>
      <w:r>
        <w:rPr>
          <w:sz w:val="28"/>
          <w:szCs w:val="28"/>
        </w:rPr>
        <w:t>ерспектив</w:t>
      </w:r>
      <w:r>
        <w:rPr>
          <w:sz w:val="28"/>
          <w:szCs w:val="28"/>
          <w:lang w:val="uk-UA"/>
        </w:rPr>
        <w:t>ні</w:t>
      </w:r>
      <w:r>
        <w:rPr>
          <w:sz w:val="28"/>
          <w:szCs w:val="28"/>
        </w:rPr>
        <w:t xml:space="preserve"> </w:t>
      </w:r>
      <w:r>
        <w:rPr>
          <w:sz w:val="28"/>
          <w:szCs w:val="28"/>
          <w:lang w:val="uk-UA"/>
        </w:rPr>
        <w:t xml:space="preserve">для </w:t>
      </w:r>
      <w:r>
        <w:rPr>
          <w:sz w:val="28"/>
          <w:szCs w:val="28"/>
        </w:rPr>
        <w:t xml:space="preserve">подальшого аналізу, а саме: дослідження іллокутивних функцій градуальних часток </w:t>
      </w:r>
      <w:r>
        <w:rPr>
          <w:sz w:val="28"/>
          <w:szCs w:val="28"/>
          <w:lang w:val="uk-UA"/>
        </w:rPr>
        <w:t>і</w:t>
      </w:r>
      <w:r>
        <w:rPr>
          <w:sz w:val="28"/>
          <w:szCs w:val="28"/>
        </w:rPr>
        <w:t>з залученням статистичного аналізу; дослідження градуальних часток як індикаторів розподілу соціальних ролей; дослідження градуальних часток як індикаторів риторичних сортів тексту (наративного, аргументативного, інтерактивного та ін.); виявлення ролі градуальних часток у емоційному самовираженні суб</w:t>
      </w:r>
      <w:r>
        <w:rPr>
          <w:sz w:val="28"/>
          <w:szCs w:val="28"/>
          <w:lang w:val="uk-UA"/>
        </w:rPr>
        <w:t>’</w:t>
      </w:r>
      <w:r>
        <w:rPr>
          <w:sz w:val="28"/>
          <w:szCs w:val="28"/>
        </w:rPr>
        <w:t xml:space="preserve">єкта та, відповідно, у форматі визначення мовленнєвого типу особистості. </w:t>
      </w:r>
    </w:p>
    <w:p w14:paraId="118F0938" w14:textId="77777777" w:rsidR="00F61F1F" w:rsidRDefault="00F61F1F" w:rsidP="00F61F1F">
      <w:pPr>
        <w:spacing w:line="360" w:lineRule="exact"/>
        <w:ind w:firstLine="360"/>
        <w:jc w:val="both"/>
        <w:rPr>
          <w:b/>
          <w:bCs/>
          <w:sz w:val="28"/>
          <w:szCs w:val="28"/>
          <w:lang w:val="uk-UA"/>
        </w:rPr>
      </w:pPr>
    </w:p>
    <w:p w14:paraId="376150E8" w14:textId="77777777" w:rsidR="00F61F1F" w:rsidRDefault="00F61F1F" w:rsidP="00F61F1F">
      <w:pPr>
        <w:spacing w:line="360" w:lineRule="exact"/>
        <w:jc w:val="center"/>
        <w:rPr>
          <w:b/>
          <w:bCs/>
          <w:sz w:val="28"/>
          <w:szCs w:val="28"/>
          <w:lang w:val="uk-UA"/>
        </w:rPr>
      </w:pPr>
      <w:r>
        <w:rPr>
          <w:b/>
          <w:bCs/>
          <w:sz w:val="28"/>
          <w:szCs w:val="28"/>
        </w:rPr>
        <w:t xml:space="preserve">Основні положення дисертації відбито </w:t>
      </w:r>
      <w:r>
        <w:rPr>
          <w:b/>
          <w:bCs/>
          <w:sz w:val="28"/>
          <w:szCs w:val="28"/>
          <w:lang w:val="uk-UA"/>
        </w:rPr>
        <w:t>в</w:t>
      </w:r>
      <w:r>
        <w:rPr>
          <w:b/>
          <w:bCs/>
          <w:sz w:val="28"/>
          <w:szCs w:val="28"/>
        </w:rPr>
        <w:t xml:space="preserve"> таких</w:t>
      </w:r>
      <w:r>
        <w:rPr>
          <w:sz w:val="28"/>
          <w:szCs w:val="28"/>
        </w:rPr>
        <w:t xml:space="preserve"> </w:t>
      </w:r>
      <w:r>
        <w:rPr>
          <w:b/>
          <w:bCs/>
          <w:sz w:val="28"/>
          <w:szCs w:val="28"/>
        </w:rPr>
        <w:t xml:space="preserve"> публікаціях автора:</w:t>
      </w:r>
    </w:p>
    <w:p w14:paraId="2B69AA86" w14:textId="77777777" w:rsidR="00F61F1F" w:rsidRDefault="00F61F1F" w:rsidP="00F61F1F">
      <w:pPr>
        <w:spacing w:line="360" w:lineRule="exact"/>
        <w:jc w:val="center"/>
        <w:rPr>
          <w:b/>
          <w:bCs/>
          <w:sz w:val="16"/>
          <w:szCs w:val="16"/>
          <w:lang w:val="uk-UA"/>
        </w:rPr>
      </w:pPr>
    </w:p>
    <w:p w14:paraId="0FBFB325" w14:textId="77777777" w:rsidR="00F61F1F" w:rsidRDefault="00F61F1F" w:rsidP="00F61F1F">
      <w:pPr>
        <w:spacing w:line="360" w:lineRule="exact"/>
        <w:ind w:firstLine="540"/>
        <w:jc w:val="both"/>
        <w:rPr>
          <w:sz w:val="28"/>
          <w:szCs w:val="28"/>
          <w:lang w:val="uk-UA"/>
        </w:rPr>
      </w:pPr>
      <w:r>
        <w:rPr>
          <w:sz w:val="28"/>
          <w:szCs w:val="28"/>
          <w:lang w:val="uk-UA"/>
        </w:rPr>
        <w:t xml:space="preserve">1) </w:t>
      </w:r>
      <w:r>
        <w:rPr>
          <w:sz w:val="28"/>
          <w:szCs w:val="28"/>
        </w:rPr>
        <w:t>Кинестетическое значение градуальных частиц // Наук. вісн. ВДУ ім.</w:t>
      </w:r>
      <w:r>
        <w:rPr>
          <w:sz w:val="28"/>
          <w:szCs w:val="28"/>
          <w:lang w:val="uk-UA"/>
        </w:rPr>
        <w:t> </w:t>
      </w:r>
      <w:r>
        <w:rPr>
          <w:sz w:val="28"/>
          <w:szCs w:val="28"/>
        </w:rPr>
        <w:t>Лесі Українки.</w:t>
      </w:r>
      <w:r>
        <w:rPr>
          <w:sz w:val="28"/>
          <w:szCs w:val="28"/>
          <w:lang w:val="uk-UA"/>
        </w:rPr>
        <w:t xml:space="preserve"> </w:t>
      </w:r>
      <w:r>
        <w:rPr>
          <w:sz w:val="28"/>
          <w:szCs w:val="28"/>
        </w:rPr>
        <w:t>– 2000.</w:t>
      </w:r>
      <w:r>
        <w:rPr>
          <w:sz w:val="28"/>
          <w:szCs w:val="28"/>
          <w:lang w:val="uk-UA"/>
        </w:rPr>
        <w:t xml:space="preserve"> </w:t>
      </w:r>
      <w:r>
        <w:rPr>
          <w:sz w:val="28"/>
          <w:szCs w:val="28"/>
        </w:rPr>
        <w:t>– № 2.</w:t>
      </w:r>
      <w:r>
        <w:rPr>
          <w:sz w:val="28"/>
          <w:szCs w:val="28"/>
          <w:lang w:val="uk-UA"/>
        </w:rPr>
        <w:t xml:space="preserve"> </w:t>
      </w:r>
      <w:r>
        <w:rPr>
          <w:sz w:val="28"/>
          <w:szCs w:val="28"/>
        </w:rPr>
        <w:t>– С. 141–144.</w:t>
      </w:r>
    </w:p>
    <w:p w14:paraId="48484B76" w14:textId="77777777" w:rsidR="00F61F1F" w:rsidRDefault="00F61F1F" w:rsidP="00F61F1F">
      <w:pPr>
        <w:spacing w:line="360" w:lineRule="exact"/>
        <w:ind w:firstLine="540"/>
        <w:jc w:val="both"/>
        <w:rPr>
          <w:sz w:val="28"/>
          <w:szCs w:val="28"/>
          <w:lang w:val="uk-UA"/>
        </w:rPr>
      </w:pPr>
      <w:r>
        <w:rPr>
          <w:sz w:val="28"/>
          <w:szCs w:val="28"/>
          <w:lang w:val="uk-UA"/>
        </w:rPr>
        <w:t>2)</w:t>
      </w:r>
      <w:r>
        <w:rPr>
          <w:sz w:val="28"/>
          <w:szCs w:val="28"/>
        </w:rPr>
        <w:t xml:space="preserve"> Семантично-прагматичне значення часток-градуаторів // Філол</w:t>
      </w:r>
      <w:r>
        <w:rPr>
          <w:sz w:val="28"/>
          <w:szCs w:val="28"/>
          <w:lang w:val="uk-UA"/>
        </w:rPr>
        <w:t>.</w:t>
      </w:r>
      <w:r>
        <w:rPr>
          <w:sz w:val="28"/>
          <w:szCs w:val="28"/>
        </w:rPr>
        <w:t xml:space="preserve"> студії.</w:t>
      </w:r>
      <w:r>
        <w:rPr>
          <w:sz w:val="28"/>
          <w:szCs w:val="28"/>
          <w:lang w:val="uk-UA"/>
        </w:rPr>
        <w:t xml:space="preserve"> </w:t>
      </w:r>
      <w:r>
        <w:rPr>
          <w:sz w:val="28"/>
          <w:szCs w:val="28"/>
        </w:rPr>
        <w:t>– 2002. – № 3.</w:t>
      </w:r>
      <w:r>
        <w:rPr>
          <w:sz w:val="28"/>
          <w:szCs w:val="28"/>
          <w:lang w:val="uk-UA"/>
        </w:rPr>
        <w:t xml:space="preserve"> </w:t>
      </w:r>
      <w:r>
        <w:rPr>
          <w:sz w:val="28"/>
          <w:szCs w:val="28"/>
        </w:rPr>
        <w:t>– С. 123–127.</w:t>
      </w:r>
    </w:p>
    <w:p w14:paraId="1883D07A" w14:textId="77777777" w:rsidR="00F61F1F" w:rsidRDefault="00F61F1F" w:rsidP="00F61F1F">
      <w:pPr>
        <w:spacing w:line="360" w:lineRule="exact"/>
        <w:ind w:firstLine="540"/>
        <w:jc w:val="both"/>
        <w:rPr>
          <w:sz w:val="28"/>
          <w:szCs w:val="28"/>
          <w:lang w:val="uk-UA"/>
        </w:rPr>
      </w:pPr>
      <w:r>
        <w:rPr>
          <w:sz w:val="28"/>
          <w:szCs w:val="28"/>
          <w:lang w:val="uk-UA"/>
        </w:rPr>
        <w:t>3)</w:t>
      </w:r>
      <w:r>
        <w:rPr>
          <w:sz w:val="28"/>
          <w:szCs w:val="28"/>
        </w:rPr>
        <w:t xml:space="preserve"> Статус часток-градуаторів // Вісн. Київ. нац. лінгв. ун-ту.– Сер. Філол.</w:t>
      </w:r>
      <w:r>
        <w:rPr>
          <w:sz w:val="28"/>
          <w:szCs w:val="28"/>
          <w:lang w:val="uk-UA"/>
        </w:rPr>
        <w:t xml:space="preserve"> </w:t>
      </w:r>
      <w:r>
        <w:rPr>
          <w:sz w:val="28"/>
          <w:szCs w:val="28"/>
        </w:rPr>
        <w:t>– 2002. – Т. 5. – № 1.</w:t>
      </w:r>
      <w:r>
        <w:rPr>
          <w:sz w:val="28"/>
          <w:szCs w:val="28"/>
          <w:lang w:val="uk-UA"/>
        </w:rPr>
        <w:t xml:space="preserve"> </w:t>
      </w:r>
      <w:r>
        <w:rPr>
          <w:sz w:val="28"/>
          <w:szCs w:val="28"/>
        </w:rPr>
        <w:t>– С. 108–112.</w:t>
      </w:r>
    </w:p>
    <w:p w14:paraId="13E18D4C" w14:textId="77777777" w:rsidR="00F61F1F" w:rsidRDefault="00F61F1F" w:rsidP="00F61F1F">
      <w:pPr>
        <w:spacing w:line="360" w:lineRule="exact"/>
        <w:ind w:firstLine="540"/>
        <w:jc w:val="both"/>
        <w:rPr>
          <w:color w:val="000000"/>
          <w:sz w:val="28"/>
          <w:szCs w:val="28"/>
          <w:lang w:val="uk-UA"/>
        </w:rPr>
      </w:pPr>
      <w:r>
        <w:rPr>
          <w:color w:val="000000"/>
          <w:sz w:val="28"/>
          <w:szCs w:val="28"/>
          <w:lang w:val="uk-UA"/>
        </w:rPr>
        <w:t>4)</w:t>
      </w:r>
      <w:r>
        <w:rPr>
          <w:color w:val="000000"/>
          <w:sz w:val="28"/>
          <w:szCs w:val="28"/>
        </w:rPr>
        <w:t xml:space="preserve"> Частки-градуатори як дискурсивні маркери // Наук. вісн. ВДУ ім. Лесі Українки.</w:t>
      </w:r>
      <w:r>
        <w:rPr>
          <w:color w:val="000000"/>
          <w:sz w:val="28"/>
          <w:szCs w:val="28"/>
          <w:lang w:val="uk-UA"/>
        </w:rPr>
        <w:t xml:space="preserve"> </w:t>
      </w:r>
      <w:r>
        <w:rPr>
          <w:color w:val="000000"/>
          <w:sz w:val="28"/>
          <w:szCs w:val="28"/>
        </w:rPr>
        <w:t>– 2005.</w:t>
      </w:r>
      <w:r>
        <w:rPr>
          <w:color w:val="000000"/>
          <w:sz w:val="28"/>
          <w:szCs w:val="28"/>
          <w:lang w:val="uk-UA"/>
        </w:rPr>
        <w:t xml:space="preserve"> </w:t>
      </w:r>
      <w:r>
        <w:rPr>
          <w:color w:val="000000"/>
          <w:sz w:val="28"/>
          <w:szCs w:val="28"/>
        </w:rPr>
        <w:t>– № 6.</w:t>
      </w:r>
      <w:r>
        <w:rPr>
          <w:color w:val="000000"/>
          <w:sz w:val="28"/>
          <w:szCs w:val="28"/>
          <w:lang w:val="uk-UA"/>
        </w:rPr>
        <w:t xml:space="preserve"> </w:t>
      </w:r>
      <w:r>
        <w:rPr>
          <w:color w:val="000000"/>
          <w:sz w:val="28"/>
          <w:szCs w:val="28"/>
        </w:rPr>
        <w:t>– С. 202–207.</w:t>
      </w:r>
    </w:p>
    <w:p w14:paraId="4EF66032" w14:textId="77777777" w:rsidR="00F61F1F" w:rsidRDefault="00F61F1F" w:rsidP="00F61F1F">
      <w:pPr>
        <w:spacing w:line="360" w:lineRule="exact"/>
        <w:ind w:firstLine="540"/>
        <w:jc w:val="both"/>
        <w:rPr>
          <w:sz w:val="28"/>
          <w:szCs w:val="28"/>
          <w:lang w:val="uk-UA"/>
        </w:rPr>
      </w:pPr>
      <w:r>
        <w:rPr>
          <w:color w:val="000000"/>
          <w:sz w:val="28"/>
          <w:szCs w:val="28"/>
          <w:lang w:val="uk-UA"/>
        </w:rPr>
        <w:t>5)</w:t>
      </w:r>
      <w:r>
        <w:rPr>
          <w:color w:val="000000"/>
          <w:sz w:val="28"/>
          <w:szCs w:val="28"/>
        </w:rPr>
        <w:t xml:space="preserve"> Частки-градуатори в німецькій мові // </w:t>
      </w:r>
      <w:r>
        <w:rPr>
          <w:color w:val="000000"/>
          <w:sz w:val="28"/>
          <w:szCs w:val="28"/>
          <w:lang w:val="uk-UA"/>
        </w:rPr>
        <w:t xml:space="preserve">“Наука і освіта 2003”: </w:t>
      </w:r>
      <w:r>
        <w:rPr>
          <w:color w:val="000000"/>
          <w:sz w:val="28"/>
          <w:szCs w:val="28"/>
        </w:rPr>
        <w:t>Мат</w:t>
      </w:r>
      <w:r>
        <w:rPr>
          <w:color w:val="000000"/>
          <w:sz w:val="28"/>
          <w:szCs w:val="28"/>
          <w:lang w:val="uk-UA"/>
        </w:rPr>
        <w:t>еріали</w:t>
      </w:r>
      <w:r>
        <w:rPr>
          <w:color w:val="000000"/>
          <w:sz w:val="28"/>
          <w:szCs w:val="28"/>
        </w:rPr>
        <w:t xml:space="preserve"> Міжнар</w:t>
      </w:r>
      <w:r>
        <w:rPr>
          <w:color w:val="000000"/>
          <w:sz w:val="28"/>
          <w:szCs w:val="28"/>
          <w:lang w:val="uk-UA"/>
        </w:rPr>
        <w:t>одної</w:t>
      </w:r>
      <w:r>
        <w:rPr>
          <w:color w:val="000000"/>
          <w:sz w:val="28"/>
          <w:szCs w:val="28"/>
        </w:rPr>
        <w:t xml:space="preserve"> наук</w:t>
      </w:r>
      <w:r>
        <w:rPr>
          <w:color w:val="000000"/>
          <w:sz w:val="28"/>
          <w:szCs w:val="28"/>
          <w:lang w:val="uk-UA"/>
        </w:rPr>
        <w:t>ово</w:t>
      </w:r>
      <w:r>
        <w:rPr>
          <w:color w:val="000000"/>
          <w:sz w:val="28"/>
          <w:szCs w:val="28"/>
        </w:rPr>
        <w:t>-практ</w:t>
      </w:r>
      <w:r>
        <w:rPr>
          <w:color w:val="000000"/>
          <w:sz w:val="28"/>
          <w:szCs w:val="28"/>
          <w:lang w:val="uk-UA"/>
        </w:rPr>
        <w:t>ичної</w:t>
      </w:r>
      <w:r>
        <w:rPr>
          <w:color w:val="000000"/>
          <w:sz w:val="28"/>
          <w:szCs w:val="28"/>
        </w:rPr>
        <w:t xml:space="preserve"> конф</w:t>
      </w:r>
      <w:r>
        <w:rPr>
          <w:color w:val="000000"/>
          <w:sz w:val="28"/>
          <w:szCs w:val="28"/>
          <w:lang w:val="uk-UA"/>
        </w:rPr>
        <w:t>еренції (20–24.01.2003)</w:t>
      </w:r>
      <w:r>
        <w:rPr>
          <w:color w:val="000000"/>
          <w:sz w:val="28"/>
          <w:szCs w:val="28"/>
        </w:rPr>
        <w:t>.</w:t>
      </w:r>
      <w:r>
        <w:rPr>
          <w:color w:val="000000"/>
          <w:sz w:val="28"/>
          <w:szCs w:val="28"/>
          <w:lang w:val="uk-UA"/>
        </w:rPr>
        <w:t xml:space="preserve"> </w:t>
      </w:r>
      <w:r>
        <w:rPr>
          <w:color w:val="000000"/>
          <w:sz w:val="28"/>
          <w:szCs w:val="28"/>
        </w:rPr>
        <w:t>– Д</w:t>
      </w:r>
      <w:r>
        <w:rPr>
          <w:color w:val="000000"/>
          <w:sz w:val="28"/>
          <w:szCs w:val="28"/>
          <w:lang w:val="uk-UA"/>
        </w:rPr>
        <w:t>.</w:t>
      </w:r>
      <w:r>
        <w:rPr>
          <w:color w:val="000000"/>
          <w:sz w:val="28"/>
          <w:szCs w:val="28"/>
        </w:rPr>
        <w:t>: Наука і освіта, 2003. – С. 103–104.</w:t>
      </w:r>
    </w:p>
    <w:p w14:paraId="5CD531DC" w14:textId="77777777" w:rsidR="00F61F1F" w:rsidRDefault="00F61F1F" w:rsidP="00F61F1F">
      <w:pPr>
        <w:spacing w:line="360" w:lineRule="exact"/>
        <w:ind w:firstLine="360"/>
        <w:jc w:val="center"/>
        <w:rPr>
          <w:color w:val="000000"/>
          <w:sz w:val="28"/>
          <w:szCs w:val="28"/>
          <w:lang w:val="uk-UA"/>
        </w:rPr>
      </w:pPr>
    </w:p>
    <w:p w14:paraId="79E69AA3" w14:textId="77777777" w:rsidR="00F61F1F" w:rsidRDefault="00F61F1F" w:rsidP="00F61F1F">
      <w:pPr>
        <w:spacing w:line="356" w:lineRule="exact"/>
        <w:jc w:val="center"/>
        <w:rPr>
          <w:color w:val="000000"/>
          <w:sz w:val="28"/>
          <w:szCs w:val="28"/>
          <w:lang w:val="uk-UA"/>
        </w:rPr>
      </w:pPr>
      <w:r>
        <w:rPr>
          <w:color w:val="000000"/>
          <w:sz w:val="28"/>
          <w:szCs w:val="28"/>
        </w:rPr>
        <w:t>АНОТАЦІ</w:t>
      </w:r>
      <w:r>
        <w:rPr>
          <w:color w:val="000000"/>
          <w:sz w:val="28"/>
          <w:szCs w:val="28"/>
          <w:lang w:val="uk-UA"/>
        </w:rPr>
        <w:t>Я</w:t>
      </w:r>
    </w:p>
    <w:p w14:paraId="1EC757A1" w14:textId="77777777" w:rsidR="00F61F1F" w:rsidRDefault="00F61F1F" w:rsidP="00F61F1F">
      <w:pPr>
        <w:spacing w:line="356" w:lineRule="exact"/>
        <w:ind w:firstLine="540"/>
        <w:jc w:val="both"/>
        <w:rPr>
          <w:b/>
          <w:bCs/>
          <w:sz w:val="28"/>
          <w:szCs w:val="28"/>
          <w:lang w:val="uk-UA"/>
        </w:rPr>
      </w:pPr>
      <w:r>
        <w:rPr>
          <w:b/>
          <w:bCs/>
          <w:sz w:val="28"/>
          <w:szCs w:val="28"/>
        </w:rPr>
        <w:t xml:space="preserve">Застровський О.А. </w:t>
      </w:r>
      <w:r>
        <w:rPr>
          <w:b/>
          <w:bCs/>
          <w:sz w:val="28"/>
          <w:szCs w:val="28"/>
          <w:lang w:val="uk-UA"/>
        </w:rPr>
        <w:t>Семантико-прагматичні властивості градуальних часток</w:t>
      </w:r>
      <w:r>
        <w:rPr>
          <w:b/>
          <w:bCs/>
          <w:sz w:val="28"/>
          <w:szCs w:val="28"/>
        </w:rPr>
        <w:t xml:space="preserve"> сучасної німецької мови. – Рукопис.</w:t>
      </w:r>
    </w:p>
    <w:p w14:paraId="60796B11" w14:textId="77777777" w:rsidR="00F61F1F" w:rsidRDefault="00F61F1F" w:rsidP="00F61F1F">
      <w:pPr>
        <w:spacing w:line="356" w:lineRule="exact"/>
        <w:ind w:firstLine="540"/>
        <w:jc w:val="both"/>
        <w:rPr>
          <w:sz w:val="28"/>
          <w:szCs w:val="28"/>
          <w:lang w:val="uk-UA"/>
        </w:rPr>
      </w:pPr>
      <w:r>
        <w:rPr>
          <w:sz w:val="28"/>
          <w:szCs w:val="28"/>
        </w:rPr>
        <w:t>Дисертація на здобуття наукового ступеня кандидата філологічних наук за спеціальністю 10.02.04 – германські мови.</w:t>
      </w:r>
      <w:r>
        <w:rPr>
          <w:sz w:val="28"/>
          <w:szCs w:val="28"/>
          <w:lang w:val="uk-UA"/>
        </w:rPr>
        <w:t xml:space="preserve"> </w:t>
      </w:r>
      <w:r>
        <w:rPr>
          <w:sz w:val="28"/>
          <w:szCs w:val="28"/>
        </w:rPr>
        <w:t>– Харківський національний університет імені В.Н. Каразіна.</w:t>
      </w:r>
      <w:r>
        <w:rPr>
          <w:sz w:val="28"/>
          <w:szCs w:val="28"/>
          <w:lang w:val="uk-UA"/>
        </w:rPr>
        <w:t xml:space="preserve"> </w:t>
      </w:r>
      <w:r>
        <w:rPr>
          <w:sz w:val="28"/>
          <w:szCs w:val="28"/>
        </w:rPr>
        <w:t>– Х</w:t>
      </w:r>
      <w:r>
        <w:rPr>
          <w:sz w:val="28"/>
          <w:szCs w:val="28"/>
          <w:lang w:val="uk-UA"/>
        </w:rPr>
        <w:t>арків</w:t>
      </w:r>
      <w:r>
        <w:rPr>
          <w:sz w:val="28"/>
          <w:szCs w:val="28"/>
        </w:rPr>
        <w:t xml:space="preserve">, 2006. </w:t>
      </w:r>
    </w:p>
    <w:p w14:paraId="2D0D5221" w14:textId="77777777" w:rsidR="00F61F1F" w:rsidRDefault="00F61F1F" w:rsidP="00F61F1F">
      <w:pPr>
        <w:spacing w:line="356" w:lineRule="exact"/>
        <w:ind w:firstLine="540"/>
        <w:jc w:val="both"/>
        <w:rPr>
          <w:sz w:val="28"/>
          <w:szCs w:val="28"/>
          <w:lang w:val="uk-UA"/>
        </w:rPr>
      </w:pPr>
      <w:r>
        <w:rPr>
          <w:sz w:val="28"/>
          <w:szCs w:val="28"/>
          <w:lang w:val="uk-UA"/>
        </w:rPr>
        <w:t>В роботі розглядаються градуальні частки як експліцитні/імпліцитні градуатори на основі їхнього лексичного значення, валентності та шкалярно-модифікуючої функції. Їхнє семантико-прагматичне значення, яке зумовлено комунікативно-функціональним призначенням, проаналізовано із застосуванням понять екзистенційної та шкалярної імплікатур; дискурсивно-прагматичне значення виявляється на рівні конверсаційних імплікатур та прагматичних пресупозицій. Як дискурсивні маркери градуальні частки виконують когезійну функцію та слугують індикаторами когерентності тексту/дискурсу. Шкалярно-модифікуюча функція полягає в тому, що вони впливають на морфологічні характеристики своїх ко-конституентів.</w:t>
      </w:r>
      <w:r>
        <w:rPr>
          <w:color w:val="000000"/>
          <w:sz w:val="28"/>
          <w:szCs w:val="28"/>
          <w:lang w:val="uk-UA"/>
        </w:rPr>
        <w:t xml:space="preserve"> Градуальні частки надають семантичній категорії градуювання прагматичних характеристик.</w:t>
      </w:r>
    </w:p>
    <w:p w14:paraId="7314857D" w14:textId="77777777" w:rsidR="00F61F1F" w:rsidRDefault="00F61F1F" w:rsidP="00F61F1F">
      <w:pPr>
        <w:spacing w:line="356" w:lineRule="exact"/>
        <w:ind w:firstLine="540"/>
        <w:jc w:val="both"/>
        <w:rPr>
          <w:sz w:val="28"/>
          <w:szCs w:val="28"/>
          <w:lang w:val="uk-UA"/>
        </w:rPr>
      </w:pPr>
      <w:r>
        <w:rPr>
          <w:b/>
          <w:bCs/>
          <w:sz w:val="28"/>
          <w:szCs w:val="28"/>
          <w:lang w:val="uk-UA"/>
        </w:rPr>
        <w:lastRenderedPageBreak/>
        <w:t>Ключові слова:</w:t>
      </w:r>
      <w:r>
        <w:rPr>
          <w:sz w:val="28"/>
          <w:szCs w:val="28"/>
          <w:lang w:val="uk-UA"/>
        </w:rPr>
        <w:t xml:space="preserve"> семантична категорія градуювання, експліцитний/імпліцитний градуатор, імплікатура, градуальна шкала, семантико-прагматичне значення, дискурсивно-прагматичне значення, дискурсивний маркер.</w:t>
      </w:r>
    </w:p>
    <w:p w14:paraId="755213E1" w14:textId="77777777" w:rsidR="00F61F1F" w:rsidRDefault="00F61F1F" w:rsidP="00F61F1F">
      <w:pPr>
        <w:spacing w:line="356" w:lineRule="exact"/>
        <w:ind w:firstLine="360"/>
        <w:jc w:val="both"/>
        <w:rPr>
          <w:b/>
          <w:bCs/>
          <w:sz w:val="16"/>
          <w:szCs w:val="16"/>
          <w:lang w:val="uk-UA"/>
        </w:rPr>
      </w:pPr>
    </w:p>
    <w:p w14:paraId="68D18829" w14:textId="77777777" w:rsidR="00F61F1F" w:rsidRDefault="00F61F1F" w:rsidP="00F61F1F">
      <w:pPr>
        <w:spacing w:line="356" w:lineRule="exact"/>
        <w:jc w:val="center"/>
        <w:rPr>
          <w:sz w:val="28"/>
          <w:szCs w:val="28"/>
        </w:rPr>
      </w:pPr>
    </w:p>
    <w:p w14:paraId="49617C9D" w14:textId="77777777" w:rsidR="00F61F1F" w:rsidRDefault="00F61F1F" w:rsidP="00F61F1F">
      <w:pPr>
        <w:spacing w:line="356" w:lineRule="exact"/>
        <w:jc w:val="center"/>
        <w:rPr>
          <w:sz w:val="28"/>
          <w:szCs w:val="28"/>
          <w:lang w:val="uk-UA"/>
        </w:rPr>
      </w:pPr>
      <w:r>
        <w:rPr>
          <w:sz w:val="28"/>
          <w:szCs w:val="28"/>
          <w:lang w:val="uk-UA"/>
        </w:rPr>
        <w:t>АННОТАЦИЯ</w:t>
      </w:r>
    </w:p>
    <w:p w14:paraId="3BF66635" w14:textId="77777777" w:rsidR="00F61F1F" w:rsidRDefault="00F61F1F" w:rsidP="00F61F1F">
      <w:pPr>
        <w:spacing w:line="356" w:lineRule="exact"/>
        <w:ind w:firstLine="540"/>
        <w:jc w:val="both"/>
        <w:rPr>
          <w:b/>
          <w:bCs/>
          <w:sz w:val="28"/>
          <w:szCs w:val="28"/>
          <w:lang w:val="uk-UA"/>
        </w:rPr>
      </w:pPr>
      <w:r>
        <w:rPr>
          <w:b/>
          <w:bCs/>
          <w:sz w:val="28"/>
          <w:szCs w:val="28"/>
        </w:rPr>
        <w:t>Застровский А.А. Семантико-прагматические особенности градуальных частиц современного немецкого языка. – Рукопись.</w:t>
      </w:r>
    </w:p>
    <w:p w14:paraId="76BBCA8E" w14:textId="77777777" w:rsidR="00F61F1F" w:rsidRDefault="00F61F1F" w:rsidP="00F61F1F">
      <w:pPr>
        <w:spacing w:line="356" w:lineRule="exact"/>
        <w:ind w:firstLine="540"/>
        <w:jc w:val="both"/>
        <w:rPr>
          <w:color w:val="000000"/>
          <w:sz w:val="28"/>
          <w:szCs w:val="28"/>
        </w:rPr>
      </w:pPr>
      <w:r>
        <w:rPr>
          <w:color w:val="000000"/>
          <w:sz w:val="28"/>
          <w:szCs w:val="28"/>
        </w:rPr>
        <w:t>Диссертация на соискание ученой степени кандидата филологических наук по специальности 10.02.04 – германские языки.</w:t>
      </w:r>
      <w:r>
        <w:rPr>
          <w:color w:val="000000"/>
          <w:sz w:val="28"/>
          <w:szCs w:val="28"/>
          <w:lang w:val="uk-UA"/>
        </w:rPr>
        <w:t xml:space="preserve"> </w:t>
      </w:r>
      <w:r>
        <w:rPr>
          <w:color w:val="000000"/>
          <w:sz w:val="28"/>
          <w:szCs w:val="28"/>
        </w:rPr>
        <w:t>– Харьковский национальный университет имени В.Н. Каразина</w:t>
      </w:r>
      <w:r>
        <w:rPr>
          <w:color w:val="000000"/>
          <w:sz w:val="28"/>
          <w:szCs w:val="28"/>
          <w:lang w:val="uk-UA"/>
        </w:rPr>
        <w:t xml:space="preserve">. – </w:t>
      </w:r>
      <w:r>
        <w:rPr>
          <w:color w:val="000000"/>
          <w:sz w:val="28"/>
          <w:szCs w:val="28"/>
        </w:rPr>
        <w:t>Х</w:t>
      </w:r>
      <w:r>
        <w:rPr>
          <w:color w:val="000000"/>
          <w:sz w:val="28"/>
          <w:szCs w:val="28"/>
          <w:lang w:val="uk-UA"/>
        </w:rPr>
        <w:t>арьков</w:t>
      </w:r>
      <w:r>
        <w:rPr>
          <w:color w:val="000000"/>
          <w:sz w:val="28"/>
          <w:szCs w:val="28"/>
        </w:rPr>
        <w:t>, 2006.</w:t>
      </w:r>
    </w:p>
    <w:p w14:paraId="1D56987B" w14:textId="77777777" w:rsidR="00F61F1F" w:rsidRDefault="00F61F1F" w:rsidP="00F61F1F">
      <w:pPr>
        <w:spacing w:line="356" w:lineRule="exact"/>
        <w:ind w:firstLine="540"/>
        <w:jc w:val="both"/>
        <w:rPr>
          <w:color w:val="000000"/>
          <w:sz w:val="28"/>
          <w:szCs w:val="28"/>
        </w:rPr>
      </w:pPr>
      <w:r>
        <w:rPr>
          <w:color w:val="000000"/>
          <w:sz w:val="28"/>
          <w:szCs w:val="28"/>
        </w:rPr>
        <w:t>В работе теоретически аргументируется целесообразность объединения таких дискуссионных субклас</w:t>
      </w:r>
      <w:r>
        <w:rPr>
          <w:color w:val="000000"/>
          <w:sz w:val="28"/>
          <w:szCs w:val="28"/>
          <w:lang w:val="uk-UA"/>
        </w:rPr>
        <w:t>с</w:t>
      </w:r>
      <w:r>
        <w:rPr>
          <w:color w:val="000000"/>
          <w:sz w:val="28"/>
          <w:szCs w:val="28"/>
        </w:rPr>
        <w:t>ов частиц, как градуальные и интенсифицирующие в один субклас</w:t>
      </w:r>
      <w:r>
        <w:rPr>
          <w:color w:val="000000"/>
          <w:sz w:val="28"/>
          <w:szCs w:val="28"/>
          <w:lang w:val="uk-UA"/>
        </w:rPr>
        <w:t>с</w:t>
      </w:r>
      <w:r>
        <w:rPr>
          <w:color w:val="000000"/>
          <w:sz w:val="28"/>
          <w:szCs w:val="28"/>
        </w:rPr>
        <w:t xml:space="preserve"> под общим названием </w:t>
      </w:r>
      <w:r>
        <w:rPr>
          <w:i/>
          <w:iCs/>
          <w:color w:val="000000"/>
          <w:sz w:val="28"/>
          <w:szCs w:val="28"/>
        </w:rPr>
        <w:t>градуальные частицы.</w:t>
      </w:r>
      <w:r>
        <w:rPr>
          <w:color w:val="000000"/>
          <w:sz w:val="28"/>
          <w:szCs w:val="28"/>
        </w:rPr>
        <w:t xml:space="preserve"> Градуальные частицы анализируются в работе с позиции семантической категории градуирования, которая предусматривает шкалирование величин между собой – при относительном градуировании, по отношению к норме – при абсолютном. В качестве експлицитных и имплицитных градуаторов градуальные частицы принадлежат к языковым средствам выражения семантической категории градуирования. Градуальные частицы полисемантич</w:t>
      </w:r>
      <w:r>
        <w:rPr>
          <w:color w:val="000000"/>
          <w:sz w:val="28"/>
          <w:szCs w:val="28"/>
          <w:lang w:val="uk-UA"/>
        </w:rPr>
        <w:t>ны</w:t>
      </w:r>
      <w:r>
        <w:rPr>
          <w:color w:val="000000"/>
          <w:sz w:val="28"/>
          <w:szCs w:val="28"/>
        </w:rPr>
        <w:t xml:space="preserve"> и выявляют омонимические связи с частицами других субклассов, а также другими частями речи. Они характеризуются сложной семантикой. На основании своего интегрированного семантико-прагматического значения градуальные частицы</w:t>
      </w:r>
      <w:r>
        <w:rPr>
          <w:color w:val="000000"/>
          <w:sz w:val="28"/>
          <w:szCs w:val="28"/>
          <w:lang w:val="uk-UA"/>
        </w:rPr>
        <w:t xml:space="preserve"> </w:t>
      </w:r>
      <w:r>
        <w:rPr>
          <w:color w:val="000000"/>
          <w:sz w:val="28"/>
          <w:szCs w:val="28"/>
        </w:rPr>
        <w:t>вводят участника в ситуацию на особых правах: как надмерного, дополнительного, ексклюзивного, приоритетного, участник ситуации идентифицируется, интенсифицируется/</w:t>
      </w:r>
      <w:r>
        <w:rPr>
          <w:color w:val="000000"/>
          <w:sz w:val="28"/>
          <w:szCs w:val="28"/>
          <w:lang w:val="uk-UA"/>
        </w:rPr>
        <w:t xml:space="preserve"> </w:t>
      </w:r>
      <w:r>
        <w:rPr>
          <w:color w:val="000000"/>
          <w:sz w:val="28"/>
          <w:szCs w:val="28"/>
        </w:rPr>
        <w:t>деинтенсифицируется градульной частицей или вводится как такой, что владеет максимальным набором ситуативно-релевантных признаков. Вклад градуальных частиц в общую ситуацию высказывания зависит от их синтаксической позиции, что влияет на выявление синтаксической и семантической сфер действия частиц. Градуальные частицы своим присутствием в предложении обуславливают взаимодействие трёх измерений предложения как языкового знака: синтаксического, семантического и прагматического.</w:t>
      </w:r>
    </w:p>
    <w:p w14:paraId="1E2479EE" w14:textId="77777777" w:rsidR="00F61F1F" w:rsidRDefault="00F61F1F" w:rsidP="00F61F1F">
      <w:pPr>
        <w:spacing w:line="360" w:lineRule="exact"/>
        <w:ind w:firstLine="540"/>
        <w:jc w:val="both"/>
        <w:rPr>
          <w:color w:val="000000"/>
          <w:sz w:val="28"/>
          <w:szCs w:val="28"/>
        </w:rPr>
      </w:pPr>
      <w:r>
        <w:rPr>
          <w:color w:val="000000"/>
          <w:sz w:val="28"/>
          <w:szCs w:val="28"/>
        </w:rPr>
        <w:t>Градуальные частицы характеризуются пас</w:t>
      </w:r>
      <w:r>
        <w:rPr>
          <w:color w:val="000000"/>
          <w:sz w:val="28"/>
          <w:szCs w:val="28"/>
          <w:lang w:val="uk-UA"/>
        </w:rPr>
        <w:t>си</w:t>
      </w:r>
      <w:r>
        <w:rPr>
          <w:color w:val="000000"/>
          <w:sz w:val="28"/>
          <w:szCs w:val="28"/>
        </w:rPr>
        <w:t xml:space="preserve">вной валентностью. Набор их валентностей определяет сферу действия градуальной частицы. Она включает доминанту сферы действия, фоновые альтернативы доминанты, признак как основу градуирования. Градуальные частицы делятся на 2- и 3-валентные. Корреляция семантической и синтаксической сфер действия градуальных частиц есть: а) изоморфной – при синтаксической експликации семантической </w:t>
      </w:r>
      <w:r>
        <w:rPr>
          <w:color w:val="000000"/>
          <w:sz w:val="28"/>
          <w:szCs w:val="28"/>
        </w:rPr>
        <w:lastRenderedPageBreak/>
        <w:t xml:space="preserve">валентности; б) неизоморфной – при невыраженности семантической </w:t>
      </w:r>
      <w:r>
        <w:rPr>
          <w:color w:val="000000"/>
          <w:sz w:val="28"/>
          <w:szCs w:val="28"/>
          <w:lang w:val="uk-UA"/>
        </w:rPr>
        <w:t>ва</w:t>
      </w:r>
      <w:r>
        <w:rPr>
          <w:color w:val="000000"/>
          <w:sz w:val="28"/>
          <w:szCs w:val="28"/>
        </w:rPr>
        <w:t xml:space="preserve">лентности </w:t>
      </w:r>
      <w:r>
        <w:rPr>
          <w:color w:val="000000"/>
          <w:sz w:val="28"/>
          <w:szCs w:val="28"/>
          <w:lang w:val="uk-UA"/>
        </w:rPr>
        <w:t xml:space="preserve">на синтаксическом уровне. Фоновые альтернативы доминанты семантически пресуппонируются частицей и трактуются в работе как екзистенциональные импликатуры. Шкалярная импликатура определяет шкалярную позицию доминанты сферы действия 3-валентной частицы относительно фоновых альтернатив и относительно нормативного понятия, выраженного лексемой доминанты сферы действия 2-валентных частиц. </w:t>
      </w:r>
    </w:p>
    <w:p w14:paraId="786671BB" w14:textId="77777777" w:rsidR="00F61F1F" w:rsidRDefault="00F61F1F" w:rsidP="00F61F1F">
      <w:pPr>
        <w:spacing w:line="360" w:lineRule="exact"/>
        <w:ind w:firstLine="540"/>
        <w:jc w:val="both"/>
        <w:rPr>
          <w:color w:val="000000"/>
          <w:sz w:val="28"/>
          <w:szCs w:val="28"/>
        </w:rPr>
      </w:pPr>
      <w:r>
        <w:rPr>
          <w:color w:val="000000"/>
          <w:sz w:val="28"/>
          <w:szCs w:val="28"/>
        </w:rPr>
        <w:t xml:space="preserve">Дискурсивно-прагматическое значение градуальных частиц выявляется в работе на уровне конверсационных импликатур и прагматических пресуппозиций, которые характеризуют имплицитность значения градуальных частиц. Имплицитное аксиологическое значение градуальных частиц актуализируется в контексте категориальной семантики аксиологической оценки. </w:t>
      </w:r>
    </w:p>
    <w:p w14:paraId="0D25FDB6" w14:textId="77777777" w:rsidR="00F61F1F" w:rsidRDefault="00F61F1F" w:rsidP="00F61F1F">
      <w:pPr>
        <w:spacing w:line="360" w:lineRule="exact"/>
        <w:ind w:firstLine="540"/>
        <w:jc w:val="both"/>
        <w:rPr>
          <w:color w:val="000000"/>
          <w:sz w:val="28"/>
          <w:szCs w:val="28"/>
        </w:rPr>
      </w:pPr>
      <w:r>
        <w:rPr>
          <w:color w:val="000000"/>
          <w:sz w:val="28"/>
          <w:szCs w:val="28"/>
        </w:rPr>
        <w:t>Градуальные частицы функционируют в качестве дискурсивных маркеров. Они выполняют когезийную функцию на семантическом и прагматическом уровнях. Возможная нетривиальная сфера действия градуальных частиц активизирует в сознании говорящего/слушающего релевантные для речевой ситуации концептуальные связи. Тем самым градуальные частицы выступают индикаторами когерентности текста/дискурса.</w:t>
      </w:r>
    </w:p>
    <w:p w14:paraId="0582DC74" w14:textId="77777777" w:rsidR="00F61F1F" w:rsidRDefault="00F61F1F" w:rsidP="00F61F1F">
      <w:pPr>
        <w:spacing w:line="360" w:lineRule="exact"/>
        <w:ind w:firstLine="540"/>
        <w:jc w:val="both"/>
        <w:rPr>
          <w:color w:val="000000"/>
          <w:sz w:val="28"/>
          <w:szCs w:val="28"/>
        </w:rPr>
      </w:pPr>
      <w:r>
        <w:rPr>
          <w:color w:val="000000"/>
          <w:sz w:val="28"/>
          <w:szCs w:val="28"/>
        </w:rPr>
        <w:t>Шкалярно-модифицирующая функция градуальных частиц проявляется в том, что они влияют на морфологические характеристики своей доминанты и обуславливают её градуальные характеристики. Виды градуальных шкал зависят при этом от лексического значения градуальной частицы, а также лексических значений конституентов её сферы действия. Виды шкалярных импликатур и шкалярные измерения зависят кроме того от лексического значения фоновых альтернатив доминанты сферы действия 3-валентных градуальных частиц. 2-валентные градуальные частицы вводят доминанту своей сферы действия в зону полярного градуирования, тем самым вызывают шкалярное измерение лексического значения доминанты сферы действия.</w:t>
      </w:r>
    </w:p>
    <w:p w14:paraId="084FFD80" w14:textId="77777777" w:rsidR="00F61F1F" w:rsidRDefault="00F61F1F" w:rsidP="00F61F1F">
      <w:pPr>
        <w:spacing w:line="360" w:lineRule="exact"/>
        <w:ind w:firstLine="540"/>
        <w:jc w:val="both"/>
        <w:rPr>
          <w:color w:val="000000"/>
          <w:sz w:val="28"/>
          <w:szCs w:val="28"/>
        </w:rPr>
      </w:pPr>
      <w:r>
        <w:rPr>
          <w:color w:val="000000"/>
          <w:sz w:val="28"/>
          <w:szCs w:val="28"/>
        </w:rPr>
        <w:t xml:space="preserve">В формировании градуальных шкал количественного/качественного признака принимают участие градуальные частицы со значением максимизации, деинтенсификации признаков, со значением ексклюзивности, а также значением включения в ситуацию (на одинаковых правах), вносят при этом коррекции в шкалярные измерения граммем морфологической категории </w:t>
      </w:r>
      <w:r>
        <w:rPr>
          <w:color w:val="000000"/>
          <w:sz w:val="28"/>
          <w:szCs w:val="28"/>
          <w:lang w:val="uk-UA"/>
        </w:rPr>
        <w:t>степеней сравнения</w:t>
      </w:r>
      <w:r>
        <w:rPr>
          <w:color w:val="000000"/>
          <w:sz w:val="28"/>
          <w:szCs w:val="28"/>
        </w:rPr>
        <w:t xml:space="preserve">, вызывают прагматическую синонимию позитива и элатива, позитива и компаратива, позитива и суперлатива. </w:t>
      </w:r>
    </w:p>
    <w:p w14:paraId="7FBCC32E" w14:textId="77777777" w:rsidR="00F61F1F" w:rsidRDefault="00F61F1F" w:rsidP="00F61F1F">
      <w:pPr>
        <w:spacing w:line="360" w:lineRule="exact"/>
        <w:ind w:firstLine="540"/>
        <w:jc w:val="both"/>
        <w:rPr>
          <w:color w:val="000000"/>
          <w:sz w:val="28"/>
          <w:szCs w:val="28"/>
        </w:rPr>
      </w:pPr>
      <w:r>
        <w:rPr>
          <w:color w:val="000000"/>
          <w:sz w:val="28"/>
          <w:szCs w:val="28"/>
        </w:rPr>
        <w:t xml:space="preserve">Градуальные частицы служат </w:t>
      </w:r>
      <w:r>
        <w:rPr>
          <w:color w:val="000000"/>
          <w:sz w:val="28"/>
          <w:szCs w:val="28"/>
          <w:lang w:val="uk-UA"/>
        </w:rPr>
        <w:t>„</w:t>
      </w:r>
      <w:r>
        <w:rPr>
          <w:color w:val="000000"/>
          <w:sz w:val="28"/>
          <w:szCs w:val="28"/>
        </w:rPr>
        <w:t>переключателями</w:t>
      </w:r>
      <w:r>
        <w:rPr>
          <w:color w:val="000000"/>
          <w:sz w:val="28"/>
          <w:szCs w:val="28"/>
          <w:lang w:val="uk-UA"/>
        </w:rPr>
        <w:t>”</w:t>
      </w:r>
      <w:r>
        <w:rPr>
          <w:color w:val="000000"/>
          <w:sz w:val="28"/>
          <w:szCs w:val="28"/>
        </w:rPr>
        <w:t xml:space="preserve"> абсолютного градуирования на относительное. Благодаря своей шкалярно-модифицирующей функции градуальные частицы наделяют семантическую категорию градуирования прагматическими характеристиками.</w:t>
      </w:r>
    </w:p>
    <w:p w14:paraId="0798B7F2" w14:textId="77777777" w:rsidR="00F61F1F" w:rsidRDefault="00F61F1F" w:rsidP="00F61F1F">
      <w:pPr>
        <w:spacing w:line="360" w:lineRule="exact"/>
        <w:ind w:firstLine="540"/>
        <w:jc w:val="both"/>
        <w:rPr>
          <w:color w:val="000000"/>
          <w:sz w:val="28"/>
          <w:szCs w:val="28"/>
        </w:rPr>
      </w:pPr>
      <w:r>
        <w:rPr>
          <w:b/>
          <w:bCs/>
          <w:color w:val="000000"/>
          <w:spacing w:val="-2"/>
          <w:sz w:val="28"/>
          <w:szCs w:val="28"/>
        </w:rPr>
        <w:lastRenderedPageBreak/>
        <w:t>Ключевые слова:</w:t>
      </w:r>
      <w:r>
        <w:rPr>
          <w:color w:val="000000"/>
          <w:spacing w:val="-2"/>
          <w:sz w:val="28"/>
          <w:szCs w:val="28"/>
        </w:rPr>
        <w:t xml:space="preserve"> семантическая категория градуирования, </w:t>
      </w:r>
      <w:r>
        <w:rPr>
          <w:color w:val="000000"/>
          <w:spacing w:val="-2"/>
          <w:sz w:val="28"/>
          <w:szCs w:val="28"/>
          <w:lang w:val="uk-UA"/>
        </w:rPr>
        <w:t>експлицитн</w:t>
      </w:r>
      <w:r>
        <w:rPr>
          <w:color w:val="000000"/>
          <w:spacing w:val="-2"/>
          <w:sz w:val="28"/>
          <w:szCs w:val="28"/>
        </w:rPr>
        <w:t>ый/</w:t>
      </w:r>
      <w:r>
        <w:rPr>
          <w:color w:val="000000"/>
          <w:spacing w:val="-2"/>
          <w:sz w:val="28"/>
          <w:szCs w:val="28"/>
          <w:lang w:val="uk-UA"/>
        </w:rPr>
        <w:t>и</w:t>
      </w:r>
      <w:r>
        <w:rPr>
          <w:color w:val="000000"/>
          <w:spacing w:val="-2"/>
          <w:sz w:val="28"/>
          <w:szCs w:val="28"/>
        </w:rPr>
        <w:t>мплицитный градуатор,</w:t>
      </w:r>
      <w:r>
        <w:rPr>
          <w:color w:val="000000"/>
          <w:sz w:val="28"/>
          <w:szCs w:val="28"/>
        </w:rPr>
        <w:t xml:space="preserve"> импликатура, </w:t>
      </w:r>
      <w:r>
        <w:rPr>
          <w:color w:val="000000"/>
          <w:sz w:val="28"/>
          <w:szCs w:val="28"/>
          <w:lang w:val="uk-UA"/>
        </w:rPr>
        <w:t>градуальная шкала</w:t>
      </w:r>
      <w:r>
        <w:rPr>
          <w:color w:val="000000"/>
          <w:sz w:val="28"/>
          <w:szCs w:val="28"/>
        </w:rPr>
        <w:t xml:space="preserve">, </w:t>
      </w:r>
      <w:r>
        <w:rPr>
          <w:color w:val="000000"/>
          <w:sz w:val="28"/>
          <w:szCs w:val="28"/>
          <w:lang w:val="uk-UA"/>
        </w:rPr>
        <w:t>семантико-прагматическое значение, дискурсивно-прагматическое значение, дискурсивный маркер</w:t>
      </w:r>
      <w:r>
        <w:rPr>
          <w:color w:val="000000"/>
          <w:sz w:val="28"/>
          <w:szCs w:val="28"/>
        </w:rPr>
        <w:t>.</w:t>
      </w:r>
    </w:p>
    <w:p w14:paraId="08D578B0" w14:textId="77777777" w:rsidR="00F61F1F" w:rsidRDefault="00F61F1F" w:rsidP="00F61F1F">
      <w:pPr>
        <w:spacing w:line="360" w:lineRule="exact"/>
        <w:ind w:firstLine="360"/>
        <w:jc w:val="center"/>
        <w:rPr>
          <w:color w:val="000000"/>
          <w:sz w:val="28"/>
          <w:szCs w:val="28"/>
          <w:lang w:val="uk-UA"/>
        </w:rPr>
      </w:pPr>
    </w:p>
    <w:p w14:paraId="0083AD24" w14:textId="77777777" w:rsidR="00F61F1F" w:rsidRDefault="00F61F1F" w:rsidP="00F61F1F">
      <w:pPr>
        <w:spacing w:line="360" w:lineRule="exact"/>
        <w:ind w:firstLine="360"/>
        <w:jc w:val="center"/>
        <w:rPr>
          <w:color w:val="000000"/>
          <w:sz w:val="28"/>
          <w:szCs w:val="28"/>
          <w:lang w:val="en-US"/>
        </w:rPr>
      </w:pPr>
      <w:r>
        <w:rPr>
          <w:color w:val="000000"/>
          <w:sz w:val="28"/>
          <w:szCs w:val="28"/>
          <w:lang w:val="en-US"/>
        </w:rPr>
        <w:t>ABSTRACTS</w:t>
      </w:r>
    </w:p>
    <w:p w14:paraId="5695F034" w14:textId="77777777" w:rsidR="00F61F1F" w:rsidRDefault="00F61F1F" w:rsidP="00F61F1F">
      <w:pPr>
        <w:spacing w:line="360" w:lineRule="exact"/>
        <w:ind w:firstLine="360"/>
        <w:jc w:val="both"/>
        <w:rPr>
          <w:b/>
          <w:bCs/>
          <w:sz w:val="28"/>
          <w:szCs w:val="28"/>
          <w:lang w:val="uk-UA"/>
        </w:rPr>
      </w:pPr>
      <w:r>
        <w:rPr>
          <w:b/>
          <w:bCs/>
          <w:sz w:val="28"/>
          <w:szCs w:val="28"/>
          <w:lang w:val="en-US"/>
        </w:rPr>
        <w:t>Zastrowskyy O.A. Semantico-pragmatic peculiarities of Modern German gradual particles.– Manuscript.</w:t>
      </w:r>
    </w:p>
    <w:p w14:paraId="512CE896" w14:textId="77777777" w:rsidR="00F61F1F" w:rsidRDefault="00F61F1F" w:rsidP="00F61F1F">
      <w:pPr>
        <w:spacing w:line="360" w:lineRule="exact"/>
        <w:ind w:firstLine="360"/>
        <w:jc w:val="both"/>
        <w:rPr>
          <w:color w:val="000000"/>
          <w:sz w:val="28"/>
          <w:szCs w:val="28"/>
          <w:lang w:val="en-US"/>
        </w:rPr>
      </w:pPr>
      <w:r>
        <w:rPr>
          <w:color w:val="000000"/>
          <w:sz w:val="28"/>
          <w:szCs w:val="28"/>
          <w:lang w:val="en-US"/>
        </w:rPr>
        <w:t>Theses for a Candidate Degree in Philology, speciality 10.02.04 – Germanic Languages.– Kharkiv Vasyl Karazin National University.– Kharkiv, 200</w:t>
      </w:r>
      <w:r>
        <w:rPr>
          <w:color w:val="000000"/>
          <w:sz w:val="28"/>
          <w:szCs w:val="28"/>
          <w:lang w:val="uk-UA"/>
        </w:rPr>
        <w:t>6</w:t>
      </w:r>
      <w:r>
        <w:rPr>
          <w:color w:val="000000"/>
          <w:sz w:val="28"/>
          <w:szCs w:val="28"/>
          <w:lang w:val="en-US"/>
        </w:rPr>
        <w:t>.</w:t>
      </w:r>
    </w:p>
    <w:p w14:paraId="42E3A4CC" w14:textId="77777777" w:rsidR="00F61F1F" w:rsidRDefault="00F61F1F" w:rsidP="00F61F1F">
      <w:pPr>
        <w:spacing w:line="360" w:lineRule="exact"/>
        <w:ind w:firstLine="360"/>
        <w:jc w:val="both"/>
        <w:rPr>
          <w:color w:val="000000"/>
          <w:sz w:val="28"/>
          <w:szCs w:val="28"/>
          <w:lang w:val="en-US"/>
        </w:rPr>
      </w:pPr>
      <w:r>
        <w:rPr>
          <w:color w:val="000000"/>
          <w:sz w:val="28"/>
          <w:szCs w:val="28"/>
          <w:lang w:val="en-US"/>
        </w:rPr>
        <w:t>The paper focuses on gradual particles as explicit/implicit graduators due to their meaning, syntactic value and scale-modifying function.</w:t>
      </w:r>
    </w:p>
    <w:p w14:paraId="32360BF0" w14:textId="77777777" w:rsidR="00F61F1F" w:rsidRDefault="00F61F1F" w:rsidP="00F61F1F">
      <w:pPr>
        <w:spacing w:line="360" w:lineRule="exact"/>
        <w:ind w:firstLine="360"/>
        <w:jc w:val="both"/>
        <w:rPr>
          <w:color w:val="000000"/>
          <w:sz w:val="28"/>
          <w:szCs w:val="28"/>
          <w:lang w:val="en-US"/>
        </w:rPr>
      </w:pPr>
      <w:r>
        <w:rPr>
          <w:color w:val="000000"/>
          <w:sz w:val="28"/>
          <w:szCs w:val="28"/>
          <w:lang w:val="en-US"/>
        </w:rPr>
        <w:t>Their semantico-pragmatic meaning reflects their communicative-functional value which we analyze employing the notions of existential and scale implicature, their discursive-pragmatic meaning is revealed at the level of conversational implicatures and pragmatic presuppositions. As discourse markers gradual particles have cohesive function and are markers of text/discourse coherence.</w:t>
      </w:r>
    </w:p>
    <w:p w14:paraId="5E74CA41" w14:textId="77777777" w:rsidR="00F61F1F" w:rsidRDefault="00F61F1F" w:rsidP="00F61F1F">
      <w:pPr>
        <w:spacing w:line="360" w:lineRule="exact"/>
        <w:ind w:firstLine="360"/>
        <w:jc w:val="both"/>
        <w:rPr>
          <w:color w:val="000000"/>
          <w:sz w:val="28"/>
          <w:szCs w:val="28"/>
          <w:lang w:val="en-US"/>
        </w:rPr>
      </w:pPr>
      <w:r>
        <w:rPr>
          <w:color w:val="000000"/>
          <w:sz w:val="28"/>
          <w:szCs w:val="28"/>
          <w:lang w:val="en-US"/>
        </w:rPr>
        <w:t>Their scale-modifying function is revealed in the influence on their co-constituents‘ morphological characteristics, determining their position on gradual scale.</w:t>
      </w:r>
    </w:p>
    <w:p w14:paraId="4180182C" w14:textId="77777777" w:rsidR="00F61F1F" w:rsidRDefault="00F61F1F" w:rsidP="00F61F1F">
      <w:pPr>
        <w:spacing w:line="360" w:lineRule="exact"/>
        <w:ind w:firstLine="360"/>
        <w:jc w:val="both"/>
        <w:rPr>
          <w:color w:val="000000"/>
          <w:sz w:val="28"/>
          <w:szCs w:val="28"/>
          <w:lang w:val="en-US"/>
        </w:rPr>
      </w:pPr>
      <w:r>
        <w:rPr>
          <w:color w:val="000000"/>
          <w:sz w:val="28"/>
          <w:szCs w:val="28"/>
          <w:lang w:val="en-US"/>
        </w:rPr>
        <w:t>Gradual particles impart pragmatic characteristics into the semantic category of graduation.</w:t>
      </w:r>
    </w:p>
    <w:p w14:paraId="6A2C33C9" w14:textId="77777777" w:rsidR="00F61F1F" w:rsidRDefault="00F61F1F" w:rsidP="00F61F1F">
      <w:pPr>
        <w:spacing w:line="360" w:lineRule="exact"/>
        <w:ind w:firstLine="360"/>
        <w:jc w:val="both"/>
        <w:rPr>
          <w:color w:val="000000"/>
          <w:sz w:val="28"/>
          <w:szCs w:val="28"/>
          <w:lang w:val="en-US"/>
        </w:rPr>
      </w:pPr>
      <w:r>
        <w:rPr>
          <w:b/>
          <w:bCs/>
          <w:color w:val="000000"/>
          <w:sz w:val="28"/>
          <w:szCs w:val="28"/>
          <w:lang w:val="en-US"/>
        </w:rPr>
        <w:t>Key words:</w:t>
      </w:r>
      <w:r>
        <w:rPr>
          <w:color w:val="000000"/>
          <w:sz w:val="28"/>
          <w:szCs w:val="28"/>
          <w:lang w:val="en-US"/>
        </w:rPr>
        <w:t xml:space="preserve"> semantic category of graduation, gradual scale, explicit/implicit graduator, implicature, semantico-pragmatic meaning, discursive-pragmatic meaning, discourse marker.</w:t>
      </w:r>
    </w:p>
    <w:p w14:paraId="3CCBA420" w14:textId="77777777" w:rsidR="00F61F1F" w:rsidRDefault="00F61F1F" w:rsidP="00F61F1F">
      <w:pPr>
        <w:spacing w:line="360" w:lineRule="exact"/>
        <w:ind w:firstLine="360"/>
        <w:jc w:val="both"/>
        <w:rPr>
          <w:color w:val="000000"/>
          <w:sz w:val="32"/>
          <w:szCs w:val="32"/>
          <w:lang w:val="uk-UA"/>
        </w:rPr>
      </w:pPr>
      <w:r>
        <w:rPr>
          <w:color w:val="000000"/>
          <w:sz w:val="32"/>
          <w:szCs w:val="32"/>
          <w:lang w:val="en-US"/>
        </w:rPr>
        <w:br w:type="page"/>
      </w:r>
    </w:p>
    <w:p w14:paraId="6B642DFF" w14:textId="3B819CBA" w:rsidR="00F61F1F" w:rsidRDefault="00F61F1F" w:rsidP="00F61F1F">
      <w:pPr>
        <w:spacing w:line="360" w:lineRule="exact"/>
        <w:ind w:firstLine="360"/>
        <w:jc w:val="both"/>
        <w:rPr>
          <w:color w:val="000000"/>
          <w:sz w:val="32"/>
          <w:szCs w:val="32"/>
          <w:lang w:val="uk-UA"/>
        </w:rPr>
      </w:pPr>
      <w:r>
        <w:rPr>
          <w:noProof/>
          <w:sz w:val="20"/>
          <w:lang w:eastAsia="ru-RU"/>
        </w:rPr>
        <w:lastRenderedPageBreak/>
        <mc:AlternateContent>
          <mc:Choice Requires="wps">
            <w:drawing>
              <wp:anchor distT="0" distB="0" distL="114300" distR="114300" simplePos="0" relativeHeight="251659264" behindDoc="0" locked="0" layoutInCell="1" allowOverlap="1" wp14:anchorId="6BC27C24" wp14:editId="61635A07">
                <wp:simplePos x="0" y="0"/>
                <wp:positionH relativeFrom="column">
                  <wp:posOffset>2857500</wp:posOffset>
                </wp:positionH>
                <wp:positionV relativeFrom="paragraph">
                  <wp:posOffset>-571500</wp:posOffset>
                </wp:positionV>
                <wp:extent cx="457200" cy="342900"/>
                <wp:effectExtent l="0" t="1270" r="3810" b="0"/>
                <wp:wrapNone/>
                <wp:docPr id="455" name="Надпись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1648C" w14:textId="77777777" w:rsidR="00F61F1F" w:rsidRDefault="00F61F1F" w:rsidP="00F61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27C24" id="_x0000_t202" coordsize="21600,21600" o:spt="202" path="m,l,21600r21600,l21600,xe">
                <v:stroke joinstyle="miter"/>
                <v:path gradientshapeok="t" o:connecttype="rect"/>
              </v:shapetype>
              <v:shape id="Надпись 455" o:spid="_x0000_s1026" type="#_x0000_t202" style="position:absolute;left:0;text-align:left;margin-left:225pt;margin-top:-4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" stroked="f">
                <v:textbox>
                  <w:txbxContent>
                    <w:p w14:paraId="1F21648C" w14:textId="77777777" w:rsidR="00F61F1F" w:rsidRDefault="00F61F1F" w:rsidP="00F61F1F"/>
                  </w:txbxContent>
                </v:textbox>
              </v:shape>
            </w:pict>
          </mc:Fallback>
        </mc:AlternateContent>
      </w:r>
    </w:p>
    <w:p w14:paraId="7D458FB0" w14:textId="77777777" w:rsidR="00F61F1F" w:rsidRDefault="00F61F1F" w:rsidP="00F61F1F">
      <w:pPr>
        <w:spacing w:line="360" w:lineRule="exact"/>
        <w:ind w:firstLine="360"/>
        <w:jc w:val="both"/>
        <w:rPr>
          <w:color w:val="000000"/>
          <w:sz w:val="32"/>
          <w:szCs w:val="32"/>
          <w:lang w:val="uk-UA"/>
        </w:rPr>
      </w:pPr>
    </w:p>
    <w:p w14:paraId="70A63D1C" w14:textId="77777777" w:rsidR="00F61F1F" w:rsidRDefault="00F61F1F" w:rsidP="00F61F1F">
      <w:pPr>
        <w:spacing w:line="360" w:lineRule="exact"/>
        <w:ind w:firstLine="360"/>
        <w:jc w:val="both"/>
        <w:rPr>
          <w:color w:val="000000"/>
          <w:sz w:val="32"/>
          <w:szCs w:val="32"/>
          <w:lang w:val="uk-UA"/>
        </w:rPr>
      </w:pPr>
    </w:p>
    <w:p w14:paraId="348343D9" w14:textId="77777777" w:rsidR="00F61F1F" w:rsidRDefault="00F61F1F" w:rsidP="00F61F1F">
      <w:pPr>
        <w:spacing w:line="360" w:lineRule="exact"/>
        <w:ind w:firstLine="360"/>
        <w:jc w:val="both"/>
        <w:rPr>
          <w:color w:val="000000"/>
          <w:sz w:val="32"/>
          <w:szCs w:val="32"/>
          <w:lang w:val="uk-UA"/>
        </w:rPr>
      </w:pPr>
    </w:p>
    <w:p w14:paraId="2ACEAC3B" w14:textId="77777777" w:rsidR="00F61F1F" w:rsidRDefault="00F61F1F" w:rsidP="00F61F1F">
      <w:pPr>
        <w:spacing w:line="360" w:lineRule="exact"/>
        <w:ind w:firstLine="360"/>
        <w:jc w:val="both"/>
        <w:rPr>
          <w:color w:val="000000"/>
          <w:sz w:val="32"/>
          <w:szCs w:val="32"/>
          <w:lang w:val="uk-UA"/>
        </w:rPr>
      </w:pPr>
    </w:p>
    <w:p w14:paraId="55B22973" w14:textId="77777777" w:rsidR="00F61F1F" w:rsidRDefault="00F61F1F" w:rsidP="00F61F1F">
      <w:pPr>
        <w:spacing w:line="360" w:lineRule="exact"/>
        <w:ind w:firstLine="360"/>
        <w:jc w:val="both"/>
        <w:rPr>
          <w:color w:val="000000"/>
          <w:sz w:val="32"/>
          <w:szCs w:val="32"/>
          <w:lang w:val="uk-UA"/>
        </w:rPr>
      </w:pPr>
    </w:p>
    <w:p w14:paraId="2EED0EB3" w14:textId="77777777" w:rsidR="00F61F1F" w:rsidRDefault="00F61F1F" w:rsidP="00F61F1F">
      <w:pPr>
        <w:spacing w:line="360" w:lineRule="exact"/>
        <w:ind w:firstLine="360"/>
        <w:jc w:val="both"/>
        <w:rPr>
          <w:color w:val="000000"/>
          <w:sz w:val="32"/>
          <w:szCs w:val="32"/>
          <w:lang w:val="uk-UA"/>
        </w:rPr>
      </w:pPr>
    </w:p>
    <w:p w14:paraId="5759AE69" w14:textId="77777777" w:rsidR="00F61F1F" w:rsidRDefault="00F61F1F" w:rsidP="00F61F1F">
      <w:pPr>
        <w:spacing w:line="360" w:lineRule="exact"/>
        <w:ind w:firstLine="360"/>
        <w:jc w:val="both"/>
        <w:rPr>
          <w:color w:val="000000"/>
          <w:sz w:val="32"/>
          <w:szCs w:val="32"/>
          <w:lang w:val="uk-UA"/>
        </w:rPr>
      </w:pPr>
    </w:p>
    <w:p w14:paraId="2684D3A1" w14:textId="77777777" w:rsidR="00F61F1F" w:rsidRDefault="00F61F1F" w:rsidP="00F61F1F">
      <w:pPr>
        <w:spacing w:line="360" w:lineRule="exact"/>
        <w:ind w:firstLine="360"/>
        <w:jc w:val="both"/>
        <w:rPr>
          <w:color w:val="000000"/>
          <w:sz w:val="32"/>
          <w:szCs w:val="32"/>
          <w:lang w:val="uk-UA"/>
        </w:rPr>
      </w:pPr>
    </w:p>
    <w:p w14:paraId="50B78707" w14:textId="77777777" w:rsidR="00F61F1F" w:rsidRDefault="00F61F1F" w:rsidP="00F61F1F">
      <w:pPr>
        <w:spacing w:line="360" w:lineRule="exact"/>
        <w:ind w:firstLine="360"/>
        <w:jc w:val="both"/>
        <w:rPr>
          <w:color w:val="000000"/>
          <w:sz w:val="32"/>
          <w:szCs w:val="32"/>
          <w:lang w:val="uk-UA"/>
        </w:rPr>
      </w:pPr>
    </w:p>
    <w:p w14:paraId="2BC3F295" w14:textId="77777777" w:rsidR="00F61F1F" w:rsidRDefault="00F61F1F" w:rsidP="00F61F1F">
      <w:pPr>
        <w:spacing w:line="360" w:lineRule="exact"/>
        <w:ind w:firstLine="360"/>
        <w:jc w:val="both"/>
        <w:rPr>
          <w:color w:val="000000"/>
          <w:sz w:val="32"/>
          <w:szCs w:val="32"/>
          <w:lang w:val="uk-UA"/>
        </w:rPr>
      </w:pPr>
    </w:p>
    <w:p w14:paraId="173E0C35" w14:textId="77777777" w:rsidR="00F61F1F" w:rsidRDefault="00F61F1F" w:rsidP="00F61F1F">
      <w:pPr>
        <w:spacing w:line="360" w:lineRule="exact"/>
        <w:ind w:firstLine="360"/>
        <w:jc w:val="both"/>
        <w:rPr>
          <w:color w:val="000000"/>
          <w:sz w:val="32"/>
          <w:szCs w:val="32"/>
          <w:lang w:val="uk-UA"/>
        </w:rPr>
      </w:pPr>
    </w:p>
    <w:p w14:paraId="42670B12" w14:textId="77777777" w:rsidR="00F61F1F" w:rsidRDefault="00F61F1F" w:rsidP="00F61F1F">
      <w:pPr>
        <w:spacing w:line="360" w:lineRule="exact"/>
        <w:ind w:firstLine="360"/>
        <w:jc w:val="both"/>
        <w:rPr>
          <w:color w:val="000000"/>
          <w:sz w:val="32"/>
          <w:szCs w:val="32"/>
          <w:lang w:val="uk-UA"/>
        </w:rPr>
      </w:pPr>
    </w:p>
    <w:p w14:paraId="062085C3" w14:textId="77777777" w:rsidR="00F61F1F" w:rsidRDefault="00F61F1F" w:rsidP="00F61F1F">
      <w:pPr>
        <w:spacing w:line="360" w:lineRule="exact"/>
        <w:ind w:firstLine="360"/>
        <w:jc w:val="both"/>
        <w:rPr>
          <w:color w:val="000000"/>
          <w:sz w:val="32"/>
          <w:szCs w:val="32"/>
          <w:lang w:val="uk-UA"/>
        </w:rPr>
      </w:pPr>
    </w:p>
    <w:p w14:paraId="28B8439C" w14:textId="77777777" w:rsidR="00F61F1F" w:rsidRDefault="00F61F1F" w:rsidP="00F61F1F">
      <w:pPr>
        <w:spacing w:line="360" w:lineRule="exact"/>
        <w:ind w:firstLine="360"/>
        <w:jc w:val="both"/>
        <w:rPr>
          <w:color w:val="000000"/>
          <w:sz w:val="32"/>
          <w:szCs w:val="32"/>
          <w:lang w:val="uk-UA"/>
        </w:rPr>
      </w:pPr>
    </w:p>
    <w:p w14:paraId="4006933C" w14:textId="77777777" w:rsidR="00F61F1F" w:rsidRDefault="00F61F1F" w:rsidP="00F61F1F">
      <w:pPr>
        <w:spacing w:line="360" w:lineRule="exact"/>
        <w:ind w:firstLine="360"/>
        <w:jc w:val="both"/>
        <w:rPr>
          <w:color w:val="000000"/>
          <w:sz w:val="32"/>
          <w:szCs w:val="32"/>
          <w:lang w:val="uk-UA"/>
        </w:rPr>
      </w:pPr>
    </w:p>
    <w:p w14:paraId="574B3D49" w14:textId="77777777" w:rsidR="00F61F1F" w:rsidRDefault="00F61F1F" w:rsidP="00F61F1F">
      <w:pPr>
        <w:spacing w:line="360" w:lineRule="exact"/>
        <w:ind w:firstLine="360"/>
        <w:jc w:val="both"/>
        <w:rPr>
          <w:color w:val="000000"/>
          <w:sz w:val="32"/>
          <w:szCs w:val="32"/>
          <w:lang w:val="uk-UA"/>
        </w:rPr>
      </w:pPr>
    </w:p>
    <w:p w14:paraId="7C7B0736" w14:textId="77777777" w:rsidR="00F61F1F" w:rsidRDefault="00F61F1F" w:rsidP="00F61F1F">
      <w:pPr>
        <w:spacing w:line="360" w:lineRule="exact"/>
        <w:ind w:firstLine="360"/>
        <w:jc w:val="both"/>
        <w:rPr>
          <w:color w:val="000000"/>
          <w:sz w:val="32"/>
          <w:szCs w:val="32"/>
          <w:lang w:val="uk-UA"/>
        </w:rPr>
      </w:pPr>
    </w:p>
    <w:p w14:paraId="16D09FD3" w14:textId="77777777" w:rsidR="00F61F1F" w:rsidRDefault="00F61F1F" w:rsidP="00F61F1F">
      <w:pPr>
        <w:spacing w:line="360" w:lineRule="exact"/>
        <w:ind w:firstLine="360"/>
        <w:jc w:val="both"/>
        <w:rPr>
          <w:color w:val="000000"/>
          <w:sz w:val="32"/>
          <w:szCs w:val="32"/>
          <w:lang w:val="uk-UA"/>
        </w:rPr>
      </w:pPr>
    </w:p>
    <w:p w14:paraId="5C902935" w14:textId="77777777" w:rsidR="00F61F1F" w:rsidRDefault="00F61F1F" w:rsidP="00F61F1F">
      <w:pPr>
        <w:spacing w:line="360" w:lineRule="exact"/>
        <w:ind w:firstLine="360"/>
        <w:jc w:val="both"/>
        <w:rPr>
          <w:color w:val="000000"/>
          <w:sz w:val="32"/>
          <w:szCs w:val="32"/>
          <w:lang w:val="uk-UA"/>
        </w:rPr>
      </w:pPr>
    </w:p>
    <w:p w14:paraId="2189C201" w14:textId="77777777" w:rsidR="00F61F1F" w:rsidRDefault="00F61F1F" w:rsidP="00F61F1F">
      <w:pPr>
        <w:spacing w:line="360" w:lineRule="exact"/>
        <w:ind w:firstLine="360"/>
        <w:jc w:val="both"/>
        <w:rPr>
          <w:color w:val="000000"/>
          <w:sz w:val="32"/>
          <w:szCs w:val="32"/>
          <w:lang w:val="uk-UA"/>
        </w:rPr>
      </w:pPr>
    </w:p>
    <w:p w14:paraId="3CE45B7B" w14:textId="77777777" w:rsidR="00F61F1F" w:rsidRDefault="00F61F1F" w:rsidP="00F61F1F">
      <w:pPr>
        <w:spacing w:line="360" w:lineRule="exact"/>
        <w:ind w:firstLine="360"/>
        <w:jc w:val="both"/>
        <w:rPr>
          <w:color w:val="000000"/>
          <w:sz w:val="32"/>
          <w:szCs w:val="32"/>
          <w:lang w:val="uk-UA"/>
        </w:rPr>
      </w:pPr>
    </w:p>
    <w:p w14:paraId="1F966397" w14:textId="77777777" w:rsidR="00F61F1F" w:rsidRDefault="00F61F1F" w:rsidP="00F61F1F">
      <w:pPr>
        <w:spacing w:line="360" w:lineRule="exact"/>
        <w:ind w:firstLine="360"/>
        <w:jc w:val="both"/>
        <w:rPr>
          <w:color w:val="000000"/>
          <w:sz w:val="32"/>
          <w:szCs w:val="32"/>
          <w:lang w:val="uk-UA"/>
        </w:rPr>
      </w:pPr>
    </w:p>
    <w:p w14:paraId="67774C87" w14:textId="77777777" w:rsidR="00F61F1F" w:rsidRDefault="00F61F1F" w:rsidP="00F61F1F">
      <w:pPr>
        <w:spacing w:line="360" w:lineRule="exact"/>
        <w:ind w:firstLine="360"/>
        <w:jc w:val="both"/>
        <w:rPr>
          <w:color w:val="000000"/>
          <w:sz w:val="32"/>
          <w:szCs w:val="32"/>
          <w:lang w:val="uk-UA"/>
        </w:rPr>
      </w:pPr>
    </w:p>
    <w:p w14:paraId="66BFCB7B" w14:textId="77777777" w:rsidR="00F61F1F" w:rsidRDefault="00F61F1F" w:rsidP="00F61F1F">
      <w:pPr>
        <w:spacing w:line="360" w:lineRule="exact"/>
        <w:ind w:firstLine="360"/>
        <w:jc w:val="both"/>
        <w:rPr>
          <w:color w:val="000000"/>
          <w:sz w:val="32"/>
          <w:szCs w:val="32"/>
          <w:lang w:val="uk-UA"/>
        </w:rPr>
      </w:pPr>
    </w:p>
    <w:p w14:paraId="66EE11DC" w14:textId="77777777" w:rsidR="00F61F1F" w:rsidRDefault="00F61F1F" w:rsidP="00F61F1F">
      <w:pPr>
        <w:spacing w:line="360" w:lineRule="exact"/>
        <w:ind w:firstLine="360"/>
        <w:jc w:val="both"/>
        <w:rPr>
          <w:color w:val="000000"/>
          <w:sz w:val="32"/>
          <w:szCs w:val="32"/>
          <w:lang w:val="uk-UA"/>
        </w:rPr>
      </w:pPr>
    </w:p>
    <w:p w14:paraId="56301F81" w14:textId="77777777" w:rsidR="00F61F1F" w:rsidRDefault="00F61F1F" w:rsidP="00F61F1F">
      <w:pPr>
        <w:spacing w:line="360" w:lineRule="exact"/>
        <w:ind w:firstLine="360"/>
        <w:jc w:val="both"/>
        <w:rPr>
          <w:color w:val="000000"/>
          <w:sz w:val="32"/>
          <w:szCs w:val="32"/>
          <w:lang w:val="uk-UA"/>
        </w:rPr>
      </w:pPr>
    </w:p>
    <w:p w14:paraId="0F357800" w14:textId="77777777" w:rsidR="00F61F1F" w:rsidRDefault="00F61F1F" w:rsidP="00F61F1F">
      <w:pPr>
        <w:spacing w:line="360" w:lineRule="exact"/>
        <w:ind w:firstLine="360"/>
        <w:jc w:val="both"/>
        <w:rPr>
          <w:color w:val="000000"/>
          <w:sz w:val="32"/>
          <w:szCs w:val="32"/>
          <w:lang w:val="uk-UA"/>
        </w:rPr>
      </w:pPr>
    </w:p>
    <w:p w14:paraId="11494D34" w14:textId="77777777" w:rsidR="00F61F1F" w:rsidRDefault="00F61F1F" w:rsidP="00F61F1F">
      <w:pPr>
        <w:spacing w:line="360" w:lineRule="exact"/>
        <w:ind w:firstLine="360"/>
        <w:jc w:val="both"/>
        <w:rPr>
          <w:color w:val="000000"/>
          <w:sz w:val="32"/>
          <w:szCs w:val="32"/>
          <w:lang w:val="uk-UA"/>
        </w:rPr>
      </w:pPr>
    </w:p>
    <w:p w14:paraId="44237605" w14:textId="77777777" w:rsidR="00F61F1F" w:rsidRDefault="00F61F1F" w:rsidP="00F61F1F">
      <w:pPr>
        <w:spacing w:line="360" w:lineRule="exact"/>
        <w:ind w:firstLine="360"/>
        <w:jc w:val="both"/>
        <w:rPr>
          <w:color w:val="000000"/>
          <w:sz w:val="32"/>
          <w:szCs w:val="32"/>
          <w:lang w:val="uk-UA"/>
        </w:rPr>
      </w:pPr>
    </w:p>
    <w:p w14:paraId="1F736527" w14:textId="77777777" w:rsidR="00F61F1F" w:rsidRDefault="00F61F1F" w:rsidP="00F61F1F">
      <w:pPr>
        <w:spacing w:line="360" w:lineRule="exact"/>
        <w:ind w:firstLine="360"/>
        <w:jc w:val="both"/>
        <w:rPr>
          <w:color w:val="000000"/>
          <w:sz w:val="32"/>
          <w:szCs w:val="32"/>
          <w:lang w:val="uk-UA"/>
        </w:rPr>
      </w:pPr>
    </w:p>
    <w:p w14:paraId="28FC39A6" w14:textId="77777777" w:rsidR="00F61F1F" w:rsidRDefault="00F61F1F" w:rsidP="00F61F1F">
      <w:pPr>
        <w:spacing w:line="360" w:lineRule="exact"/>
        <w:ind w:firstLine="360"/>
        <w:jc w:val="both"/>
        <w:rPr>
          <w:color w:val="000000"/>
          <w:sz w:val="32"/>
          <w:szCs w:val="32"/>
          <w:lang w:val="uk-UA"/>
        </w:rPr>
      </w:pPr>
    </w:p>
    <w:p w14:paraId="6F3C5CC9" w14:textId="77777777" w:rsidR="00F61F1F" w:rsidRDefault="00F61F1F" w:rsidP="00F61F1F">
      <w:pPr>
        <w:spacing w:line="360" w:lineRule="exact"/>
        <w:ind w:firstLine="360"/>
        <w:jc w:val="both"/>
        <w:rPr>
          <w:color w:val="000000"/>
          <w:sz w:val="32"/>
          <w:szCs w:val="32"/>
          <w:lang w:val="uk-UA"/>
        </w:rPr>
      </w:pPr>
    </w:p>
    <w:p w14:paraId="79C06FCB" w14:textId="77777777" w:rsidR="00F61F1F" w:rsidRDefault="00F61F1F" w:rsidP="00F61F1F">
      <w:pPr>
        <w:jc w:val="center"/>
        <w:rPr>
          <w:lang w:val="uk-UA"/>
        </w:rPr>
      </w:pPr>
    </w:p>
    <w:p w14:paraId="668DCAC9" w14:textId="77777777" w:rsidR="00F61F1F" w:rsidRDefault="00F61F1F" w:rsidP="00F61F1F">
      <w:pPr>
        <w:jc w:val="center"/>
        <w:rPr>
          <w:lang w:val="uk-UA"/>
        </w:rPr>
      </w:pPr>
    </w:p>
    <w:p w14:paraId="68A96D97" w14:textId="77777777" w:rsidR="00F61F1F" w:rsidRDefault="00F61F1F" w:rsidP="00F61F1F">
      <w:pPr>
        <w:jc w:val="center"/>
        <w:rPr>
          <w:lang w:val="uk-UA"/>
        </w:rPr>
      </w:pPr>
    </w:p>
    <w:p w14:paraId="46DE1B43" w14:textId="77777777" w:rsidR="00F61F1F" w:rsidRDefault="00F61F1F" w:rsidP="00F61F1F">
      <w:pPr>
        <w:jc w:val="center"/>
        <w:rPr>
          <w:lang w:val="uk-UA"/>
        </w:rPr>
      </w:pPr>
    </w:p>
    <w:p w14:paraId="51C8B846" w14:textId="77777777" w:rsidR="00F61F1F" w:rsidRDefault="00F61F1F" w:rsidP="00F61F1F">
      <w:pPr>
        <w:jc w:val="center"/>
      </w:pPr>
      <w:r>
        <w:t xml:space="preserve">Підписано до друку </w:t>
      </w:r>
      <w:r>
        <w:rPr>
          <w:lang w:val="uk-UA"/>
        </w:rPr>
        <w:t>2</w:t>
      </w:r>
      <w:r>
        <w:t>4.0</w:t>
      </w:r>
      <w:r>
        <w:rPr>
          <w:lang w:val="uk-UA"/>
        </w:rPr>
        <w:t>9</w:t>
      </w:r>
      <w:r>
        <w:t>.200</w:t>
      </w:r>
      <w:r>
        <w:rPr>
          <w:lang w:val="uk-UA"/>
        </w:rPr>
        <w:t>6</w:t>
      </w:r>
      <w:r>
        <w:t>. Формат 60Ч90</w:t>
      </w:r>
      <w:r>
        <w:rPr>
          <w:vertAlign w:val="superscript"/>
        </w:rPr>
        <w:t>1</w:t>
      </w:r>
      <w:r>
        <w:t>/</w:t>
      </w:r>
      <w:r>
        <w:rPr>
          <w:vertAlign w:val="subscript"/>
        </w:rPr>
        <w:t>16.</w:t>
      </w:r>
    </w:p>
    <w:p w14:paraId="1C523497" w14:textId="77777777" w:rsidR="00F61F1F" w:rsidRDefault="00F61F1F" w:rsidP="00F61F1F">
      <w:pPr>
        <w:jc w:val="center"/>
      </w:pPr>
      <w:r>
        <w:t xml:space="preserve">Обл. вид. арк. 0,9. Ум. друк. арк. 1,0. Тираж 100 прим. Гарнітура </w:t>
      </w:r>
      <w:r>
        <w:rPr>
          <w:lang w:val="en-US"/>
        </w:rPr>
        <w:t>Times</w:t>
      </w:r>
      <w:r>
        <w:t>.</w:t>
      </w:r>
    </w:p>
    <w:p w14:paraId="18B8528F" w14:textId="77777777" w:rsidR="00F61F1F" w:rsidRDefault="00F61F1F" w:rsidP="00F61F1F">
      <w:pPr>
        <w:pStyle w:val="7"/>
        <w:spacing w:before="0" w:after="0"/>
        <w:jc w:val="center"/>
      </w:pPr>
      <w:r>
        <w:t>Друкарня редакційно-видавничого відділу “Вежа”</w:t>
      </w:r>
    </w:p>
    <w:p w14:paraId="7243F949" w14:textId="77777777" w:rsidR="00F61F1F" w:rsidRDefault="00F61F1F" w:rsidP="00F61F1F">
      <w:pPr>
        <w:jc w:val="center"/>
      </w:pPr>
      <w:r>
        <w:t>Волинського державного університету ім. Лесі Українки.</w:t>
      </w:r>
    </w:p>
    <w:p w14:paraId="34BF4E58" w14:textId="77777777" w:rsidR="00F61F1F" w:rsidRDefault="00F61F1F" w:rsidP="00F61F1F">
      <w:pPr>
        <w:pStyle w:val="affffffff0"/>
        <w:ind w:firstLine="454"/>
        <w:jc w:val="center"/>
      </w:pPr>
      <w:r>
        <w:lastRenderedPageBreak/>
        <w:t xml:space="preserve">43025, м. Луцьк, просп. Волі, 13. Зам. 6А-22 </w:t>
      </w:r>
    </w:p>
    <w:p w14:paraId="72F0CB9C" w14:textId="77777777" w:rsidR="00EF4AB9" w:rsidRPr="00EF4AB9" w:rsidRDefault="00EF4AB9" w:rsidP="00EF4AB9">
      <w:pPr>
        <w:pStyle w:val="1"/>
        <w:spacing w:before="0"/>
        <w:ind w:left="567" w:firstLine="720"/>
        <w:rPr>
          <w:color w:val="000000"/>
          <w:lang w:val="en-US"/>
        </w:rPr>
      </w:pPr>
      <w:bookmarkStart w:id="1" w:name="_GoBack"/>
      <w:bookmarkEnd w:id="1"/>
    </w:p>
    <w:p w14:paraId="1AC0184F" w14:textId="77777777" w:rsidR="00EF4AB9" w:rsidRDefault="00EF4AB9" w:rsidP="00EF4AB9">
      <w:pPr>
        <w:pStyle w:val="1"/>
        <w:spacing w:before="0"/>
        <w:ind w:left="567" w:firstLine="720"/>
        <w:rPr>
          <w:color w:val="000000"/>
          <w:lang w:val="de-DE"/>
        </w:rPr>
      </w:pPr>
      <w:r w:rsidRPr="00EF4AB9">
        <w:rPr>
          <w:color w:val="000000"/>
          <w:lang w:val="en-US"/>
        </w:rPr>
        <w:t xml:space="preserve"> </w:t>
      </w:r>
    </w:p>
    <w:p w14:paraId="56715342" w14:textId="77777777" w:rsidR="00EF4AB9" w:rsidRDefault="00EF4AB9" w:rsidP="00EF4AB9">
      <w:pPr>
        <w:keepNext/>
        <w:rPr>
          <w:color w:val="000000"/>
          <w:lang w:val="de-DE"/>
        </w:rPr>
      </w:pPr>
    </w:p>
    <w:p w14:paraId="5493EC88" w14:textId="77777777" w:rsidR="00EF4AB9" w:rsidRDefault="00EF4AB9" w:rsidP="00EF4AB9">
      <w:pPr>
        <w:keepNext/>
        <w:rPr>
          <w:color w:val="000000"/>
          <w:lang w:val="uk-UA"/>
        </w:rPr>
      </w:pPr>
    </w:p>
    <w:p w14:paraId="49E60A47" w14:textId="77777777" w:rsidR="00EF4AB9" w:rsidRDefault="00EF4AB9" w:rsidP="00EF4AB9">
      <w:pPr>
        <w:keepNext/>
        <w:rPr>
          <w:color w:val="000000"/>
          <w:lang w:val="uk-UA"/>
        </w:rPr>
      </w:pPr>
    </w:p>
    <w:p w14:paraId="19251CB6" w14:textId="77777777" w:rsidR="00EF4AB9" w:rsidRDefault="00EF4AB9" w:rsidP="00EF4AB9">
      <w:pPr>
        <w:keepNext/>
        <w:rPr>
          <w:color w:val="000000"/>
          <w:lang w:val="uk-UA"/>
        </w:rPr>
      </w:pPr>
    </w:p>
    <w:p w14:paraId="3FCB4091" w14:textId="77777777" w:rsidR="00EF4AB9" w:rsidRDefault="00EF4AB9" w:rsidP="00EF4AB9">
      <w:pPr>
        <w:keepNext/>
        <w:rPr>
          <w:color w:val="000000"/>
          <w:lang w:val="uk-UA"/>
        </w:rPr>
      </w:pPr>
    </w:p>
    <w:p w14:paraId="7378DB55" w14:textId="77777777" w:rsidR="00EF4AB9" w:rsidRDefault="00EF4AB9" w:rsidP="00EF4AB9">
      <w:pPr>
        <w:keepNext/>
        <w:rPr>
          <w:color w:val="000000"/>
          <w:lang w:val="uk-UA"/>
        </w:rPr>
      </w:pPr>
    </w:p>
    <w:p w14:paraId="7E8331DA" w14:textId="77777777" w:rsidR="00EF4AB9" w:rsidRDefault="00EF4AB9" w:rsidP="00EF4AB9">
      <w:pPr>
        <w:rPr>
          <w:lang w:val="de-DE"/>
        </w:rPr>
      </w:pPr>
    </w:p>
    <w:p w14:paraId="4C71A7E4" w14:textId="77777777" w:rsidR="008C52F2" w:rsidRPr="00EF4AB9" w:rsidRDefault="008C52F2" w:rsidP="008C52F2">
      <w:pPr>
        <w:keepNext/>
        <w:widowControl w:val="0"/>
        <w:spacing w:line="360" w:lineRule="auto"/>
        <w:ind w:firstLine="540"/>
        <w:jc w:val="both"/>
        <w:rPr>
          <w:sz w:val="28"/>
          <w:lang w:val="uk-UA"/>
        </w:rPr>
      </w:pPr>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5DB27" w14:textId="77777777" w:rsidR="00C558A1" w:rsidRDefault="00C558A1">
      <w:r>
        <w:separator/>
      </w:r>
    </w:p>
  </w:endnote>
  <w:endnote w:type="continuationSeparator" w:id="0">
    <w:p w14:paraId="28D3FDD7" w14:textId="77777777" w:rsidR="00C558A1" w:rsidRDefault="00C5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9E020" w14:textId="77777777" w:rsidR="00C558A1" w:rsidRDefault="00C558A1">
      <w:r>
        <w:separator/>
      </w:r>
    </w:p>
  </w:footnote>
  <w:footnote w:type="continuationSeparator" w:id="0">
    <w:p w14:paraId="43FF21FE" w14:textId="77777777" w:rsidR="00C558A1" w:rsidRDefault="00C55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D644E" w14:textId="77777777" w:rsidR="00F61F1F" w:rsidRDefault="00F61F1F">
    <w:pPr>
      <w:pStyle w:val="afffffff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9"/>
  </w:num>
  <w:num w:numId="44">
    <w:abstractNumId w:val="57"/>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4"/>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58A1"/>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36D"/>
    <w:rsid w:val="00EF2772"/>
    <w:rsid w:val="00EF3D3D"/>
    <w:rsid w:val="00EF4AB9"/>
    <w:rsid w:val="00F02396"/>
    <w:rsid w:val="00F0249A"/>
    <w:rsid w:val="00F026B9"/>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 w:type="paragraph" w:customStyle="1" w:styleId="heading2">
    <w:name w:val="heading 2"/>
    <w:basedOn w:val="Normal0"/>
    <w:next w:val="Normal0"/>
    <w:rsid w:val="00D91C42"/>
    <w:pPr>
      <w:keepNext/>
      <w:jc w:val="center"/>
      <w:outlineLvl w:val="1"/>
    </w:pPr>
    <w:rPr>
      <w:b/>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689E-5E75-429C-B816-C1D9060E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28</Pages>
  <Words>7850</Words>
  <Characters>44750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351</cp:revision>
  <cp:lastPrinted>2009-02-06T08:36:00Z</cp:lastPrinted>
  <dcterms:created xsi:type="dcterms:W3CDTF">2015-03-22T11:10:00Z</dcterms:created>
  <dcterms:modified xsi:type="dcterms:W3CDTF">2015-04-23T14:08:00Z</dcterms:modified>
</cp:coreProperties>
</file>