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left="1176" w:right="57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ФГБОУ ВПО «МОСКОВСКАЯ ГОСУДАРСТВЕННАЯ </w:t>
      </w:r>
      <w:r w:rsidRPr="00A50AAE">
        <w:rPr>
          <w:rFonts w:ascii="Times New Roman" w:eastAsia="Times New Roman" w:hAnsi="Times New Roman" w:cs="Times New Roman"/>
          <w:spacing w:val="-2"/>
          <w:kern w:val="0"/>
          <w:sz w:val="28"/>
          <w:szCs w:val="28"/>
          <w:lang w:eastAsia="ru-RU"/>
        </w:rPr>
        <w:t xml:space="preserve">ХУДОЖЕСТВЕННО-ПРОМЫШЛЕННАЯ АКАДЕМИЯ </w:t>
      </w:r>
      <w:r w:rsidRPr="00A50AAE">
        <w:rPr>
          <w:rFonts w:ascii="Times New Roman" w:eastAsia="Times New Roman" w:hAnsi="Times New Roman" w:cs="Times New Roman"/>
          <w:kern w:val="0"/>
          <w:sz w:val="28"/>
          <w:szCs w:val="28"/>
          <w:lang w:eastAsia="ru-RU"/>
        </w:rPr>
        <w:t>им. С.Г.СТРОГАНОВА»</w:t>
      </w:r>
    </w:p>
    <w:p w:rsidR="00A50AAE" w:rsidRPr="00A50AAE" w:rsidRDefault="00A50AAE" w:rsidP="00A50AAE">
      <w:pPr>
        <w:shd w:val="clear" w:color="auto" w:fill="FFFFFF"/>
        <w:tabs>
          <w:tab w:val="clear" w:pos="709"/>
        </w:tabs>
        <w:suppressAutoHyphens w:val="0"/>
        <w:autoSpaceDE w:val="0"/>
        <w:autoSpaceDN w:val="0"/>
        <w:adjustRightInd w:val="0"/>
        <w:spacing w:before="854" w:after="0" w:line="240" w:lineRule="auto"/>
        <w:ind w:left="5573"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На правах рукописи</w:t>
      </w:r>
    </w:p>
    <w:p w:rsidR="00A50AAE" w:rsidRPr="00A50AAE" w:rsidRDefault="00A50AAE" w:rsidP="00A50AAE">
      <w:pPr>
        <w:shd w:val="clear" w:color="auto" w:fill="FFFFFF"/>
        <w:tabs>
          <w:tab w:val="clear" w:pos="709"/>
        </w:tabs>
        <w:suppressAutoHyphens w:val="0"/>
        <w:autoSpaceDE w:val="0"/>
        <w:autoSpaceDN w:val="0"/>
        <w:adjustRightInd w:val="0"/>
        <w:spacing w:before="979" w:after="0" w:line="240" w:lineRule="auto"/>
        <w:ind w:left="2170"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8"/>
          <w:kern w:val="0"/>
          <w:sz w:val="28"/>
          <w:szCs w:val="28"/>
          <w:lang w:eastAsia="ru-RU"/>
        </w:rPr>
        <w:t>МИРОШИНА Екатерина Олеговна</w:t>
      </w:r>
    </w:p>
    <w:p w:rsidR="00A50AAE" w:rsidRPr="00A50AAE" w:rsidRDefault="00A50AAE" w:rsidP="00A50AAE">
      <w:pPr>
        <w:shd w:val="clear" w:color="auto" w:fill="FFFFFF"/>
        <w:tabs>
          <w:tab w:val="clear" w:pos="709"/>
        </w:tabs>
        <w:suppressAutoHyphens w:val="0"/>
        <w:autoSpaceDE w:val="0"/>
        <w:autoSpaceDN w:val="0"/>
        <w:adjustRightInd w:val="0"/>
        <w:spacing w:before="989" w:after="0" w:line="307" w:lineRule="exact"/>
        <w:ind w:right="5" w:firstLine="0"/>
        <w:jc w:val="center"/>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МОНУМЕНТАЛЬНАЯ ЦЕРКОВНАЯ ЖИВОПИСЬ</w:t>
      </w:r>
    </w:p>
    <w:p w:rsidR="00A50AAE" w:rsidRPr="00A50AAE" w:rsidRDefault="00A50AAE" w:rsidP="00A50AAE">
      <w:pPr>
        <w:shd w:val="clear" w:color="auto" w:fill="FFFFFF"/>
        <w:tabs>
          <w:tab w:val="clear" w:pos="709"/>
        </w:tabs>
        <w:suppressAutoHyphens w:val="0"/>
        <w:autoSpaceDE w:val="0"/>
        <w:autoSpaceDN w:val="0"/>
        <w:adjustRightInd w:val="0"/>
        <w:spacing w:after="0" w:line="307" w:lineRule="exact"/>
        <w:ind w:left="5" w:firstLine="0"/>
        <w:jc w:val="center"/>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6"/>
          <w:kern w:val="0"/>
          <w:sz w:val="28"/>
          <w:szCs w:val="28"/>
          <w:lang w:eastAsia="ru-RU"/>
        </w:rPr>
        <w:t>РУБЕЖА XIX - XXСТОЛЕТИЙ.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07" w:lineRule="exact"/>
        <w:ind w:firstLine="0"/>
        <w:jc w:val="center"/>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НАЦИОНАЛЬНОЕ СВОЕБРАЗИЕ ИПРОЦЕССЫ СТИЛЕОБРАЗОВАНИЯ.</w:t>
      </w:r>
    </w:p>
    <w:p w:rsidR="00A50AAE" w:rsidRPr="00A50AAE" w:rsidRDefault="00A50AAE" w:rsidP="00A50AAE">
      <w:pPr>
        <w:shd w:val="clear" w:color="auto" w:fill="FFFFFF"/>
        <w:tabs>
          <w:tab w:val="clear" w:pos="709"/>
        </w:tabs>
        <w:suppressAutoHyphens w:val="0"/>
        <w:autoSpaceDE w:val="0"/>
        <w:autoSpaceDN w:val="0"/>
        <w:adjustRightInd w:val="0"/>
        <w:spacing w:before="2069" w:after="0" w:line="437" w:lineRule="exact"/>
        <w:ind w:left="1459" w:right="1344" w:firstLine="211"/>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4"/>
          <w:kern w:val="0"/>
          <w:sz w:val="28"/>
          <w:szCs w:val="28"/>
          <w:lang w:eastAsia="ru-RU"/>
        </w:rPr>
        <w:t xml:space="preserve">Специальность 17.00. 04 – Изобразительное, </w:t>
      </w:r>
      <w:r w:rsidRPr="00A50AAE">
        <w:rPr>
          <w:rFonts w:ascii="Times New Roman" w:eastAsia="Times New Roman" w:hAnsi="Times New Roman" w:cs="Times New Roman"/>
          <w:spacing w:val="-6"/>
          <w:kern w:val="0"/>
          <w:sz w:val="28"/>
          <w:szCs w:val="28"/>
          <w:lang w:eastAsia="ru-RU"/>
        </w:rPr>
        <w:t>декоративно-прикладное искусство и архитектура</w:t>
      </w:r>
    </w:p>
    <w:p w:rsidR="00A50AAE" w:rsidRPr="00A50AAE" w:rsidRDefault="00A50AAE" w:rsidP="00A50AAE">
      <w:pPr>
        <w:shd w:val="clear" w:color="auto" w:fill="FFFFFF"/>
        <w:tabs>
          <w:tab w:val="clear" w:pos="709"/>
        </w:tabs>
        <w:suppressAutoHyphens w:val="0"/>
        <w:autoSpaceDE w:val="0"/>
        <w:autoSpaceDN w:val="0"/>
        <w:adjustRightInd w:val="0"/>
        <w:spacing w:before="1301" w:after="0" w:line="432" w:lineRule="exact"/>
        <w:ind w:left="1603" w:right="2150" w:firstLine="854"/>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Автореферат </w:t>
      </w:r>
      <w:r w:rsidRPr="00A50AAE">
        <w:rPr>
          <w:rFonts w:ascii="Times New Roman" w:eastAsia="Times New Roman" w:hAnsi="Times New Roman" w:cs="Times New Roman"/>
          <w:spacing w:val="-6"/>
          <w:kern w:val="0"/>
          <w:sz w:val="28"/>
          <w:szCs w:val="28"/>
          <w:lang w:eastAsia="ru-RU"/>
        </w:rPr>
        <w:t xml:space="preserve">диссертации на соискание ученой степени </w:t>
      </w:r>
      <w:r w:rsidRPr="00A50AAE">
        <w:rPr>
          <w:rFonts w:ascii="Times New Roman" w:eastAsia="Times New Roman" w:hAnsi="Times New Roman" w:cs="Times New Roman"/>
          <w:spacing w:val="-5"/>
          <w:kern w:val="0"/>
          <w:sz w:val="28"/>
          <w:szCs w:val="28"/>
          <w:lang w:eastAsia="ru-RU"/>
        </w:rPr>
        <w:t>кандидата искусствоведения</w:t>
      </w:r>
    </w:p>
    <w:p w:rsidR="00A50AAE" w:rsidRPr="00A50AAE" w:rsidRDefault="00A50AAE" w:rsidP="00A50AAE">
      <w:pPr>
        <w:shd w:val="clear" w:color="auto" w:fill="FFFFFF"/>
        <w:tabs>
          <w:tab w:val="clear" w:pos="709"/>
        </w:tabs>
        <w:suppressAutoHyphens w:val="0"/>
        <w:autoSpaceDE w:val="0"/>
        <w:autoSpaceDN w:val="0"/>
        <w:adjustRightInd w:val="0"/>
        <w:spacing w:before="2698" w:after="0" w:line="240" w:lineRule="auto"/>
        <w:ind w:left="344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Москва – 2016</w:t>
      </w:r>
    </w:p>
    <w:p w:rsidR="00A50AAE" w:rsidRPr="00A50AAE" w:rsidRDefault="00A50AAE" w:rsidP="00A50AAE">
      <w:pPr>
        <w:shd w:val="clear" w:color="auto" w:fill="FFFFFF"/>
        <w:tabs>
          <w:tab w:val="clear" w:pos="709"/>
        </w:tabs>
        <w:suppressAutoHyphens w:val="0"/>
        <w:autoSpaceDE w:val="0"/>
        <w:autoSpaceDN w:val="0"/>
        <w:adjustRightInd w:val="0"/>
        <w:spacing w:before="2698" w:after="0" w:line="240" w:lineRule="auto"/>
        <w:ind w:left="3446"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440" w:right="1234" w:bottom="360" w:left="1886"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w:t>
      </w:r>
    </w:p>
    <w:p w:rsidR="00A50AAE" w:rsidRPr="00A50AAE" w:rsidRDefault="00A50AAE" w:rsidP="00A50AAE">
      <w:pPr>
        <w:shd w:val="clear" w:color="auto" w:fill="FFFFFF"/>
        <w:tabs>
          <w:tab w:val="clear" w:pos="709"/>
          <w:tab w:val="left" w:pos="1325"/>
          <w:tab w:val="left" w:pos="2645"/>
          <w:tab w:val="left" w:pos="3610"/>
          <w:tab w:val="left" w:pos="5558"/>
          <w:tab w:val="left" w:pos="7915"/>
        </w:tabs>
        <w:suppressAutoHyphens w:val="0"/>
        <w:autoSpaceDE w:val="0"/>
        <w:autoSpaceDN w:val="0"/>
        <w:adjustRightInd w:val="0"/>
        <w:spacing w:before="240"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2"/>
          <w:kern w:val="0"/>
          <w:sz w:val="28"/>
          <w:szCs w:val="28"/>
          <w:lang w:eastAsia="ru-RU"/>
        </w:rPr>
        <w:t>Работа    выполнена    на    кафедре    истории    и    теории    декоративного    искусства    и</w:t>
      </w:r>
      <w:r w:rsidRPr="00A50AAE">
        <w:rPr>
          <w:rFonts w:ascii="Times New Roman" w:eastAsia="Times New Roman" w:hAnsi="Times New Roman" w:cs="Times New Roman"/>
          <w:spacing w:val="-12"/>
          <w:kern w:val="0"/>
          <w:sz w:val="28"/>
          <w:szCs w:val="28"/>
          <w:lang w:eastAsia="ru-RU"/>
        </w:rPr>
        <w:br/>
      </w:r>
      <w:r w:rsidRPr="00A50AAE">
        <w:rPr>
          <w:rFonts w:ascii="Times New Roman" w:eastAsia="Times New Roman" w:hAnsi="Times New Roman" w:cs="Times New Roman"/>
          <w:spacing w:val="-2"/>
          <w:kern w:val="0"/>
          <w:sz w:val="28"/>
          <w:szCs w:val="28"/>
          <w:lang w:eastAsia="ru-RU"/>
        </w:rPr>
        <w:t>дизайна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ФГБОУ</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ВПО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«Московская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государственная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художественно-</w:t>
      </w:r>
    </w:p>
    <w:p w:rsidR="00A50AAE" w:rsidRPr="00A50AAE" w:rsidRDefault="00A50AAE" w:rsidP="00A50AAE">
      <w:pPr>
        <w:shd w:val="clear" w:color="auto" w:fill="FFFFFF"/>
        <w:tabs>
          <w:tab w:val="clear" w:pos="709"/>
        </w:tabs>
        <w:suppressAutoHyphens w:val="0"/>
        <w:autoSpaceDE w:val="0"/>
        <w:autoSpaceDN w:val="0"/>
        <w:adjustRightInd w:val="0"/>
        <w:spacing w:after="36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промышленная академия им. С.Г. Строганова»</w:t>
      </w:r>
    </w:p>
    <w:p w:rsidR="00A50AAE" w:rsidRPr="00A50AAE" w:rsidRDefault="00A50AAE" w:rsidP="00A50AAE">
      <w:pPr>
        <w:shd w:val="clear" w:color="auto" w:fill="FFFFFF"/>
        <w:tabs>
          <w:tab w:val="clear" w:pos="709"/>
        </w:tabs>
        <w:suppressAutoHyphens w:val="0"/>
        <w:autoSpaceDE w:val="0"/>
        <w:autoSpaceDN w:val="0"/>
        <w:adjustRightInd w:val="0"/>
        <w:spacing w:after="360" w:line="370" w:lineRule="exact"/>
        <w:ind w:firstLine="0"/>
        <w:jc w:val="left"/>
        <w:rPr>
          <w:rFonts w:ascii="Times New Roman" w:eastAsia="Times New Roman" w:hAnsi="Times New Roman" w:cs="Times New Roman"/>
          <w:kern w:val="0"/>
          <w:sz w:val="20"/>
          <w:szCs w:val="20"/>
          <w:lang w:eastAsia="ru-RU"/>
        </w:rPr>
        <w:sectPr w:rsidR="00A50AAE" w:rsidRPr="00A50AAE">
          <w:pgSz w:w="11909" w:h="16834"/>
          <w:pgMar w:top="121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before="38"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Научный руководитель:</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lang w:eastAsia="ru-RU"/>
        </w:rPr>
        <w:br w:type="column"/>
      </w:r>
      <w:r w:rsidRPr="00A50AAE">
        <w:rPr>
          <w:rFonts w:ascii="Times New Roman" w:eastAsia="Times New Roman" w:hAnsi="Times New Roman" w:cs="Times New Roman"/>
          <w:b/>
          <w:bCs/>
          <w:kern w:val="0"/>
          <w:sz w:val="28"/>
          <w:szCs w:val="28"/>
          <w:lang w:eastAsia="ru-RU"/>
        </w:rPr>
        <w:t>Кошаев Владимир Борисович</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доктор искусствоведения, профессор каф.истории и теории декоративного искусства и дизайна ФГБОУ ВПО «Московская государственная художественно-промышленная академия им. С.Г. Строганова»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type w:val="continuous"/>
          <w:pgSz w:w="11909" w:h="16834"/>
          <w:pgMar w:top="1210" w:right="710" w:bottom="360" w:left="1363" w:header="720" w:footer="720" w:gutter="0"/>
          <w:cols w:num="2" w:space="720" w:equalWidth="0">
            <w:col w:w="2870" w:space="667"/>
            <w:col w:w="6297"/>
          </w:cols>
          <w:noEndnote/>
        </w:sectPr>
      </w:pPr>
    </w:p>
    <w:p w:rsidR="00A50AAE" w:rsidRPr="00A50AAE" w:rsidRDefault="00A50AAE" w:rsidP="00A50AAE">
      <w:pPr>
        <w:tabs>
          <w:tab w:val="clear" w:pos="709"/>
        </w:tabs>
        <w:suppressAutoHyphens w:val="0"/>
        <w:autoSpaceDE w:val="0"/>
        <w:autoSpaceDN w:val="0"/>
        <w:adjustRightInd w:val="0"/>
        <w:spacing w:before="365" w:after="0" w:line="1" w:lineRule="exact"/>
        <w:ind w:firstLine="0"/>
        <w:jc w:val="left"/>
        <w:rPr>
          <w:rFonts w:ascii="Times New Roman" w:eastAsia="Times New Roman" w:hAnsi="Times New Roman" w:cs="Times New Roman"/>
          <w:kern w:val="0"/>
          <w:sz w:val="2"/>
          <w:szCs w:val="2"/>
          <w:lang w:eastAsia="ru-RU"/>
        </w:rPr>
      </w:pP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type w:val="continuous"/>
          <w:pgSz w:w="11909" w:h="16834"/>
          <w:pgMar w:top="1210"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before="38"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Официальные оппоненты: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lang w:eastAsia="ru-RU"/>
        </w:rPr>
        <w:br w:type="column"/>
      </w:r>
      <w:r w:rsidRPr="00A50AAE">
        <w:rPr>
          <w:rFonts w:ascii="Times New Roman" w:eastAsia="Times New Roman" w:hAnsi="Times New Roman" w:cs="Times New Roman"/>
          <w:b/>
          <w:bCs/>
          <w:kern w:val="0"/>
          <w:sz w:val="28"/>
          <w:szCs w:val="28"/>
          <w:lang w:eastAsia="ru-RU"/>
        </w:rPr>
        <w:t>Орлов Игорь Иванович</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left="5"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доктор искусствоведения,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доцент кафедры дизайна и художественной </w:t>
      </w:r>
      <w:r w:rsidRPr="00A50AAE">
        <w:rPr>
          <w:rFonts w:ascii="Times New Roman" w:eastAsia="Times New Roman" w:hAnsi="Times New Roman" w:cs="Times New Roman"/>
          <w:spacing w:val="-1"/>
          <w:kern w:val="0"/>
          <w:sz w:val="28"/>
          <w:szCs w:val="28"/>
          <w:lang w:eastAsia="ru-RU"/>
        </w:rPr>
        <w:t xml:space="preserve">обработки материалов Липецкого государственного </w:t>
      </w:r>
      <w:r w:rsidRPr="00A50AAE">
        <w:rPr>
          <w:rFonts w:ascii="Times New Roman" w:eastAsia="Times New Roman" w:hAnsi="Times New Roman" w:cs="Times New Roman"/>
          <w:kern w:val="0"/>
          <w:sz w:val="28"/>
          <w:szCs w:val="28"/>
          <w:lang w:eastAsia="ru-RU"/>
        </w:rPr>
        <w:t>технического университета.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63" w:bottom="360" w:left="1363" w:header="720" w:footer="720" w:gutter="0"/>
          <w:cols w:num="2" w:space="720" w:equalWidth="0">
            <w:col w:w="3144" w:space="394"/>
            <w:col w:w="6244"/>
          </w:cols>
          <w:noEndnote/>
        </w:sectPr>
      </w:pPr>
    </w:p>
    <w:p w:rsidR="00A50AAE" w:rsidRPr="00A50AAE" w:rsidRDefault="00A50AAE" w:rsidP="00A50AAE">
      <w:pPr>
        <w:tabs>
          <w:tab w:val="clear" w:pos="709"/>
        </w:tabs>
        <w:suppressAutoHyphens w:val="0"/>
        <w:autoSpaceDE w:val="0"/>
        <w:autoSpaceDN w:val="0"/>
        <w:adjustRightInd w:val="0"/>
        <w:spacing w:before="374" w:after="0" w:line="1" w:lineRule="exact"/>
        <w:ind w:firstLine="0"/>
        <w:jc w:val="left"/>
        <w:rPr>
          <w:rFonts w:ascii="Times New Roman" w:eastAsia="Times New Roman" w:hAnsi="Times New Roman" w:cs="Times New Roman"/>
          <w:kern w:val="0"/>
          <w:sz w:val="2"/>
          <w:szCs w:val="2"/>
          <w:lang w:eastAsia="ru-RU"/>
        </w:rPr>
      </w:pP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06" w:bottom="360" w:left="4901"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2"/>
          <w:kern w:val="0"/>
          <w:sz w:val="28"/>
          <w:szCs w:val="28"/>
          <w:lang w:eastAsia="ru-RU"/>
        </w:rPr>
        <w:t>Ржевская Елена Александровна</w:t>
      </w:r>
    </w:p>
    <w:p w:rsidR="00A50AAE" w:rsidRPr="00A50AAE" w:rsidRDefault="00A50AAE" w:rsidP="00A50AAE">
      <w:pPr>
        <w:shd w:val="clear" w:color="auto" w:fill="FFFFFF"/>
        <w:tabs>
          <w:tab w:val="clear" w:pos="709"/>
          <w:tab w:val="left" w:pos="1632"/>
        </w:tabs>
        <w:suppressAutoHyphens w:val="0"/>
        <w:autoSpaceDE w:val="0"/>
        <w:autoSpaceDN w:val="0"/>
        <w:adjustRightInd w:val="0"/>
        <w:spacing w:after="0" w:line="365"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кандидат</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искусствоведения,</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Российской академии художеств</w:t>
      </w:r>
    </w:p>
    <w:p w:rsidR="00A50AAE" w:rsidRPr="00A50AAE" w:rsidRDefault="00A50AAE" w:rsidP="00A50AAE">
      <w:pPr>
        <w:shd w:val="clear" w:color="auto" w:fill="FFFFFF"/>
        <w:tabs>
          <w:tab w:val="clear" w:pos="709"/>
        </w:tabs>
        <w:suppressAutoHyphens w:val="0"/>
        <w:autoSpaceDE w:val="0"/>
        <w:autoSpaceDN w:val="0"/>
        <w:adjustRightInd w:val="0"/>
        <w:spacing w:before="398"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lang w:eastAsia="ru-RU"/>
        </w:rPr>
        <w:br w:type="column"/>
      </w:r>
      <w:r w:rsidRPr="00A50AAE">
        <w:rPr>
          <w:rFonts w:ascii="Times New Roman" w:eastAsia="Times New Roman" w:hAnsi="Times New Roman" w:cs="Times New Roman"/>
          <w:spacing w:val="-2"/>
          <w:kern w:val="0"/>
          <w:sz w:val="28"/>
          <w:szCs w:val="28"/>
          <w:lang w:eastAsia="ru-RU"/>
        </w:rPr>
        <w:t>пресс-секретарь</w:t>
      </w:r>
    </w:p>
    <w:p w:rsidR="00A50AAE" w:rsidRPr="00A50AAE" w:rsidRDefault="00A50AAE" w:rsidP="00A50AAE">
      <w:pPr>
        <w:shd w:val="clear" w:color="auto" w:fill="FFFFFF"/>
        <w:tabs>
          <w:tab w:val="clear" w:pos="709"/>
        </w:tabs>
        <w:suppressAutoHyphens w:val="0"/>
        <w:autoSpaceDE w:val="0"/>
        <w:autoSpaceDN w:val="0"/>
        <w:adjustRightInd w:val="0"/>
        <w:spacing w:before="398" w:after="0" w:line="240" w:lineRule="auto"/>
        <w:ind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06" w:bottom="360" w:left="4901" w:header="720" w:footer="720" w:gutter="0"/>
          <w:cols w:num="2" w:space="720" w:equalWidth="0">
            <w:col w:w="4099" w:space="278"/>
            <w:col w:w="1924"/>
          </w:cols>
          <w:noEndnote/>
        </w:sectPr>
      </w:pPr>
    </w:p>
    <w:p w:rsidR="00A50AAE" w:rsidRPr="00A50AAE" w:rsidRDefault="00A50AAE" w:rsidP="00A50AAE">
      <w:pPr>
        <w:tabs>
          <w:tab w:val="clear" w:pos="709"/>
        </w:tabs>
        <w:suppressAutoHyphens w:val="0"/>
        <w:autoSpaceDE w:val="0"/>
        <w:autoSpaceDN w:val="0"/>
        <w:adjustRightInd w:val="0"/>
        <w:spacing w:before="773" w:after="0" w:line="1" w:lineRule="exact"/>
        <w:ind w:firstLine="0"/>
        <w:jc w:val="left"/>
        <w:rPr>
          <w:rFonts w:ascii="Times New Roman" w:eastAsia="Times New Roman" w:hAnsi="Times New Roman" w:cs="Times New Roman"/>
          <w:kern w:val="0"/>
          <w:sz w:val="2"/>
          <w:szCs w:val="2"/>
          <w:lang w:eastAsia="ru-RU"/>
        </w:rPr>
      </w:pPr>
    </w:p>
    <w:p w:rsidR="00A50AAE" w:rsidRPr="00A50AAE" w:rsidRDefault="00A50AAE" w:rsidP="00A50AAE">
      <w:pPr>
        <w:shd w:val="clear" w:color="auto" w:fill="FFFFFF"/>
        <w:tabs>
          <w:tab w:val="clear" w:pos="709"/>
        </w:tabs>
        <w:suppressAutoHyphens w:val="0"/>
        <w:autoSpaceDE w:val="0"/>
        <w:autoSpaceDN w:val="0"/>
        <w:adjustRightInd w:val="0"/>
        <w:spacing w:before="398" w:after="0" w:line="240" w:lineRule="auto"/>
        <w:ind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Ведущая организация:</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lang w:eastAsia="ru-RU"/>
        </w:rPr>
        <w:br w:type="column"/>
      </w:r>
      <w:r w:rsidRPr="00A50AAE">
        <w:rPr>
          <w:rFonts w:ascii="Times New Roman" w:eastAsia="Times New Roman" w:hAnsi="Times New Roman" w:cs="Times New Roman"/>
          <w:kern w:val="0"/>
          <w:sz w:val="28"/>
          <w:szCs w:val="28"/>
          <w:lang w:eastAsia="ru-RU"/>
        </w:rPr>
        <w:t xml:space="preserve">Санкт-Петербургская </w:t>
      </w:r>
      <w:r w:rsidRPr="00A50AAE">
        <w:rPr>
          <w:rFonts w:ascii="Times New Roman" w:eastAsia="Times New Roman" w:hAnsi="Times New Roman" w:cs="Times New Roman"/>
          <w:spacing w:val="-2"/>
          <w:kern w:val="0"/>
          <w:sz w:val="28"/>
          <w:szCs w:val="28"/>
          <w:lang w:eastAsia="ru-RU"/>
        </w:rPr>
        <w:t xml:space="preserve">художественно-промышленная </w:t>
      </w:r>
      <w:r w:rsidRPr="00A50AAE">
        <w:rPr>
          <w:rFonts w:ascii="Times New Roman" w:eastAsia="Times New Roman" w:hAnsi="Times New Roman" w:cs="Times New Roman"/>
          <w:kern w:val="0"/>
          <w:sz w:val="28"/>
          <w:szCs w:val="28"/>
          <w:lang w:eastAsia="ru-RU"/>
        </w:rPr>
        <w:t>А.Л. Штиглица</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221"/>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lang w:eastAsia="ru-RU"/>
        </w:rPr>
        <w:br w:type="column"/>
      </w:r>
      <w:r w:rsidRPr="00A50AAE">
        <w:rPr>
          <w:rFonts w:ascii="Times New Roman" w:eastAsia="Times New Roman" w:hAnsi="Times New Roman" w:cs="Times New Roman"/>
          <w:spacing w:val="-2"/>
          <w:kern w:val="0"/>
          <w:sz w:val="28"/>
          <w:szCs w:val="28"/>
          <w:lang w:eastAsia="ru-RU"/>
        </w:rPr>
        <w:t xml:space="preserve">государственная </w:t>
      </w:r>
      <w:r w:rsidRPr="00A50AAE">
        <w:rPr>
          <w:rFonts w:ascii="Times New Roman" w:eastAsia="Times New Roman" w:hAnsi="Times New Roman" w:cs="Times New Roman"/>
          <w:spacing w:val="-12"/>
          <w:kern w:val="0"/>
          <w:sz w:val="28"/>
          <w:szCs w:val="28"/>
          <w:lang w:eastAsia="ru-RU"/>
        </w:rPr>
        <w:t>академия        имени</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221"/>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06" w:bottom="360" w:left="1363" w:header="720" w:footer="720" w:gutter="0"/>
          <w:cols w:num="3" w:space="720" w:equalWidth="0">
            <w:col w:w="2688" w:space="854"/>
            <w:col w:w="3748" w:space="346"/>
            <w:col w:w="2203"/>
          </w:cols>
          <w:noEndnote/>
        </w:sectPr>
      </w:pPr>
    </w:p>
    <w:p w:rsidR="00A50AAE" w:rsidRPr="00A50AAE" w:rsidRDefault="00A50AAE" w:rsidP="00A50AAE">
      <w:pPr>
        <w:framePr w:h="327" w:hRule="exact" w:hSpace="38" w:wrap="auto" w:vAnchor="text" w:hAnchor="text" w:x="1" w:y="121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Защита состоится «___»</w:t>
      </w:r>
    </w:p>
    <w:p w:rsidR="00A50AAE" w:rsidRPr="00A50AAE" w:rsidRDefault="00A50AAE" w:rsidP="00A50AAE">
      <w:pPr>
        <w:shd w:val="clear" w:color="auto" w:fill="FFFFFF"/>
        <w:tabs>
          <w:tab w:val="clear" w:pos="709"/>
        </w:tabs>
        <w:suppressAutoHyphens w:val="0"/>
        <w:autoSpaceDE w:val="0"/>
        <w:autoSpaceDN w:val="0"/>
        <w:adjustRightInd w:val="0"/>
        <w:spacing w:before="1282" w:after="0" w:line="240" w:lineRule="auto"/>
        <w:ind w:left="4013"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2016 на заседании Диссертационного совета</w:t>
      </w: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2947" w:firstLine="0"/>
        <w:jc w:val="left"/>
        <w:rPr>
          <w:rFonts w:ascii="Times New Roman" w:eastAsia="Times New Roman" w:hAnsi="Times New Roman" w:cs="Times New Roman"/>
          <w:kern w:val="0"/>
          <w:sz w:val="20"/>
          <w:szCs w:val="20"/>
          <w:lang w:eastAsia="ru-RU"/>
        </w:rPr>
      </w:pP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6"/>
          <w:kern w:val="0"/>
          <w:sz w:val="28"/>
          <w:szCs w:val="28"/>
          <w:lang w:eastAsia="ru-RU"/>
        </w:rPr>
        <w:t>Д   212.152.01   при   Московской   государственной   художественно-промышленной</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академии   имени   С.Г.   Строганова   по   адресу:   125080,   Москва,   Волоколамское</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шоссе, 9.</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3"/>
          <w:kern w:val="0"/>
          <w:sz w:val="28"/>
          <w:szCs w:val="28"/>
          <w:lang w:eastAsia="ru-RU"/>
        </w:rPr>
        <w:t>С     диссертацией     можно     ознакомиться     в     библиотеке     МГХПА     и     на     сайте</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hyperlink r:id="rId8" w:history="1">
        <w:r w:rsidRPr="00A50AAE">
          <w:rPr>
            <w:rFonts w:ascii="Times New Roman" w:eastAsia="Times New Roman" w:hAnsi="Times New Roman" w:cs="Times New Roman"/>
            <w:kern w:val="0"/>
            <w:sz w:val="28"/>
            <w:szCs w:val="28"/>
            <w:u w:val="single"/>
            <w:lang w:eastAsia="ru-RU"/>
          </w:rPr>
          <w:t>www.mghpu.ru</w:t>
        </w:r>
      </w:hyperlink>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1"/>
          <w:kern w:val="0"/>
          <w:sz w:val="28"/>
          <w:szCs w:val="28"/>
          <w:lang w:eastAsia="ru-RU"/>
        </w:rPr>
        <w:t>Просим    принять    участие    в    защите    диссертации    и    направить    отзыв    в    двух</w:t>
      </w:r>
    </w:p>
    <w:p w:rsidR="00A50AAE" w:rsidRPr="00A50AAE" w:rsidRDefault="00A50AAE" w:rsidP="00A50AAE">
      <w:pPr>
        <w:framePr w:h="326" w:hRule="exact" w:hSpace="38" w:wrap="auto" w:vAnchor="text" w:hAnchor="text" w:x="4566" w:y="26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2016 г.</w:t>
      </w:r>
    </w:p>
    <w:p w:rsidR="00A50AAE" w:rsidRPr="00A50AAE" w:rsidRDefault="00A50AAE" w:rsidP="00A50AAE">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экземплярах по указанному адресу.</w:t>
      </w: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Автореферат разослан «____»</w:t>
      </w: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3638" w:firstLine="0"/>
        <w:jc w:val="left"/>
        <w:rPr>
          <w:rFonts w:ascii="Times New Roman" w:eastAsia="Times New Roman" w:hAnsi="Times New Roman" w:cs="Times New Roman"/>
          <w:kern w:val="0"/>
          <w:sz w:val="20"/>
          <w:szCs w:val="20"/>
          <w:lang w:eastAsia="ru-RU"/>
        </w:rPr>
      </w:pPr>
    </w:p>
    <w:p w:rsidR="00A50AAE" w:rsidRPr="00A50AAE" w:rsidRDefault="00A50AAE" w:rsidP="00A50AAE">
      <w:pPr>
        <w:shd w:val="clear" w:color="auto" w:fill="FFFFFF"/>
        <w:tabs>
          <w:tab w:val="clear" w:pos="709"/>
          <w:tab w:val="left" w:pos="8122"/>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Ученый секретарь Диссертационного совета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Ганцева Н.Н.</w:t>
      </w: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кандидат философских наук</w:t>
      </w: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50AAE" w:rsidRPr="00A50AAE">
          <w:type w:val="continuous"/>
          <w:pgSz w:w="11909" w:h="16834"/>
          <w:pgMar w:top="121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Times New Roman"/>
          <w:b/>
          <w:bCs/>
          <w:kern w:val="0"/>
          <w:sz w:val="26"/>
          <w:szCs w:val="26"/>
          <w:lang w:val="uk-UA" w:eastAsia="ru-RU"/>
        </w:rPr>
        <w:t>з</w:t>
      </w:r>
    </w:p>
    <w:p w:rsidR="00A50AAE" w:rsidRPr="00A50AAE" w:rsidRDefault="00A50AAE" w:rsidP="00A50AAE">
      <w:pPr>
        <w:shd w:val="clear" w:color="auto" w:fill="FFFFFF"/>
        <w:tabs>
          <w:tab w:val="clear" w:pos="709"/>
        </w:tabs>
        <w:suppressAutoHyphens w:val="0"/>
        <w:autoSpaceDE w:val="0"/>
        <w:autoSpaceDN w:val="0"/>
        <w:adjustRightInd w:val="0"/>
        <w:spacing w:before="264" w:after="0" w:line="240" w:lineRule="auto"/>
        <w:ind w:left="2894"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6"/>
          <w:szCs w:val="26"/>
          <w:lang w:eastAsia="ru-RU"/>
        </w:rPr>
        <w:t>ОБЩАЯ ХАРАКТЕРИСТИКА РАБОТЫ</w:t>
      </w:r>
    </w:p>
    <w:p w:rsidR="00A50AAE" w:rsidRPr="00A50AAE" w:rsidRDefault="00A50AAE" w:rsidP="00A50AAE">
      <w:pPr>
        <w:shd w:val="clear" w:color="auto" w:fill="FFFFFF"/>
        <w:tabs>
          <w:tab w:val="clear" w:pos="709"/>
          <w:tab w:val="left" w:pos="2002"/>
          <w:tab w:val="left" w:pos="3854"/>
          <w:tab w:val="left" w:pos="5976"/>
          <w:tab w:val="left" w:pos="8155"/>
        </w:tabs>
        <w:suppressAutoHyphens w:val="0"/>
        <w:autoSpaceDE w:val="0"/>
        <w:autoSpaceDN w:val="0"/>
        <w:adjustRightInd w:val="0"/>
        <w:spacing w:before="206"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Актуальность темы исследования </w:t>
      </w:r>
      <w:r w:rsidRPr="00A50AAE">
        <w:rPr>
          <w:rFonts w:ascii="Times New Roman" w:eastAsia="Times New Roman" w:hAnsi="Times New Roman" w:cs="Times New Roman"/>
          <w:kern w:val="0"/>
          <w:sz w:val="28"/>
          <w:szCs w:val="28"/>
          <w:lang w:eastAsia="ru-RU"/>
        </w:rPr>
        <w:t>связана с назревшей необходимостью</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
          <w:kern w:val="0"/>
          <w:sz w:val="28"/>
          <w:szCs w:val="28"/>
          <w:lang w:eastAsia="ru-RU"/>
        </w:rPr>
        <w:t>изучения отечественной монументальной церковной живописи рубежа XIX – XX</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веков как важного и переломного этапа в развитии искусства нашей страны.</w:t>
      </w:r>
      <w:r w:rsidRPr="00A50AAE">
        <w:rPr>
          <w:rFonts w:ascii="Times New Roman" w:eastAsia="Times New Roman" w:hAnsi="Times New Roman" w:cs="Times New Roman"/>
          <w:kern w:val="0"/>
          <w:sz w:val="28"/>
          <w:szCs w:val="28"/>
          <w:lang w:eastAsia="ru-RU"/>
        </w:rPr>
        <w:br/>
        <w:t>Данный период отмечен существенным ростом храмостроительства и</w:t>
      </w:r>
      <w:r w:rsidRPr="00A50AAE">
        <w:rPr>
          <w:rFonts w:ascii="Times New Roman" w:eastAsia="Times New Roman" w:hAnsi="Times New Roman" w:cs="Times New Roman"/>
          <w:kern w:val="0"/>
          <w:sz w:val="28"/>
          <w:szCs w:val="28"/>
          <w:lang w:eastAsia="ru-RU"/>
        </w:rPr>
        <w:br/>
        <w:t>приоритетами «национального стиля». Изобразительное искусство в храмовом</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пространстве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развивалось</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стремительно,</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разнообразием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пластических</w:t>
      </w:r>
    </w:p>
    <w:p w:rsidR="00A50AAE" w:rsidRPr="00A50AAE" w:rsidRDefault="00A50AAE" w:rsidP="00A50AAE">
      <w:pPr>
        <w:shd w:val="clear" w:color="auto" w:fill="FFFFFF"/>
        <w:tabs>
          <w:tab w:val="clear" w:pos="709"/>
          <w:tab w:val="left" w:pos="1771"/>
          <w:tab w:val="left" w:pos="4570"/>
          <w:tab w:val="left" w:pos="5808"/>
          <w:tab w:val="left" w:pos="8266"/>
          <w:tab w:val="left" w:pos="962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концепций указывало на существенные изменения во многих видах и жанрах,</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требующих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искусствоведческой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оценки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композиционных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поисков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выразительных живописных средств, повлиявших на развитие художественной культуры церкви, в которой поднимались важнейшие вопросы синтеза искусств, осуществлялись поиски нового пластического языка, проявлялись различные художественные тенденции, усиливалась личностная роль художника, стремящегося к гармоничному соединению исконных традиций церковного искусства, самобытных черт культуры России и новых художественных исканий эпохи с ее религиозно – философскими воззрениями.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Интенсивность поисков в искусстве на рубеже XIX – XX вв. достигла невероятной силы, и храмовые стенописи выражали основные тенденции отечественной культуры и мировоззрения, что остается на сегодняшний день малоисследованной областью, а многие аспекты исследуемой темы были актуальны также для мировой художественной практики.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Степень изученности проблемы. </w:t>
      </w:r>
      <w:r w:rsidRPr="00A50AAE">
        <w:rPr>
          <w:rFonts w:ascii="Times New Roman" w:eastAsia="Times New Roman" w:hAnsi="Times New Roman" w:cs="Times New Roman"/>
          <w:kern w:val="0"/>
          <w:sz w:val="28"/>
          <w:szCs w:val="28"/>
          <w:lang w:eastAsia="ru-RU"/>
        </w:rPr>
        <w:t xml:space="preserve">Фундаментальных исследований, посвященных монументальной церковной живописи рубежа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вв., учитывая огромный размах храмостроительства того времени, очень мало. Междисциплинарный характер изучаемой темы подразумевает изучения целого комплекса различных исследовательских направлений.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1830-е гг. начинает формироваться как научная дисциплина церковная археология, составляются описания церковных памятников, древностей, различных предметов искусства и т.д. Становление науки о художественной культуре церкви в XIX столетии связано с именами ученых: Ф.И. Буслаева, А.П. Голубцова, И.Е. Забелина, Н.П. Кондакова, Н.В. Покровского, Д.А. Ровинского, И.М. Снегирева.</w:t>
      </w:r>
    </w:p>
    <w:p w:rsidR="00A50AAE" w:rsidRPr="00A50AAE" w:rsidRDefault="00A50AAE" w:rsidP="00A50AAE">
      <w:pPr>
        <w:shd w:val="clear" w:color="auto" w:fill="FFFFFF"/>
        <w:tabs>
          <w:tab w:val="clear" w:pos="709"/>
          <w:tab w:val="left" w:pos="898"/>
          <w:tab w:val="left" w:pos="3739"/>
          <w:tab w:val="left" w:pos="4613"/>
          <w:tab w:val="left" w:pos="6480"/>
          <w:tab w:val="left" w:pos="7378"/>
          <w:tab w:val="left" w:pos="9250"/>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ХХ веке древнерусскому искусству посвящены работы Ю.Г. Боброва,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И.Л.</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Бусевой-Давыдовой,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Г.И.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Вздорновой,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И.Л.</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Кызласовой,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
          <w:kern w:val="0"/>
          <w:sz w:val="28"/>
          <w:szCs w:val="28"/>
          <w:lang w:eastAsia="ru-RU"/>
        </w:rPr>
        <w:t>Н.С.</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Кутейниковой, О.И. Подобедовой, П.А. Раппопорта, А.В. Рындиной Т.А. Славиной, В.Д. Черного, Л.А. Черной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Проблемы иконографии имеют глубокие исторические традиции в трудах древних богословов св. преподобного Иоанна Дамаскина, св. Андрея </w:t>
      </w:r>
      <w:r w:rsidRPr="00A50AAE">
        <w:rPr>
          <w:rFonts w:ascii="Times New Roman" w:eastAsia="Times New Roman" w:hAnsi="Times New Roman" w:cs="Times New Roman"/>
          <w:spacing w:val="-10"/>
          <w:kern w:val="0"/>
          <w:sz w:val="28"/>
          <w:szCs w:val="28"/>
          <w:lang w:eastAsia="ru-RU"/>
        </w:rPr>
        <w:t>Кессарийского,   св.   Григория   Паламы   и   др.   Этим   аспектам   посвящены   работы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843"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4</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 xml:space="preserve">Н.А. Барской, В.В. Бычкова, В.Н. Лосского, А.Н. Овчинникова, Л.А. Успенского, </w:t>
      </w:r>
      <w:r w:rsidRPr="00A50AAE">
        <w:rPr>
          <w:rFonts w:ascii="Times New Roman" w:eastAsia="Times New Roman" w:hAnsi="Times New Roman" w:cs="Times New Roman"/>
          <w:kern w:val="0"/>
          <w:sz w:val="28"/>
          <w:szCs w:val="28"/>
          <w:lang w:eastAsia="ru-RU"/>
        </w:rPr>
        <w:t>П.А. Флоренского, И.К. Языковой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Рождение новых стилистических течений на рубеже XIX – начала XX вв., происходило в тесной взаимосвязи формирования науки об искусстве и расцвета </w:t>
      </w:r>
      <w:r w:rsidRPr="00A50AAE">
        <w:rPr>
          <w:rFonts w:ascii="Times New Roman" w:eastAsia="Times New Roman" w:hAnsi="Times New Roman" w:cs="Times New Roman"/>
          <w:kern w:val="0"/>
          <w:sz w:val="28"/>
          <w:szCs w:val="28"/>
          <w:lang w:val="uk-UA" w:eastAsia="ru-RU"/>
        </w:rPr>
        <w:t>церковно-</w:t>
      </w:r>
      <w:r w:rsidRPr="00A50AAE">
        <w:rPr>
          <w:rFonts w:ascii="Times New Roman" w:eastAsia="Times New Roman" w:hAnsi="Times New Roman" w:cs="Times New Roman"/>
          <w:kern w:val="0"/>
          <w:sz w:val="28"/>
          <w:szCs w:val="28"/>
          <w:lang w:eastAsia="ru-RU"/>
        </w:rPr>
        <w:t>философской мысли. Особенностям национальной духовной традиции и проблемам русского религиозного сознания посвящены труды философов: Н.А. Бердяева, С.Н. Булгакова. В.С. Соловьева, Е.Н. Трубецкого, Г.П. Федотова, П.А. Флоренского.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Анализировать творчество художников, создававших монументальные росписи на рубеже XIX -XX веков стали уже их современники: А.В. Прахов, И.А. Сикорский, В.П. Дедлов, С.В. Маковский, Н.В. Рождественский, С.В. Кульженко, А.И. Соболев, Н.И. Петров, А.И. Успенский, И.В. Александровский, Н. Головина, И.Э. Грабарь, П.Н. </w:t>
      </w:r>
      <w:r w:rsidRPr="00A50AAE">
        <w:rPr>
          <w:rFonts w:ascii="Times New Roman" w:eastAsia="Times New Roman" w:hAnsi="Times New Roman" w:cs="Times New Roman"/>
          <w:kern w:val="0"/>
          <w:sz w:val="28"/>
          <w:szCs w:val="28"/>
          <w:lang w:val="uk-UA" w:eastAsia="ru-RU"/>
        </w:rPr>
        <w:t xml:space="preserve">Ге, </w:t>
      </w:r>
      <w:r w:rsidRPr="00A50AAE">
        <w:rPr>
          <w:rFonts w:ascii="Times New Roman" w:eastAsia="Times New Roman" w:hAnsi="Times New Roman" w:cs="Times New Roman"/>
          <w:kern w:val="0"/>
          <w:sz w:val="28"/>
          <w:szCs w:val="28"/>
          <w:lang w:eastAsia="ru-RU"/>
        </w:rPr>
        <w:t>А.Н. Бенуа, В.Я. Курбатова, о. Павел Флоренский, митрополит Антоний Храповицкий, протоиерей Иоанн Соловьѐв.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Далее создают труды С.М. Алфеев, М.В. Алпатов, А.Н. Бенуа, А.В. Бакушинский, И.Э. Грабарь, C.Н. Дурылин, Н.Н. Евреинов, Н.Н. Коваленская, </w:t>
      </w:r>
      <w:r w:rsidRPr="00A50AAE">
        <w:rPr>
          <w:rFonts w:ascii="Times New Roman" w:eastAsia="Times New Roman" w:hAnsi="Times New Roman" w:cs="Times New Roman"/>
          <w:spacing w:val="-1"/>
          <w:kern w:val="0"/>
          <w:sz w:val="28"/>
          <w:szCs w:val="28"/>
          <w:lang w:eastAsia="ru-RU"/>
        </w:rPr>
        <w:t xml:space="preserve">Н.Моргунов, Н. Моргунова-Рудницкая, А.И Михайлова. Эти авторы, в основном, </w:t>
      </w:r>
      <w:r w:rsidRPr="00A50AAE">
        <w:rPr>
          <w:rFonts w:ascii="Times New Roman" w:eastAsia="Times New Roman" w:hAnsi="Times New Roman" w:cs="Times New Roman"/>
          <w:kern w:val="0"/>
          <w:sz w:val="28"/>
          <w:szCs w:val="28"/>
          <w:lang w:eastAsia="ru-RU"/>
        </w:rPr>
        <w:t>касались фактического биографического материала о художниках, создававших монументальные церковные росписи на рубеже XIX- XX 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С конца 1920-х гг. выходят работы, посвящѐнные изучению светского искусства конца XIX –</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вв., например, исследования А.А. Фѐдорова-Давыдова, А.Н. Бенуа, Е.А. Борисовой, В.С. Горюнова Т.П. Каждан, Е.И. Кириченко, В.Г. Лисовского, М.Г. Неклюдовой, М.В. Нащокиной, Г.А. Недошивина, Е.А. Ржевской, А.А. Русаковой, Г.Ю. </w:t>
      </w:r>
      <w:r w:rsidRPr="00A50AAE">
        <w:rPr>
          <w:rFonts w:ascii="Times New Roman" w:eastAsia="Times New Roman" w:hAnsi="Times New Roman" w:cs="Times New Roman"/>
          <w:kern w:val="0"/>
          <w:sz w:val="28"/>
          <w:szCs w:val="28"/>
          <w:lang w:val="uk-UA" w:eastAsia="ru-RU"/>
        </w:rPr>
        <w:t xml:space="preserve">Стернина, </w:t>
      </w:r>
      <w:r w:rsidRPr="00A50AAE">
        <w:rPr>
          <w:rFonts w:ascii="Times New Roman" w:eastAsia="Times New Roman" w:hAnsi="Times New Roman" w:cs="Times New Roman"/>
          <w:kern w:val="0"/>
          <w:sz w:val="28"/>
          <w:szCs w:val="28"/>
          <w:lang w:eastAsia="ru-RU"/>
        </w:rPr>
        <w:t>Д.В. Сарабьянова, М П. Тубли.</w:t>
      </w:r>
    </w:p>
    <w:p w:rsidR="00A50AAE" w:rsidRPr="00A50AAE" w:rsidRDefault="00A50AAE" w:rsidP="00A50AAE">
      <w:pPr>
        <w:shd w:val="clear" w:color="auto" w:fill="FFFFFF"/>
        <w:tabs>
          <w:tab w:val="clear" w:pos="709"/>
          <w:tab w:val="left" w:pos="2194"/>
          <w:tab w:val="left" w:pos="4339"/>
          <w:tab w:val="left" w:pos="6480"/>
          <w:tab w:val="left" w:pos="7056"/>
          <w:tab w:val="left" w:pos="8688"/>
        </w:tabs>
        <w:suppressAutoHyphens w:val="0"/>
        <w:autoSpaceDE w:val="0"/>
        <w:autoSpaceDN w:val="0"/>
        <w:adjustRightInd w:val="0"/>
        <w:spacing w:after="0" w:line="370" w:lineRule="exact"/>
        <w:ind w:left="566"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Вопросам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национальной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проблематики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контексте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изучения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стилеобразования и культуры эпохи модерна посвящены труды Н. В. Бицадзе, А. Гусаровой, Е.И Кириченко, М.Ф. Киселѐва, Е.М. Кишкиновой, С.С. Левошко В.Г. Лисовского, М.В. Нащокиной, Е.Ю. Орловой, Ю.Р. Савельева, И.Н. Слюньковой, Э.В. Пастон, Е.В. Шилова, О.Ю. Юхниной, О.Б Яковлевой.</w:t>
      </w:r>
    </w:p>
    <w:p w:rsidR="00A50AAE" w:rsidRPr="00A50AAE" w:rsidRDefault="00A50AAE" w:rsidP="00A50AAE">
      <w:pPr>
        <w:shd w:val="clear" w:color="auto" w:fill="FFFFFF"/>
        <w:tabs>
          <w:tab w:val="clear" w:pos="709"/>
          <w:tab w:val="left" w:pos="2554"/>
          <w:tab w:val="left" w:pos="4565"/>
          <w:tab w:val="left" w:pos="5467"/>
          <w:tab w:val="left" w:pos="7728"/>
          <w:tab w:val="left" w:pos="8664"/>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Общая панорама развития русской церковной живописи и отдельных</w:t>
      </w:r>
      <w:r w:rsidRPr="00A50AAE">
        <w:rPr>
          <w:rFonts w:ascii="Times New Roman" w:eastAsia="Times New Roman" w:hAnsi="Times New Roman" w:cs="Times New Roman"/>
          <w:kern w:val="0"/>
          <w:sz w:val="28"/>
          <w:szCs w:val="28"/>
          <w:lang w:eastAsia="ru-RU"/>
        </w:rPr>
        <w:br/>
        <w:t>художников показана в трудах: М.В. Алпатова, В.Г. Брюсовой, И.П. Болотцевой,</w:t>
      </w:r>
      <w:r w:rsidRPr="00A50AAE">
        <w:rPr>
          <w:rFonts w:ascii="Times New Roman" w:eastAsia="Times New Roman" w:hAnsi="Times New Roman" w:cs="Times New Roman"/>
          <w:kern w:val="0"/>
          <w:sz w:val="28"/>
          <w:szCs w:val="28"/>
          <w:lang w:eastAsia="ru-RU"/>
        </w:rPr>
        <w:br/>
        <w:t>В.В. Бычкова, Г.К. Вагнера, А.Г. Верещагиной, И.Э. Грабаря, В.Н. Лазарева,</w:t>
      </w:r>
      <w:r w:rsidRPr="00A50AAE">
        <w:rPr>
          <w:rFonts w:ascii="Times New Roman" w:eastAsia="Times New Roman" w:hAnsi="Times New Roman" w:cs="Times New Roman"/>
          <w:kern w:val="0"/>
          <w:sz w:val="28"/>
          <w:szCs w:val="28"/>
          <w:lang w:eastAsia="ru-RU"/>
        </w:rPr>
        <w:br/>
        <w:t>А.И. Леонова, Л.И. Лившица, Д.С. Лихачева, П.Ю. Климова, А.В. Корниловой</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,Э.В. Кузнецовой,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Н.Е. Мневой,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3"/>
          <w:kern w:val="0"/>
          <w:sz w:val="28"/>
          <w:szCs w:val="28"/>
          <w:lang w:eastAsia="ru-RU"/>
        </w:rPr>
        <w:t>Е.С.</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Овчинниковой,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Пудовой,</w:t>
      </w:r>
    </w:p>
    <w:p w:rsidR="00A50AAE" w:rsidRPr="00A50AAE" w:rsidRDefault="00A50AAE" w:rsidP="00A50AAE">
      <w:pPr>
        <w:shd w:val="clear" w:color="auto" w:fill="FFFFFF"/>
        <w:tabs>
          <w:tab w:val="clear" w:pos="709"/>
          <w:tab w:val="left" w:pos="2578"/>
          <w:tab w:val="left" w:pos="5194"/>
          <w:tab w:val="left" w:pos="7608"/>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А.Л. Павловой,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П.А. Раппопорт,</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М.М. Раковой,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Д.В. Сарабьянова,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М.С. Семанова, А. Славиной, Н.А. Ярославцевой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Интерес для данной темы представляют работы, посвящѐнные теории и </w:t>
      </w:r>
      <w:r w:rsidRPr="00A50AAE">
        <w:rPr>
          <w:rFonts w:ascii="Times New Roman" w:eastAsia="Times New Roman" w:hAnsi="Times New Roman" w:cs="Times New Roman"/>
          <w:spacing w:val="-4"/>
          <w:kern w:val="0"/>
          <w:sz w:val="28"/>
          <w:szCs w:val="28"/>
          <w:lang w:eastAsia="ru-RU"/>
        </w:rPr>
        <w:t>практике  реставрации  и  воссозданию  памятников  церковного  искусства,  важно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8"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5</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отметить исследования Ю.Г.Боброва, С.Е. Большаковой, И.Э. Грабаря, Д.И. Киплика, В.В. Филатова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1990-е годы вышел ряд энциклопедических изданий, а также научно-справочная литература, например: «Христианство» в 3-х томах, «Библейская энциклопедия», «Свод памятников архитектуры и монументального искусства России» (многотомное издание)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Таким образом, наиболее исследованной областью на данный момент </w:t>
      </w:r>
      <w:r w:rsidRPr="00A50AAE">
        <w:rPr>
          <w:rFonts w:ascii="Times New Roman" w:eastAsia="Times New Roman" w:hAnsi="Times New Roman" w:cs="Times New Roman"/>
          <w:spacing w:val="-1"/>
          <w:kern w:val="0"/>
          <w:sz w:val="28"/>
          <w:szCs w:val="28"/>
          <w:lang w:eastAsia="ru-RU"/>
        </w:rPr>
        <w:t xml:space="preserve">является древнерусская и византийская церковная художественная культура. Что </w:t>
      </w:r>
      <w:r w:rsidRPr="00A50AAE">
        <w:rPr>
          <w:rFonts w:ascii="Times New Roman" w:eastAsia="Times New Roman" w:hAnsi="Times New Roman" w:cs="Times New Roman"/>
          <w:kern w:val="0"/>
          <w:sz w:val="28"/>
          <w:szCs w:val="28"/>
          <w:lang w:eastAsia="ru-RU"/>
        </w:rPr>
        <w:t xml:space="preserve">касается непосредственно изучения конкретных памятников отечественной храмовой росписи рубежа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вв., то историографический обзор </w:t>
      </w:r>
      <w:r w:rsidRPr="00A50AAE">
        <w:rPr>
          <w:rFonts w:ascii="Times New Roman" w:eastAsia="Times New Roman" w:hAnsi="Times New Roman" w:cs="Times New Roman"/>
          <w:spacing w:val="-1"/>
          <w:kern w:val="0"/>
          <w:sz w:val="28"/>
          <w:szCs w:val="28"/>
          <w:lang w:eastAsia="ru-RU"/>
        </w:rPr>
        <w:t xml:space="preserve">свидетельствует о нем как о малоисследованной лакуне, которая характеризуется </w:t>
      </w:r>
      <w:r w:rsidRPr="00A50AAE">
        <w:rPr>
          <w:rFonts w:ascii="Times New Roman" w:eastAsia="Times New Roman" w:hAnsi="Times New Roman" w:cs="Times New Roman"/>
          <w:kern w:val="0"/>
          <w:sz w:val="28"/>
          <w:szCs w:val="28"/>
          <w:lang w:eastAsia="ru-RU"/>
        </w:rPr>
        <w:t>сложным взаимодействием общих тенденций и стремлениями художников внести в канон собственные настроения.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Объектом исследования </w:t>
      </w:r>
      <w:r w:rsidRPr="00A50AAE">
        <w:rPr>
          <w:rFonts w:ascii="Times New Roman" w:eastAsia="Times New Roman" w:hAnsi="Times New Roman" w:cs="Times New Roman"/>
          <w:kern w:val="0"/>
          <w:sz w:val="28"/>
          <w:szCs w:val="28"/>
          <w:lang w:eastAsia="ru-RU"/>
        </w:rPr>
        <w:t>служат произведения монументальной церковной живописи конца XIX-начала XX столетия, а также имеющие отношения к данной теме произведения отечественных и зарубежных мастеров других видов искусства.</w:t>
      </w:r>
    </w:p>
    <w:p w:rsidR="00A50AAE" w:rsidRPr="00A50AAE" w:rsidRDefault="00A50AAE" w:rsidP="00A50AAE">
      <w:pPr>
        <w:shd w:val="clear" w:color="auto" w:fill="FFFFFF"/>
        <w:tabs>
          <w:tab w:val="clear" w:pos="709"/>
          <w:tab w:val="left" w:pos="2419"/>
          <w:tab w:val="left" w:pos="4589"/>
          <w:tab w:val="left" w:pos="6053"/>
          <w:tab w:val="left" w:pos="7747"/>
        </w:tabs>
        <w:suppressAutoHyphens w:val="0"/>
        <w:autoSpaceDE w:val="0"/>
        <w:autoSpaceDN w:val="0"/>
        <w:adjustRightInd w:val="0"/>
        <w:spacing w:after="0" w:line="370" w:lineRule="exact"/>
        <w:ind w:left="566"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2"/>
          <w:kern w:val="0"/>
          <w:sz w:val="28"/>
          <w:szCs w:val="28"/>
          <w:lang w:eastAsia="ru-RU"/>
        </w:rPr>
        <w:t>Предметом</w:t>
      </w:r>
      <w:r w:rsidRPr="00A50AAE">
        <w:rPr>
          <w:rFonts w:ascii="Arial" w:eastAsia="Times New Roman" w:hAnsi="Arial" w:cs="Arial"/>
          <w:b/>
          <w:bCs/>
          <w:kern w:val="0"/>
          <w:sz w:val="28"/>
          <w:szCs w:val="28"/>
          <w:lang w:eastAsia="ru-RU"/>
        </w:rPr>
        <w:tab/>
      </w:r>
      <w:r w:rsidRPr="00A50AAE">
        <w:rPr>
          <w:rFonts w:ascii="Times New Roman" w:eastAsia="Times New Roman" w:hAnsi="Times New Roman" w:cs="Times New Roman"/>
          <w:b/>
          <w:bCs/>
          <w:spacing w:val="-2"/>
          <w:kern w:val="0"/>
          <w:sz w:val="28"/>
          <w:szCs w:val="28"/>
          <w:lang w:eastAsia="ru-RU"/>
        </w:rPr>
        <w:t>исследования</w:t>
      </w:r>
      <w:r w:rsidRPr="00A50AAE">
        <w:rPr>
          <w:rFonts w:ascii="Arial" w:eastAsia="Times New Roman" w:hAnsi="Arial" w:cs="Arial"/>
          <w:b/>
          <w:bCs/>
          <w:kern w:val="0"/>
          <w:sz w:val="28"/>
          <w:szCs w:val="28"/>
          <w:lang w:eastAsia="ru-RU"/>
        </w:rPr>
        <w:tab/>
      </w:r>
      <w:r w:rsidRPr="00A50AAE">
        <w:rPr>
          <w:rFonts w:ascii="Times New Roman" w:eastAsia="Times New Roman" w:hAnsi="Times New Roman" w:cs="Times New Roman"/>
          <w:spacing w:val="-2"/>
          <w:kern w:val="0"/>
          <w:sz w:val="28"/>
          <w:szCs w:val="28"/>
          <w:lang w:eastAsia="ru-RU"/>
        </w:rPr>
        <w:t>является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выявление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композиционной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специфики, принципов формообразования, особенностей национального своеобразия, а также источников, сформировавших эти особенности и факторов развития отечественной монументальной церковной живописи конца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 начала.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Целью исследования </w:t>
      </w:r>
      <w:r w:rsidRPr="00A50AAE">
        <w:rPr>
          <w:rFonts w:ascii="Times New Roman" w:eastAsia="Times New Roman" w:hAnsi="Times New Roman" w:cs="Times New Roman"/>
          <w:kern w:val="0"/>
          <w:sz w:val="28"/>
          <w:szCs w:val="28"/>
          <w:lang w:eastAsia="ru-RU"/>
        </w:rPr>
        <w:t>является изучение памятников церковного искусства – храмовых росписей XIX – начала XX столетий – как уникального многопланового поиска национального своеобразия в контексте сложения различных стилистических направлений исследуемого периода.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Задачи исследования: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 проанализировать основные тенденции в государственной политике, в </w:t>
      </w:r>
      <w:r w:rsidRPr="00A50AAE">
        <w:rPr>
          <w:rFonts w:ascii="Times New Roman" w:eastAsia="Times New Roman" w:hAnsi="Times New Roman" w:cs="Times New Roman"/>
          <w:spacing w:val="-1"/>
          <w:kern w:val="0"/>
          <w:sz w:val="28"/>
          <w:szCs w:val="28"/>
          <w:lang w:eastAsia="ru-RU"/>
        </w:rPr>
        <w:t xml:space="preserve">историко-культурных предпосылках, художественной жизни общества и русской </w:t>
      </w:r>
      <w:r w:rsidRPr="00A50AAE">
        <w:rPr>
          <w:rFonts w:ascii="Times New Roman" w:eastAsia="Times New Roman" w:hAnsi="Times New Roman" w:cs="Times New Roman"/>
          <w:kern w:val="0"/>
          <w:sz w:val="28"/>
          <w:szCs w:val="28"/>
          <w:lang w:eastAsia="ru-RU"/>
        </w:rPr>
        <w:t>философской мысли, способствующие развитию поисков национального своеобразия в монументальной церковной живописи рубежа XIX – XX вв.;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определить состав изучаемых памятников и конца ввести в научный оборот ранее неизвестные произведения монументальной живописи этого времени;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осмыслить ведущие тенденции в творчестве отдельных художников интересуемого периода, чьи произведения монументальной храмовой декорации наиболее ярко выразили национальный колорит и своеобразие русской художественной школы;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1143"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6</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выявить влияние старообрядческого искусства (наследующего принципы дониконовских реформ) на тенденции в храмовых стенописях рубежа XIX–XX 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выявить подходы к пониманию и принципам формообразования, специфике пластического языка, художественно-образного строя, выбору композиций и структуроорганизующие принципы в создании церковных росписей исследуемого времени;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рассмотреть вопросы синтеза и взаимовлияния направлений и стилей, господствующих в искусстве рубежа XIX – XX века: неорусского, неовизантийского, неоклассического, академического направления, модерна, символизма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проанализировать иконографические особенности различных сюжетов церковных росписей рубежа XIX - ХХ 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раскрыть технико-технологическую перспективу сферы реставрации храмовой живописи исследуемого времени.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Положения, выносимые на защиту:</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1.Поиски национального своеобразия в монументальном живописном искусстве церкви в конце XIX– начале XX вв. связаны с тенденциями развития «русского» стиля в архитектуре, что отвечало интересам государственной политики, которая берет начало со времени царствования Николая </w:t>
      </w:r>
      <w:r w:rsidRPr="00A50AAE">
        <w:rPr>
          <w:rFonts w:ascii="Times New Roman" w:eastAsia="Times New Roman" w:hAnsi="Times New Roman" w:cs="Times New Roman"/>
          <w:kern w:val="0"/>
          <w:sz w:val="28"/>
          <w:szCs w:val="28"/>
          <w:lang w:val="en-US" w:eastAsia="ru-RU"/>
        </w:rPr>
        <w:t>I</w:t>
      </w:r>
      <w:r w:rsidRPr="00A50AAE">
        <w:rPr>
          <w:rFonts w:ascii="Times New Roman" w:eastAsia="Times New Roman" w:hAnsi="Times New Roman" w:cs="Times New Roman"/>
          <w:kern w:val="0"/>
          <w:sz w:val="28"/>
          <w:szCs w:val="28"/>
          <w:lang w:eastAsia="ru-RU"/>
        </w:rPr>
        <w:t>. Особенностью этого периода является синтез светских и религиозных идей, что определялось двойным значением Храма: не только местом богослужения, но и символом царской власти. Стенописи, особенно в больших, значимых храмах должны были подчеркивать сакральное значение идей государственности.</w:t>
      </w:r>
    </w:p>
    <w:p w:rsidR="00A50AAE" w:rsidRPr="00A50AAE" w:rsidRDefault="00A50AAE" w:rsidP="00A50AAE">
      <w:pPr>
        <w:numPr>
          <w:ilvl w:val="0"/>
          <w:numId w:val="34"/>
        </w:numPr>
        <w:shd w:val="clear" w:color="auto" w:fill="FFFFFF"/>
        <w:tabs>
          <w:tab w:val="clear" w:pos="709"/>
          <w:tab w:val="left" w:pos="864"/>
        </w:tabs>
        <w:suppressAutoHyphens w:val="0"/>
        <w:autoSpaceDE w:val="0"/>
        <w:autoSpaceDN w:val="0"/>
        <w:adjustRightInd w:val="0"/>
        <w:spacing w:after="0" w:line="370" w:lineRule="exact"/>
        <w:ind w:right="53" w:firstLine="566"/>
        <w:jc w:val="left"/>
        <w:rPr>
          <w:rFonts w:ascii="Times New Roman" w:eastAsia="Times New Roman" w:hAnsi="Times New Roman" w:cs="Times New Roman"/>
          <w:spacing w:val="-1"/>
          <w:kern w:val="0"/>
          <w:sz w:val="28"/>
          <w:szCs w:val="28"/>
          <w:lang w:eastAsia="ru-RU"/>
        </w:rPr>
      </w:pPr>
      <w:r w:rsidRPr="00A50AAE">
        <w:rPr>
          <w:rFonts w:ascii="Times New Roman" w:eastAsia="Times New Roman" w:hAnsi="Times New Roman" w:cs="Times New Roman"/>
          <w:kern w:val="0"/>
          <w:sz w:val="28"/>
          <w:szCs w:val="28"/>
          <w:lang w:eastAsia="ru-RU"/>
        </w:rPr>
        <w:t>Оценка изучаемого периода, ставшего одним из самых значительных по всплеску эсхатологических ожиданий, отличается востребованностью сюжетов апокалипсической тематики, и именно эта тема раскрывается в работе в отношении церковных стенописей, в которых нашли отражение религиозно-философские, мировоззренческие искания общества на рубеже XIX – XX вв. Тема Софии–Премудрости, определившая центральные линии поисков деятелей искусства, богословов, философов, находит свое место в монументальных росписях в различных иконографических изводах. В контексте общих настроений рубежа XIX – XX столетий и в процессе обращения к наследию прошлых веков, необычайном созвучии эстетики символизма, церковные росписи, в которых прославляется Царица Небесная и Тайна Боговоплощения, занимают все чаще главные места в храмовой декорации, например, в алтарной части, на сводах и др.</w:t>
      </w:r>
    </w:p>
    <w:p w:rsidR="00A50AAE" w:rsidRPr="00A50AAE" w:rsidRDefault="00A50AAE" w:rsidP="00A50AAE">
      <w:pPr>
        <w:numPr>
          <w:ilvl w:val="0"/>
          <w:numId w:val="34"/>
        </w:numPr>
        <w:shd w:val="clear" w:color="auto" w:fill="FFFFFF"/>
        <w:tabs>
          <w:tab w:val="clear" w:pos="709"/>
          <w:tab w:val="left" w:pos="864"/>
        </w:tabs>
        <w:suppressAutoHyphens w:val="0"/>
        <w:autoSpaceDE w:val="0"/>
        <w:autoSpaceDN w:val="0"/>
        <w:adjustRightInd w:val="0"/>
        <w:spacing w:after="0" w:line="370" w:lineRule="exact"/>
        <w:ind w:right="5" w:firstLine="566"/>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В монументальном живописном декоре церкви на рубеже XIX – XX вв. в составе целостного архитектурного ансамбля как важной органичной части всего</w:t>
      </w:r>
    </w:p>
    <w:p w:rsidR="00A50AAE" w:rsidRPr="00A50AAE" w:rsidRDefault="00A50AAE" w:rsidP="00A50AAE">
      <w:pPr>
        <w:numPr>
          <w:ilvl w:val="0"/>
          <w:numId w:val="34"/>
        </w:numPr>
        <w:shd w:val="clear" w:color="auto" w:fill="FFFFFF"/>
        <w:tabs>
          <w:tab w:val="clear" w:pos="709"/>
          <w:tab w:val="left" w:pos="864"/>
        </w:tabs>
        <w:suppressAutoHyphens w:val="0"/>
        <w:autoSpaceDE w:val="0"/>
        <w:autoSpaceDN w:val="0"/>
        <w:adjustRightInd w:val="0"/>
        <w:spacing w:after="0" w:line="370" w:lineRule="exact"/>
        <w:ind w:right="5" w:firstLine="566"/>
        <w:jc w:val="left"/>
        <w:rPr>
          <w:rFonts w:ascii="Times New Roman" w:eastAsia="Times New Roman" w:hAnsi="Times New Roman" w:cs="Times New Roman"/>
          <w:spacing w:val="-4"/>
          <w:kern w:val="0"/>
          <w:sz w:val="28"/>
          <w:szCs w:val="28"/>
          <w:lang w:eastAsia="ru-RU"/>
        </w:rPr>
        <w:sectPr w:rsidR="00A50AAE" w:rsidRPr="00A50AAE">
          <w:pgSz w:w="11909" w:h="16834"/>
          <w:pgMar w:top="958" w:right="710"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7</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храмового комплекса, проявлены особенности конструктивно-иерархического наполнения пространства сюжетами христианского учения, национальное содержание которого в русском искусстве есть выражение неповторимых черт, ценностных представлений народа, ортодоксального своеобразия в особом сочетании декоративных и изобразительных средств, художественных приемов на основе традиционных и переработанных форм, корни которых уходят в романтизм, а характерной чертой которых, является взаимосвязь традиций художественной культуры прошлых эпох и стилистических новшеств исследуемого периода. При этом народная культура не была «размыта» в среде различных стилистических направлений, а органично слилась с ними.</w:t>
      </w:r>
    </w:p>
    <w:p w:rsidR="00A50AAE" w:rsidRPr="00A50AAE" w:rsidRDefault="00A50AAE" w:rsidP="00A50AAE">
      <w:pPr>
        <w:numPr>
          <w:ilvl w:val="0"/>
          <w:numId w:val="35"/>
        </w:numPr>
        <w:shd w:val="clear" w:color="auto" w:fill="FFFFFF"/>
        <w:tabs>
          <w:tab w:val="clear" w:pos="709"/>
          <w:tab w:val="left" w:pos="859"/>
        </w:tabs>
        <w:suppressAutoHyphens w:val="0"/>
        <w:autoSpaceDE w:val="0"/>
        <w:autoSpaceDN w:val="0"/>
        <w:adjustRightInd w:val="0"/>
        <w:spacing w:after="0" w:line="370" w:lineRule="exact"/>
        <w:ind w:firstLine="566"/>
        <w:jc w:val="left"/>
        <w:rPr>
          <w:rFonts w:ascii="Times New Roman" w:eastAsia="Times New Roman" w:hAnsi="Times New Roman" w:cs="Times New Roman"/>
          <w:spacing w:val="-1"/>
          <w:kern w:val="0"/>
          <w:sz w:val="28"/>
          <w:szCs w:val="28"/>
          <w:lang w:eastAsia="ru-RU"/>
        </w:rPr>
      </w:pPr>
      <w:r w:rsidRPr="00A50AAE">
        <w:rPr>
          <w:rFonts w:ascii="Times New Roman" w:eastAsia="Times New Roman" w:hAnsi="Times New Roman" w:cs="Times New Roman"/>
          <w:kern w:val="0"/>
          <w:sz w:val="28"/>
          <w:szCs w:val="28"/>
          <w:lang w:eastAsia="ru-RU"/>
        </w:rPr>
        <w:t xml:space="preserve">Именно исследуемый период свидетельствует об </w:t>
      </w:r>
      <w:r w:rsidRPr="00A50AAE">
        <w:rPr>
          <w:rFonts w:ascii="Times New Roman" w:eastAsia="Times New Roman" w:hAnsi="Times New Roman" w:cs="Times New Roman"/>
          <w:b/>
          <w:bCs/>
          <w:kern w:val="0"/>
          <w:sz w:val="28"/>
          <w:szCs w:val="28"/>
          <w:lang w:eastAsia="ru-RU"/>
        </w:rPr>
        <w:t>э</w:t>
      </w:r>
      <w:r w:rsidRPr="00A50AAE">
        <w:rPr>
          <w:rFonts w:ascii="Times New Roman" w:eastAsia="Times New Roman" w:hAnsi="Times New Roman" w:cs="Times New Roman"/>
          <w:kern w:val="0"/>
          <w:sz w:val="28"/>
          <w:szCs w:val="28"/>
          <w:lang w:eastAsia="ru-RU"/>
        </w:rPr>
        <w:t>стетическом осознании обществом глубины понимания народного творчества, что способствует демократизации официального искусства, органичному слиянию академической и народной культуры. Это является мощным и очевидно важнейшим фактором образов при создании монументальных церковных росписей, венчающих устремления художников на протяжении почти всего XIX столетия, стремящихся выразить национальное своеобразие отечественной культуры.</w:t>
      </w:r>
    </w:p>
    <w:p w:rsidR="00A50AAE" w:rsidRPr="00A50AAE" w:rsidRDefault="00A50AAE" w:rsidP="00A50AAE">
      <w:pPr>
        <w:numPr>
          <w:ilvl w:val="0"/>
          <w:numId w:val="35"/>
        </w:numPr>
        <w:shd w:val="clear" w:color="auto" w:fill="FFFFFF"/>
        <w:tabs>
          <w:tab w:val="clear" w:pos="709"/>
          <w:tab w:val="left" w:pos="859"/>
        </w:tabs>
        <w:suppressAutoHyphens w:val="0"/>
        <w:autoSpaceDE w:val="0"/>
        <w:autoSpaceDN w:val="0"/>
        <w:adjustRightInd w:val="0"/>
        <w:spacing w:after="0" w:line="370" w:lineRule="exact"/>
        <w:ind w:right="5" w:firstLine="566"/>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Стилистическими направлениями формообразующих и стилеобразующих тенденций конца XIX – начала XX вв. в монументальной церковной живописи выступают факторы:1) индивидуального творческого интереса художника в развитии «русского стиля»; 2) наследие старообрядцев, оказавших существенное влияние на художественную культуру официальной церкви рассматриваемого периода; 3) синтез традиционного и новаторского; 4) господство полистилизма в искусстве исследуемого периода.</w:t>
      </w:r>
    </w:p>
    <w:p w:rsidR="00A50AAE" w:rsidRPr="00A50AAE" w:rsidRDefault="00A50AAE" w:rsidP="00A50AAE">
      <w:pPr>
        <w:shd w:val="clear" w:color="auto" w:fill="FFFFFF"/>
        <w:tabs>
          <w:tab w:val="clear" w:pos="709"/>
          <w:tab w:val="left" w:pos="941"/>
          <w:tab w:val="left" w:pos="3120"/>
          <w:tab w:val="left" w:pos="4958"/>
          <w:tab w:val="left" w:pos="7190"/>
          <w:tab w:val="left" w:pos="8818"/>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Методология и методика исследования </w:t>
      </w:r>
      <w:r w:rsidRPr="00A50AAE">
        <w:rPr>
          <w:rFonts w:ascii="Times New Roman" w:eastAsia="Times New Roman" w:hAnsi="Times New Roman" w:cs="Times New Roman"/>
          <w:kern w:val="0"/>
          <w:sz w:val="28"/>
          <w:szCs w:val="28"/>
          <w:lang w:eastAsia="ru-RU"/>
        </w:rPr>
        <w:t>имеет комплексный характер.</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i/>
          <w:iCs/>
          <w:kern w:val="0"/>
          <w:sz w:val="28"/>
          <w:szCs w:val="28"/>
          <w:lang w:eastAsia="ru-RU"/>
        </w:rPr>
        <w:t xml:space="preserve">Формально-стилистический </w:t>
      </w:r>
      <w:r w:rsidRPr="00A50AAE">
        <w:rPr>
          <w:rFonts w:ascii="Times New Roman" w:eastAsia="Times New Roman" w:hAnsi="Times New Roman" w:cs="Times New Roman"/>
          <w:kern w:val="0"/>
          <w:sz w:val="28"/>
          <w:szCs w:val="28"/>
          <w:lang w:eastAsia="ru-RU"/>
        </w:rPr>
        <w:t>метод является основой исследования. Он</w:t>
      </w:r>
      <w:r w:rsidRPr="00A50AAE">
        <w:rPr>
          <w:rFonts w:ascii="Times New Roman" w:eastAsia="Times New Roman" w:hAnsi="Times New Roman" w:cs="Times New Roman"/>
          <w:kern w:val="0"/>
          <w:sz w:val="28"/>
          <w:szCs w:val="28"/>
          <w:lang w:eastAsia="ru-RU"/>
        </w:rPr>
        <w:br/>
        <w:t>позволяет рассматривать процессы синтеза образно-пластических языков</w:t>
      </w:r>
      <w:r w:rsidRPr="00A50AAE">
        <w:rPr>
          <w:rFonts w:ascii="Times New Roman" w:eastAsia="Times New Roman" w:hAnsi="Times New Roman" w:cs="Times New Roman"/>
          <w:kern w:val="0"/>
          <w:sz w:val="28"/>
          <w:szCs w:val="28"/>
          <w:lang w:eastAsia="ru-RU"/>
        </w:rPr>
        <w:br/>
        <w:t>монументальной живописи разных эпох в новейших стилистических</w:t>
      </w:r>
      <w:r w:rsidRPr="00A50AAE">
        <w:rPr>
          <w:rFonts w:ascii="Times New Roman" w:eastAsia="Times New Roman" w:hAnsi="Times New Roman" w:cs="Times New Roman"/>
          <w:kern w:val="0"/>
          <w:sz w:val="28"/>
          <w:szCs w:val="28"/>
          <w:lang w:eastAsia="ru-RU"/>
        </w:rPr>
        <w:br/>
        <w:t xml:space="preserve">достижениях рубежа XIX – XX вв. </w:t>
      </w:r>
      <w:r w:rsidRPr="00A50AAE">
        <w:rPr>
          <w:rFonts w:ascii="Times New Roman" w:eastAsia="Times New Roman" w:hAnsi="Times New Roman" w:cs="Times New Roman"/>
          <w:i/>
          <w:iCs/>
          <w:kern w:val="0"/>
          <w:sz w:val="28"/>
          <w:szCs w:val="28"/>
          <w:lang w:eastAsia="ru-RU"/>
        </w:rPr>
        <w:t xml:space="preserve">Сравнительно-исторический </w:t>
      </w:r>
      <w:r w:rsidRPr="00A50AAE">
        <w:rPr>
          <w:rFonts w:ascii="Times New Roman" w:eastAsia="Times New Roman" w:hAnsi="Times New Roman" w:cs="Times New Roman"/>
          <w:kern w:val="0"/>
          <w:sz w:val="28"/>
          <w:szCs w:val="28"/>
          <w:lang w:eastAsia="ru-RU"/>
        </w:rPr>
        <w:t>метод позволил</w:t>
      </w:r>
      <w:r w:rsidRPr="00A50AAE">
        <w:rPr>
          <w:rFonts w:ascii="Times New Roman" w:eastAsia="Times New Roman" w:hAnsi="Times New Roman" w:cs="Times New Roman"/>
          <w:kern w:val="0"/>
          <w:sz w:val="28"/>
          <w:szCs w:val="28"/>
          <w:lang w:eastAsia="ru-RU"/>
        </w:rPr>
        <w:br/>
        <w:t>проанализировать взаимодействие различных факторов, определяющих сами</w:t>
      </w:r>
      <w:r w:rsidRPr="00A50AAE">
        <w:rPr>
          <w:rFonts w:ascii="Times New Roman" w:eastAsia="Times New Roman" w:hAnsi="Times New Roman" w:cs="Times New Roman"/>
          <w:kern w:val="0"/>
          <w:sz w:val="28"/>
          <w:szCs w:val="28"/>
          <w:lang w:eastAsia="ru-RU"/>
        </w:rPr>
        <w:br/>
        <w:t>пластические языки храмового искусства разных эпох и стилей, и определить</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тему</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национального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своеобразия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отечественного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искусства.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Методы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иконографического анализа </w:t>
      </w:r>
      <w:r w:rsidRPr="00A50AAE">
        <w:rPr>
          <w:rFonts w:ascii="Times New Roman" w:eastAsia="Times New Roman" w:hAnsi="Times New Roman" w:cs="Times New Roman"/>
          <w:kern w:val="0"/>
          <w:sz w:val="28"/>
          <w:szCs w:val="28"/>
          <w:lang w:eastAsia="ru-RU"/>
        </w:rPr>
        <w:t xml:space="preserve">используются для определения типа взаимосвязи образов искусства в структуре складывающихся в этот период изобразительной специфики. </w:t>
      </w:r>
      <w:r w:rsidRPr="00A50AAE">
        <w:rPr>
          <w:rFonts w:ascii="Times New Roman" w:eastAsia="Times New Roman" w:hAnsi="Times New Roman" w:cs="Times New Roman"/>
          <w:i/>
          <w:iCs/>
          <w:kern w:val="0"/>
          <w:sz w:val="28"/>
          <w:szCs w:val="28"/>
          <w:lang w:eastAsia="ru-RU"/>
        </w:rPr>
        <w:t xml:space="preserve">Иконологический метод </w:t>
      </w:r>
      <w:r w:rsidRPr="00A50AAE">
        <w:rPr>
          <w:rFonts w:ascii="Times New Roman" w:eastAsia="Times New Roman" w:hAnsi="Times New Roman" w:cs="Times New Roman"/>
          <w:kern w:val="0"/>
          <w:sz w:val="28"/>
          <w:szCs w:val="28"/>
          <w:lang w:eastAsia="ru-RU"/>
        </w:rPr>
        <w:t>использовался для классификации произведений церковных стенописей, также их программной трактовки.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Существенную роль в работе над диссертацией имел практический опыт диссертанта </w:t>
      </w:r>
      <w:r w:rsidRPr="00A50AAE">
        <w:rPr>
          <w:rFonts w:ascii="Times New Roman" w:eastAsia="Times New Roman" w:hAnsi="Times New Roman" w:cs="Times New Roman"/>
          <w:i/>
          <w:iCs/>
          <w:kern w:val="0"/>
          <w:sz w:val="28"/>
          <w:szCs w:val="28"/>
          <w:lang w:eastAsia="ru-RU"/>
        </w:rPr>
        <w:t>как художника-реставратора</w:t>
      </w:r>
      <w:r w:rsidRPr="00A50AAE">
        <w:rPr>
          <w:rFonts w:ascii="Times New Roman" w:eastAsia="Times New Roman" w:hAnsi="Times New Roman" w:cs="Times New Roman"/>
          <w:kern w:val="0"/>
          <w:sz w:val="28"/>
          <w:szCs w:val="28"/>
          <w:lang w:eastAsia="ru-RU"/>
        </w:rPr>
        <w:t xml:space="preserve">, позволяющий дать оценку </w:t>
      </w:r>
      <w:r w:rsidRPr="00A50AAE">
        <w:rPr>
          <w:rFonts w:ascii="Times New Roman" w:eastAsia="Times New Roman" w:hAnsi="Times New Roman" w:cs="Times New Roman"/>
          <w:spacing w:val="-10"/>
          <w:kern w:val="0"/>
          <w:sz w:val="28"/>
          <w:szCs w:val="28"/>
          <w:lang w:eastAsia="ru-RU"/>
        </w:rPr>
        <w:t>технологической     стороне     изображения,     а     также     принимавшего     участие     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8</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7"/>
          <w:kern w:val="0"/>
          <w:sz w:val="28"/>
          <w:szCs w:val="28"/>
          <w:lang w:eastAsia="ru-RU"/>
        </w:rPr>
        <w:t xml:space="preserve">обследовании   и   изучении   различных   храмов,   что   раскрывает   дополнительные </w:t>
      </w:r>
      <w:r w:rsidRPr="00A50AAE">
        <w:rPr>
          <w:rFonts w:ascii="Times New Roman" w:eastAsia="Times New Roman" w:hAnsi="Times New Roman" w:cs="Times New Roman"/>
          <w:kern w:val="0"/>
          <w:sz w:val="28"/>
          <w:szCs w:val="28"/>
          <w:lang w:eastAsia="ru-RU"/>
        </w:rPr>
        <w:t>ракурсы видения проблемы.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1"/>
          <w:kern w:val="0"/>
          <w:sz w:val="28"/>
          <w:szCs w:val="28"/>
          <w:lang w:eastAsia="ru-RU"/>
        </w:rPr>
        <w:t xml:space="preserve">Источниковую базу </w:t>
      </w:r>
      <w:r w:rsidRPr="00A50AAE">
        <w:rPr>
          <w:rFonts w:ascii="Times New Roman" w:eastAsia="Times New Roman" w:hAnsi="Times New Roman" w:cs="Times New Roman"/>
          <w:spacing w:val="-1"/>
          <w:kern w:val="0"/>
          <w:sz w:val="28"/>
          <w:szCs w:val="28"/>
          <w:lang w:eastAsia="ru-RU"/>
        </w:rPr>
        <w:t xml:space="preserve">исследования составили художественные произведения </w:t>
      </w:r>
      <w:r w:rsidRPr="00A50AAE">
        <w:rPr>
          <w:rFonts w:ascii="Times New Roman" w:eastAsia="Times New Roman" w:hAnsi="Times New Roman" w:cs="Times New Roman"/>
          <w:kern w:val="0"/>
          <w:sz w:val="28"/>
          <w:szCs w:val="28"/>
          <w:lang w:eastAsia="ru-RU"/>
        </w:rPr>
        <w:t>отечественной храмовой стенописи рубежа XIX – XX вв.: собор св. великомученика и целителя Пантелеимона монастыря святого апостола Симона Кананита в Новом Афоне (Абхазия), Иверский собор Николо-Перервинского монастыря (Москва), храм Иоанна Богослова (с. Богословское, Тульская обл.), святит. Николая Чудотворца (с. Ялмонт, бывш. Егорьевский у. Рязанской губ.), Покровской церковь (Уфимской епархии), храма Иоанна Богослова и Троицкого храма (Рязанской губ.), храм митрополита Петра Московского в имении Н.И. Оржевской (Волынская губ.) Рождества Христова (с. Рождество Калужской губ.), церковь Благовещения (с. Княжево, Тверская обл.), храм Спас на Водах и храм Воскресения на Крови (Санкт-Петербург), единоверческой Христорождественской церкви (с. Семѐновка, Владимирская обл.), храм Воскресения в память Распечатания алтарей на Рогожском кладбище (Москва), другие храмы Московской, Рязанской, Тверской, Тульской, Владимирской областей.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Иллюстративный ряд представлен преимущественно фотографиями, выполненными диссертантом во время натурных обследований, а также в ходе реставрационных работ на памятниках истории и культуры. В эту группу источников включены копии исторических чертежей соборов и церквей, архивных фотографий и документов.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Историография проблемы </w:t>
      </w:r>
      <w:r w:rsidRPr="00A50AAE">
        <w:rPr>
          <w:rFonts w:ascii="Times New Roman" w:eastAsia="Times New Roman" w:hAnsi="Times New Roman" w:cs="Times New Roman"/>
          <w:kern w:val="0"/>
          <w:sz w:val="28"/>
          <w:szCs w:val="28"/>
          <w:lang w:eastAsia="ru-RU"/>
        </w:rPr>
        <w:t>рассматривалась на основе изучения трудов по общим вопросам истории и теории русской культуры и изобразительного искусства, научных монографий и статей о храмовой стенописи, творчестве мастеров живописи, истории исследуемых храмов. Привлекались периодические издания и литература конца XIX – начала XX вв., освещающая события, происходящие в нашей стране, как в мире искусства, так и в других областях жизни общества: «Церковные ведомости», «Епархиальные ведомости», «Статистические сведения» различных губерний, «Зодчий», «Искусство», «Русский Художественный Листок», а также литература, издававшаяся в среде старообрядцев, («Церковь», «Слово церкви», «Старая Русь» и др. издания). К этой группе относятся мемуары ученых и деятелей искусства, которые содержат описания отдельных соборов и церквей, исследуемого времени.</w:t>
      </w:r>
    </w:p>
    <w:p w:rsidR="00A50AAE" w:rsidRPr="00A50AAE" w:rsidRDefault="00A50AAE" w:rsidP="00A50AAE">
      <w:pPr>
        <w:shd w:val="clear" w:color="auto" w:fill="FFFFFF"/>
        <w:tabs>
          <w:tab w:val="clear" w:pos="709"/>
          <w:tab w:val="left" w:pos="2674"/>
          <w:tab w:val="left" w:pos="4296"/>
          <w:tab w:val="left" w:pos="6514"/>
          <w:tab w:val="left" w:pos="7795"/>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Достоверность результатов исследования </w:t>
      </w:r>
      <w:r w:rsidRPr="00A50AAE">
        <w:rPr>
          <w:rFonts w:ascii="Times New Roman" w:eastAsia="Times New Roman" w:hAnsi="Times New Roman" w:cs="Times New Roman"/>
          <w:kern w:val="0"/>
          <w:sz w:val="28"/>
          <w:szCs w:val="28"/>
          <w:lang w:eastAsia="ru-RU"/>
        </w:rPr>
        <w:t>подтверждена обсуждениями</w:t>
      </w:r>
      <w:r w:rsidRPr="00A50AAE">
        <w:rPr>
          <w:rFonts w:ascii="Times New Roman" w:eastAsia="Times New Roman" w:hAnsi="Times New Roman" w:cs="Times New Roman"/>
          <w:kern w:val="0"/>
          <w:sz w:val="28"/>
          <w:szCs w:val="28"/>
          <w:lang w:eastAsia="ru-RU"/>
        </w:rPr>
        <w:br/>
        <w:t>материалов исследования на научных, экспертных и др. мероприятиях, также</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опубликованными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статьями.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3"/>
          <w:kern w:val="0"/>
          <w:sz w:val="28"/>
          <w:szCs w:val="28"/>
          <w:lang w:eastAsia="ru-RU"/>
        </w:rPr>
        <w:t>Теоретическая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основа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верифицирована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8"/>
          <w:kern w:val="0"/>
          <w:sz w:val="28"/>
          <w:szCs w:val="28"/>
          <w:lang w:eastAsia="ru-RU"/>
        </w:rPr>
        <w:t>результатами    натурных    обследований,    проведенных    автором    диссертации,    а также     непосредственно     реставрационной     практикой     автора,     принимавшего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9</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62"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активное участие в процессе возрождения храмов исследуемого периода. Основные положения диссертации и отдельные результаты исследований изложены в ряде статей научных журналов, рекомендованных Высшей аттестационной комиссией Минобразования РФ и др. изданиях, в докладах на научных и практических конференциях (региональных и международных)</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Хронологические рамки </w:t>
      </w:r>
      <w:r w:rsidRPr="00A50AAE">
        <w:rPr>
          <w:rFonts w:ascii="Times New Roman" w:eastAsia="Times New Roman" w:hAnsi="Times New Roman" w:cs="Times New Roman"/>
          <w:kern w:val="0"/>
          <w:sz w:val="28"/>
          <w:szCs w:val="28"/>
          <w:lang w:eastAsia="ru-RU"/>
        </w:rPr>
        <w:t>заявлены в названии диссертации и обусловлены периодизацией развития русского искусства конца XIX – начала XX вв. Вместе с тем, в характеристике процессов монументально-декоративного искусства дается характеристика процессов культуры XIX столетия, предопределивших процессы художественного поиска и приводятся примеры последней четверти XIX века, отвечающие проблеме исследования.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Научная новизна </w:t>
      </w:r>
      <w:r w:rsidRPr="00A50AAE">
        <w:rPr>
          <w:rFonts w:ascii="Times New Roman" w:eastAsia="Times New Roman" w:hAnsi="Times New Roman" w:cs="Times New Roman"/>
          <w:kern w:val="0"/>
          <w:sz w:val="28"/>
          <w:szCs w:val="28"/>
          <w:lang w:eastAsia="ru-RU"/>
        </w:rPr>
        <w:t>исследования заключается в том, что в диссертации впервые:</w:t>
      </w:r>
    </w:p>
    <w:p w:rsidR="00A50AAE" w:rsidRPr="00A50AAE" w:rsidRDefault="00A50AAE" w:rsidP="00A50AAE">
      <w:pPr>
        <w:shd w:val="clear" w:color="auto" w:fill="FFFFFF"/>
        <w:tabs>
          <w:tab w:val="clear" w:pos="709"/>
          <w:tab w:val="left" w:pos="1464"/>
          <w:tab w:val="left" w:pos="3840"/>
          <w:tab w:val="left" w:pos="6230"/>
          <w:tab w:val="left" w:pos="7997"/>
          <w:tab w:val="left" w:pos="9456"/>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 проанализированы и систематизированы процессы пластического развития</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храмового искусства в сложный, с точки зрения поиска национального стиля,</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
          <w:kern w:val="0"/>
          <w:sz w:val="28"/>
          <w:szCs w:val="28"/>
          <w:lang w:eastAsia="ru-RU"/>
        </w:rPr>
        <w:t>период конца XIX – начала XX вв</w:t>
      </w:r>
      <w:r w:rsidRPr="00A50AAE">
        <w:rPr>
          <w:rFonts w:ascii="Times New Roman" w:eastAsia="Times New Roman" w:hAnsi="Times New Roman" w:cs="Times New Roman"/>
          <w:b/>
          <w:bCs/>
          <w:spacing w:val="-1"/>
          <w:kern w:val="0"/>
          <w:sz w:val="28"/>
          <w:szCs w:val="28"/>
          <w:lang w:eastAsia="ru-RU"/>
        </w:rPr>
        <w:t xml:space="preserve">. </w:t>
      </w:r>
      <w:r w:rsidRPr="00A50AAE">
        <w:rPr>
          <w:rFonts w:ascii="Times New Roman" w:eastAsia="Times New Roman" w:hAnsi="Times New Roman" w:cs="Times New Roman"/>
          <w:spacing w:val="-1"/>
          <w:kern w:val="0"/>
          <w:sz w:val="28"/>
          <w:szCs w:val="28"/>
          <w:lang w:eastAsia="ru-RU"/>
        </w:rPr>
        <w:t>Установлены художественные аспекты самого</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spacing w:val="-2"/>
          <w:kern w:val="0"/>
          <w:sz w:val="28"/>
          <w:szCs w:val="28"/>
          <w:lang w:eastAsia="ru-RU"/>
        </w:rPr>
        <w:t>процесса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переосмысления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стилистического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потенциала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времени,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4"/>
          <w:kern w:val="0"/>
          <w:sz w:val="28"/>
          <w:szCs w:val="28"/>
          <w:lang w:eastAsia="ru-RU"/>
        </w:rPr>
        <w:t>его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использование в программах монументально-декоративного оформления интерьера через связь доминирующих традиций времени с произведениями прошлых эпох. Это позволяет оценивать поиски национального своеобразия произведений храмовой стенописи указанного времени как сложный процесс стилевых тенденций и обобщений, которые при разности художественных языков и кодов </w:t>
      </w:r>
      <w:r w:rsidRPr="00A50AAE">
        <w:rPr>
          <w:rFonts w:ascii="Times New Roman" w:eastAsia="Times New Roman" w:hAnsi="Times New Roman" w:cs="Times New Roman"/>
          <w:kern w:val="0"/>
          <w:sz w:val="28"/>
          <w:szCs w:val="28"/>
          <w:lang w:val="uk-UA" w:eastAsia="ru-RU"/>
        </w:rPr>
        <w:t xml:space="preserve">формо- </w:t>
      </w:r>
      <w:r w:rsidRPr="00A50AAE">
        <w:rPr>
          <w:rFonts w:ascii="Times New Roman" w:eastAsia="Times New Roman" w:hAnsi="Times New Roman" w:cs="Times New Roman"/>
          <w:kern w:val="0"/>
          <w:sz w:val="28"/>
          <w:szCs w:val="28"/>
          <w:lang w:eastAsia="ru-RU"/>
        </w:rPr>
        <w:t>и декорообразования позволили выявить основные тенденции монументальной церковной живописи заявленного периода и охарактеризовать его с точки зрения художественного синтеза;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 исследуемый период рассмотрен под углом проблем осознания обществом художественно-эстетической глубины понимания мира в природе центральных идей христианства – совокупности догматических, этических, метафизических начал христианского мировоззрения, которое для указанного времени характеризуется демократизацией официального искусства через творческий синтез академической и народной культуры. Проведена оценка этого процесса как итога поисков национального своеобразия длившегося практически на протяжении всего XIX столетия. Внутренними творческими линиями этого процесса и условиями синтеза художественной формы в монументальных церковных росписях рубежа XIX – XX вв. и факторах «русского стиля» определены направления – неорусского стиля и византийских традиций; неоклассического и академического направления; модерна и символизма в храмовых росписях рубежа веков, синтеза традиционного и новаторского, а </w:t>
      </w:r>
      <w:r w:rsidRPr="00A50AAE">
        <w:rPr>
          <w:rFonts w:ascii="Times New Roman" w:eastAsia="Times New Roman" w:hAnsi="Times New Roman" w:cs="Times New Roman"/>
          <w:spacing w:val="-11"/>
          <w:kern w:val="0"/>
          <w:sz w:val="28"/>
          <w:szCs w:val="28"/>
          <w:lang w:eastAsia="ru-RU"/>
        </w:rPr>
        <w:t>также      стилистики      древнерусского      и      средневекового      искусства,      наследия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10</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старообрядцев, существенное повлиявших на монументальную живопись официальной церкви рассматриваемого периода;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 рассмотрена, возможно полно на настоящем этапе, тема стилеобразующих тенденций, прежде всего с учетом собранного материала и результатов анализа </w:t>
      </w:r>
      <w:r w:rsidRPr="00A50AAE">
        <w:rPr>
          <w:rFonts w:ascii="Times New Roman" w:eastAsia="Times New Roman" w:hAnsi="Times New Roman" w:cs="Times New Roman"/>
          <w:spacing w:val="-1"/>
          <w:kern w:val="0"/>
          <w:sz w:val="28"/>
          <w:szCs w:val="28"/>
          <w:lang w:eastAsia="ru-RU"/>
        </w:rPr>
        <w:t xml:space="preserve">литературы, современной рассматриваемому периоду, архивных данных, корпуса </w:t>
      </w:r>
      <w:r w:rsidRPr="00A50AAE">
        <w:rPr>
          <w:rFonts w:ascii="Times New Roman" w:eastAsia="Times New Roman" w:hAnsi="Times New Roman" w:cs="Times New Roman"/>
          <w:kern w:val="0"/>
          <w:sz w:val="28"/>
          <w:szCs w:val="28"/>
          <w:lang w:eastAsia="ru-RU"/>
        </w:rPr>
        <w:t>историко-художественных материалов, собранных непосредственно в результате полевых исследований, проведена их научная систематизация как исторически ценного и важного вида церковного искусства – монументальной храмовой живописи конца XIX – начала XX 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выявлены и представлены новые сведения о мастерах живописи и архитекторах церковных памятников рубежа XIX – XX вв.; введены в научный оборот исторические чертежи храмов, построенных в России в исследуемый период.</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13"/>
          <w:kern w:val="0"/>
          <w:sz w:val="28"/>
          <w:szCs w:val="28"/>
          <w:lang w:eastAsia="ru-RU"/>
        </w:rPr>
        <w:t>Научная       теоретическая       и       практическая       ценность       исследования.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Основные положения и выводы, уточняют, во-первых, научные подходы к истории и теории монументально-декоративного искусства рассматриваемого времени на материале значимого национального духовного феномена, а во-вторых – детализирует процессы стилеобразования и художественного синтеза в причинах художественного выбора, структурах формы, имеющей разные художественно-культурные основания. С практической точки зрения тема адаптирована автором в виде лекций и практических занятий, и может быть применена для составления курсов лекций по истории отечественного искусства в высших и средних учебных заведениях художественного профиля. На основании данного исследования автором были разработаны проекты воссоздания и реставрации монументальных росписей храмов Николо-Перервинского монастыря (Москва) реставрации стенописей храма Рождества Богородицы в Старом Симонове (Москва) и др. Материалы исследования привлечены для создания видеосюжетов, посвященных реставрации и воссозданию живописного убранства храмов Николо-Перервинского монастыря в Москве: «История надвратного храма в честь Толгской иконы Божией Матери. Архитектура и воссоздание росписи в четверике», «Иверский собор. Значение монастырского соборного храма и его живописное убранство», «Храм в честь святителя и чудотворца Николая».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Материал исследования актуален для музейной практики, атрибуции монументальных храмовых росписей, художественно-выставочной деятельности и может использоваться в организации экспозиционных проектов, посвященных монументальной церковной живописи и творчеству художников конца XIX -начала XX столетий. В связи с интенсивным развитием храмового зодчества на </w:t>
      </w:r>
      <w:r w:rsidRPr="00A50AAE">
        <w:rPr>
          <w:rFonts w:ascii="Times New Roman" w:eastAsia="Times New Roman" w:hAnsi="Times New Roman" w:cs="Times New Roman"/>
          <w:spacing w:val="-13"/>
          <w:kern w:val="0"/>
          <w:sz w:val="28"/>
          <w:szCs w:val="28"/>
          <w:lang w:eastAsia="ru-RU"/>
        </w:rPr>
        <w:t>рубеже    XX        -    XXI    вв.,    данное    диссертационное    исследование    может    также</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11</w:t>
      </w:r>
    </w:p>
    <w:p w:rsidR="00A50AAE" w:rsidRPr="00A50AAE" w:rsidRDefault="00A50AAE" w:rsidP="00A50AAE">
      <w:pPr>
        <w:shd w:val="clear" w:color="auto" w:fill="FFFFFF"/>
        <w:tabs>
          <w:tab w:val="clear" w:pos="709"/>
        </w:tabs>
        <w:suppressAutoHyphens w:val="0"/>
        <w:autoSpaceDE w:val="0"/>
        <w:autoSpaceDN w:val="0"/>
        <w:adjustRightInd w:val="0"/>
        <w:spacing w:before="235" w:after="0" w:line="374"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представлять особый  интерес для  современных художников-монументалистов и реставраторов.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Структура диссертации: </w:t>
      </w:r>
      <w:r w:rsidRPr="00A50AAE">
        <w:rPr>
          <w:rFonts w:ascii="Times New Roman" w:eastAsia="Times New Roman" w:hAnsi="Times New Roman" w:cs="Times New Roman"/>
          <w:kern w:val="0"/>
          <w:sz w:val="28"/>
          <w:szCs w:val="28"/>
          <w:lang w:eastAsia="ru-RU"/>
        </w:rPr>
        <w:t>диссертация состоит из введения, трех глав, заключения, списка литературы. Объем исследования: 236 страниц основного текста; 282 пунктов научно-библиографического аппарата, содержащего перечень использованных архивных материалов и библиографию; список использованных электронных ресурсов. Диссертация также включает в себя иллюстративное приложение в виде фотографий, картограмм фиксаций разрушений стенописи (выявленных во время проведения реставрационных работ), таблиц, графиков лабораторных исследований и схем.</w:t>
      </w:r>
    </w:p>
    <w:p w:rsidR="00A50AAE" w:rsidRPr="00A50AAE" w:rsidRDefault="00A50AAE" w:rsidP="00A50AAE">
      <w:pPr>
        <w:shd w:val="clear" w:color="auto" w:fill="FFFFFF"/>
        <w:tabs>
          <w:tab w:val="clear" w:pos="709"/>
          <w:tab w:val="left" w:pos="2491"/>
          <w:tab w:val="left" w:pos="3494"/>
          <w:tab w:val="left" w:pos="4718"/>
          <w:tab w:val="left" w:pos="6466"/>
          <w:tab w:val="left" w:pos="8203"/>
          <w:tab w:val="left" w:pos="8842"/>
        </w:tabs>
        <w:suppressAutoHyphens w:val="0"/>
        <w:autoSpaceDE w:val="0"/>
        <w:autoSpaceDN w:val="0"/>
        <w:adjustRightInd w:val="0"/>
        <w:spacing w:before="365" w:after="0" w:line="370" w:lineRule="exact"/>
        <w:ind w:right="58" w:firstLine="1939"/>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ОСНОВНОЕ СОДЕРЖАНИЕ РАБОТЫ</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b/>
          <w:bCs/>
          <w:kern w:val="0"/>
          <w:sz w:val="28"/>
          <w:szCs w:val="28"/>
          <w:lang w:eastAsia="ru-RU"/>
        </w:rPr>
        <w:t xml:space="preserve">Во введении </w:t>
      </w:r>
      <w:r w:rsidRPr="00A50AAE">
        <w:rPr>
          <w:rFonts w:ascii="Times New Roman" w:eastAsia="Times New Roman" w:hAnsi="Times New Roman" w:cs="Times New Roman"/>
          <w:kern w:val="0"/>
          <w:sz w:val="28"/>
          <w:szCs w:val="28"/>
          <w:lang w:eastAsia="ru-RU"/>
        </w:rPr>
        <w:t>обосновывается выбор темы и ее актуальность. Проведен</w:t>
      </w:r>
      <w:r w:rsidRPr="00A50AAE">
        <w:rPr>
          <w:rFonts w:ascii="Times New Roman" w:eastAsia="Times New Roman" w:hAnsi="Times New Roman" w:cs="Times New Roman"/>
          <w:kern w:val="0"/>
          <w:sz w:val="28"/>
          <w:szCs w:val="28"/>
          <w:lang w:eastAsia="ru-RU"/>
        </w:rPr>
        <w:br/>
        <w:t>библиографический анализ основных положений и степень их разработанности,</w:t>
      </w:r>
      <w:r w:rsidRPr="00A50AAE">
        <w:rPr>
          <w:rFonts w:ascii="Times New Roman" w:eastAsia="Times New Roman" w:hAnsi="Times New Roman" w:cs="Times New Roman"/>
          <w:kern w:val="0"/>
          <w:sz w:val="28"/>
          <w:szCs w:val="28"/>
          <w:lang w:eastAsia="ru-RU"/>
        </w:rPr>
        <w:br/>
        <w:t>раскрыты источники и методология исследования, определяется теоретическая и</w:t>
      </w:r>
      <w:r w:rsidRPr="00A50AAE">
        <w:rPr>
          <w:rFonts w:ascii="Times New Roman" w:eastAsia="Times New Roman" w:hAnsi="Times New Roman" w:cs="Times New Roman"/>
          <w:kern w:val="0"/>
          <w:sz w:val="28"/>
          <w:szCs w:val="28"/>
          <w:lang w:eastAsia="ru-RU"/>
        </w:rPr>
        <w:br/>
        <w:t>практическая значимость работы, отмечена новизна и границы темы.</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Сформулированы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цели,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задачи,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положения,</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выносимые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защиту.</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67"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Подтверждена достоверность диссертационного исследования, приведены рекомендации по использованию результатов, полученных в ходе.</w:t>
      </w:r>
    </w:p>
    <w:p w:rsidR="00A50AAE" w:rsidRPr="00A50AAE" w:rsidRDefault="00A50AAE" w:rsidP="00A50AAE">
      <w:pPr>
        <w:shd w:val="clear" w:color="auto" w:fill="FFFFFF"/>
        <w:tabs>
          <w:tab w:val="clear" w:pos="709"/>
        </w:tabs>
        <w:suppressAutoHyphens w:val="0"/>
        <w:autoSpaceDE w:val="0"/>
        <w:autoSpaceDN w:val="0"/>
        <w:adjustRightInd w:val="0"/>
        <w:spacing w:before="10" w:after="0" w:line="365" w:lineRule="exact"/>
        <w:ind w:right="67"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20"/>
          <w:kern w:val="0"/>
          <w:sz w:val="28"/>
          <w:szCs w:val="28"/>
          <w:lang w:eastAsia="ru-RU"/>
        </w:rPr>
        <w:t xml:space="preserve">Глава        первая:        Национальные        истоки        монументальной        церковной </w:t>
      </w:r>
      <w:r w:rsidRPr="00A50AAE">
        <w:rPr>
          <w:rFonts w:ascii="Times New Roman" w:eastAsia="Times New Roman" w:hAnsi="Times New Roman" w:cs="Times New Roman"/>
          <w:b/>
          <w:bCs/>
          <w:kern w:val="0"/>
          <w:sz w:val="28"/>
          <w:szCs w:val="28"/>
          <w:lang w:eastAsia="ru-RU"/>
        </w:rPr>
        <w:t xml:space="preserve">живописи рубежа </w:t>
      </w:r>
      <w:r w:rsidRPr="00A50AAE">
        <w:rPr>
          <w:rFonts w:ascii="Times New Roman" w:eastAsia="Times New Roman" w:hAnsi="Times New Roman" w:cs="Times New Roman"/>
          <w:b/>
          <w:bCs/>
          <w:kern w:val="0"/>
          <w:sz w:val="28"/>
          <w:szCs w:val="28"/>
          <w:lang w:val="en-US" w:eastAsia="ru-RU"/>
        </w:rPr>
        <w:t>XIX</w:t>
      </w:r>
      <w:r w:rsidRPr="00A50AAE">
        <w:rPr>
          <w:rFonts w:ascii="Times New Roman" w:eastAsia="Times New Roman" w:hAnsi="Times New Roman" w:cs="Times New Roman"/>
          <w:b/>
          <w:bCs/>
          <w:kern w:val="0"/>
          <w:sz w:val="28"/>
          <w:szCs w:val="28"/>
          <w:lang w:eastAsia="ru-RU"/>
        </w:rPr>
        <w:t>-</w:t>
      </w:r>
      <w:r w:rsidRPr="00A50AAE">
        <w:rPr>
          <w:rFonts w:ascii="Times New Roman" w:eastAsia="Times New Roman" w:hAnsi="Times New Roman" w:cs="Times New Roman"/>
          <w:b/>
          <w:bCs/>
          <w:kern w:val="0"/>
          <w:sz w:val="28"/>
          <w:szCs w:val="28"/>
          <w:lang w:val="en-US" w:eastAsia="ru-RU"/>
        </w:rPr>
        <w:t>XX</w:t>
      </w:r>
      <w:r w:rsidRPr="00A50AAE">
        <w:rPr>
          <w:rFonts w:ascii="Times New Roman" w:eastAsia="Times New Roman" w:hAnsi="Times New Roman" w:cs="Times New Roman"/>
          <w:b/>
          <w:bCs/>
          <w:kern w:val="0"/>
          <w:sz w:val="28"/>
          <w:szCs w:val="28"/>
          <w:lang w:eastAsia="ru-RU"/>
        </w:rPr>
        <w:t xml:space="preserve"> вв.</w:t>
      </w:r>
    </w:p>
    <w:p w:rsidR="00A50AAE" w:rsidRPr="00A50AAE" w:rsidRDefault="00A50AAE" w:rsidP="00A50AAE">
      <w:pPr>
        <w:shd w:val="clear" w:color="auto" w:fill="FFFFFF"/>
        <w:tabs>
          <w:tab w:val="clear" w:pos="709"/>
          <w:tab w:val="left" w:pos="1795"/>
          <w:tab w:val="left" w:pos="3706"/>
          <w:tab w:val="left" w:pos="4421"/>
          <w:tab w:val="left" w:pos="5909"/>
          <w:tab w:val="left" w:pos="8198"/>
        </w:tabs>
        <w:suppressAutoHyphens w:val="0"/>
        <w:autoSpaceDE w:val="0"/>
        <w:autoSpaceDN w:val="0"/>
        <w:adjustRightInd w:val="0"/>
        <w:spacing w:after="0" w:line="365"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i/>
          <w:iCs/>
          <w:kern w:val="0"/>
          <w:sz w:val="28"/>
          <w:szCs w:val="28"/>
          <w:lang w:eastAsia="ru-RU"/>
        </w:rPr>
        <w:t>В разделе 1.1. «Государственная политика в области церковного искусства в</w:t>
      </w:r>
      <w:r w:rsidRPr="00A50AAE">
        <w:rPr>
          <w:rFonts w:ascii="Times New Roman" w:eastAsia="Times New Roman" w:hAnsi="Times New Roman" w:cs="Times New Roman"/>
          <w:b/>
          <w:bCs/>
          <w:i/>
          <w:iCs/>
          <w:kern w:val="0"/>
          <w:sz w:val="28"/>
          <w:szCs w:val="28"/>
          <w:lang w:eastAsia="ru-RU"/>
        </w:rPr>
        <w:br/>
      </w:r>
      <w:r w:rsidRPr="00A50AAE">
        <w:rPr>
          <w:rFonts w:ascii="Times New Roman" w:eastAsia="Times New Roman" w:hAnsi="Times New Roman" w:cs="Times New Roman"/>
          <w:b/>
          <w:bCs/>
          <w:i/>
          <w:iCs/>
          <w:spacing w:val="-1"/>
          <w:kern w:val="0"/>
          <w:sz w:val="28"/>
          <w:szCs w:val="28"/>
          <w:lang w:eastAsia="ru-RU"/>
        </w:rPr>
        <w:t xml:space="preserve">XIX – начале XX вв.» </w:t>
      </w:r>
      <w:r w:rsidRPr="00A50AAE">
        <w:rPr>
          <w:rFonts w:ascii="Times New Roman" w:eastAsia="Times New Roman" w:hAnsi="Times New Roman" w:cs="Times New Roman"/>
          <w:spacing w:val="-1"/>
          <w:kern w:val="0"/>
          <w:sz w:val="28"/>
          <w:szCs w:val="28"/>
          <w:lang w:eastAsia="ru-RU"/>
        </w:rPr>
        <w:t>осуществляется анализ, основной целью которого является</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определение влияния политики высшей государственной власти, взглядов</w:t>
      </w:r>
      <w:r w:rsidRPr="00A50AAE">
        <w:rPr>
          <w:rFonts w:ascii="Times New Roman" w:eastAsia="Times New Roman" w:hAnsi="Times New Roman" w:cs="Times New Roman"/>
          <w:kern w:val="0"/>
          <w:sz w:val="28"/>
          <w:szCs w:val="28"/>
          <w:lang w:eastAsia="ru-RU"/>
        </w:rPr>
        <w:br/>
        <w:t>правящей интеллигенции в области искусства, принятия законодательных</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изменений,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повлиявших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развитие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отечественного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живописного</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монументального   церковного искусства.</w:t>
      </w:r>
    </w:p>
    <w:p w:rsidR="00A50AAE" w:rsidRPr="00A50AAE" w:rsidRDefault="00A50AAE" w:rsidP="00A50AAE">
      <w:pPr>
        <w:shd w:val="clear" w:color="auto" w:fill="FFFFFF"/>
        <w:tabs>
          <w:tab w:val="clear" w:pos="709"/>
          <w:tab w:val="left" w:pos="787"/>
          <w:tab w:val="left" w:pos="1954"/>
          <w:tab w:val="left" w:pos="2923"/>
          <w:tab w:val="left" w:pos="3686"/>
          <w:tab w:val="left" w:pos="4282"/>
          <w:tab w:val="left" w:pos="5966"/>
          <w:tab w:val="left" w:pos="7469"/>
          <w:tab w:val="left" w:pos="8501"/>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 числу важных предпосылок относится политика в области</w:t>
      </w:r>
      <w:r w:rsidRPr="00A50AAE">
        <w:rPr>
          <w:rFonts w:ascii="Times New Roman" w:eastAsia="Times New Roman" w:hAnsi="Times New Roman" w:cs="Times New Roman"/>
          <w:kern w:val="0"/>
          <w:sz w:val="28"/>
          <w:szCs w:val="28"/>
          <w:lang w:eastAsia="ru-RU"/>
        </w:rPr>
        <w:br/>
        <w:t xml:space="preserve">художественного образования проводимая Александром </w:t>
      </w:r>
      <w:r w:rsidRPr="00A50AAE">
        <w:rPr>
          <w:rFonts w:ascii="Times New Roman" w:eastAsia="Times New Roman" w:hAnsi="Times New Roman" w:cs="Times New Roman"/>
          <w:kern w:val="0"/>
          <w:sz w:val="28"/>
          <w:szCs w:val="28"/>
          <w:lang w:val="en-US" w:eastAsia="ru-RU"/>
        </w:rPr>
        <w:t>I</w:t>
      </w:r>
      <w:r w:rsidRPr="00A50AAE">
        <w:rPr>
          <w:rFonts w:ascii="Times New Roman" w:eastAsia="Times New Roman" w:hAnsi="Times New Roman" w:cs="Times New Roman"/>
          <w:kern w:val="0"/>
          <w:sz w:val="28"/>
          <w:szCs w:val="28"/>
          <w:lang w:eastAsia="ru-RU"/>
        </w:rPr>
        <w:t xml:space="preserve"> в начале XIX столетия</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(до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войны</w:t>
      </w:r>
      <w:r w:rsidRPr="00A50AAE">
        <w:rPr>
          <w:rFonts w:ascii="Arial" w:eastAsia="Times New Roman" w:hAnsi="Arial" w:cs="Arial"/>
          <w:kern w:val="0"/>
          <w:sz w:val="28"/>
          <w:szCs w:val="28"/>
          <w:lang w:eastAsia="ru-RU"/>
        </w:rPr>
        <w:tab/>
      </w:r>
      <w:r w:rsidRPr="00A50AAE">
        <w:rPr>
          <w:rFonts w:ascii="Times New Roman" w:eastAsia="Times New Roman" w:hAnsi="Arial" w:cs="Times New Roman"/>
          <w:spacing w:val="-2"/>
          <w:kern w:val="0"/>
          <w:sz w:val="28"/>
          <w:szCs w:val="28"/>
          <w:lang w:eastAsia="ru-RU"/>
        </w:rPr>
        <w:t>1812</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г.).</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kern w:val="0"/>
          <w:sz w:val="28"/>
          <w:szCs w:val="28"/>
          <w:lang w:eastAsia="ru-RU"/>
        </w:rPr>
        <w:t>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результате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реформы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были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воспитаны</w:t>
      </w:r>
    </w:p>
    <w:p w:rsidR="00A50AAE" w:rsidRPr="00A50AAE" w:rsidRDefault="00A50AAE" w:rsidP="00A50AAE">
      <w:pPr>
        <w:shd w:val="clear" w:color="auto" w:fill="FFFFFF"/>
        <w:tabs>
          <w:tab w:val="clear" w:pos="709"/>
        </w:tabs>
        <w:suppressAutoHyphens w:val="0"/>
        <w:autoSpaceDE w:val="0"/>
        <w:autoSpaceDN w:val="0"/>
        <w:adjustRightInd w:val="0"/>
        <w:spacing w:before="5" w:after="0" w:line="365"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высокопрофессиональные отечественные мастера, которые смогли создать произведения в области монументальной живописи, ставшие национальной гордостью (например, стенописи Казанского и Исаакиевского соборов в Санкт-Петербурге). Воспитанникам Императорской Академии Художеств в украшение гражданских и церковных зданий предписывалось отдавать предпочтение перед иностранцами.</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Ключевым моментом для развития церковного монументального искусства </w:t>
      </w:r>
      <w:r w:rsidRPr="00A50AAE">
        <w:rPr>
          <w:rFonts w:ascii="Times New Roman" w:eastAsia="Times New Roman" w:hAnsi="Times New Roman" w:cs="Times New Roman"/>
          <w:spacing w:val="-9"/>
          <w:kern w:val="0"/>
          <w:sz w:val="28"/>
          <w:szCs w:val="28"/>
          <w:lang w:eastAsia="ru-RU"/>
        </w:rPr>
        <w:t xml:space="preserve">становится   идея   о   создании   храма-памятника.   25   декабря   1812   г   Александр   </w:t>
      </w:r>
      <w:r w:rsidRPr="00A50AAE">
        <w:rPr>
          <w:rFonts w:ascii="Times New Roman" w:eastAsia="Times New Roman" w:hAnsi="Times New Roman" w:cs="Times New Roman"/>
          <w:spacing w:val="-9"/>
          <w:kern w:val="0"/>
          <w:sz w:val="28"/>
          <w:szCs w:val="28"/>
          <w:lang w:val="en-US" w:eastAsia="ru-RU"/>
        </w:rPr>
        <w:t>I</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sectPr w:rsidR="00A50AAE" w:rsidRPr="00A50AAE">
          <w:pgSz w:w="11909" w:h="16834"/>
          <w:pgMar w:top="1157"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12</w:t>
      </w:r>
    </w:p>
    <w:p w:rsidR="00A50AAE" w:rsidRPr="00A50AAE" w:rsidRDefault="00A50AAE" w:rsidP="00A50AAE">
      <w:pPr>
        <w:shd w:val="clear" w:color="auto" w:fill="FFFFFF"/>
        <w:tabs>
          <w:tab w:val="clear" w:pos="709"/>
        </w:tabs>
        <w:suppressAutoHyphens w:val="0"/>
        <w:autoSpaceDE w:val="0"/>
        <w:autoSpaceDN w:val="0"/>
        <w:adjustRightInd w:val="0"/>
        <w:spacing w:before="245" w:after="0" w:line="365"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0"/>
          <w:kern w:val="0"/>
          <w:sz w:val="28"/>
          <w:szCs w:val="28"/>
          <w:lang w:eastAsia="ru-RU"/>
        </w:rPr>
        <w:t xml:space="preserve">подписал    Высочайший    Манифест    о    строительстве    в    Москве    храма    Христа </w:t>
      </w:r>
      <w:r w:rsidRPr="00A50AAE">
        <w:rPr>
          <w:rFonts w:ascii="Times New Roman" w:eastAsia="Times New Roman" w:hAnsi="Times New Roman" w:cs="Times New Roman"/>
          <w:kern w:val="0"/>
          <w:sz w:val="28"/>
          <w:szCs w:val="28"/>
          <w:lang w:eastAsia="ru-RU"/>
        </w:rPr>
        <w:t>Спасителя.</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Важным шагом для развития отечественного искусства становится создание П.А. Кикиным, князем И.А. Гагариным и графом А.И. Дмитриевым-Мамоновым «Общества поощрения художников» (1829 г.) целью которого было: «а) содействовать успехам Изящных Искусств в России. б) ободрять и поощрять дарования Русских художников»</w:t>
      </w:r>
      <w:r w:rsidRPr="00A50AAE">
        <w:rPr>
          <w:rFonts w:ascii="Times New Roman" w:eastAsia="Times New Roman" w:hAnsi="Times New Roman" w:cs="Times New Roman"/>
          <w:kern w:val="0"/>
          <w:sz w:val="28"/>
          <w:szCs w:val="28"/>
          <w:vertAlign w:val="superscript"/>
          <w:lang w:eastAsia="ru-RU"/>
        </w:rPr>
        <w:t>1</w:t>
      </w:r>
      <w:r w:rsidRPr="00A50AAE">
        <w:rPr>
          <w:rFonts w:ascii="Times New Roman" w:eastAsia="Times New Roman" w:hAnsi="Times New Roman" w:cs="Times New Roman"/>
          <w:kern w:val="0"/>
          <w:sz w:val="28"/>
          <w:szCs w:val="28"/>
          <w:lang w:eastAsia="ru-RU"/>
        </w:rPr>
        <w:t>.</w:t>
      </w:r>
    </w:p>
    <w:p w:rsidR="00A50AAE" w:rsidRPr="00A50AAE" w:rsidRDefault="00A50AAE" w:rsidP="00A50AAE">
      <w:pPr>
        <w:shd w:val="clear" w:color="auto" w:fill="FFFFFF"/>
        <w:tabs>
          <w:tab w:val="clear" w:pos="709"/>
        </w:tabs>
        <w:suppressAutoHyphens w:val="0"/>
        <w:autoSpaceDE w:val="0"/>
        <w:autoSpaceDN w:val="0"/>
        <w:adjustRightInd w:val="0"/>
        <w:spacing w:before="14" w:after="0" w:line="370"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Время правления Николая </w:t>
      </w:r>
      <w:r w:rsidRPr="00A50AAE">
        <w:rPr>
          <w:rFonts w:ascii="Times New Roman" w:eastAsia="Times New Roman" w:hAnsi="Times New Roman" w:cs="Times New Roman"/>
          <w:kern w:val="0"/>
          <w:sz w:val="28"/>
          <w:szCs w:val="28"/>
          <w:lang w:val="en-US" w:eastAsia="ru-RU"/>
        </w:rPr>
        <w:t>I</w:t>
      </w:r>
      <w:r w:rsidRPr="00A50AAE">
        <w:rPr>
          <w:rFonts w:ascii="Times New Roman" w:eastAsia="Times New Roman" w:hAnsi="Times New Roman" w:cs="Times New Roman"/>
          <w:kern w:val="0"/>
          <w:sz w:val="28"/>
          <w:szCs w:val="28"/>
          <w:lang w:eastAsia="ru-RU"/>
        </w:rPr>
        <w:t xml:space="preserve"> храмостроительство приобретает особый размах, усиливается стремление возродить традиции древнерусского искусства, церковное зодчество должно отражать мощь, величие и сакральность монархической власти. Император одобряет проект К.А. Тона и создается новый тип соборного пятикупольного храма в русско-византийском стиле, которой потребует и соответствующей стенописи. В 1830 г. издается ряд прибавлений к установлениям Академии Художеств, тем самым делается серьезный акцент на воспитании высокопрофессиональных отечественных художественных кадров. Московскому Святейшему Синоду приказывается принять меры о тщательном сохранении наружнего и внутреннего вида древних церквей, и о контроле за новыми постройками.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Традиции русско-византийского стиля в церковном искусстве продолжали развиваться в период правления Александра II. Обращению к византийским художественным традициям немало способствовала деятельность князя Г.Г. Гагарина, что нашло отражение в ряде созданных храмовых росписей. Они носили эклектичный характер: орнаментальные композиции практически повторяли византийские и древнерусские орнаменты, а сюжетные - выполнены в традициях академизма. В храмах, над живописным убранством которых трудились иконописные артели, могли сочетаться традиционные иконописные приемы и элементы реалистической трактовки формы. Во это время правления повсеместно усиливается контроль над строительством церковных зданий. К их постройке допускаются только опытные техники, имеющие установленные свидетельства, чему способствовали указы Святейшего Синода (1856 и 1861 гг).</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правление Александра III завершается процесс создания стенописей для некоторых соборов, заложенных еще во времена Николая </w:t>
      </w:r>
      <w:r w:rsidRPr="00A50AAE">
        <w:rPr>
          <w:rFonts w:ascii="Times New Roman" w:eastAsia="Times New Roman" w:hAnsi="Times New Roman" w:cs="Times New Roman"/>
          <w:kern w:val="0"/>
          <w:sz w:val="28"/>
          <w:szCs w:val="28"/>
          <w:lang w:val="en-US" w:eastAsia="ru-RU"/>
        </w:rPr>
        <w:t>I</w:t>
      </w:r>
      <w:r w:rsidRPr="00A50AAE">
        <w:rPr>
          <w:rFonts w:ascii="Times New Roman" w:eastAsia="Times New Roman" w:hAnsi="Times New Roman" w:cs="Times New Roman"/>
          <w:kern w:val="0"/>
          <w:sz w:val="28"/>
          <w:szCs w:val="28"/>
          <w:lang w:eastAsia="ru-RU"/>
        </w:rPr>
        <w:t xml:space="preserve">. Несмотря на высокий уровень академической школы, уровень монументальной живописи не удовлетворял общественные запросы. Об этом свидетельствуют изученные документы РГИА, в частности, записка «О состоянии русского монументального </w:t>
      </w:r>
      <w:r w:rsidRPr="00A50AAE">
        <w:rPr>
          <w:rFonts w:ascii="Times New Roman" w:eastAsia="Times New Roman" w:hAnsi="Times New Roman" w:cs="Times New Roman"/>
          <w:spacing w:val="-8"/>
          <w:kern w:val="0"/>
          <w:sz w:val="28"/>
          <w:szCs w:val="28"/>
          <w:lang w:eastAsia="ru-RU"/>
        </w:rPr>
        <w:t>искусства».    В    этот    период    увеличивается    количество    епархий,    происходит</w:t>
      </w:r>
    </w:p>
    <w:p w:rsidR="00A50AAE" w:rsidRPr="00A50AAE" w:rsidRDefault="00A50AAE" w:rsidP="00A50AAE">
      <w:pPr>
        <w:shd w:val="clear" w:color="auto" w:fill="FFFFFF"/>
        <w:tabs>
          <w:tab w:val="clear" w:pos="709"/>
        </w:tabs>
        <w:suppressAutoHyphens w:val="0"/>
        <w:autoSpaceDE w:val="0"/>
        <w:autoSpaceDN w:val="0"/>
        <w:adjustRightInd w:val="0"/>
        <w:spacing w:before="610" w:after="0" w:line="23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vertAlign w:val="superscript"/>
          <w:lang w:eastAsia="ru-RU"/>
        </w:rPr>
        <w:t>1</w:t>
      </w:r>
      <w:r w:rsidRPr="00A50AAE">
        <w:rPr>
          <w:rFonts w:ascii="Times New Roman" w:eastAsia="Times New Roman" w:hAnsi="Times New Roman" w:cs="Times New Roman"/>
          <w:kern w:val="0"/>
          <w:sz w:val="20"/>
          <w:szCs w:val="20"/>
          <w:lang w:eastAsia="ru-RU"/>
        </w:rPr>
        <w:t xml:space="preserve"> </w:t>
      </w:r>
      <w:hyperlink r:id="rId9" w:history="1">
        <w:r w:rsidRPr="00A50AAE">
          <w:rPr>
            <w:rFonts w:ascii="Times New Roman" w:eastAsia="Times New Roman" w:hAnsi="Times New Roman" w:cs="Times New Roman"/>
            <w:kern w:val="0"/>
            <w:sz w:val="20"/>
            <w:szCs w:val="20"/>
            <w:u w:val="single"/>
            <w:lang w:eastAsia="ru-RU"/>
          </w:rPr>
          <w:t>Высочайше утвержденный устав Общества поощрения художников(</w:t>
        </w:r>
      </w:hyperlink>
      <w:r w:rsidRPr="00A50AAE">
        <w:rPr>
          <w:rFonts w:ascii="Times New Roman" w:eastAsia="Times New Roman" w:hAnsi="Times New Roman" w:cs="Times New Roman"/>
          <w:kern w:val="0"/>
          <w:sz w:val="20"/>
          <w:szCs w:val="20"/>
          <w:lang w:eastAsia="ru-RU"/>
        </w:rPr>
        <w:t xml:space="preserve"> № 6156) // </w:t>
      </w:r>
      <w:hyperlink r:id="rId10" w:history="1">
        <w:r w:rsidRPr="00A50AAE">
          <w:rPr>
            <w:rFonts w:ascii="Times New Roman" w:eastAsia="Times New Roman" w:hAnsi="Times New Roman" w:cs="Times New Roman"/>
            <w:kern w:val="0"/>
            <w:sz w:val="20"/>
            <w:szCs w:val="20"/>
            <w:u w:val="single"/>
            <w:lang w:eastAsia="ru-RU"/>
          </w:rPr>
          <w:t>Полное собрание законов Российской империи,</w:t>
        </w:r>
      </w:hyperlink>
      <w:r w:rsidRPr="00A50AAE">
        <w:rPr>
          <w:rFonts w:ascii="Times New Roman" w:eastAsia="Times New Roman" w:hAnsi="Times New Roman" w:cs="Times New Roman"/>
          <w:kern w:val="0"/>
          <w:sz w:val="20"/>
          <w:szCs w:val="20"/>
          <w:lang w:eastAsia="ru-RU"/>
        </w:rPr>
        <w:t xml:space="preserve"> собрание второе. — СПб.: Тип. II отд- я </w:t>
      </w:r>
      <w:hyperlink r:id="rId11" w:history="1">
        <w:r w:rsidRPr="00A50AAE">
          <w:rPr>
            <w:rFonts w:ascii="Times New Roman" w:eastAsia="Times New Roman" w:hAnsi="Times New Roman" w:cs="Times New Roman"/>
            <w:kern w:val="0"/>
            <w:sz w:val="20"/>
            <w:szCs w:val="20"/>
            <w:u w:val="single"/>
            <w:lang w:eastAsia="ru-RU"/>
          </w:rPr>
          <w:t>Собственной Его Императорского Величества канцелярии,</w:t>
        </w:r>
      </w:hyperlink>
      <w:r w:rsidRPr="00A50AAE">
        <w:rPr>
          <w:rFonts w:ascii="Times New Roman" w:eastAsia="Times New Roman" w:hAnsi="Times New Roman" w:cs="Times New Roman"/>
          <w:kern w:val="0"/>
          <w:sz w:val="20"/>
          <w:szCs w:val="20"/>
          <w:lang w:eastAsia="ru-RU"/>
        </w:rPr>
        <w:t xml:space="preserve"> 1834. - Т. VIII, отд. первое, 1833. — С. 238—239</w:t>
      </w:r>
    </w:p>
    <w:p w:rsidR="00A50AAE" w:rsidRPr="00A50AAE" w:rsidRDefault="00A50AAE" w:rsidP="00A50AAE">
      <w:pPr>
        <w:shd w:val="clear" w:color="auto" w:fill="FFFFFF"/>
        <w:tabs>
          <w:tab w:val="clear" w:pos="709"/>
        </w:tabs>
        <w:suppressAutoHyphens w:val="0"/>
        <w:autoSpaceDE w:val="0"/>
        <w:autoSpaceDN w:val="0"/>
        <w:adjustRightInd w:val="0"/>
        <w:spacing w:before="610" w:after="0" w:line="230" w:lineRule="exact"/>
        <w:ind w:firstLine="0"/>
        <w:rPr>
          <w:rFonts w:ascii="Times New Roman" w:eastAsia="Times New Roman" w:hAnsi="Times New Roman" w:cs="Times New Roman"/>
          <w:kern w:val="0"/>
          <w:sz w:val="20"/>
          <w:szCs w:val="20"/>
          <w:lang w:eastAsia="ru-RU"/>
        </w:rPr>
        <w:sectPr w:rsidR="00A50AAE" w:rsidRPr="00A50AAE">
          <w:pgSz w:w="11909" w:h="16834"/>
          <w:pgMar w:top="860" w:right="710"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13</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активная национализация окраин Российской Империи, и вместе с тем растет число монастырей, приходов, возводится большое количество храмов. Это время «подготовило тот расцвет русской культуры, который начавшись при нем, </w:t>
      </w:r>
      <w:r w:rsidRPr="00A50AAE">
        <w:rPr>
          <w:rFonts w:ascii="Times New Roman" w:eastAsia="Times New Roman" w:hAnsi="Times New Roman" w:cs="Times New Roman"/>
          <w:spacing w:val="-1"/>
          <w:kern w:val="0"/>
          <w:sz w:val="28"/>
          <w:szCs w:val="28"/>
          <w:lang w:eastAsia="ru-RU"/>
        </w:rPr>
        <w:t>продлился затем в течение всего царствования Николая II»</w:t>
      </w:r>
      <w:r w:rsidRPr="00A50AAE">
        <w:rPr>
          <w:rFonts w:ascii="Times New Roman" w:eastAsia="Times New Roman" w:hAnsi="Times New Roman" w:cs="Times New Roman"/>
          <w:spacing w:val="-1"/>
          <w:kern w:val="0"/>
          <w:sz w:val="28"/>
          <w:szCs w:val="28"/>
          <w:vertAlign w:val="superscript"/>
          <w:lang w:eastAsia="ru-RU"/>
        </w:rPr>
        <w:t>2</w:t>
      </w:r>
      <w:r w:rsidRPr="00A50AAE">
        <w:rPr>
          <w:rFonts w:ascii="Times New Roman" w:eastAsia="Times New Roman" w:hAnsi="Times New Roman" w:cs="Times New Roman"/>
          <w:spacing w:val="-1"/>
          <w:kern w:val="0"/>
          <w:sz w:val="28"/>
          <w:szCs w:val="28"/>
          <w:lang w:eastAsia="ru-RU"/>
        </w:rPr>
        <w:t>.</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период правления Николая II в 1898 г. в Хозяйственном Управлении при Святейшем Синоде образовано новое отделение для заведывания </w:t>
      </w:r>
      <w:r w:rsidRPr="00A50AAE">
        <w:rPr>
          <w:rFonts w:ascii="Times New Roman" w:eastAsia="Times New Roman" w:hAnsi="Times New Roman" w:cs="Times New Roman"/>
          <w:kern w:val="0"/>
          <w:sz w:val="28"/>
          <w:szCs w:val="28"/>
          <w:lang w:val="uk-UA" w:eastAsia="ru-RU"/>
        </w:rPr>
        <w:t>церковно-</w:t>
      </w:r>
      <w:r w:rsidRPr="00A50AAE">
        <w:rPr>
          <w:rFonts w:ascii="Times New Roman" w:eastAsia="Times New Roman" w:hAnsi="Times New Roman" w:cs="Times New Roman"/>
          <w:kern w:val="0"/>
          <w:sz w:val="28"/>
          <w:szCs w:val="28"/>
          <w:lang w:eastAsia="ru-RU"/>
        </w:rPr>
        <w:t xml:space="preserve">строительными делами – техническо-строительный комитет. К празднованию юбилея Дома Романовых в церковной художественной культуре достигает апогея ориентация на искусство XVII столетия. В разделе приведены соответствующие архивные документы, в которых показано, что инициаторами обращения к наследию «бунташного» века выступали августейшие особы. В этот период отпускаются значительные суммы на реставрацию древних церквей. Например, в 1912 г. принимается решение об отпуске значительных средств из на реставрацию Большого Успенского собора и колокольни Ивана Великого, Васильевскому собору Златоверхого монастыря в Овруче в 1908 г. </w:t>
      </w:r>
      <w:r w:rsidRPr="00A50AAE">
        <w:rPr>
          <w:rFonts w:ascii="Times New Roman" w:eastAsia="Times New Roman" w:hAnsi="Times New Roman" w:cs="Times New Roman"/>
          <w:spacing w:val="-1"/>
          <w:kern w:val="0"/>
          <w:sz w:val="28"/>
          <w:szCs w:val="28"/>
          <w:lang w:eastAsia="ru-RU"/>
        </w:rPr>
        <w:t xml:space="preserve">присваивается наименование «Состоящего под высочайшим Его Императорскаго </w:t>
      </w:r>
      <w:r w:rsidRPr="00A50AAE">
        <w:rPr>
          <w:rFonts w:ascii="Times New Roman" w:eastAsia="Times New Roman" w:hAnsi="Times New Roman" w:cs="Times New Roman"/>
          <w:kern w:val="0"/>
          <w:sz w:val="28"/>
          <w:szCs w:val="28"/>
          <w:lang w:eastAsia="ru-RU"/>
        </w:rPr>
        <w:t xml:space="preserve">Величества покровительством» и т.д. Продолжается традиция возведения благодарственных храмов-памятников. В проекте художественного убранства храма в память моряков, павших в Цусимском и других боях, строительная комиссия ориентировалась на архитектуру Владимиро-Суздальской земли и церковной убранство Древней Руси. Строительство храмов-памятников осуществлялось не только в пределах Российской империи, но и за рубежом. </w:t>
      </w:r>
      <w:r w:rsidRPr="00A50AAE">
        <w:rPr>
          <w:rFonts w:ascii="Times New Roman" w:eastAsia="Times New Roman" w:hAnsi="Times New Roman" w:cs="Times New Roman"/>
          <w:spacing w:val="-8"/>
          <w:kern w:val="0"/>
          <w:sz w:val="28"/>
          <w:szCs w:val="28"/>
          <w:lang w:eastAsia="ru-RU"/>
        </w:rPr>
        <w:t>Личным   вниманием   государя   и   членов   императорской   фамилии   пользовались</w:t>
      </w:r>
    </w:p>
    <w:p w:rsidR="00A50AAE" w:rsidRPr="00A50AAE" w:rsidRDefault="00A50AAE" w:rsidP="00A50AAE">
      <w:pPr>
        <w:shd w:val="clear" w:color="auto" w:fill="FFFFFF"/>
        <w:tabs>
          <w:tab w:val="clear" w:pos="709"/>
        </w:tabs>
        <w:suppressAutoHyphens w:val="0"/>
        <w:autoSpaceDE w:val="0"/>
        <w:autoSpaceDN w:val="0"/>
        <w:adjustRightInd w:val="0"/>
        <w:spacing w:before="48" w:after="0" w:line="302" w:lineRule="exact"/>
        <w:ind w:right="67"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также и храмы на окраинах империи «…как оплота православия и русской народности…»</w:t>
      </w:r>
      <w:r w:rsidRPr="00A50AAE">
        <w:rPr>
          <w:rFonts w:ascii="Times New Roman" w:eastAsia="Times New Roman" w:hAnsi="Times New Roman" w:cs="Times New Roman"/>
          <w:kern w:val="0"/>
          <w:sz w:val="28"/>
          <w:szCs w:val="28"/>
          <w:vertAlign w:val="superscript"/>
          <w:lang w:eastAsia="ru-RU"/>
        </w:rPr>
        <w:t>3</w:t>
      </w:r>
      <w:r w:rsidRPr="00A50AAE">
        <w:rPr>
          <w:rFonts w:ascii="Times New Roman" w:eastAsia="Times New Roman" w:hAnsi="Times New Roman" w:cs="Times New Roman"/>
          <w:kern w:val="0"/>
          <w:sz w:val="28"/>
          <w:szCs w:val="28"/>
          <w:lang w:eastAsia="ru-RU"/>
        </w:rPr>
        <w:t>.</w:t>
      </w:r>
    </w:p>
    <w:p w:rsidR="00A50AAE" w:rsidRPr="00A50AAE" w:rsidRDefault="00A50AAE" w:rsidP="00A50AAE">
      <w:pPr>
        <w:shd w:val="clear" w:color="auto" w:fill="FFFFFF"/>
        <w:tabs>
          <w:tab w:val="clear" w:pos="709"/>
        </w:tabs>
        <w:suppressAutoHyphens w:val="0"/>
        <w:autoSpaceDE w:val="0"/>
        <w:autoSpaceDN w:val="0"/>
        <w:adjustRightInd w:val="0"/>
        <w:spacing w:before="10"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Таким образом, основные требования государственной политики в области развития церковной художественной культуры и зодчества, определяли перспективу нового направления и его способность отразить характерные черты русской культуры. В основу национального стиля должны быть положены мотивы, сложившиеся или наиболее ярко проявившиеся во времена исторического самоопределения нации; храмовое искусство должно напоминать о сакральности и незыблемости царской власти; образы должны пробуждать национальное самосознание и способствовать переживанию, раскрытию духовного опыта народа.</w:t>
      </w:r>
    </w:p>
    <w:p w:rsidR="00A50AAE" w:rsidRPr="00A50AAE" w:rsidRDefault="00A50AAE" w:rsidP="00A50AAE">
      <w:pPr>
        <w:shd w:val="clear" w:color="auto" w:fill="FFFFFF"/>
        <w:tabs>
          <w:tab w:val="clear" w:pos="709"/>
        </w:tabs>
        <w:suppressAutoHyphens w:val="0"/>
        <w:autoSpaceDE w:val="0"/>
        <w:autoSpaceDN w:val="0"/>
        <w:adjustRightInd w:val="0"/>
        <w:spacing w:before="893" w:after="0" w:line="230" w:lineRule="exact"/>
        <w:ind w:firstLine="0"/>
        <w:rPr>
          <w:rFonts w:ascii="Times New Roman" w:eastAsia="Times New Roman" w:hAnsi="Times New Roman" w:cs="Times New Roman"/>
          <w:kern w:val="0"/>
          <w:sz w:val="20"/>
          <w:szCs w:val="20"/>
          <w:lang w:eastAsia="ru-RU"/>
        </w:rPr>
      </w:pPr>
      <w:hyperlink r:id="rId12" w:history="1">
        <w:r w:rsidRPr="00A50AAE">
          <w:rPr>
            <w:rFonts w:ascii="Times New Roman" w:eastAsia="Times New Roman" w:hAnsi="Times New Roman" w:cs="Times New Roman"/>
            <w:kern w:val="0"/>
            <w:sz w:val="20"/>
            <w:szCs w:val="20"/>
            <w:u w:val="single"/>
            <w:lang w:eastAsia="ru-RU"/>
          </w:rPr>
          <w:t xml:space="preserve">2Бенуа А. Н. </w:t>
        </w:r>
      </w:hyperlink>
      <w:r w:rsidRPr="00A50AAE">
        <w:rPr>
          <w:rFonts w:ascii="Times New Roman" w:eastAsia="Times New Roman" w:hAnsi="Times New Roman" w:cs="Times New Roman"/>
          <w:kern w:val="0"/>
          <w:sz w:val="20"/>
          <w:szCs w:val="20"/>
          <w:lang w:eastAsia="ru-RU"/>
        </w:rPr>
        <w:t xml:space="preserve">Мои воспоминания: В 5 кн.: В 2 т. 2-е изд., доп. / Отв. ред. </w:t>
      </w:r>
      <w:hyperlink r:id="rId13" w:history="1">
        <w:r w:rsidRPr="00A50AAE">
          <w:rPr>
            <w:rFonts w:ascii="Times New Roman" w:eastAsia="Times New Roman" w:hAnsi="Times New Roman" w:cs="Times New Roman"/>
            <w:kern w:val="0"/>
            <w:sz w:val="20"/>
            <w:szCs w:val="20"/>
            <w:u w:val="single"/>
            <w:lang w:eastAsia="ru-RU"/>
          </w:rPr>
          <w:t>Д. С. Лихачев.</w:t>
        </w:r>
      </w:hyperlink>
      <w:r w:rsidRPr="00A50AAE">
        <w:rPr>
          <w:rFonts w:ascii="Times New Roman" w:eastAsia="Times New Roman" w:hAnsi="Times New Roman" w:cs="Times New Roman"/>
          <w:kern w:val="0"/>
          <w:sz w:val="20"/>
          <w:szCs w:val="20"/>
          <w:lang w:eastAsia="ru-RU"/>
        </w:rPr>
        <w:t xml:space="preserve"> М.: Наука, 1990. Т. 1. Кн. 1,2,3 / послесл.</w:t>
      </w:r>
      <w:hyperlink r:id="rId14" w:history="1">
        <w:r w:rsidRPr="00A50AAE">
          <w:rPr>
            <w:rFonts w:ascii="Times New Roman" w:eastAsia="Times New Roman" w:hAnsi="Times New Roman" w:cs="Times New Roman"/>
            <w:kern w:val="0"/>
            <w:sz w:val="20"/>
            <w:szCs w:val="20"/>
            <w:u w:val="single"/>
            <w:lang w:eastAsia="ru-RU"/>
          </w:rPr>
          <w:t xml:space="preserve"> Г. Ю. </w:t>
        </w:r>
        <w:r w:rsidRPr="00A50AAE">
          <w:rPr>
            <w:rFonts w:ascii="Times New Roman" w:eastAsia="Times New Roman" w:hAnsi="Times New Roman" w:cs="Times New Roman"/>
            <w:kern w:val="0"/>
            <w:sz w:val="20"/>
            <w:szCs w:val="20"/>
            <w:u w:val="single"/>
            <w:lang w:val="uk-UA" w:eastAsia="ru-RU"/>
          </w:rPr>
          <w:t>Стернина,</w:t>
        </w:r>
      </w:hyperlink>
      <w:r w:rsidRPr="00A50AAE">
        <w:rPr>
          <w:rFonts w:ascii="Times New Roman" w:eastAsia="Times New Roman" w:hAnsi="Times New Roman" w:cs="Times New Roman"/>
          <w:kern w:val="0"/>
          <w:sz w:val="20"/>
          <w:szCs w:val="20"/>
          <w:lang w:val="uk-UA" w:eastAsia="ru-RU"/>
        </w:rPr>
        <w:t xml:space="preserve"> </w:t>
      </w:r>
      <w:r w:rsidRPr="00A50AAE">
        <w:rPr>
          <w:rFonts w:ascii="Times New Roman" w:eastAsia="Times New Roman" w:hAnsi="Times New Roman" w:cs="Times New Roman"/>
          <w:kern w:val="0"/>
          <w:sz w:val="20"/>
          <w:szCs w:val="20"/>
          <w:lang w:eastAsia="ru-RU"/>
        </w:rPr>
        <w:t>примеч.</w:t>
      </w:r>
      <w:hyperlink r:id="rId15" w:history="1">
        <w:r w:rsidRPr="00A50AAE">
          <w:rPr>
            <w:rFonts w:ascii="Times New Roman" w:eastAsia="Times New Roman" w:hAnsi="Times New Roman" w:cs="Times New Roman"/>
            <w:kern w:val="0"/>
            <w:sz w:val="20"/>
            <w:szCs w:val="20"/>
            <w:u w:val="single"/>
            <w:lang w:eastAsia="ru-RU"/>
          </w:rPr>
          <w:t xml:space="preserve"> Л. В. Андреевой </w:t>
        </w:r>
      </w:hyperlink>
      <w:r w:rsidRPr="00A50AAE">
        <w:rPr>
          <w:rFonts w:ascii="Times New Roman" w:eastAsia="Times New Roman" w:hAnsi="Times New Roman" w:cs="Times New Roman"/>
          <w:kern w:val="0"/>
          <w:sz w:val="20"/>
          <w:szCs w:val="20"/>
          <w:lang w:eastAsia="ru-RU"/>
        </w:rPr>
        <w:t>и</w:t>
      </w:r>
      <w:hyperlink r:id="rId16" w:history="1">
        <w:r w:rsidRPr="00A50AAE">
          <w:rPr>
            <w:rFonts w:ascii="Times New Roman" w:eastAsia="Times New Roman" w:hAnsi="Times New Roman" w:cs="Times New Roman"/>
            <w:kern w:val="0"/>
            <w:sz w:val="20"/>
            <w:szCs w:val="20"/>
            <w:u w:val="single"/>
            <w:lang w:eastAsia="ru-RU"/>
          </w:rPr>
          <w:t xml:space="preserve"> Г. Г. Поспелова </w:t>
        </w:r>
      </w:hyperlink>
      <w:r w:rsidRPr="00A50AAE">
        <w:rPr>
          <w:rFonts w:ascii="Times New Roman" w:eastAsia="Times New Roman" w:hAnsi="Times New Roman" w:cs="Times New Roman"/>
          <w:kern w:val="0"/>
          <w:sz w:val="20"/>
          <w:szCs w:val="20"/>
          <w:lang w:eastAsia="ru-RU"/>
        </w:rPr>
        <w:t>- с</w:t>
      </w:r>
    </w:p>
    <w:p w:rsidR="00A50AAE" w:rsidRPr="00A50AAE" w:rsidRDefault="00A50AAE" w:rsidP="00A50AAE">
      <w:pPr>
        <w:shd w:val="clear" w:color="auto" w:fill="FFFFFF"/>
        <w:tabs>
          <w:tab w:val="clear" w:pos="709"/>
        </w:tabs>
        <w:suppressAutoHyphens w:val="0"/>
        <w:autoSpaceDE w:val="0"/>
        <w:autoSpaceDN w:val="0"/>
        <w:adjustRightInd w:val="0"/>
        <w:spacing w:after="0" w:line="23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vertAlign w:val="superscript"/>
          <w:lang w:eastAsia="ru-RU"/>
        </w:rPr>
        <w:t>3</w:t>
      </w:r>
      <w:r w:rsidRPr="00A50AAE">
        <w:rPr>
          <w:rFonts w:ascii="Times New Roman" w:eastAsia="Times New Roman" w:hAnsi="Times New Roman" w:cs="Times New Roman"/>
          <w:kern w:val="0"/>
          <w:sz w:val="20"/>
          <w:szCs w:val="20"/>
          <w:lang w:eastAsia="ru-RU"/>
        </w:rPr>
        <w:t xml:space="preserve"> О принятии Его императорским Величеством под своѐ покровительство дела построения соборного храма в городе Белостоке. ( №31258 от 5 декабря 1908 г)/ Полное собрание законов Российской Империи. -Собр.3, Т.XXV III, 1908. - Спб:1911. – С.932</w:t>
      </w:r>
    </w:p>
    <w:p w:rsidR="00A50AAE" w:rsidRPr="00A50AAE" w:rsidRDefault="00A50AAE" w:rsidP="00A50AAE">
      <w:pPr>
        <w:shd w:val="clear" w:color="auto" w:fill="FFFFFF"/>
        <w:tabs>
          <w:tab w:val="clear" w:pos="709"/>
        </w:tabs>
        <w:suppressAutoHyphens w:val="0"/>
        <w:autoSpaceDE w:val="0"/>
        <w:autoSpaceDN w:val="0"/>
        <w:adjustRightInd w:val="0"/>
        <w:spacing w:after="0" w:line="230" w:lineRule="exact"/>
        <w:ind w:right="10" w:firstLine="0"/>
        <w:rPr>
          <w:rFonts w:ascii="Times New Roman" w:eastAsia="Times New Roman" w:hAnsi="Times New Roman" w:cs="Times New Roman"/>
          <w:kern w:val="0"/>
          <w:sz w:val="20"/>
          <w:szCs w:val="20"/>
          <w:lang w:eastAsia="ru-RU"/>
        </w:rPr>
        <w:sectPr w:rsidR="00A50AAE" w:rsidRPr="00A50AAE">
          <w:pgSz w:w="11909" w:h="16834"/>
          <w:pgMar w:top="86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14</w:t>
      </w:r>
    </w:p>
    <w:p w:rsidR="00A50AAE" w:rsidRPr="00A50AAE" w:rsidRDefault="00A50AAE" w:rsidP="00A50AAE">
      <w:pPr>
        <w:shd w:val="clear" w:color="auto" w:fill="FFFFFF"/>
        <w:tabs>
          <w:tab w:val="clear" w:pos="709"/>
        </w:tabs>
        <w:suppressAutoHyphens w:val="0"/>
        <w:autoSpaceDE w:val="0"/>
        <w:autoSpaceDN w:val="0"/>
        <w:adjustRightInd w:val="0"/>
        <w:spacing w:before="250"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i/>
          <w:iCs/>
          <w:kern w:val="0"/>
          <w:sz w:val="28"/>
          <w:szCs w:val="28"/>
          <w:lang w:eastAsia="ru-RU"/>
        </w:rPr>
        <w:t xml:space="preserve">В разделе 1.2. </w:t>
      </w:r>
      <w:r w:rsidRPr="00A50AAE">
        <w:rPr>
          <w:rFonts w:ascii="Times New Roman" w:eastAsia="Times New Roman" w:hAnsi="Times New Roman" w:cs="Times New Roman"/>
          <w:b/>
          <w:bCs/>
          <w:kern w:val="0"/>
          <w:sz w:val="28"/>
          <w:szCs w:val="28"/>
          <w:lang w:eastAsia="ru-RU"/>
        </w:rPr>
        <w:t>«</w:t>
      </w:r>
      <w:r w:rsidRPr="00A50AAE">
        <w:rPr>
          <w:rFonts w:ascii="Times New Roman" w:eastAsia="Times New Roman" w:hAnsi="Times New Roman" w:cs="Times New Roman"/>
          <w:b/>
          <w:bCs/>
          <w:i/>
          <w:iCs/>
          <w:kern w:val="0"/>
          <w:sz w:val="28"/>
          <w:szCs w:val="28"/>
          <w:lang w:eastAsia="ru-RU"/>
        </w:rPr>
        <w:t>Историко-культурные предпосылки национального своеобразия в монументальной церковной живописи в XIX – начале XX  вв.»</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прослежена связь с историческими процессами, происходившими в России на протяжении всего XIX столетия и художественной культурой церкви.</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Новые требования эпохи привели к пересмотру культурных ценностей, возникновению интереса к собственной истории, стремлению к национальной сплоченности, что подразумевало и новые требования в искусстве, особенно в сакральном. Важным фактором поиска новых путей в искусстве, как отмечал Зеньковский В.В., стало то, что «XIX век окрылил философское дарование у </w:t>
      </w:r>
      <w:r w:rsidRPr="00A50AAE">
        <w:rPr>
          <w:rFonts w:ascii="Times New Roman" w:eastAsia="Times New Roman" w:hAnsi="Times New Roman" w:cs="Times New Roman"/>
          <w:spacing w:val="-1"/>
          <w:kern w:val="0"/>
          <w:sz w:val="28"/>
          <w:szCs w:val="28"/>
          <w:lang w:eastAsia="ru-RU"/>
        </w:rPr>
        <w:t>русских людей. Россия вышла на путь самостоятельной философской мысли»</w:t>
      </w:r>
      <w:r w:rsidRPr="00A50AAE">
        <w:rPr>
          <w:rFonts w:ascii="Times New Roman" w:eastAsia="Times New Roman" w:hAnsi="Times New Roman" w:cs="Times New Roman"/>
          <w:spacing w:val="-1"/>
          <w:kern w:val="0"/>
          <w:sz w:val="28"/>
          <w:szCs w:val="28"/>
          <w:vertAlign w:val="superscript"/>
          <w:lang w:eastAsia="ru-RU"/>
        </w:rPr>
        <w:t>4</w:t>
      </w:r>
      <w:r w:rsidRPr="00A50AAE">
        <w:rPr>
          <w:rFonts w:ascii="Times New Roman" w:eastAsia="Times New Roman" w:hAnsi="Times New Roman" w:cs="Times New Roman"/>
          <w:spacing w:val="-1"/>
          <w:kern w:val="0"/>
          <w:sz w:val="28"/>
          <w:szCs w:val="28"/>
          <w:lang w:eastAsia="ru-RU"/>
        </w:rPr>
        <w:t>.</w:t>
      </w:r>
    </w:p>
    <w:p w:rsidR="00A50AAE" w:rsidRPr="00A50AAE" w:rsidRDefault="00A50AAE" w:rsidP="00A50AAE">
      <w:pPr>
        <w:shd w:val="clear" w:color="auto" w:fill="FFFFFF"/>
        <w:tabs>
          <w:tab w:val="clear" w:pos="709"/>
        </w:tabs>
        <w:suppressAutoHyphens w:val="0"/>
        <w:autoSpaceDE w:val="0"/>
        <w:autoSpaceDN w:val="0"/>
        <w:adjustRightInd w:val="0"/>
        <w:spacing w:before="10"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Императорская Академия Художеств утвердила свои позиции в рядах лучших европейских академий. Создаются отечественные методические пособия, такие как «Учебник рисования» (А.П. Сапожков – 1834 г.), «Очерки теории рисования как общего предмета» (Г.А. Гиппиус – 1844 г.). Выходит первый искусствоведческий журнал «Журнал изящных искусств» И.Ф. Буле. Позднее его издает В.И. Григорович, который считал религию и отечество единственными источниками изящных творений. В одной из статей, ссылаясь на утверждения Буле, В.И. Григорович пишет о превосходном состоянии русской иконописи: «..не одни афонские монахи в X веке занимались живописью: россияне имели между монахами своих живописцев, которые особенно в XIII веке превосходили греков, своих учителей»</w:t>
      </w:r>
      <w:r w:rsidRPr="00A50AAE">
        <w:rPr>
          <w:rFonts w:ascii="Times New Roman" w:eastAsia="Times New Roman" w:hAnsi="Times New Roman" w:cs="Times New Roman"/>
          <w:kern w:val="0"/>
          <w:sz w:val="28"/>
          <w:szCs w:val="28"/>
          <w:vertAlign w:val="superscript"/>
          <w:lang w:eastAsia="ru-RU"/>
        </w:rPr>
        <w:t>5</w:t>
      </w:r>
      <w:r w:rsidRPr="00A50AAE">
        <w:rPr>
          <w:rFonts w:ascii="Times New Roman" w:eastAsia="Times New Roman" w:hAnsi="Times New Roman" w:cs="Times New Roman"/>
          <w:kern w:val="0"/>
          <w:sz w:val="28"/>
          <w:szCs w:val="28"/>
          <w:lang w:eastAsia="ru-RU"/>
        </w:rPr>
        <w:t>.</w:t>
      </w:r>
    </w:p>
    <w:p w:rsidR="00A50AAE" w:rsidRPr="00A50AAE" w:rsidRDefault="00A50AAE" w:rsidP="00A50AAE">
      <w:pPr>
        <w:shd w:val="clear" w:color="auto" w:fill="FFFFFF"/>
        <w:tabs>
          <w:tab w:val="clear" w:pos="709"/>
        </w:tabs>
        <w:suppressAutoHyphens w:val="0"/>
        <w:autoSpaceDE w:val="0"/>
        <w:autoSpaceDN w:val="0"/>
        <w:adjustRightInd w:val="0"/>
        <w:spacing w:before="14"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архипасторство митрополита Филарета (Дроздова) внесен значительный вклад в дело сохранения изучения памятников старины. Благодаря инициативе святителя в Синодальной ризнице становятся возможными занятия ученых, что является существенным фактом в пользу изучения искусства церкви.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К числу важных исторических предпосылок, повлиявших на сложение русского стиля в церковных стенописях, относится реформа 1861 г., отменившая крепостное право и приведшее к демократизации художественной культуры, </w:t>
      </w:r>
      <w:r w:rsidRPr="00A50AAE">
        <w:rPr>
          <w:rFonts w:ascii="Times New Roman" w:eastAsia="Times New Roman" w:hAnsi="Times New Roman" w:cs="Times New Roman"/>
          <w:spacing w:val="-1"/>
          <w:kern w:val="0"/>
          <w:sz w:val="28"/>
          <w:szCs w:val="28"/>
          <w:lang w:eastAsia="ru-RU"/>
        </w:rPr>
        <w:t>проникновение народного искусства в   аристократическое искусство.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После войны 1812 г. взгляды русской интеллигенции обращены в сторону немецких философов. Германия принадлежала к числу стран, в художественной культуре которых ранее всех возник романтизм, для которого характерна поэтизация прошлого. Произведения европейских художников-романтиков на евангельские темы стали служить аналогами для создания икон и </w:t>
      </w:r>
      <w:r w:rsidRPr="00A50AAE">
        <w:rPr>
          <w:rFonts w:ascii="Times New Roman" w:eastAsia="Times New Roman" w:hAnsi="Times New Roman" w:cs="Times New Roman"/>
          <w:spacing w:val="-13"/>
          <w:kern w:val="0"/>
          <w:sz w:val="28"/>
          <w:szCs w:val="28"/>
          <w:lang w:eastAsia="ru-RU"/>
        </w:rPr>
        <w:t>монументальных      росписей      в      русских      церквях.      А      стремление      возродить</w:t>
      </w:r>
    </w:p>
    <w:p w:rsidR="00A50AAE" w:rsidRPr="00A50AAE" w:rsidRDefault="00A50AAE" w:rsidP="00A50AAE">
      <w:pPr>
        <w:shd w:val="clear" w:color="auto" w:fill="FFFFFF"/>
        <w:tabs>
          <w:tab w:val="clear" w:pos="709"/>
          <w:tab w:val="left" w:pos="115"/>
        </w:tabs>
        <w:suppressAutoHyphens w:val="0"/>
        <w:autoSpaceDE w:val="0"/>
        <w:autoSpaceDN w:val="0"/>
        <w:adjustRightInd w:val="0"/>
        <w:spacing w:before="749" w:after="0" w:line="23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vertAlign w:val="superscript"/>
          <w:lang w:eastAsia="ru-RU"/>
        </w:rPr>
        <w:t>4</w:t>
      </w:r>
      <w:r w:rsidRPr="00A50AAE">
        <w:rPr>
          <w:rFonts w:ascii="Times New Roman" w:eastAsia="Times New Roman" w:hAnsi="Times New Roman" w:cs="Times New Roman"/>
          <w:kern w:val="0"/>
          <w:sz w:val="20"/>
          <w:szCs w:val="20"/>
          <w:lang w:eastAsia="ru-RU"/>
        </w:rPr>
        <w:tab/>
        <w:t xml:space="preserve">Зеньковский В.В. История русской философии. Т.1. - </w:t>
      </w:r>
      <w:r w:rsidRPr="00A50AAE">
        <w:rPr>
          <w:rFonts w:ascii="Times New Roman" w:eastAsia="Times New Roman" w:hAnsi="Times New Roman" w:cs="Times New Roman"/>
          <w:kern w:val="0"/>
          <w:sz w:val="20"/>
          <w:szCs w:val="20"/>
          <w:lang w:val="en-US" w:eastAsia="ru-RU"/>
        </w:rPr>
        <w:t>YMCA</w:t>
      </w:r>
      <w:r w:rsidRPr="00A50AAE">
        <w:rPr>
          <w:rFonts w:ascii="Times New Roman" w:eastAsia="Times New Roman" w:hAnsi="Times New Roman" w:cs="Times New Roman"/>
          <w:kern w:val="0"/>
          <w:sz w:val="20"/>
          <w:szCs w:val="20"/>
          <w:lang w:eastAsia="ru-RU"/>
        </w:rPr>
        <w:t>-</w:t>
      </w:r>
      <w:r w:rsidRPr="00A50AAE">
        <w:rPr>
          <w:rFonts w:ascii="Times New Roman" w:eastAsia="Times New Roman" w:hAnsi="Times New Roman" w:cs="Times New Roman"/>
          <w:kern w:val="0"/>
          <w:sz w:val="20"/>
          <w:szCs w:val="20"/>
          <w:lang w:val="en-US" w:eastAsia="ru-RU"/>
        </w:rPr>
        <w:t>PRESS</w:t>
      </w:r>
      <w:r w:rsidRPr="00A50AAE">
        <w:rPr>
          <w:rFonts w:ascii="Times New Roman" w:eastAsia="Times New Roman" w:hAnsi="Times New Roman" w:cs="Times New Roman"/>
          <w:kern w:val="0"/>
          <w:sz w:val="20"/>
          <w:szCs w:val="20"/>
          <w:lang w:eastAsia="ru-RU"/>
        </w:rPr>
        <w:t xml:space="preserve"> 11, </w:t>
      </w:r>
      <w:r w:rsidRPr="00A50AAE">
        <w:rPr>
          <w:rFonts w:ascii="Times New Roman" w:eastAsia="Times New Roman" w:hAnsi="Times New Roman" w:cs="Times New Roman"/>
          <w:kern w:val="0"/>
          <w:sz w:val="20"/>
          <w:szCs w:val="20"/>
          <w:lang w:val="en-US" w:eastAsia="ru-RU"/>
        </w:rPr>
        <w:t>rue</w:t>
      </w:r>
      <w:r w:rsidRPr="00A50AAE">
        <w:rPr>
          <w:rFonts w:ascii="Times New Roman" w:eastAsia="Times New Roman" w:hAnsi="Times New Roman" w:cs="Times New Roman"/>
          <w:kern w:val="0"/>
          <w:sz w:val="20"/>
          <w:szCs w:val="20"/>
          <w:lang w:eastAsia="ru-RU"/>
        </w:rPr>
        <w:t xml:space="preserve"> </w:t>
      </w:r>
      <w:r w:rsidRPr="00A50AAE">
        <w:rPr>
          <w:rFonts w:ascii="Times New Roman" w:eastAsia="Times New Roman" w:hAnsi="Times New Roman" w:cs="Times New Roman"/>
          <w:kern w:val="0"/>
          <w:sz w:val="20"/>
          <w:szCs w:val="20"/>
          <w:lang w:val="en-US" w:eastAsia="ru-RU"/>
        </w:rPr>
        <w:t>de</w:t>
      </w:r>
      <w:r w:rsidRPr="00A50AAE">
        <w:rPr>
          <w:rFonts w:ascii="Times New Roman" w:eastAsia="Times New Roman" w:hAnsi="Times New Roman" w:cs="Times New Roman"/>
          <w:kern w:val="0"/>
          <w:sz w:val="20"/>
          <w:szCs w:val="20"/>
          <w:lang w:eastAsia="ru-RU"/>
        </w:rPr>
        <w:t xml:space="preserve"> </w:t>
      </w:r>
      <w:r w:rsidRPr="00A50AAE">
        <w:rPr>
          <w:rFonts w:ascii="Times New Roman" w:eastAsia="Times New Roman" w:hAnsi="Times New Roman" w:cs="Times New Roman"/>
          <w:kern w:val="0"/>
          <w:sz w:val="20"/>
          <w:szCs w:val="20"/>
          <w:lang w:val="en-US" w:eastAsia="ru-RU"/>
        </w:rPr>
        <w:t>la</w:t>
      </w:r>
      <w:r w:rsidRPr="00A50AAE">
        <w:rPr>
          <w:rFonts w:ascii="Times New Roman" w:eastAsia="Times New Roman" w:hAnsi="Times New Roman" w:cs="Times New Roman"/>
          <w:kern w:val="0"/>
          <w:sz w:val="20"/>
          <w:szCs w:val="20"/>
          <w:lang w:eastAsia="ru-RU"/>
        </w:rPr>
        <w:t xml:space="preserve"> </w:t>
      </w:r>
      <w:r w:rsidRPr="00A50AAE">
        <w:rPr>
          <w:rFonts w:ascii="Times New Roman" w:eastAsia="Times New Roman" w:hAnsi="Times New Roman" w:cs="Times New Roman"/>
          <w:kern w:val="0"/>
          <w:sz w:val="20"/>
          <w:szCs w:val="20"/>
          <w:lang w:val="en-US" w:eastAsia="ru-RU"/>
        </w:rPr>
        <w:t>Montagne</w:t>
      </w:r>
      <w:r w:rsidRPr="00A50AAE">
        <w:rPr>
          <w:rFonts w:ascii="Times New Roman" w:eastAsia="Times New Roman" w:hAnsi="Times New Roman" w:cs="Times New Roman"/>
          <w:kern w:val="0"/>
          <w:sz w:val="20"/>
          <w:szCs w:val="20"/>
          <w:lang w:eastAsia="ru-RU"/>
        </w:rPr>
        <w:t>-</w:t>
      </w:r>
      <w:r w:rsidRPr="00A50AAE">
        <w:rPr>
          <w:rFonts w:ascii="Times New Roman" w:eastAsia="Times New Roman" w:hAnsi="Times New Roman" w:cs="Times New Roman"/>
          <w:kern w:val="0"/>
          <w:sz w:val="20"/>
          <w:szCs w:val="20"/>
          <w:lang w:val="en-US" w:eastAsia="ru-RU"/>
        </w:rPr>
        <w:t>Ste</w:t>
      </w:r>
      <w:r w:rsidRPr="00A50AAE">
        <w:rPr>
          <w:rFonts w:ascii="Times New Roman" w:eastAsia="Times New Roman" w:hAnsi="Times New Roman" w:cs="Times New Roman"/>
          <w:kern w:val="0"/>
          <w:sz w:val="20"/>
          <w:szCs w:val="20"/>
          <w:lang w:eastAsia="ru-RU"/>
        </w:rPr>
        <w:t>-</w:t>
      </w:r>
      <w:r w:rsidRPr="00A50AAE">
        <w:rPr>
          <w:rFonts w:ascii="Times New Roman" w:eastAsia="Times New Roman" w:hAnsi="Times New Roman" w:cs="Times New Roman"/>
          <w:kern w:val="0"/>
          <w:sz w:val="20"/>
          <w:szCs w:val="20"/>
          <w:lang w:val="en-US" w:eastAsia="ru-RU"/>
        </w:rPr>
        <w:t>Genevieve</w:t>
      </w:r>
      <w:r w:rsidRPr="00A50AAE">
        <w:rPr>
          <w:rFonts w:ascii="Times New Roman" w:eastAsia="Times New Roman" w:hAnsi="Times New Roman" w:cs="Times New Roman"/>
          <w:kern w:val="0"/>
          <w:sz w:val="20"/>
          <w:szCs w:val="20"/>
          <w:lang w:eastAsia="ru-RU"/>
        </w:rPr>
        <w:t>. 1989. –</w:t>
      </w:r>
      <w:r w:rsidRPr="00A50AAE">
        <w:rPr>
          <w:rFonts w:ascii="Times New Roman" w:eastAsia="Times New Roman" w:hAnsi="Times New Roman" w:cs="Times New Roman"/>
          <w:kern w:val="0"/>
          <w:sz w:val="20"/>
          <w:szCs w:val="20"/>
          <w:lang w:eastAsia="ru-RU"/>
        </w:rPr>
        <w:br/>
        <w:t>С.15</w:t>
      </w:r>
    </w:p>
    <w:p w:rsidR="00A50AAE" w:rsidRPr="00A50AAE" w:rsidRDefault="00A50AAE" w:rsidP="00A50AAE">
      <w:pPr>
        <w:shd w:val="clear" w:color="auto" w:fill="FFFFFF"/>
        <w:tabs>
          <w:tab w:val="clear" w:pos="709"/>
          <w:tab w:val="left" w:pos="115"/>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vertAlign w:val="superscript"/>
          <w:lang w:eastAsia="ru-RU"/>
        </w:rPr>
        <w:t>5</w:t>
      </w:r>
      <w:r w:rsidRPr="00A50AAE">
        <w:rPr>
          <w:rFonts w:ascii="Times New Roman" w:eastAsia="Times New Roman" w:hAnsi="Times New Roman" w:cs="Times New Roman"/>
          <w:kern w:val="0"/>
          <w:sz w:val="20"/>
          <w:szCs w:val="20"/>
          <w:lang w:eastAsia="ru-RU"/>
        </w:rPr>
        <w:tab/>
        <w:t>Григорович В.И. О картинах известных под именем Каппониановых//Журнал изящных искусств. Ч.1,.№1 Спб.:</w:t>
      </w:r>
      <w:r w:rsidRPr="00A50AAE">
        <w:rPr>
          <w:rFonts w:ascii="Times New Roman" w:eastAsia="Times New Roman" w:hAnsi="Times New Roman" w:cs="Times New Roman"/>
          <w:kern w:val="0"/>
          <w:sz w:val="20"/>
          <w:szCs w:val="20"/>
          <w:lang w:eastAsia="ru-RU"/>
        </w:rPr>
        <w:br/>
        <w:t>тип.Н. Греча, 1823.С. 58</w:t>
      </w:r>
    </w:p>
    <w:p w:rsidR="00A50AAE" w:rsidRPr="00A50AAE" w:rsidRDefault="00A50AAE" w:rsidP="00A50AAE">
      <w:pPr>
        <w:shd w:val="clear" w:color="auto" w:fill="FFFFFF"/>
        <w:tabs>
          <w:tab w:val="clear" w:pos="709"/>
          <w:tab w:val="left" w:pos="115"/>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sectPr w:rsidR="00A50AAE" w:rsidRPr="00A50AAE">
          <w:pgSz w:w="11909" w:h="16834"/>
          <w:pgMar w:top="86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15</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церковное искусство на национальной основе стало созвучно устремлениям назорейцев и прерафаэлитов.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Как результат крымских войн в середине XIX столетия в отечественном искусстве усиливается интерес к византийскому наследию. В то же время в середине XIX века в отечественной художественной культуре усиливается интерес к искусству допетровской эпохи. В результате церковные стенописи этого периода сугубо эклектичны: орнаментальные композиции были копиями византийских и древнерусских орнаментов, а сюжетные выполнены в лучших традициях академизма.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Влияние на поиски русской самобытности в создании новых произведений оказали и масштабные реставрации многих церквей древних городов России, производившиеся со второй половины XIX столетия. По замечанию М.А. Волошина «любовь к архаическому была создана откровением археологических раскопок конца девятнадцатого века».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i/>
          <w:iCs/>
          <w:kern w:val="0"/>
          <w:sz w:val="28"/>
          <w:szCs w:val="28"/>
          <w:lang w:eastAsia="ru-RU"/>
        </w:rPr>
        <w:t xml:space="preserve">В разделе 1.3.«Особенности художественной жизни общества и философские искания на рубеже XIX – XX вв.» </w:t>
      </w:r>
      <w:r w:rsidRPr="00A50AAE">
        <w:rPr>
          <w:rFonts w:ascii="Times New Roman" w:eastAsia="Times New Roman" w:hAnsi="Times New Roman" w:cs="Times New Roman"/>
          <w:kern w:val="0"/>
          <w:sz w:val="28"/>
          <w:szCs w:val="28"/>
          <w:lang w:eastAsia="ru-RU"/>
        </w:rPr>
        <w:t>проведен анализ переходного этапа культурной жизни России и философско-мировоззренческих позиций общества.</w:t>
      </w:r>
    </w:p>
    <w:p w:rsidR="00A50AAE" w:rsidRPr="00A50AAE" w:rsidRDefault="00A50AAE" w:rsidP="00A50AAE">
      <w:pPr>
        <w:shd w:val="clear" w:color="auto" w:fill="FFFFFF"/>
        <w:tabs>
          <w:tab w:val="clear" w:pos="709"/>
          <w:tab w:val="left" w:pos="2837"/>
          <w:tab w:val="left" w:pos="5410"/>
          <w:tab w:val="left" w:pos="8098"/>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отечественной художественной культуре конца XIX- начала XX вв.</w:t>
      </w:r>
      <w:r w:rsidRPr="00A50AAE">
        <w:rPr>
          <w:rFonts w:ascii="Times New Roman" w:eastAsia="Times New Roman" w:hAnsi="Times New Roman" w:cs="Times New Roman"/>
          <w:kern w:val="0"/>
          <w:sz w:val="28"/>
          <w:szCs w:val="28"/>
          <w:lang w:eastAsia="ru-RU"/>
        </w:rPr>
        <w:br/>
        <w:t>происходил поиск нового эстетических идеалов, идеалов истины и красоты. В</w:t>
      </w:r>
      <w:r w:rsidRPr="00A50AAE">
        <w:rPr>
          <w:rFonts w:ascii="Times New Roman" w:eastAsia="Times New Roman" w:hAnsi="Times New Roman" w:cs="Times New Roman"/>
          <w:kern w:val="0"/>
          <w:sz w:val="28"/>
          <w:szCs w:val="28"/>
          <w:lang w:eastAsia="ru-RU"/>
        </w:rPr>
        <w:br/>
        <w:t>связи с этим возникло множество направлений, течений, творческих</w:t>
      </w:r>
      <w:r w:rsidRPr="00A50AAE">
        <w:rPr>
          <w:rFonts w:ascii="Times New Roman" w:eastAsia="Times New Roman" w:hAnsi="Times New Roman" w:cs="Times New Roman"/>
          <w:kern w:val="0"/>
          <w:sz w:val="28"/>
          <w:szCs w:val="28"/>
          <w:lang w:eastAsia="ru-RU"/>
        </w:rPr>
        <w:br/>
        <w:t>объединений. Художники выдвигали новые принципы, противопоставляя своѐ</w:t>
      </w:r>
      <w:r w:rsidRPr="00A50AAE">
        <w:rPr>
          <w:rFonts w:ascii="Times New Roman" w:eastAsia="Times New Roman" w:hAnsi="Times New Roman" w:cs="Times New Roman"/>
          <w:kern w:val="0"/>
          <w:sz w:val="28"/>
          <w:szCs w:val="28"/>
          <w:lang w:eastAsia="ru-RU"/>
        </w:rPr>
        <w:br/>
        <w:t>творчество традициям официального академизма, пытаясь найти иные пути</w:t>
      </w:r>
      <w:r w:rsidRPr="00A50AAE">
        <w:rPr>
          <w:rFonts w:ascii="Times New Roman" w:eastAsia="Times New Roman" w:hAnsi="Times New Roman" w:cs="Times New Roman"/>
          <w:kern w:val="0"/>
          <w:sz w:val="28"/>
          <w:szCs w:val="28"/>
          <w:lang w:eastAsia="ru-RU"/>
        </w:rPr>
        <w:br/>
        <w:t>развития искусства, в том числе и в области храмовых стенописей. Многие из</w:t>
      </w:r>
      <w:r w:rsidRPr="00A50AAE">
        <w:rPr>
          <w:rFonts w:ascii="Times New Roman" w:eastAsia="Times New Roman" w:hAnsi="Times New Roman" w:cs="Times New Roman"/>
          <w:kern w:val="0"/>
          <w:sz w:val="28"/>
          <w:szCs w:val="28"/>
          <w:lang w:eastAsia="ru-RU"/>
        </w:rPr>
        <w:br/>
        <w:t>известных мастеров различных творческих союзов работали над созданием</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
          <w:kern w:val="0"/>
          <w:sz w:val="28"/>
          <w:szCs w:val="28"/>
          <w:lang w:eastAsia="ru-RU"/>
        </w:rPr>
        <w:t>монументальной церковной живописи, например: А.И. Корзухин, И.Н. Крамской</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spacing w:val="-2"/>
          <w:kern w:val="0"/>
          <w:sz w:val="28"/>
          <w:szCs w:val="28"/>
          <w:lang w:eastAsia="ru-RU"/>
        </w:rPr>
        <w:t>В.Е. Маковский,</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Г.Г. Мясоедов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М.В. Нестеров,</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В.Д. Поленов,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И.М. Прянишников, И.Е. Репин, Н.А. </w:t>
      </w:r>
      <w:r w:rsidRPr="00A50AAE">
        <w:rPr>
          <w:rFonts w:ascii="Times New Roman" w:eastAsia="Times New Roman" w:hAnsi="Times New Roman" w:cs="Times New Roman"/>
          <w:kern w:val="0"/>
          <w:sz w:val="28"/>
          <w:szCs w:val="28"/>
          <w:lang w:val="uk-UA" w:eastAsia="ru-RU"/>
        </w:rPr>
        <w:t xml:space="preserve">Ярошенко </w:t>
      </w:r>
      <w:r w:rsidRPr="00A50AAE">
        <w:rPr>
          <w:rFonts w:ascii="Times New Roman" w:eastAsia="Times New Roman" w:hAnsi="Times New Roman" w:cs="Times New Roman"/>
          <w:kern w:val="0"/>
          <w:sz w:val="28"/>
          <w:szCs w:val="28"/>
          <w:lang w:eastAsia="ru-RU"/>
        </w:rPr>
        <w:t>и др. («Товарищество передвижных выставок»). В.М. Васнецов, который также принадлежал к этому творческому объединению, одним из первых обратился к русскому фольклору и смог создать новый стиль в церковном живописном искусстве.</w:t>
      </w:r>
    </w:p>
    <w:p w:rsidR="00A50AAE" w:rsidRPr="00A50AAE" w:rsidRDefault="00A50AAE" w:rsidP="00A50AAE">
      <w:pPr>
        <w:shd w:val="clear" w:color="auto" w:fill="FFFFFF"/>
        <w:tabs>
          <w:tab w:val="clear" w:pos="709"/>
          <w:tab w:val="left" w:pos="1992"/>
          <w:tab w:val="left" w:pos="3552"/>
          <w:tab w:val="left" w:pos="4651"/>
          <w:tab w:val="left" w:pos="7853"/>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Иногда созданные в то время художниками образы не укладывались в</w:t>
      </w:r>
      <w:r w:rsidRPr="00A50AAE">
        <w:rPr>
          <w:rFonts w:ascii="Times New Roman" w:eastAsia="Times New Roman" w:hAnsi="Times New Roman" w:cs="Times New Roman"/>
          <w:kern w:val="0"/>
          <w:sz w:val="28"/>
          <w:szCs w:val="28"/>
          <w:lang w:eastAsia="ru-RU"/>
        </w:rPr>
        <w:br/>
        <w:t>рамки канонов церковного искусства. Таковыми были произведения</w:t>
      </w:r>
      <w:r w:rsidRPr="00A50AAE">
        <w:rPr>
          <w:rFonts w:ascii="Times New Roman" w:eastAsia="Times New Roman" w:hAnsi="Times New Roman" w:cs="Times New Roman"/>
          <w:kern w:val="0"/>
          <w:sz w:val="28"/>
          <w:szCs w:val="28"/>
          <w:lang w:eastAsia="ru-RU"/>
        </w:rPr>
        <w:br/>
        <w:t>М.А. Врубеля, Н.К. Рериха. В них наблюдалась высокая степень сопряженности</w:t>
      </w:r>
      <w:r w:rsidRPr="00A50AAE">
        <w:rPr>
          <w:rFonts w:ascii="Times New Roman" w:eastAsia="Times New Roman" w:hAnsi="Times New Roman" w:cs="Times New Roman"/>
          <w:kern w:val="0"/>
          <w:sz w:val="28"/>
          <w:szCs w:val="28"/>
          <w:lang w:eastAsia="ru-RU"/>
        </w:rPr>
        <w:br/>
        <w:t>индивидуальных творческих устремлений с общекультурным процессом эпохи.</w:t>
      </w:r>
      <w:r w:rsidRPr="00A50AAE">
        <w:rPr>
          <w:rFonts w:ascii="Times New Roman" w:eastAsia="Times New Roman" w:hAnsi="Times New Roman" w:cs="Times New Roman"/>
          <w:kern w:val="0"/>
          <w:sz w:val="28"/>
          <w:szCs w:val="28"/>
          <w:lang w:eastAsia="ru-RU"/>
        </w:rPr>
        <w:br/>
        <w:t>«Антиклерикальных» и «бунтарский» дух (по словам самих создателей членов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объединения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«Голубая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роза»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К.С. Петрова-Водкина,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П.В. Кузнецова,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П.С. Уткина) был присущ стенописям храма Казанской иконы Божией Матери в Саратове (1902 г.), которые были уничтожены.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sectPr w:rsidR="00A50AAE" w:rsidRPr="00A50AAE">
          <w:pgSz w:w="11909" w:h="16834"/>
          <w:pgMar w:top="958"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16</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Для произведений, в том числе и храмовых стенописей, И.Я. Билибина и Н.К. Рериха характерно увлечение древним русским искусством, фольклором, поэтизация народного творчества, что отвечало идеям романтизма членов общества «Мир искусства». Наиболее полно воплотить в монументальных церковных росписях свой талант довелось М.В. Нестерову, который симпатизировал творческим взглядам деятелей «Мира искусств» и участвовал вместе с ними в выставках объединения.</w:t>
      </w:r>
    </w:p>
    <w:p w:rsidR="00A50AAE" w:rsidRPr="00A50AAE" w:rsidRDefault="00A50AAE" w:rsidP="00A50AAE">
      <w:pPr>
        <w:shd w:val="clear" w:color="auto" w:fill="FFFFFF"/>
        <w:tabs>
          <w:tab w:val="clear" w:pos="709"/>
          <w:tab w:val="left" w:pos="2448"/>
          <w:tab w:val="left" w:pos="4589"/>
          <w:tab w:val="left" w:pos="6197"/>
          <w:tab w:val="left" w:pos="6758"/>
          <w:tab w:val="left" w:pos="8563"/>
        </w:tabs>
        <w:suppressAutoHyphens w:val="0"/>
        <w:autoSpaceDE w:val="0"/>
        <w:autoSpaceDN w:val="0"/>
        <w:adjustRightInd w:val="0"/>
        <w:spacing w:after="0" w:line="370" w:lineRule="exact"/>
        <w:ind w:left="566"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Сближению</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официального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искусства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с</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искусством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народным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способствовали творческие центры рубежа XIX – XX вв. в Абрамцеве и </w:t>
      </w:r>
      <w:r w:rsidRPr="00A50AAE">
        <w:rPr>
          <w:rFonts w:ascii="Times New Roman" w:eastAsia="Times New Roman" w:hAnsi="Times New Roman" w:cs="Times New Roman"/>
          <w:spacing w:val="-1"/>
          <w:kern w:val="0"/>
          <w:sz w:val="28"/>
          <w:szCs w:val="28"/>
          <w:lang w:eastAsia="ru-RU"/>
        </w:rPr>
        <w:t>Талашкине. Именно в этих центрах возникнут два   знаковых храма своей эпохи.</w:t>
      </w:r>
    </w:p>
    <w:p w:rsidR="00A50AAE" w:rsidRPr="00A50AAE" w:rsidRDefault="00A50AAE" w:rsidP="00A50AAE">
      <w:pPr>
        <w:shd w:val="clear" w:color="auto" w:fill="FFFFFF"/>
        <w:tabs>
          <w:tab w:val="clear" w:pos="709"/>
          <w:tab w:val="left" w:pos="2165"/>
          <w:tab w:val="left" w:pos="4200"/>
          <w:tab w:val="left" w:pos="5563"/>
          <w:tab w:val="left" w:pos="7330"/>
          <w:tab w:val="left" w:pos="8520"/>
        </w:tabs>
        <w:suppressAutoHyphens w:val="0"/>
        <w:autoSpaceDE w:val="0"/>
        <w:autoSpaceDN w:val="0"/>
        <w:adjustRightInd w:val="0"/>
        <w:spacing w:after="0" w:line="370" w:lineRule="exact"/>
        <w:ind w:left="566"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Общество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исследуемого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периода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стремилось</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заново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«открыть»</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собственную цивилизацию и культуру. Совершалось осмысление иконописи, велось собирательство, реставрация икон, исследовались каноны, формы, типы древнерусской художественной культуры и т.д. Частные коллекции стремительно пополнялись памятниками сакрального искусства. В 1881 г. П.М. Третьяков делает открытой для всеобщего посещения собранную коллекцию. В музее Александра III (Русский музей) в 1914 г. формируется самое большое на тот момент собрание государственного масштаба произведений древнерусского искусства. Создаются различные общества и комитеты по возрождению древнерусской художественной культуры. Памятник искусства приобретает статус источника уникальной исторической информации.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1912 г. был сделан важный шаг в становлении искусствознания как самостоятельной науки в России. Граф В.П. Зубов в Петербурге в своем родовом особняке открывает Институт истории искусств.</w:t>
      </w:r>
    </w:p>
    <w:p w:rsidR="00A50AAE" w:rsidRPr="00A50AAE" w:rsidRDefault="00A50AAE" w:rsidP="00A50AAE">
      <w:pPr>
        <w:shd w:val="clear" w:color="auto" w:fill="FFFFFF"/>
        <w:tabs>
          <w:tab w:val="clear" w:pos="709"/>
          <w:tab w:val="left" w:pos="2213"/>
          <w:tab w:val="left" w:pos="2851"/>
          <w:tab w:val="left" w:pos="3696"/>
          <w:tab w:val="left" w:pos="6274"/>
          <w:tab w:val="left" w:pos="7906"/>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Культура периода связана также и с «золотым веком» отечественной</w:t>
      </w:r>
      <w:r w:rsidRPr="00A50AAE">
        <w:rPr>
          <w:rFonts w:ascii="Times New Roman" w:eastAsia="Times New Roman" w:hAnsi="Times New Roman" w:cs="Times New Roman"/>
          <w:kern w:val="0"/>
          <w:sz w:val="28"/>
          <w:szCs w:val="28"/>
          <w:lang w:eastAsia="ru-RU"/>
        </w:rPr>
        <w:br/>
        <w:t xml:space="preserve">философско-богословской мысли: тема </w:t>
      </w:r>
      <w:r w:rsidRPr="00A50AAE">
        <w:rPr>
          <w:rFonts w:ascii="Times New Roman" w:eastAsia="Times New Roman" w:hAnsi="Times New Roman" w:cs="Times New Roman"/>
          <w:i/>
          <w:iCs/>
          <w:kern w:val="0"/>
          <w:sz w:val="28"/>
          <w:szCs w:val="28"/>
          <w:lang w:eastAsia="ru-RU"/>
        </w:rPr>
        <w:t xml:space="preserve">эсхатологии </w:t>
      </w:r>
      <w:r w:rsidRPr="00A50AAE">
        <w:rPr>
          <w:rFonts w:ascii="Times New Roman" w:eastAsia="Times New Roman" w:hAnsi="Times New Roman" w:cs="Times New Roman"/>
          <w:kern w:val="0"/>
          <w:sz w:val="28"/>
          <w:szCs w:val="28"/>
          <w:lang w:eastAsia="ru-RU"/>
        </w:rPr>
        <w:t>неоднократно поднималась</w:t>
      </w:r>
      <w:r w:rsidRPr="00A50AAE">
        <w:rPr>
          <w:rFonts w:ascii="Times New Roman" w:eastAsia="Times New Roman" w:hAnsi="Times New Roman" w:cs="Times New Roman"/>
          <w:kern w:val="0"/>
          <w:sz w:val="28"/>
          <w:szCs w:val="28"/>
          <w:lang w:eastAsia="ru-RU"/>
        </w:rPr>
        <w:br/>
        <w:t>в трудах русских философов: Н.А. Бердяева, С.Н. Булгакова, В.С. Соловьева,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Г.П. Федотова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др.</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Многочисленные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процессы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трансформации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эсхатологических воззрений нашли отражение и в монументальном церковном искусстве конца XIX - начала XX вв. Важным аспектом религиозно-философских исканий этого периода становится </w:t>
      </w:r>
      <w:r w:rsidRPr="00A50AAE">
        <w:rPr>
          <w:rFonts w:ascii="Times New Roman" w:eastAsia="Times New Roman" w:hAnsi="Times New Roman" w:cs="Times New Roman"/>
          <w:i/>
          <w:iCs/>
          <w:kern w:val="0"/>
          <w:sz w:val="28"/>
          <w:szCs w:val="28"/>
          <w:lang w:eastAsia="ru-RU"/>
        </w:rPr>
        <w:t>софиология</w:t>
      </w:r>
      <w:r w:rsidRPr="00A50AAE">
        <w:rPr>
          <w:rFonts w:ascii="Times New Roman" w:eastAsia="Times New Roman" w:hAnsi="Times New Roman" w:cs="Times New Roman"/>
          <w:kern w:val="0"/>
          <w:sz w:val="28"/>
          <w:szCs w:val="28"/>
          <w:lang w:eastAsia="ru-RU"/>
        </w:rPr>
        <w:t>, несмотря на то, что она вызвала резкую критику в среде ортодоксальных православных богословов.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Таким образом, проанализировано, что в конце XIX – начале XX вв. очевидно стремление известных мастеров создать концептуально новые произведения именно в области монументальной живописи. Для деятелей искусств и философов одной из главных была задача помочь найти человеку путь преображения и попытаться открыть истины духовного, сакрального мира через возвращение к национальным истокам.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8"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17</w:t>
      </w:r>
    </w:p>
    <w:p w:rsidR="00A50AAE" w:rsidRPr="00A50AAE" w:rsidRDefault="00A50AAE" w:rsidP="00A50AAE">
      <w:pPr>
        <w:shd w:val="clear" w:color="auto" w:fill="FFFFFF"/>
        <w:tabs>
          <w:tab w:val="clear" w:pos="709"/>
        </w:tabs>
        <w:suppressAutoHyphens w:val="0"/>
        <w:autoSpaceDE w:val="0"/>
        <w:autoSpaceDN w:val="0"/>
        <w:adjustRightInd w:val="0"/>
        <w:spacing w:before="250" w:after="0" w:line="365" w:lineRule="exact"/>
        <w:ind w:right="53"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Глава вторая: Факторы развития храмовой живописи рубежа XIX –XX столетий.</w:t>
      </w:r>
    </w:p>
    <w:p w:rsidR="00A50AAE" w:rsidRPr="00A50AAE" w:rsidRDefault="00A50AAE" w:rsidP="00A50AAE">
      <w:pPr>
        <w:shd w:val="clear" w:color="auto" w:fill="FFFFFF"/>
        <w:tabs>
          <w:tab w:val="clear" w:pos="709"/>
          <w:tab w:val="left" w:pos="2438"/>
          <w:tab w:val="left" w:pos="4061"/>
          <w:tab w:val="left" w:pos="5674"/>
          <w:tab w:val="left" w:pos="6773"/>
          <w:tab w:val="left" w:pos="8582"/>
          <w:tab w:val="left" w:pos="9331"/>
        </w:tabs>
        <w:suppressAutoHyphens w:val="0"/>
        <w:autoSpaceDE w:val="0"/>
        <w:autoSpaceDN w:val="0"/>
        <w:adjustRightInd w:val="0"/>
        <w:spacing w:after="0" w:line="365" w:lineRule="exact"/>
        <w:ind w:right="4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В разделе 2.1.«Роль художника в развитии «русского стиля»</w:t>
      </w:r>
      <w:r w:rsidRPr="00A50AAE">
        <w:rPr>
          <w:rFonts w:ascii="Times New Roman" w:eastAsia="Times New Roman" w:hAnsi="Times New Roman" w:cs="Times New Roman"/>
          <w:i/>
          <w:iCs/>
          <w:kern w:val="0"/>
          <w:sz w:val="28"/>
          <w:szCs w:val="28"/>
          <w:lang w:eastAsia="ru-RU"/>
        </w:rPr>
        <w:br/>
      </w:r>
      <w:r w:rsidRPr="00A50AAE">
        <w:rPr>
          <w:rFonts w:ascii="Times New Roman" w:eastAsia="Times New Roman" w:hAnsi="Times New Roman" w:cs="Times New Roman"/>
          <w:i/>
          <w:iCs/>
          <w:spacing w:val="-2"/>
          <w:kern w:val="0"/>
          <w:sz w:val="28"/>
          <w:szCs w:val="28"/>
          <w:lang w:eastAsia="ru-RU"/>
        </w:rPr>
        <w:t>монументальной</w:t>
      </w:r>
      <w:r w:rsidRPr="00A50AAE">
        <w:rPr>
          <w:rFonts w:ascii="Arial" w:eastAsia="Times New Roman" w:hAnsi="Arial" w:cs="Arial"/>
          <w:i/>
          <w:iCs/>
          <w:kern w:val="0"/>
          <w:sz w:val="28"/>
          <w:szCs w:val="28"/>
          <w:lang w:eastAsia="ru-RU"/>
        </w:rPr>
        <w:tab/>
      </w:r>
      <w:r w:rsidRPr="00A50AAE">
        <w:rPr>
          <w:rFonts w:ascii="Times New Roman" w:eastAsia="Times New Roman" w:hAnsi="Times New Roman" w:cs="Times New Roman"/>
          <w:i/>
          <w:iCs/>
          <w:spacing w:val="-2"/>
          <w:kern w:val="0"/>
          <w:sz w:val="28"/>
          <w:szCs w:val="28"/>
          <w:lang w:eastAsia="ru-RU"/>
        </w:rPr>
        <w:t>церковной</w:t>
      </w:r>
      <w:r w:rsidRPr="00A50AAE">
        <w:rPr>
          <w:rFonts w:ascii="Arial" w:eastAsia="Times New Roman" w:hAnsi="Arial" w:cs="Arial"/>
          <w:i/>
          <w:iCs/>
          <w:kern w:val="0"/>
          <w:sz w:val="28"/>
          <w:szCs w:val="28"/>
          <w:lang w:eastAsia="ru-RU"/>
        </w:rPr>
        <w:tab/>
      </w:r>
      <w:r w:rsidRPr="00A50AAE">
        <w:rPr>
          <w:rFonts w:ascii="Times New Roman" w:eastAsia="Times New Roman" w:hAnsi="Times New Roman" w:cs="Times New Roman"/>
          <w:i/>
          <w:iCs/>
          <w:spacing w:val="-2"/>
          <w:kern w:val="0"/>
          <w:sz w:val="28"/>
          <w:szCs w:val="28"/>
          <w:lang w:eastAsia="ru-RU"/>
        </w:rPr>
        <w:t>живописи</w:t>
      </w:r>
      <w:r w:rsidRPr="00A50AAE">
        <w:rPr>
          <w:rFonts w:ascii="Arial" w:eastAsia="Times New Roman" w:hAnsi="Arial" w:cs="Arial"/>
          <w:i/>
          <w:iCs/>
          <w:kern w:val="0"/>
          <w:sz w:val="28"/>
          <w:szCs w:val="28"/>
          <w:lang w:eastAsia="ru-RU"/>
        </w:rPr>
        <w:tab/>
      </w:r>
      <w:r w:rsidRPr="00A50AAE">
        <w:rPr>
          <w:rFonts w:ascii="Times New Roman" w:eastAsia="Times New Roman" w:hAnsi="Times New Roman" w:cs="Times New Roman"/>
          <w:i/>
          <w:iCs/>
          <w:spacing w:val="-2"/>
          <w:kern w:val="0"/>
          <w:sz w:val="28"/>
          <w:szCs w:val="28"/>
          <w:lang w:eastAsia="ru-RU"/>
        </w:rPr>
        <w:t>конца</w:t>
      </w:r>
      <w:r w:rsidRPr="00A50AAE">
        <w:rPr>
          <w:rFonts w:ascii="Arial" w:eastAsia="Times New Roman" w:hAnsi="Arial" w:cs="Arial"/>
          <w:i/>
          <w:iCs/>
          <w:kern w:val="0"/>
          <w:sz w:val="28"/>
          <w:szCs w:val="28"/>
          <w:lang w:eastAsia="ru-RU"/>
        </w:rPr>
        <w:tab/>
      </w:r>
      <w:r w:rsidRPr="00A50AAE">
        <w:rPr>
          <w:rFonts w:ascii="Times New Roman" w:eastAsia="Times New Roman" w:hAnsi="Arial" w:cs="Times New Roman"/>
          <w:i/>
          <w:iCs/>
          <w:spacing w:val="-1"/>
          <w:kern w:val="0"/>
          <w:sz w:val="28"/>
          <w:szCs w:val="28"/>
          <w:lang w:eastAsia="ru-RU"/>
        </w:rPr>
        <w:t>XIX</w:t>
      </w:r>
      <w:r w:rsidRPr="00A50AAE">
        <w:rPr>
          <w:rFonts w:ascii="Times New Roman" w:eastAsia="Times New Roman" w:hAnsi="Times New Roman" w:cs="Times New Roman"/>
          <w:i/>
          <w:iCs/>
          <w:spacing w:val="-1"/>
          <w:kern w:val="0"/>
          <w:sz w:val="28"/>
          <w:szCs w:val="28"/>
          <w:lang w:eastAsia="ru-RU"/>
        </w:rPr>
        <w:t>–начала</w:t>
      </w:r>
      <w:r w:rsidRPr="00A50AAE">
        <w:rPr>
          <w:rFonts w:ascii="Arial" w:eastAsia="Times New Roman" w:hAnsi="Arial" w:cs="Arial"/>
          <w:i/>
          <w:iCs/>
          <w:kern w:val="0"/>
          <w:sz w:val="28"/>
          <w:szCs w:val="28"/>
          <w:lang w:eastAsia="ru-RU"/>
        </w:rPr>
        <w:tab/>
      </w:r>
      <w:r w:rsidRPr="00A50AAE">
        <w:rPr>
          <w:rFonts w:ascii="Times New Roman" w:eastAsia="Times New Roman" w:hAnsi="Arial" w:cs="Times New Roman"/>
          <w:i/>
          <w:iCs/>
          <w:spacing w:val="-3"/>
          <w:kern w:val="0"/>
          <w:sz w:val="28"/>
          <w:szCs w:val="28"/>
          <w:lang w:eastAsia="ru-RU"/>
        </w:rPr>
        <w:t>XX</w:t>
      </w:r>
      <w:r w:rsidRPr="00A50AAE">
        <w:rPr>
          <w:rFonts w:ascii="Arial" w:eastAsia="Times New Roman" w:hAnsi="Arial" w:cs="Arial"/>
          <w:i/>
          <w:iCs/>
          <w:kern w:val="0"/>
          <w:sz w:val="28"/>
          <w:szCs w:val="28"/>
          <w:lang w:eastAsia="ru-RU"/>
        </w:rPr>
        <w:tab/>
      </w:r>
      <w:r w:rsidRPr="00A50AAE">
        <w:rPr>
          <w:rFonts w:ascii="Times New Roman" w:eastAsia="Times New Roman" w:hAnsi="Times New Roman" w:cs="Times New Roman"/>
          <w:i/>
          <w:iCs/>
          <w:spacing w:val="-2"/>
          <w:kern w:val="0"/>
          <w:sz w:val="28"/>
          <w:szCs w:val="28"/>
          <w:lang w:eastAsia="ru-RU"/>
        </w:rPr>
        <w:t>вв.»</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характеризуются особенности творческого становления мастеров, ведущих поиски национального своеобразия в храмовой стенописи интересующего периода.</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4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На рубеже XIX – XX столетия возрастает универсализм художника как мастера в различных видах искусства. Обращение мастеров к разным видам творчества, поиск новых художественных приемов, возникновение множества стилевых течений в исследуемый период связаны не только с новыми эстетическими требованиями зрителей, заказчиков, желанием мастера выразить свою творческую индивидуальность, но и со стремительно меняющейся картиной устройства мира, а также с различными изменениями, происходивших в социокультурном контексте. Это диктует и новые задачи в искусстве, иные приемы, средства выразительности и пластических концепций.</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4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Вопросы индивидуальной манеры мастера, меры его творческой свободы в границах иконографического канона имели полемические суждения. Так, в 1900 г. Д.П. Шестаков, рассуждая о труде В.И. Успенского «Очерки по истории иконописания», отмечал, что «древне-русский «подлинник», как наследник греческого, строго определял полный круг богословских, исторических, географических, даже зоологических сведений, как неизменного руководства художника. Это сковывало фантазию личного творчества и сообщало иконе византийский склад и характер и неумеренная верность старым, византийским образцам создает «анти-художественное впечатление»</w:t>
      </w:r>
      <w:r w:rsidRPr="00A50AAE">
        <w:rPr>
          <w:rFonts w:ascii="Times New Roman" w:eastAsia="Times New Roman" w:hAnsi="Times New Roman" w:cs="Times New Roman"/>
          <w:kern w:val="0"/>
          <w:sz w:val="28"/>
          <w:szCs w:val="28"/>
          <w:vertAlign w:val="superscript"/>
          <w:lang w:eastAsia="ru-RU"/>
        </w:rPr>
        <w:t>6</w:t>
      </w:r>
      <w:r w:rsidRPr="00A50AAE">
        <w:rPr>
          <w:rFonts w:ascii="Times New Roman" w:eastAsia="Times New Roman" w:hAnsi="Times New Roman" w:cs="Times New Roman"/>
          <w:kern w:val="0"/>
          <w:sz w:val="28"/>
          <w:szCs w:val="28"/>
          <w:lang w:eastAsia="ru-RU"/>
        </w:rPr>
        <w:t>.</w:t>
      </w:r>
    </w:p>
    <w:p w:rsidR="00A50AAE" w:rsidRPr="00A50AAE" w:rsidRDefault="00A50AAE" w:rsidP="00A50AAE">
      <w:pPr>
        <w:shd w:val="clear" w:color="auto" w:fill="FFFFFF"/>
        <w:tabs>
          <w:tab w:val="clear" w:pos="709"/>
          <w:tab w:val="left" w:pos="1584"/>
          <w:tab w:val="left" w:pos="3283"/>
          <w:tab w:val="left" w:pos="5640"/>
          <w:tab w:val="left" w:pos="6418"/>
          <w:tab w:val="left" w:pos="8962"/>
        </w:tabs>
        <w:suppressAutoHyphens w:val="0"/>
        <w:autoSpaceDE w:val="0"/>
        <w:autoSpaceDN w:val="0"/>
        <w:adjustRightInd w:val="0"/>
        <w:spacing w:before="10" w:after="0" w:line="370" w:lineRule="exact"/>
        <w:ind w:right="4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 концу XIX столетия сформировывался комплекс определенных</w:t>
      </w:r>
      <w:r w:rsidRPr="00A50AAE">
        <w:rPr>
          <w:rFonts w:ascii="Times New Roman" w:eastAsia="Times New Roman" w:hAnsi="Times New Roman" w:cs="Times New Roman"/>
          <w:kern w:val="0"/>
          <w:sz w:val="28"/>
          <w:szCs w:val="28"/>
          <w:lang w:eastAsia="ru-RU"/>
        </w:rPr>
        <w:br/>
        <w:t>профессиональных требований к созданию национальных линий храмовых</w:t>
      </w:r>
      <w:r w:rsidRPr="00A50AAE">
        <w:rPr>
          <w:rFonts w:ascii="Times New Roman" w:eastAsia="Times New Roman" w:hAnsi="Times New Roman" w:cs="Times New Roman"/>
          <w:kern w:val="0"/>
          <w:sz w:val="28"/>
          <w:szCs w:val="28"/>
          <w:lang w:eastAsia="ru-RU"/>
        </w:rPr>
        <w:br/>
        <w:t>росписей: к их числу относится умение выявлять национальные приоритеты в</w:t>
      </w:r>
      <w:r w:rsidRPr="00A50AAE">
        <w:rPr>
          <w:rFonts w:ascii="Times New Roman" w:eastAsia="Times New Roman" w:hAnsi="Times New Roman" w:cs="Times New Roman"/>
          <w:kern w:val="0"/>
          <w:sz w:val="28"/>
          <w:szCs w:val="28"/>
          <w:lang w:eastAsia="ru-RU"/>
        </w:rPr>
        <w:br/>
        <w:t>русской культуре; видение русского стиля; знание традиционной иконографии и</w:t>
      </w:r>
      <w:r w:rsidRPr="00A50AAE">
        <w:rPr>
          <w:rFonts w:ascii="Times New Roman" w:eastAsia="Times New Roman" w:hAnsi="Times New Roman" w:cs="Times New Roman"/>
          <w:kern w:val="0"/>
          <w:sz w:val="28"/>
          <w:szCs w:val="28"/>
          <w:lang w:eastAsia="ru-RU"/>
        </w:rPr>
        <w:br/>
        <w:t>богословских аспектов; владение художественными дисциплинами на высоком</w:t>
      </w:r>
      <w:r w:rsidRPr="00A50AAE">
        <w:rPr>
          <w:rFonts w:ascii="Times New Roman" w:eastAsia="Times New Roman" w:hAnsi="Times New Roman" w:cs="Times New Roman"/>
          <w:kern w:val="0"/>
          <w:sz w:val="28"/>
          <w:szCs w:val="28"/>
          <w:lang w:eastAsia="ru-RU"/>
        </w:rPr>
        <w:br/>
        <w:t>уровне; чувствование творческих предпочтений времени; синтезирование</w:t>
      </w:r>
      <w:r w:rsidRPr="00A50AAE">
        <w:rPr>
          <w:rFonts w:ascii="Times New Roman" w:eastAsia="Times New Roman" w:hAnsi="Times New Roman" w:cs="Times New Roman"/>
          <w:kern w:val="0"/>
          <w:sz w:val="28"/>
          <w:szCs w:val="28"/>
          <w:lang w:eastAsia="ru-RU"/>
        </w:rPr>
        <w:br/>
        <w:t>древних мотивов в духе и стиле. Особенное внимание в трудах критиков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уделялось</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творчеству</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В.М. Васнецова,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
          <w:kern w:val="0"/>
          <w:sz w:val="28"/>
          <w:szCs w:val="28"/>
          <w:lang w:eastAsia="ru-RU"/>
        </w:rPr>
        <w:t>как</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основоположнику</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нового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3"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направления в церковном искусстве. Отличительной чертой деятельности этого художника А.И. Успенский считал «близость к народным воззрениям и </w:t>
      </w:r>
      <w:r w:rsidRPr="00A50AAE">
        <w:rPr>
          <w:rFonts w:ascii="Times New Roman" w:eastAsia="Times New Roman" w:hAnsi="Times New Roman" w:cs="Times New Roman"/>
          <w:spacing w:val="-8"/>
          <w:kern w:val="0"/>
          <w:sz w:val="28"/>
          <w:szCs w:val="28"/>
          <w:lang w:eastAsia="ru-RU"/>
        </w:rPr>
        <w:t>идеалам».   В   разделе   приводятся   мнения   современников   о   творчестве   и   роли</w:t>
      </w:r>
    </w:p>
    <w:p w:rsidR="00A50AAE" w:rsidRPr="00A50AAE" w:rsidRDefault="00A50AAE" w:rsidP="00A50AAE">
      <w:pPr>
        <w:shd w:val="clear" w:color="auto" w:fill="FFFFFF"/>
        <w:tabs>
          <w:tab w:val="clear" w:pos="709"/>
        </w:tabs>
        <w:suppressAutoHyphens w:val="0"/>
        <w:autoSpaceDE w:val="0"/>
        <w:autoSpaceDN w:val="0"/>
        <w:adjustRightInd w:val="0"/>
        <w:spacing w:before="610" w:after="0" w:line="23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0"/>
          <w:szCs w:val="20"/>
          <w:vertAlign w:val="superscript"/>
          <w:lang w:eastAsia="ru-RU"/>
        </w:rPr>
        <w:t>6</w:t>
      </w:r>
      <w:r w:rsidRPr="00A50AAE">
        <w:rPr>
          <w:rFonts w:ascii="Times New Roman" w:eastAsia="Times New Roman" w:hAnsi="Times New Roman" w:cs="Times New Roman"/>
          <w:kern w:val="0"/>
          <w:sz w:val="20"/>
          <w:szCs w:val="20"/>
          <w:lang w:eastAsia="ru-RU"/>
        </w:rPr>
        <w:t xml:space="preserve"> Шестаков Д.П.. В.И. Успенский «Очерки по истории иконописания.- 1) Иконописание в Древней Руси.2) Черты западно-европейской религиозной живописи и следы иностранных влияний в русском иконописании / Художественная хроника// Мир искусства , Т.3.- Спб.: Типография Эдуарда Гоппе ,1900. – С.109</w:t>
      </w:r>
    </w:p>
    <w:p w:rsidR="00A50AAE" w:rsidRPr="00A50AAE" w:rsidRDefault="00A50AAE" w:rsidP="00A50AAE">
      <w:pPr>
        <w:shd w:val="clear" w:color="auto" w:fill="FFFFFF"/>
        <w:tabs>
          <w:tab w:val="clear" w:pos="709"/>
        </w:tabs>
        <w:suppressAutoHyphens w:val="0"/>
        <w:autoSpaceDE w:val="0"/>
        <w:autoSpaceDN w:val="0"/>
        <w:adjustRightInd w:val="0"/>
        <w:spacing w:before="610" w:after="0" w:line="230" w:lineRule="exact"/>
        <w:ind w:firstLine="0"/>
        <w:rPr>
          <w:rFonts w:ascii="Times New Roman" w:eastAsia="Times New Roman" w:hAnsi="Times New Roman" w:cs="Times New Roman"/>
          <w:kern w:val="0"/>
          <w:sz w:val="20"/>
          <w:szCs w:val="20"/>
          <w:lang w:eastAsia="ru-RU"/>
        </w:rPr>
        <w:sectPr w:rsidR="00A50AAE" w:rsidRPr="00A50AAE">
          <w:pgSz w:w="11909" w:h="16834"/>
          <w:pgMar w:top="860" w:right="715"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67"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18</w:t>
      </w:r>
    </w:p>
    <w:p w:rsidR="00A50AAE" w:rsidRPr="00A50AAE" w:rsidRDefault="00A50AAE" w:rsidP="00A50AAE">
      <w:pPr>
        <w:shd w:val="clear" w:color="auto" w:fill="FFFFFF"/>
        <w:tabs>
          <w:tab w:val="clear" w:pos="709"/>
          <w:tab w:val="left" w:pos="2098"/>
          <w:tab w:val="left" w:pos="3235"/>
          <w:tab w:val="left" w:pos="5069"/>
          <w:tab w:val="left" w:pos="7171"/>
          <w:tab w:val="left" w:pos="8304"/>
        </w:tabs>
        <w:suppressAutoHyphens w:val="0"/>
        <w:autoSpaceDE w:val="0"/>
        <w:autoSpaceDN w:val="0"/>
        <w:adjustRightInd w:val="0"/>
        <w:spacing w:before="240"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ведущих создателей «русского стиля» в монументальной церковной живописи:</w:t>
      </w:r>
      <w:r w:rsidRPr="00A50AAE">
        <w:rPr>
          <w:rFonts w:ascii="Times New Roman" w:eastAsia="Times New Roman" w:hAnsi="Times New Roman" w:cs="Times New Roman"/>
          <w:kern w:val="0"/>
          <w:sz w:val="28"/>
          <w:szCs w:val="28"/>
          <w:lang w:eastAsia="ru-RU"/>
        </w:rPr>
        <w:br/>
        <w:t>важными для отражения черт национальной самобытности стали работы</w:t>
      </w:r>
      <w:r w:rsidRPr="00A50AAE">
        <w:rPr>
          <w:rFonts w:ascii="Times New Roman" w:eastAsia="Times New Roman" w:hAnsi="Times New Roman" w:cs="Times New Roman"/>
          <w:kern w:val="0"/>
          <w:sz w:val="28"/>
          <w:szCs w:val="28"/>
          <w:lang w:eastAsia="ru-RU"/>
        </w:rPr>
        <w:br/>
        <w:t>В.М. Васнецова, М.В. Нестерова. Н.К. Рериха, М.А. Врубеля. В тексте</w:t>
      </w:r>
      <w:r w:rsidRPr="00A50AAE">
        <w:rPr>
          <w:rFonts w:ascii="Times New Roman" w:eastAsia="Times New Roman" w:hAnsi="Times New Roman" w:cs="Times New Roman"/>
          <w:kern w:val="0"/>
          <w:sz w:val="28"/>
          <w:szCs w:val="28"/>
          <w:lang w:eastAsia="ru-RU"/>
        </w:rPr>
        <w:br/>
        <w:t>используются воспоминания, письма, статьи из изданий и журналов по</w:t>
      </w:r>
      <w:r w:rsidRPr="00A50AAE">
        <w:rPr>
          <w:rFonts w:ascii="Times New Roman" w:eastAsia="Times New Roman" w:hAnsi="Times New Roman" w:cs="Times New Roman"/>
          <w:kern w:val="0"/>
          <w:sz w:val="28"/>
          <w:szCs w:val="28"/>
          <w:lang w:eastAsia="ru-RU"/>
        </w:rPr>
        <w:br/>
        <w:t>проблемам искусства, «Московских церковных ведомостей», А.П. Аплаксина,</w:t>
      </w:r>
      <w:r w:rsidRPr="00A50AAE">
        <w:rPr>
          <w:rFonts w:ascii="Times New Roman" w:eastAsia="Times New Roman" w:hAnsi="Times New Roman" w:cs="Times New Roman"/>
          <w:kern w:val="0"/>
          <w:sz w:val="28"/>
          <w:szCs w:val="28"/>
          <w:lang w:eastAsia="ru-RU"/>
        </w:rPr>
        <w:br/>
        <w:t>А.Н. Бенуа, А.И. Гидони, И.Э. Грабаря, В.Л. Дедлова, В.Я. Курбатова, С.К.</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Маковского,</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
          <w:kern w:val="0"/>
          <w:sz w:val="28"/>
          <w:szCs w:val="28"/>
          <w:lang w:eastAsia="ru-RU"/>
        </w:rPr>
        <w:t>П.П.</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Муратова,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
          <w:kern w:val="0"/>
          <w:sz w:val="28"/>
          <w:szCs w:val="28"/>
          <w:lang w:eastAsia="ru-RU"/>
        </w:rPr>
        <w:t>Н.К. Рериха,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А.И.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Успенского,</w:t>
      </w:r>
    </w:p>
    <w:p w:rsidR="00A50AAE" w:rsidRPr="00A50AAE" w:rsidRDefault="00A50AAE" w:rsidP="00A50AAE">
      <w:pPr>
        <w:shd w:val="clear" w:color="auto" w:fill="FFFFFF"/>
        <w:tabs>
          <w:tab w:val="clear" w:pos="709"/>
          <w:tab w:val="left" w:pos="2938"/>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М.В. Формаковского,</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9"/>
          <w:kern w:val="0"/>
          <w:sz w:val="28"/>
          <w:szCs w:val="28"/>
          <w:lang w:eastAsia="ru-RU"/>
        </w:rPr>
        <w:t>Д.П.    Шестакова,    С.Р. Эрнста,    о.    Павла    Флоренского,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митр. Антония Храповицкого, прот. Иоанна Соловьева и др. Приводится материал, свидетельствующий об определенном сходстве творческих биографий ведущих мастеров монументальной живописи: В.М. Васнецова, М.В. Нестерова, М.А. Врубеля, Н.К. Рериха.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2.2.«Влияние искусства старообрядцев на монументальную живопись официальной церкви в конце XIX – начале XX вв.» </w:t>
      </w:r>
      <w:r w:rsidRPr="00A50AAE">
        <w:rPr>
          <w:rFonts w:ascii="Times New Roman" w:eastAsia="Times New Roman" w:hAnsi="Times New Roman" w:cs="Times New Roman"/>
          <w:kern w:val="0"/>
          <w:sz w:val="28"/>
          <w:szCs w:val="28"/>
          <w:lang w:eastAsia="ru-RU"/>
        </w:rPr>
        <w:t xml:space="preserve">на основе исторических данных осуществлен анализ влияния, сохраненных традиций </w:t>
      </w:r>
      <w:r w:rsidRPr="00A50AAE">
        <w:rPr>
          <w:rFonts w:ascii="Times New Roman" w:eastAsia="Times New Roman" w:hAnsi="Times New Roman" w:cs="Times New Roman"/>
          <w:spacing w:val="-1"/>
          <w:kern w:val="0"/>
          <w:sz w:val="28"/>
          <w:szCs w:val="28"/>
          <w:lang w:eastAsia="ru-RU"/>
        </w:rPr>
        <w:t xml:space="preserve">искусства в среде староверов, на художественную культуру официальной церкви </w:t>
      </w:r>
      <w:r w:rsidRPr="00A50AAE">
        <w:rPr>
          <w:rFonts w:ascii="Times New Roman" w:eastAsia="Times New Roman" w:hAnsi="Times New Roman" w:cs="Times New Roman"/>
          <w:kern w:val="0"/>
          <w:sz w:val="28"/>
          <w:szCs w:val="28"/>
          <w:lang w:eastAsia="ru-RU"/>
        </w:rPr>
        <w:t>исследуемого времени.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Церковное искусство старообрядцев своими истоками восходит к первоосновам церковного искусства Древней Руси. Возрастающий к наследию </w:t>
      </w:r>
      <w:r w:rsidRPr="00A50AAE">
        <w:rPr>
          <w:rFonts w:ascii="Times New Roman" w:eastAsia="Times New Roman" w:hAnsi="Times New Roman" w:cs="Times New Roman"/>
          <w:spacing w:val="-1"/>
          <w:kern w:val="0"/>
          <w:sz w:val="28"/>
          <w:szCs w:val="28"/>
          <w:lang w:eastAsia="ru-RU"/>
        </w:rPr>
        <w:t xml:space="preserve">приверженцев старой веры интерес меценатов, коллекционеров, их патриотизм и </w:t>
      </w:r>
      <w:r w:rsidRPr="00A50AAE">
        <w:rPr>
          <w:rFonts w:ascii="Times New Roman" w:eastAsia="Times New Roman" w:hAnsi="Times New Roman" w:cs="Times New Roman"/>
          <w:kern w:val="0"/>
          <w:sz w:val="28"/>
          <w:szCs w:val="28"/>
          <w:lang w:eastAsia="ru-RU"/>
        </w:rPr>
        <w:t>усиливающиеся позиции старообрядчества в экономике страны – неизбежно вели к усилению интереса в обществе к старообрядческой культуре, а затем и к перемене взглядов общества на проблемы церковного раскола. В первую очередь, это было важно самой власти для укрепления ее позиций в стране. В работе представлены мнения С.Ю. Витте, С.А. Зеньковского о роли приверженцев старой веры в сохранении государственных устоев и культуры России.</w:t>
      </w:r>
    </w:p>
    <w:p w:rsidR="00A50AAE" w:rsidRPr="00A50AAE" w:rsidRDefault="00A50AAE" w:rsidP="00A50AAE">
      <w:pPr>
        <w:shd w:val="clear" w:color="auto" w:fill="FFFFFF"/>
        <w:tabs>
          <w:tab w:val="clear" w:pos="709"/>
          <w:tab w:val="left" w:pos="2328"/>
          <w:tab w:val="left" w:pos="4205"/>
          <w:tab w:val="left" w:pos="5803"/>
          <w:tab w:val="left" w:pos="7915"/>
          <w:tab w:val="left" w:pos="9643"/>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Решительные меры по преодолению раскола были предприняты Николаем</w:t>
      </w:r>
      <w:r w:rsidRPr="00A50AAE">
        <w:rPr>
          <w:rFonts w:ascii="Times New Roman" w:eastAsia="Times New Roman" w:hAnsi="Times New Roman" w:cs="Times New Roman"/>
          <w:kern w:val="0"/>
          <w:sz w:val="28"/>
          <w:szCs w:val="28"/>
          <w:lang w:eastAsia="ru-RU"/>
        </w:rPr>
        <w:br/>
        <w:t>II. В среде старообрядцев время 1905-1917 гг. ,благодаря указу «Об укреплении</w:t>
      </w:r>
      <w:r w:rsidRPr="00A50AAE">
        <w:rPr>
          <w:rFonts w:ascii="Times New Roman" w:eastAsia="Times New Roman" w:hAnsi="Times New Roman" w:cs="Times New Roman"/>
          <w:kern w:val="0"/>
          <w:sz w:val="28"/>
          <w:szCs w:val="28"/>
          <w:lang w:eastAsia="ru-RU"/>
        </w:rPr>
        <w:br/>
        <w:t>начал веротерпимости» (от 17 апреля 1905 г.), принято называть «Золотым</w:t>
      </w:r>
      <w:r w:rsidRPr="00A50AAE">
        <w:rPr>
          <w:rFonts w:ascii="Times New Roman" w:eastAsia="Times New Roman" w:hAnsi="Times New Roman" w:cs="Times New Roman"/>
          <w:kern w:val="0"/>
          <w:sz w:val="28"/>
          <w:szCs w:val="28"/>
          <w:lang w:eastAsia="ru-RU"/>
        </w:rPr>
        <w:br/>
        <w:t>веком». Старообрядцы получили гражданские права, возможности для</w:t>
      </w:r>
      <w:r w:rsidRPr="00A50AAE">
        <w:rPr>
          <w:rFonts w:ascii="Times New Roman" w:eastAsia="Times New Roman" w:hAnsi="Times New Roman" w:cs="Times New Roman"/>
          <w:kern w:val="0"/>
          <w:sz w:val="28"/>
          <w:szCs w:val="28"/>
          <w:lang w:eastAsia="ru-RU"/>
        </w:rPr>
        <w:br/>
        <w:t>общественной деятельности и распространения своей культуры; происходит</w:t>
      </w:r>
      <w:r w:rsidRPr="00A50AAE">
        <w:rPr>
          <w:rFonts w:ascii="Times New Roman" w:eastAsia="Times New Roman" w:hAnsi="Times New Roman" w:cs="Times New Roman"/>
          <w:kern w:val="0"/>
          <w:sz w:val="28"/>
          <w:szCs w:val="28"/>
          <w:lang w:eastAsia="ru-RU"/>
        </w:rPr>
        <w:br/>
        <w:t>повторная канонизация благоверной княгини Анны Кашинской; актуальными</w:t>
      </w:r>
      <w:r w:rsidRPr="00A50AAE">
        <w:rPr>
          <w:rFonts w:ascii="Times New Roman" w:eastAsia="Times New Roman" w:hAnsi="Times New Roman" w:cs="Times New Roman"/>
          <w:kern w:val="0"/>
          <w:sz w:val="28"/>
          <w:szCs w:val="28"/>
          <w:lang w:eastAsia="ru-RU"/>
        </w:rPr>
        <w:br/>
        <w:t>стали вопросы иконографии образов святых, живших до реформ патриарха</w:t>
      </w:r>
      <w:r w:rsidRPr="00A50AAE">
        <w:rPr>
          <w:rFonts w:ascii="Times New Roman" w:eastAsia="Times New Roman" w:hAnsi="Times New Roman" w:cs="Times New Roman"/>
          <w:kern w:val="0"/>
          <w:sz w:val="28"/>
          <w:szCs w:val="28"/>
          <w:lang w:eastAsia="ru-RU"/>
        </w:rPr>
        <w:br/>
        <w:t>Никона. Совокупность государственных преобразований по отношению к</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старообрядцам,</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безусловно,</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находили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определенное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отражение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изобразительном искусстве. События жизни староверов запечатлели в своих полотнах И.С. Горюшкин-Сорокопудов, Д.Е. Жуков, В.А. Кузнецов, С.Д. </w:t>
      </w:r>
      <w:r w:rsidRPr="00A50AAE">
        <w:rPr>
          <w:rFonts w:ascii="Times New Roman" w:eastAsia="Times New Roman" w:hAnsi="Times New Roman" w:cs="Times New Roman"/>
          <w:spacing w:val="-11"/>
          <w:kern w:val="0"/>
          <w:sz w:val="28"/>
          <w:szCs w:val="28"/>
          <w:lang w:eastAsia="ru-RU"/>
        </w:rPr>
        <w:t>Милорадович,   В.Г.   Перов,   В.И.   Суриков,   М.В.   Нестеров.   Н.К.   Рерих   и   др..   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pgSz w:w="11909" w:h="16834"/>
          <w:pgMar w:top="958"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19</w:t>
      </w:r>
    </w:p>
    <w:p w:rsidR="00A50AAE" w:rsidRPr="00A50AAE" w:rsidRDefault="00A50AAE" w:rsidP="00A50AAE">
      <w:pPr>
        <w:shd w:val="clear" w:color="auto" w:fill="FFFFFF"/>
        <w:tabs>
          <w:tab w:val="clear" w:pos="709"/>
        </w:tabs>
        <w:suppressAutoHyphens w:val="0"/>
        <w:autoSpaceDE w:val="0"/>
        <w:autoSpaceDN w:val="0"/>
        <w:adjustRightInd w:val="0"/>
        <w:spacing w:before="245" w:after="0" w:line="365"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разделе приведены примеры высказываний Н.К. Рериха, П.П. Муратова о значительной роли старообрядцев в сохранении древнерусского уклада и о собирательстве древних икон. Отмечено, что в главных иконописных центрах: Мстера, Палех и др. жили и могли вместе работать старообрядцы и приверженцы официальной церкви (например, В. Тюлин в мастерской В.П. </w:t>
      </w:r>
      <w:r w:rsidRPr="00A50AAE">
        <w:rPr>
          <w:rFonts w:ascii="Times New Roman" w:eastAsia="Times New Roman" w:hAnsi="Times New Roman" w:cs="Times New Roman"/>
          <w:spacing w:val="-2"/>
          <w:kern w:val="0"/>
          <w:sz w:val="28"/>
          <w:szCs w:val="28"/>
          <w:lang w:eastAsia="ru-RU"/>
        </w:rPr>
        <w:t xml:space="preserve">Гурьянова, М.В. Молов в соавторстве работал над росписями Новоафонского </w:t>
      </w:r>
      <w:r w:rsidRPr="00A50AAE">
        <w:rPr>
          <w:rFonts w:ascii="Times New Roman" w:eastAsia="Times New Roman" w:hAnsi="Times New Roman" w:cs="Times New Roman"/>
          <w:kern w:val="0"/>
          <w:sz w:val="28"/>
          <w:szCs w:val="28"/>
          <w:lang w:eastAsia="ru-RU"/>
        </w:rPr>
        <w:t>соборного храма).</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Мастера рубежа XIX-XX вв., создавая церковные росписи, использовали широкий диапазон сюжетов, ранее запрещенных указами Святейшего Синода в 1720-х гг., но распространенных в старообрядческой среде: Христос Великого </w:t>
      </w:r>
      <w:r w:rsidRPr="00A50AAE">
        <w:rPr>
          <w:rFonts w:ascii="Times New Roman" w:eastAsia="Times New Roman" w:hAnsi="Times New Roman" w:cs="Times New Roman"/>
          <w:spacing w:val="-3"/>
          <w:kern w:val="0"/>
          <w:sz w:val="28"/>
          <w:szCs w:val="28"/>
          <w:lang w:eastAsia="ru-RU"/>
        </w:rPr>
        <w:t xml:space="preserve">Совета Ангел, Хрисос Благое Молчание, Новгородская София, Спас Недреманное </w:t>
      </w:r>
      <w:r w:rsidRPr="00A50AAE">
        <w:rPr>
          <w:rFonts w:ascii="Times New Roman" w:eastAsia="Times New Roman" w:hAnsi="Times New Roman" w:cs="Times New Roman"/>
          <w:spacing w:val="-2"/>
          <w:kern w:val="0"/>
          <w:sz w:val="28"/>
          <w:szCs w:val="28"/>
          <w:lang w:eastAsia="ru-RU"/>
        </w:rPr>
        <w:t xml:space="preserve">Око, Спас в Силах, апокрифические сюжеты, Не рыдай Мене </w:t>
      </w:r>
      <w:r w:rsidRPr="00A50AAE">
        <w:rPr>
          <w:rFonts w:ascii="Times New Roman" w:eastAsia="Times New Roman" w:hAnsi="Times New Roman" w:cs="Times New Roman"/>
          <w:spacing w:val="-2"/>
          <w:kern w:val="0"/>
          <w:sz w:val="28"/>
          <w:szCs w:val="28"/>
          <w:lang w:val="uk-UA" w:eastAsia="ru-RU"/>
        </w:rPr>
        <w:t xml:space="preserve">Мати, </w:t>
      </w:r>
      <w:r w:rsidRPr="00A50AAE">
        <w:rPr>
          <w:rFonts w:ascii="Times New Roman" w:eastAsia="Times New Roman" w:hAnsi="Times New Roman" w:cs="Times New Roman"/>
          <w:spacing w:val="-2"/>
          <w:kern w:val="0"/>
          <w:sz w:val="28"/>
          <w:szCs w:val="28"/>
          <w:lang w:eastAsia="ru-RU"/>
        </w:rPr>
        <w:t xml:space="preserve">Престол </w:t>
      </w:r>
      <w:r w:rsidRPr="00A50AAE">
        <w:rPr>
          <w:rFonts w:ascii="Times New Roman" w:eastAsia="Times New Roman" w:hAnsi="Times New Roman" w:cs="Times New Roman"/>
          <w:kern w:val="0"/>
          <w:sz w:val="28"/>
          <w:szCs w:val="28"/>
          <w:lang w:eastAsia="ru-RU"/>
        </w:rPr>
        <w:t>Уготованный (Этимасия) и т.д. К таким сюжетам обращались и мастера из иконописных артелей, и известные художники-академисты. Основываясь на традициях древнерусского искусства, сохраненных в среде старообрядчества и в лоне официальной церкви, используя новаторские художественные решения эпохи, мастера монументальной живописи изучаемого периода сумели синтезировать иконописные традиции в духе современного им времени и представить новые произведения изобразительного искусства, отражающие в полной мере духовные ценности своего народа как единой нации.</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2.3.«Проблема стилистического многообразия монументальной церковной живописи конца XIX-начала XX вв.» </w:t>
      </w:r>
      <w:r w:rsidRPr="00A50AAE">
        <w:rPr>
          <w:rFonts w:ascii="Times New Roman" w:eastAsia="Times New Roman" w:hAnsi="Times New Roman" w:cs="Times New Roman"/>
          <w:kern w:val="0"/>
          <w:sz w:val="28"/>
          <w:szCs w:val="28"/>
          <w:lang w:eastAsia="ru-RU"/>
        </w:rPr>
        <w:t>отмечается, что храм представляет собой единый комплекс искусств. Синтез стенных росписей и архитектуры создает целостный художественный ансамбль. Особенности формирования стилей этих двух взаимосвязанных видов творчества в культовой архитектуре развиваются практически по аналогичным законам. Опираясь на изложенные в разделе материалы и фундаментальные работы современных ученых, рассмотрена проблема стилеобразования и особенности терминологии.</w:t>
      </w:r>
    </w:p>
    <w:p w:rsidR="00A50AAE" w:rsidRPr="00A50AAE" w:rsidRDefault="00A50AAE" w:rsidP="00A50AAE">
      <w:pPr>
        <w:shd w:val="clear" w:color="auto" w:fill="FFFFFF"/>
        <w:tabs>
          <w:tab w:val="clear" w:pos="709"/>
          <w:tab w:val="left" w:pos="2342"/>
          <w:tab w:val="left" w:pos="3989"/>
          <w:tab w:val="left" w:pos="5774"/>
          <w:tab w:val="left" w:pos="8174"/>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Благодаря господству историзма и эклектики в XIX веке в монументальном</w:t>
      </w:r>
      <w:r w:rsidRPr="00A50AAE">
        <w:rPr>
          <w:rFonts w:ascii="Times New Roman" w:eastAsia="Times New Roman" w:hAnsi="Times New Roman" w:cs="Times New Roman"/>
          <w:kern w:val="0"/>
          <w:sz w:val="28"/>
          <w:szCs w:val="28"/>
          <w:lang w:eastAsia="ru-RU"/>
        </w:rPr>
        <w:br/>
        <w:t>искусстве на рубеже XIX – XX столетия наблюдается смешение</w:t>
      </w:r>
      <w:r w:rsidRPr="00A50AAE">
        <w:rPr>
          <w:rFonts w:ascii="Times New Roman" w:eastAsia="Times New Roman" w:hAnsi="Times New Roman" w:cs="Times New Roman"/>
          <w:kern w:val="0"/>
          <w:sz w:val="28"/>
          <w:szCs w:val="28"/>
          <w:lang w:eastAsia="ru-RU"/>
        </w:rPr>
        <w:br/>
        <w:t>формообразующих элементов. В ансамбле росписей какого-либо храма могли</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использоваться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элементы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различных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стилистических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направлений,</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господствующих в то время. А поиски национального своеобразия велись в различных стилях, бытовавших на рубеже XIX–XX вв.</w:t>
      </w:r>
    </w:p>
    <w:p w:rsidR="00A50AAE" w:rsidRPr="00A50AAE" w:rsidRDefault="00A50AAE" w:rsidP="00A50AAE">
      <w:pPr>
        <w:shd w:val="clear" w:color="auto" w:fill="FFFFFF"/>
        <w:tabs>
          <w:tab w:val="clear" w:pos="709"/>
          <w:tab w:val="left" w:pos="4190"/>
        </w:tabs>
        <w:suppressAutoHyphens w:val="0"/>
        <w:autoSpaceDE w:val="0"/>
        <w:autoSpaceDN w:val="0"/>
        <w:adjustRightInd w:val="0"/>
        <w:spacing w:after="0" w:line="365" w:lineRule="exact"/>
        <w:ind w:left="566"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9"/>
          <w:kern w:val="0"/>
          <w:sz w:val="28"/>
          <w:szCs w:val="28"/>
          <w:lang w:eastAsia="ru-RU"/>
        </w:rPr>
        <w:t>В    параграфе    прослежены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7"/>
          <w:kern w:val="0"/>
          <w:sz w:val="28"/>
          <w:szCs w:val="28"/>
          <w:lang w:eastAsia="ru-RU"/>
        </w:rPr>
        <w:t>основные    этапы    развития    монументального</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живописного церковного искусства изучаемого периода. Диссертант полагает, что рассматривать стенописи храма следует, как единую целостную структуру, учитывая общую схему расположения сюжетов, богословскую концепцию храмовой программы, ее тематическую ориентацию, набор сюжетов, входящих в</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 w:firstLine="0"/>
        <w:rPr>
          <w:rFonts w:ascii="Times New Roman" w:eastAsia="Times New Roman" w:hAnsi="Times New Roman" w:cs="Times New Roman"/>
          <w:kern w:val="0"/>
          <w:sz w:val="20"/>
          <w:szCs w:val="20"/>
          <w:lang w:eastAsia="ru-RU"/>
        </w:rPr>
        <w:sectPr w:rsidR="00A50AAE" w:rsidRPr="00A50AAE">
          <w:pgSz w:w="11909" w:h="16834"/>
          <w:pgMar w:top="984"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spacing w:val="-12"/>
          <w:kern w:val="0"/>
          <w:lang w:eastAsia="ru-RU"/>
        </w:rPr>
        <w:t>20</w:t>
      </w:r>
    </w:p>
    <w:p w:rsidR="00A50AAE" w:rsidRPr="00A50AAE" w:rsidRDefault="00A50AAE" w:rsidP="00A50AAE">
      <w:pPr>
        <w:shd w:val="clear" w:color="auto" w:fill="FFFFFF"/>
        <w:tabs>
          <w:tab w:val="clear" w:pos="709"/>
        </w:tabs>
        <w:suppressAutoHyphens w:val="0"/>
        <w:autoSpaceDE w:val="0"/>
        <w:autoSpaceDN w:val="0"/>
        <w:adjustRightInd w:val="0"/>
        <w:spacing w:before="230"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нее, а также творческие методы: живописно-пластический язык; использование орнаментального декора; материалы, применяемые в стенописи для украшения храма; определять доминирование мотивов русской художественной культуры или византийской, либо классицистических черт, стиля модерн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Третья глава: Поиски национального своеобразия в различных стилях монументальной церковной живописи рубежа </w:t>
      </w:r>
      <w:r w:rsidRPr="00A50AAE">
        <w:rPr>
          <w:rFonts w:ascii="Times New Roman" w:eastAsia="Times New Roman" w:hAnsi="Times New Roman" w:cs="Times New Roman"/>
          <w:b/>
          <w:bCs/>
          <w:kern w:val="0"/>
          <w:sz w:val="28"/>
          <w:szCs w:val="28"/>
          <w:lang w:val="en-US" w:eastAsia="ru-RU"/>
        </w:rPr>
        <w:t>XIX</w:t>
      </w:r>
      <w:r w:rsidRPr="00A50AAE">
        <w:rPr>
          <w:rFonts w:ascii="Times New Roman" w:eastAsia="Times New Roman" w:hAnsi="Times New Roman" w:cs="Times New Roman"/>
          <w:b/>
          <w:bCs/>
          <w:kern w:val="0"/>
          <w:sz w:val="28"/>
          <w:szCs w:val="28"/>
          <w:lang w:eastAsia="ru-RU"/>
        </w:rPr>
        <w:t>-</w:t>
      </w:r>
      <w:r w:rsidRPr="00A50AAE">
        <w:rPr>
          <w:rFonts w:ascii="Times New Roman" w:eastAsia="Times New Roman" w:hAnsi="Times New Roman" w:cs="Times New Roman"/>
          <w:b/>
          <w:bCs/>
          <w:kern w:val="0"/>
          <w:sz w:val="28"/>
          <w:szCs w:val="28"/>
          <w:lang w:val="en-US" w:eastAsia="ru-RU"/>
        </w:rPr>
        <w:t>XX</w:t>
      </w:r>
      <w:r w:rsidRPr="00A50AAE">
        <w:rPr>
          <w:rFonts w:ascii="Times New Roman" w:eastAsia="Times New Roman" w:hAnsi="Times New Roman" w:cs="Times New Roman"/>
          <w:b/>
          <w:bCs/>
          <w:kern w:val="0"/>
          <w:sz w:val="28"/>
          <w:szCs w:val="28"/>
          <w:lang w:eastAsia="ru-RU"/>
        </w:rPr>
        <w:t xml:space="preserve"> столетий.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3.1.«Неорусский стиль в храмовых стенописях рубежа XIX –XX вв.» </w:t>
      </w:r>
      <w:r w:rsidRPr="00A50AAE">
        <w:rPr>
          <w:rFonts w:ascii="Times New Roman" w:eastAsia="Times New Roman" w:hAnsi="Times New Roman" w:cs="Times New Roman"/>
          <w:kern w:val="0"/>
          <w:sz w:val="28"/>
          <w:szCs w:val="28"/>
          <w:lang w:eastAsia="ru-RU"/>
        </w:rPr>
        <w:t>обосновывается, что среди разнообразных стилистических направлений в храмовом монументальном живописном искусстве исследуемого периода самым востребованным является неорусский стиль. Он наиболее полно отвечал задачам времени: выразить самобытность, яркость, неповторимость, самостоятельность русского искусства. Важной его составляющей было обращение к народному искусству в контексте новых стилистических устремлений эпохи. На рубеже веков неорусский стиль достигает своего расцвета и обретает самостоятельность в границах метода эклектики и архетипов истории. Основным источником вдохновения для создания храмовых росписей в неорусском стиле является русское искусство допетровской эпохи, но не ориентированное так сильно на Византию, как в неовизантийском стиле.</w:t>
      </w:r>
    </w:p>
    <w:p w:rsidR="00A50AAE" w:rsidRPr="00A50AAE" w:rsidRDefault="00A50AAE" w:rsidP="00A50AAE">
      <w:pPr>
        <w:shd w:val="clear" w:color="auto" w:fill="FFFFFF"/>
        <w:tabs>
          <w:tab w:val="clear" w:pos="709"/>
          <w:tab w:val="left" w:pos="1579"/>
          <w:tab w:val="left" w:pos="3331"/>
          <w:tab w:val="left" w:pos="4853"/>
          <w:tab w:val="left" w:pos="6082"/>
          <w:tab w:val="left" w:pos="6624"/>
          <w:tab w:val="left" w:pos="8616"/>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Именно этому стилю отдавалось предпочтение в оформлении значимых</w:t>
      </w:r>
      <w:r w:rsidRPr="00A50AAE">
        <w:rPr>
          <w:rFonts w:ascii="Times New Roman" w:eastAsia="Times New Roman" w:hAnsi="Times New Roman" w:cs="Times New Roman"/>
          <w:kern w:val="0"/>
          <w:sz w:val="28"/>
          <w:szCs w:val="28"/>
          <w:lang w:eastAsia="ru-RU"/>
        </w:rPr>
        <w:br/>
        <w:t>соборов. В известных монастырях или на приграничных территориях</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
          <w:kern w:val="0"/>
          <w:sz w:val="28"/>
          <w:szCs w:val="28"/>
          <w:lang w:eastAsia="ru-RU"/>
        </w:rPr>
        <w:t>государства архитектурно-живописные памятники церковного зодчества должны</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были стать крупными духовными центрами православия, служить прославлению</w:t>
      </w:r>
      <w:r w:rsidRPr="00A50AAE">
        <w:rPr>
          <w:rFonts w:ascii="Times New Roman" w:eastAsia="Times New Roman" w:hAnsi="Times New Roman" w:cs="Times New Roman"/>
          <w:kern w:val="0"/>
          <w:sz w:val="28"/>
          <w:szCs w:val="28"/>
          <w:lang w:eastAsia="ru-RU"/>
        </w:rPr>
        <w:br/>
        <w:t>могущества Империи. Для строительства значимых соборных храмов</w:t>
      </w:r>
      <w:r w:rsidRPr="00A50AAE">
        <w:rPr>
          <w:rFonts w:ascii="Times New Roman" w:eastAsia="Times New Roman" w:hAnsi="Times New Roman" w:cs="Times New Roman"/>
          <w:kern w:val="0"/>
          <w:sz w:val="28"/>
          <w:szCs w:val="28"/>
          <w:lang w:eastAsia="ru-RU"/>
        </w:rPr>
        <w:br/>
        <w:t>монастырей привлекались лучшие художественные силы. В разделе</w:t>
      </w:r>
      <w:r w:rsidRPr="00A50AAE">
        <w:rPr>
          <w:rFonts w:ascii="Times New Roman" w:eastAsia="Times New Roman" w:hAnsi="Times New Roman" w:cs="Times New Roman"/>
          <w:kern w:val="0"/>
          <w:sz w:val="28"/>
          <w:szCs w:val="28"/>
          <w:lang w:eastAsia="ru-RU"/>
        </w:rPr>
        <w:br/>
        <w:t>анализируются росписи соборного храма св. великомученика и целителя</w:t>
      </w:r>
      <w:r w:rsidRPr="00A50AAE">
        <w:rPr>
          <w:rFonts w:ascii="Times New Roman" w:eastAsia="Times New Roman" w:hAnsi="Times New Roman" w:cs="Times New Roman"/>
          <w:kern w:val="0"/>
          <w:sz w:val="28"/>
          <w:szCs w:val="28"/>
          <w:lang w:eastAsia="ru-RU"/>
        </w:rPr>
        <w:br/>
        <w:t>Пантелеимона мужского монастыря св. ап. Симона Кананита в Новом Афоне</w:t>
      </w:r>
      <w:r w:rsidRPr="00A50AAE">
        <w:rPr>
          <w:rFonts w:ascii="Times New Roman" w:eastAsia="Times New Roman" w:hAnsi="Times New Roman" w:cs="Times New Roman"/>
          <w:kern w:val="0"/>
          <w:sz w:val="28"/>
          <w:szCs w:val="28"/>
          <w:lang w:eastAsia="ru-RU"/>
        </w:rPr>
        <w:br/>
        <w:t>Абхазии, входившей во время строительства собора в состав Российской</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Империи.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Программа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росписей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собора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представляет</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сложную,</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многоступенчатую, взаимоподчиненную четко структурированную систему изображений, где нашли отражение и основные идеи и догматы православного </w:t>
      </w:r>
      <w:r w:rsidRPr="00A50AAE">
        <w:rPr>
          <w:rFonts w:ascii="Times New Roman" w:eastAsia="Times New Roman" w:hAnsi="Times New Roman" w:cs="Times New Roman"/>
          <w:spacing w:val="-1"/>
          <w:kern w:val="0"/>
          <w:sz w:val="28"/>
          <w:szCs w:val="28"/>
          <w:lang w:eastAsia="ru-RU"/>
        </w:rPr>
        <w:t xml:space="preserve">христианства, и особенности почитания и сложения культа Богородицы и святых в данной местности, а также ярко выразилось национальное своеобразие поздней </w:t>
      </w:r>
      <w:r w:rsidRPr="00A50AAE">
        <w:rPr>
          <w:rFonts w:ascii="Times New Roman" w:eastAsia="Times New Roman" w:hAnsi="Times New Roman" w:cs="Times New Roman"/>
          <w:kern w:val="0"/>
          <w:sz w:val="28"/>
          <w:szCs w:val="28"/>
          <w:lang w:eastAsia="ru-RU"/>
        </w:rPr>
        <w:t>русской иконописи, в частности преобладание характерных черт палехской школы: живописные приемы, цветовая гамма, структурная уравновешенность, симметричность построения росписи, равноудаленность от центра основных элементов композиции и т.д.. В стенописи представлен спектр изображений различных эпох христианского искусства: периода катакомбной живописи, византийской изобразительной культуры, иконографии, сложившейся в XVII-XVIII вв.(«Несение Креста»).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pgSz w:w="11909" w:h="16834"/>
          <w:pgMar w:top="948"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21</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Другим ярким примером росписей соборного храма исполненных в неорусском стиле г. является стенопись Иверского собора Николо-Перервинского монастыря ( Москва). Многие монументальные живописные работы храма не имеют аналогов, что делает их ценными для исследования церковной художественной культуры интересуемого периода, а также понимания философии творчества художников рубежа XIX– начала XX вв. Артель, трудившаяся над росписями Иверского собора, использовала ряд новых живописных и графических приемов, активно применяемых в монументальном искусстве исследуемого времени: контуры для моделирования и усилений границы формы; плавную, извивающуюся линию (характерный признак стиля модерн); динамику композиционных схем (особенно в орнаментальных композициях); мазки, напоминающие письмо в манере пуантель.</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разделе рассматриваются одни из наиболее близких по характеру письма к оригиналам стенописи В.М. Васнецова (во Владимирском соборе Киева) росписи храма Иоанна Богослова (в с. Богословском в имении В.К. Саблера). Храм возведѐн по проекту М.Т. Преображенского. До наших дней сохранилось очень мало церковных памятников, спроектированных выдающимся зодчим. С этой точки зрения, храм в селе Богословском имеет особую ценность. В фондах </w:t>
      </w:r>
      <w:r w:rsidRPr="00A50AAE">
        <w:rPr>
          <w:rFonts w:ascii="Times New Roman" w:eastAsia="Times New Roman" w:hAnsi="Times New Roman" w:cs="Times New Roman"/>
          <w:spacing w:val="-1"/>
          <w:kern w:val="0"/>
          <w:sz w:val="28"/>
          <w:szCs w:val="28"/>
          <w:lang w:eastAsia="ru-RU"/>
        </w:rPr>
        <w:t>РГИА диссертанту удалось найти чертежи этой церкви и   провести их анализ.</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 xml:space="preserve">Решение всей стенописи в более мягкой, лиричной манере, характерной для </w:t>
      </w:r>
      <w:r w:rsidRPr="00A50AAE">
        <w:rPr>
          <w:rFonts w:ascii="Times New Roman" w:eastAsia="Times New Roman" w:hAnsi="Times New Roman" w:cs="Times New Roman"/>
          <w:kern w:val="0"/>
          <w:sz w:val="28"/>
          <w:szCs w:val="28"/>
          <w:lang w:eastAsia="ru-RU"/>
        </w:rPr>
        <w:t>произведений М.В. Нестерова прослежено на примере живописи храма святителя Николая Чудотворца (с. Ялмонт ,бывш. Егорьевский у. Ряз. губ.).</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разделе отмечено, что при выборе живописно-пластического языка для создания стенописей в пользу неорусского стиля, художники некоторых храмов всѐ-таки стремились подчеркнуть идею архитектора, создавшего проект в неовизантийском стиле, сориентировав храмовую программу росписей на </w:t>
      </w:r>
      <w:r w:rsidRPr="00A50AAE">
        <w:rPr>
          <w:rFonts w:ascii="Times New Roman" w:eastAsia="Times New Roman" w:hAnsi="Times New Roman" w:cs="Times New Roman"/>
          <w:spacing w:val="-1"/>
          <w:kern w:val="0"/>
          <w:sz w:val="28"/>
          <w:szCs w:val="28"/>
          <w:lang w:eastAsia="ru-RU"/>
        </w:rPr>
        <w:t xml:space="preserve">московский храм Христа Спасителя. В качестве примера рассмотрены стенописи </w:t>
      </w:r>
      <w:r w:rsidRPr="00A50AAE">
        <w:rPr>
          <w:rFonts w:ascii="Times New Roman" w:eastAsia="Times New Roman" w:hAnsi="Times New Roman" w:cs="Times New Roman"/>
          <w:kern w:val="0"/>
          <w:sz w:val="28"/>
          <w:szCs w:val="28"/>
          <w:lang w:eastAsia="ru-RU"/>
        </w:rPr>
        <w:t>храма Рождества Христова ( с. Рождество, Боровский у., Калужской губ, анализ проведѐн по архивным фотографиям из фондов РГИА.) и остатки росписей церкви Богоявления Господня (Рязанск. обл. Ермишинского р-на).</w:t>
      </w:r>
    </w:p>
    <w:p w:rsidR="00A50AAE" w:rsidRPr="00A50AAE" w:rsidRDefault="00A50AAE" w:rsidP="00A50AAE">
      <w:pPr>
        <w:shd w:val="clear" w:color="auto" w:fill="FFFFFF"/>
        <w:tabs>
          <w:tab w:val="clear" w:pos="709"/>
          <w:tab w:val="left" w:pos="1656"/>
          <w:tab w:val="left" w:pos="5170"/>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Общими чертами разноплановых по сюжетам росписей рубежа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вв.</w:t>
      </w:r>
      <w:r w:rsidRPr="00A50AAE">
        <w:rPr>
          <w:rFonts w:ascii="Times New Roman" w:eastAsia="Times New Roman" w:hAnsi="Times New Roman" w:cs="Times New Roman"/>
          <w:kern w:val="0"/>
          <w:sz w:val="28"/>
          <w:szCs w:val="28"/>
          <w:lang w:eastAsia="ru-RU"/>
        </w:rPr>
        <w:br/>
        <w:t>неорусского стиля является: идейно-содержательная основа, раскрывающая</w:t>
      </w:r>
      <w:r w:rsidRPr="00A50AAE">
        <w:rPr>
          <w:rFonts w:ascii="Times New Roman" w:eastAsia="Times New Roman" w:hAnsi="Times New Roman" w:cs="Times New Roman"/>
          <w:kern w:val="0"/>
          <w:sz w:val="28"/>
          <w:szCs w:val="28"/>
          <w:lang w:eastAsia="ru-RU"/>
        </w:rPr>
        <w:br/>
        <w:t>богатство церковной русской культуры, берущей свои истоки в византийской;</w:t>
      </w:r>
      <w:r w:rsidRPr="00A50AAE">
        <w:rPr>
          <w:rFonts w:ascii="Times New Roman" w:eastAsia="Times New Roman" w:hAnsi="Times New Roman" w:cs="Times New Roman"/>
          <w:kern w:val="0"/>
          <w:sz w:val="28"/>
          <w:szCs w:val="28"/>
          <w:lang w:eastAsia="ru-RU"/>
        </w:rPr>
        <w:br/>
        <w:t>использование в качестве образца произведений отечественных мастеров;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активный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9"/>
          <w:kern w:val="0"/>
          <w:sz w:val="28"/>
          <w:szCs w:val="28"/>
          <w:lang w:eastAsia="ru-RU"/>
        </w:rPr>
        <w:t>орнаментальный      декор,</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2"/>
          <w:kern w:val="0"/>
          <w:sz w:val="28"/>
          <w:szCs w:val="28"/>
          <w:lang w:eastAsia="ru-RU"/>
        </w:rPr>
        <w:t>обилие      шрифтовых      композиций      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монограмм.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Работа с архивными источниками и справочными изданиями позволила </w:t>
      </w:r>
      <w:r w:rsidRPr="00A50AAE">
        <w:rPr>
          <w:rFonts w:ascii="Times New Roman" w:eastAsia="Times New Roman" w:hAnsi="Times New Roman" w:cs="Times New Roman"/>
          <w:spacing w:val="-1"/>
          <w:kern w:val="0"/>
          <w:sz w:val="28"/>
          <w:szCs w:val="28"/>
          <w:lang w:eastAsia="ru-RU"/>
        </w:rPr>
        <w:t>уточнить и выявить новые биографические сведения о художниках М.В. Молове,</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1143"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22</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А.В. Серебрякове, В.П. Гурьянове, зодчем П.А. Виноградове. Также уточнена история создания храмов.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3.2.«Следование византийским традициям в монументальной </w:t>
      </w:r>
      <w:r w:rsidRPr="00A50AAE">
        <w:rPr>
          <w:rFonts w:ascii="Times New Roman" w:eastAsia="Times New Roman" w:hAnsi="Times New Roman" w:cs="Times New Roman"/>
          <w:i/>
          <w:iCs/>
          <w:spacing w:val="-1"/>
          <w:kern w:val="0"/>
          <w:sz w:val="28"/>
          <w:szCs w:val="28"/>
          <w:lang w:eastAsia="ru-RU"/>
        </w:rPr>
        <w:t xml:space="preserve">церковной живописи рубежа XIX –XX вв.» </w:t>
      </w:r>
      <w:r w:rsidRPr="00A50AAE">
        <w:rPr>
          <w:rFonts w:ascii="Times New Roman" w:eastAsia="Times New Roman" w:hAnsi="Times New Roman" w:cs="Times New Roman"/>
          <w:spacing w:val="-1"/>
          <w:kern w:val="0"/>
          <w:sz w:val="28"/>
          <w:szCs w:val="28"/>
          <w:lang w:eastAsia="ru-RU"/>
        </w:rPr>
        <w:t xml:space="preserve">определяются доминирующие линии </w:t>
      </w:r>
      <w:r w:rsidRPr="00A50AAE">
        <w:rPr>
          <w:rFonts w:ascii="Times New Roman" w:eastAsia="Times New Roman" w:hAnsi="Times New Roman" w:cs="Times New Roman"/>
          <w:kern w:val="0"/>
          <w:sz w:val="28"/>
          <w:szCs w:val="28"/>
          <w:lang w:eastAsia="ru-RU"/>
        </w:rPr>
        <w:t>развития неовизантийского стиля и византийской темы в стенописях исследуемого времени.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При изучении источников неовизантийского стиля важны труды Д.В. Айналова, и его мнение о синтетическом характере византийского искусства, несущего римские, греческие и эллинистические черты. В качестве примера «античной основы» (в широком понимании этого термина) проанализирован «Эскиз росписи алтарной стены» (храм не указан) В.Т. Перминова. «Эллинистические» основы византийской традиции отчетливо прослеживаются и в эскизе храма-памятника, созданного В. Н. Максимовым (Отчетная выставка Высш. Худ-го Училища (1911 г.). Источником вдохновения для этого проекта стали мозаики мавзолея Галлы Плацидио в Равенне, базилик и Сант-Аполлинаре-Нуово и Сан-Витале. По словам В.Н. Лазарева в мозаиках этой базилики наблюдается отход от эллинистическо-римского наследия, но В.Н. Максимов, в своем проекте, черпает вдохновение именно от «античных основ» внутренней декорации базилики Сант-Аполлинаре-Нуово.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 тенденции стенописей неовизантийского стиля относится и точное копирование византийских орнаментов. В подтверждении этого приводятся эскизы Ф.Ф. Горностаева к росписям храма во имя св. Василия Исповедника под Москвой в Новой слободе за Рогожской заставой.</w:t>
      </w:r>
    </w:p>
    <w:p w:rsidR="00A50AAE" w:rsidRPr="00A50AAE" w:rsidRDefault="00A50AAE" w:rsidP="00A50AAE">
      <w:pPr>
        <w:shd w:val="clear" w:color="auto" w:fill="FFFFFF"/>
        <w:tabs>
          <w:tab w:val="clear" w:pos="709"/>
          <w:tab w:val="left" w:pos="1968"/>
          <w:tab w:val="left" w:pos="3202"/>
          <w:tab w:val="left" w:pos="4248"/>
          <w:tab w:val="left" w:pos="5669"/>
          <w:tab w:val="left" w:pos="6902"/>
          <w:tab w:val="left" w:pos="8098"/>
          <w:tab w:val="left" w:pos="962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Росписи, исполненные в неовизантийском стиле, не были распространены</w:t>
      </w:r>
      <w:r w:rsidRPr="00A50AAE">
        <w:rPr>
          <w:rFonts w:ascii="Times New Roman" w:eastAsia="Times New Roman" w:hAnsi="Times New Roman" w:cs="Times New Roman"/>
          <w:kern w:val="0"/>
          <w:sz w:val="28"/>
          <w:szCs w:val="28"/>
          <w:lang w:eastAsia="ru-RU"/>
        </w:rPr>
        <w:br/>
        <w:t>столь масштабно, как стенописи в неорусском стиле (в котором византийские</w:t>
      </w:r>
      <w:r w:rsidRPr="00A50AAE">
        <w:rPr>
          <w:rFonts w:ascii="Times New Roman" w:eastAsia="Times New Roman" w:hAnsi="Times New Roman" w:cs="Times New Roman"/>
          <w:kern w:val="0"/>
          <w:sz w:val="28"/>
          <w:szCs w:val="28"/>
          <w:lang w:eastAsia="ru-RU"/>
        </w:rPr>
        <w:br/>
        <w:t>начала органично слились с русской художественной культурой) или в</w:t>
      </w:r>
      <w:r w:rsidRPr="00A50AAE">
        <w:rPr>
          <w:rFonts w:ascii="Times New Roman" w:eastAsia="Times New Roman" w:hAnsi="Times New Roman" w:cs="Times New Roman"/>
          <w:kern w:val="0"/>
          <w:sz w:val="28"/>
          <w:szCs w:val="28"/>
          <w:lang w:eastAsia="ru-RU"/>
        </w:rPr>
        <w:br/>
        <w:t>академическом направлении. Но обращение к византийскому наследию ярко</w:t>
      </w:r>
      <w:r w:rsidRPr="00A50AAE">
        <w:rPr>
          <w:rFonts w:ascii="Times New Roman" w:eastAsia="Times New Roman" w:hAnsi="Times New Roman" w:cs="Times New Roman"/>
          <w:kern w:val="0"/>
          <w:sz w:val="28"/>
          <w:szCs w:val="28"/>
          <w:lang w:eastAsia="ru-RU"/>
        </w:rPr>
        <w:br/>
        <w:t>прослеживалось и в ориентации храмовых программ росписей, исполненных в</w:t>
      </w:r>
      <w:r w:rsidRPr="00A50AAE">
        <w:rPr>
          <w:rFonts w:ascii="Times New Roman" w:eastAsia="Times New Roman" w:hAnsi="Times New Roman" w:cs="Times New Roman"/>
          <w:kern w:val="0"/>
          <w:sz w:val="28"/>
          <w:szCs w:val="28"/>
          <w:lang w:eastAsia="ru-RU"/>
        </w:rPr>
        <w:br/>
        <w:t>других стилях на византийские древние храмы. Например, в исследуемый</w:t>
      </w:r>
      <w:r w:rsidRPr="00A50AAE">
        <w:rPr>
          <w:rFonts w:ascii="Times New Roman" w:eastAsia="Times New Roman" w:hAnsi="Times New Roman" w:cs="Times New Roman"/>
          <w:kern w:val="0"/>
          <w:sz w:val="28"/>
          <w:szCs w:val="28"/>
          <w:lang w:eastAsia="ru-RU"/>
        </w:rPr>
        <w:br/>
        <w:t>период эсхатологические сюжеты могут располагаться в алтарной части</w:t>
      </w:r>
      <w:r w:rsidRPr="00A50AAE">
        <w:rPr>
          <w:rFonts w:ascii="Times New Roman" w:eastAsia="Times New Roman" w:hAnsi="Times New Roman" w:cs="Times New Roman"/>
          <w:kern w:val="0"/>
          <w:sz w:val="28"/>
          <w:szCs w:val="28"/>
          <w:lang w:eastAsia="ru-RU"/>
        </w:rPr>
        <w:br/>
        <w:t>храмовой архитектуры, как они изображались еще в ранневизантийский период.</w:t>
      </w:r>
      <w:r w:rsidRPr="00A50AAE">
        <w:rPr>
          <w:rFonts w:ascii="Times New Roman" w:eastAsia="Times New Roman" w:hAnsi="Times New Roman" w:cs="Times New Roman"/>
          <w:kern w:val="0"/>
          <w:sz w:val="28"/>
          <w:szCs w:val="28"/>
          <w:lang w:eastAsia="ru-RU"/>
        </w:rPr>
        <w:br/>
        <w:t>В разделе приводятся примеры росписей эсхатологической тематики,</w:t>
      </w:r>
      <w:r w:rsidRPr="00A50AAE">
        <w:rPr>
          <w:rFonts w:ascii="Times New Roman" w:eastAsia="Times New Roman" w:hAnsi="Times New Roman" w:cs="Times New Roman"/>
          <w:kern w:val="0"/>
          <w:sz w:val="28"/>
          <w:szCs w:val="28"/>
          <w:lang w:eastAsia="ru-RU"/>
        </w:rPr>
        <w:br/>
        <w:t>расположенных в наиболее значимых местах храмовой декорации. Отмечается</w:t>
      </w:r>
      <w:r w:rsidRPr="00A50AAE">
        <w:rPr>
          <w:rFonts w:ascii="Times New Roman" w:eastAsia="Times New Roman" w:hAnsi="Times New Roman" w:cs="Times New Roman"/>
          <w:kern w:val="0"/>
          <w:sz w:val="28"/>
          <w:szCs w:val="28"/>
          <w:lang w:eastAsia="ru-RU"/>
        </w:rPr>
        <w:br/>
        <w:t>частое изображение «Собора Пресвятой Богородицы», «Покрова Богородицы» и</w:t>
      </w:r>
      <w:r w:rsidRPr="00A50AAE">
        <w:rPr>
          <w:rFonts w:ascii="Times New Roman" w:eastAsia="Times New Roman" w:hAnsi="Times New Roman" w:cs="Times New Roman"/>
          <w:kern w:val="0"/>
          <w:sz w:val="28"/>
          <w:szCs w:val="28"/>
          <w:lang w:eastAsia="ru-RU"/>
        </w:rPr>
        <w:br/>
        <w:t>«О тебе радуется» и образа «Оранты» в алтарных абсидах на рубеже XIX – XX</w:t>
      </w:r>
      <w:r w:rsidRPr="00A50AAE">
        <w:rPr>
          <w:rFonts w:ascii="Times New Roman" w:eastAsia="Times New Roman" w:hAnsi="Times New Roman" w:cs="Times New Roman"/>
          <w:kern w:val="0"/>
          <w:sz w:val="28"/>
          <w:szCs w:val="28"/>
          <w:lang w:eastAsia="ru-RU"/>
        </w:rPr>
        <w:br/>
        <w:t>столетий, особенно в крупных соборах. Прототипами для создания «Оранты» 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исследуемый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период</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часто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служили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
          <w:kern w:val="0"/>
          <w:sz w:val="28"/>
          <w:szCs w:val="28"/>
          <w:lang w:eastAsia="ru-RU"/>
        </w:rPr>
        <w:t>образы</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Софии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Киевской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Константинопольской.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pgSz w:w="11909" w:h="16834"/>
          <w:pgMar w:top="1140"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spacing w:val="-12"/>
          <w:kern w:val="0"/>
          <w:lang w:eastAsia="ru-RU"/>
        </w:rPr>
        <w:t>23</w:t>
      </w:r>
    </w:p>
    <w:p w:rsidR="00A50AAE" w:rsidRPr="00A50AAE" w:rsidRDefault="00A50AAE" w:rsidP="00A50AAE">
      <w:pPr>
        <w:shd w:val="clear" w:color="auto" w:fill="FFFFFF"/>
        <w:tabs>
          <w:tab w:val="clear" w:pos="709"/>
        </w:tabs>
        <w:suppressAutoHyphens w:val="0"/>
        <w:autoSpaceDE w:val="0"/>
        <w:autoSpaceDN w:val="0"/>
        <w:adjustRightInd w:val="0"/>
        <w:spacing w:before="235"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росписи неовизантийского стиля включались шрифтовые композиции на основе уставного письма, что особенно ясно наблюдается в монограммах, а также в мозаичных изображениях.</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3.3.«Неоклассическое и академическое направление в монументальных церковных росписях рубежа XIX – XX вв.» </w:t>
      </w:r>
      <w:r w:rsidRPr="00A50AAE">
        <w:rPr>
          <w:rFonts w:ascii="Times New Roman" w:eastAsia="Times New Roman" w:hAnsi="Times New Roman" w:cs="Times New Roman"/>
          <w:kern w:val="0"/>
          <w:sz w:val="28"/>
          <w:szCs w:val="28"/>
          <w:lang w:eastAsia="ru-RU"/>
        </w:rPr>
        <w:t>анализируются стенописи храмов исследуемого периода, в основе стилистики которых было обращение к академической и классицистической традиции, а также предпосылки обращения к этим направлениям в церковных росписях.</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3"/>
          <w:kern w:val="0"/>
          <w:sz w:val="28"/>
          <w:szCs w:val="28"/>
          <w:lang w:eastAsia="ru-RU"/>
        </w:rPr>
        <w:t xml:space="preserve">В контексте обращения к различным стилям прошлых эпох происходит и </w:t>
      </w:r>
      <w:r w:rsidRPr="00A50AAE">
        <w:rPr>
          <w:rFonts w:ascii="Times New Roman" w:eastAsia="Times New Roman" w:hAnsi="Times New Roman" w:cs="Times New Roman"/>
          <w:kern w:val="0"/>
          <w:sz w:val="28"/>
          <w:szCs w:val="28"/>
          <w:lang w:eastAsia="ru-RU"/>
        </w:rPr>
        <w:t xml:space="preserve">возвращение к наследию классицизма и в европейском, и в отечественном </w:t>
      </w:r>
      <w:r w:rsidRPr="00A50AAE">
        <w:rPr>
          <w:rFonts w:ascii="Times New Roman" w:eastAsia="Times New Roman" w:hAnsi="Times New Roman" w:cs="Times New Roman"/>
          <w:spacing w:val="-3"/>
          <w:kern w:val="0"/>
          <w:sz w:val="28"/>
          <w:szCs w:val="28"/>
          <w:lang w:eastAsia="ru-RU"/>
        </w:rPr>
        <w:t xml:space="preserve">искусстве: «…идеалом новейшего поколения становится бессмертное творчество </w:t>
      </w:r>
      <w:r w:rsidRPr="00A50AAE">
        <w:rPr>
          <w:rFonts w:ascii="Times New Roman" w:eastAsia="Times New Roman" w:hAnsi="Times New Roman" w:cs="Times New Roman"/>
          <w:spacing w:val="-4"/>
          <w:kern w:val="0"/>
          <w:sz w:val="28"/>
          <w:szCs w:val="28"/>
          <w:lang w:eastAsia="ru-RU"/>
        </w:rPr>
        <w:t>величайшего из зодчих Палладио»</w:t>
      </w:r>
      <w:r w:rsidRPr="00A50AAE">
        <w:rPr>
          <w:rFonts w:ascii="Times New Roman" w:eastAsia="Times New Roman" w:hAnsi="Times New Roman" w:cs="Times New Roman"/>
          <w:spacing w:val="-4"/>
          <w:kern w:val="0"/>
          <w:sz w:val="28"/>
          <w:szCs w:val="28"/>
          <w:vertAlign w:val="superscript"/>
          <w:lang w:eastAsia="ru-RU"/>
        </w:rPr>
        <w:t>7</w:t>
      </w:r>
      <w:r w:rsidRPr="00A50AAE">
        <w:rPr>
          <w:rFonts w:ascii="Times New Roman" w:eastAsia="Times New Roman" w:hAnsi="Times New Roman" w:cs="Times New Roman"/>
          <w:spacing w:val="-4"/>
          <w:kern w:val="0"/>
          <w:sz w:val="28"/>
          <w:szCs w:val="28"/>
          <w:lang w:eastAsia="ru-RU"/>
        </w:rPr>
        <w:t xml:space="preserve">. Русский классицизм становится и объектом </w:t>
      </w:r>
      <w:r w:rsidRPr="00A50AAE">
        <w:rPr>
          <w:rFonts w:ascii="Times New Roman" w:eastAsia="Times New Roman" w:hAnsi="Times New Roman" w:cs="Times New Roman"/>
          <w:spacing w:val="-6"/>
          <w:kern w:val="0"/>
          <w:sz w:val="28"/>
          <w:szCs w:val="28"/>
          <w:lang w:eastAsia="ru-RU"/>
        </w:rPr>
        <w:t>исследования в трудах теоретиков конца   XIX – начала XX столетия.</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разделе приводятся примеры храмов, возведенных в стиле неоклассицизма. В качестве примера анализируется убранство храма-усыпальницы Юсуповых в Архангельском (проект арх. Р.И. Клейн, худ. И.И. </w:t>
      </w:r>
      <w:r w:rsidRPr="00A50AAE">
        <w:rPr>
          <w:rFonts w:ascii="Times New Roman" w:eastAsia="Times New Roman" w:hAnsi="Times New Roman" w:cs="Times New Roman"/>
          <w:spacing w:val="-1"/>
          <w:kern w:val="0"/>
          <w:sz w:val="28"/>
          <w:szCs w:val="28"/>
          <w:lang w:eastAsia="ru-RU"/>
        </w:rPr>
        <w:t xml:space="preserve">Нивинский. 1911-1914 гг.). Церковные интерьеры в этом стиле менее насыщены </w:t>
      </w:r>
      <w:r w:rsidRPr="00A50AAE">
        <w:rPr>
          <w:rFonts w:ascii="Times New Roman" w:eastAsia="Times New Roman" w:hAnsi="Times New Roman" w:cs="Times New Roman"/>
          <w:kern w:val="0"/>
          <w:sz w:val="28"/>
          <w:szCs w:val="28"/>
          <w:lang w:eastAsia="ru-RU"/>
        </w:rPr>
        <w:t xml:space="preserve">церковной символикой. Отсутствие перегруженности, ведущей, иногда, к смысловому перенасыщению, позволяет зрителю легче воспринять идею, </w:t>
      </w:r>
      <w:r w:rsidRPr="00A50AAE">
        <w:rPr>
          <w:rFonts w:ascii="Times New Roman" w:eastAsia="Times New Roman" w:hAnsi="Times New Roman" w:cs="Times New Roman"/>
          <w:spacing w:val="-4"/>
          <w:kern w:val="0"/>
          <w:sz w:val="28"/>
          <w:szCs w:val="28"/>
          <w:lang w:eastAsia="ru-RU"/>
        </w:rPr>
        <w:t xml:space="preserve">заложенную в декорации церкви, а в чѐткой организация внутреннего пространства - заложена гармония восприятия художественного образа храма как целостного </w:t>
      </w:r>
      <w:r w:rsidRPr="00A50AAE">
        <w:rPr>
          <w:rFonts w:ascii="Times New Roman" w:eastAsia="Times New Roman" w:hAnsi="Times New Roman" w:cs="Times New Roman"/>
          <w:kern w:val="0"/>
          <w:sz w:val="28"/>
          <w:szCs w:val="28"/>
          <w:lang w:eastAsia="ru-RU"/>
        </w:rPr>
        <w:t>комплекса.</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Церковные росписи на основе неоклассических и академических тенденций, были наиболее распространены в провинции. Для художников, которые возвращались после учѐбы из Императорской Академии художеств в родные места и занимались стенописями в храмах, академия оставалась законодателем </w:t>
      </w:r>
      <w:r w:rsidRPr="00A50AAE">
        <w:rPr>
          <w:rFonts w:ascii="Times New Roman" w:eastAsia="Times New Roman" w:hAnsi="Times New Roman" w:cs="Times New Roman"/>
          <w:spacing w:val="-2"/>
          <w:kern w:val="0"/>
          <w:sz w:val="28"/>
          <w:szCs w:val="28"/>
          <w:lang w:eastAsia="ru-RU"/>
        </w:rPr>
        <w:t xml:space="preserve">художественных идей, а столичные соборы и церкви были образцами для большей </w:t>
      </w:r>
      <w:r w:rsidRPr="00A50AAE">
        <w:rPr>
          <w:rFonts w:ascii="Times New Roman" w:eastAsia="Times New Roman" w:hAnsi="Times New Roman" w:cs="Times New Roman"/>
          <w:kern w:val="0"/>
          <w:sz w:val="28"/>
          <w:szCs w:val="28"/>
          <w:lang w:eastAsia="ru-RU"/>
        </w:rPr>
        <w:t>части провинциальных   храмоздателей.</w:t>
      </w:r>
    </w:p>
    <w:p w:rsidR="00A50AAE" w:rsidRPr="00A50AAE" w:rsidRDefault="00A50AAE" w:rsidP="00A50AAE">
      <w:pPr>
        <w:shd w:val="clear" w:color="auto" w:fill="FFFFFF"/>
        <w:tabs>
          <w:tab w:val="clear" w:pos="709"/>
        </w:tabs>
        <w:suppressAutoHyphens w:val="0"/>
        <w:autoSpaceDE w:val="0"/>
        <w:autoSpaceDN w:val="0"/>
        <w:adjustRightInd w:val="0"/>
        <w:spacing w:after="0" w:line="365"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Чаще всего неоклассические тенденции воплощались в традиции позднего академизма. В этой связи проанализированы стенописи храма Иоанна Богослова (с. Добрые Пчелы) и Троицкого храма (с. Елино) Рязанской обл., дореволюционные фотографии икон и стенописей, исполненных в Покровской церкви Уфимской епархии известным пермским художником, воспитанником Императорской Академии художеств А.Н. Зелениным (из фондов РГИА). Отмечено, что в ансамбле росписей одного храма часто использовали в качестве аналогов стенописи храма Христа Спасителя, работы В.М. Васнецова и М.В. Нестерова, немецких художников-романтиков, например, Б. Плокгорста и др. </w:t>
      </w:r>
      <w:r w:rsidRPr="00A50AAE">
        <w:rPr>
          <w:rFonts w:ascii="Times New Roman" w:eastAsia="Times New Roman" w:hAnsi="Times New Roman" w:cs="Times New Roman"/>
          <w:spacing w:val="-4"/>
          <w:kern w:val="0"/>
          <w:sz w:val="28"/>
          <w:szCs w:val="28"/>
          <w:lang w:eastAsia="ru-RU"/>
        </w:rPr>
        <w:t>Особенностью  исследованных  церквей  было  то,  что  разные  по  стилям  аналоги</w:t>
      </w:r>
    </w:p>
    <w:p w:rsidR="00A50AAE" w:rsidRPr="00A50AAE" w:rsidRDefault="00A50AAE" w:rsidP="00A50AAE">
      <w:pPr>
        <w:shd w:val="clear" w:color="auto" w:fill="FFFFFF"/>
        <w:tabs>
          <w:tab w:val="clear" w:pos="709"/>
        </w:tabs>
        <w:suppressAutoHyphens w:val="0"/>
        <w:autoSpaceDE w:val="0"/>
        <w:autoSpaceDN w:val="0"/>
        <w:adjustRightInd w:val="0"/>
        <w:spacing w:before="470" w:after="0" w:line="240" w:lineRule="auto"/>
        <w:ind w:left="115"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0"/>
          <w:szCs w:val="20"/>
          <w:lang w:eastAsia="ru-RU"/>
        </w:rPr>
        <w:t>Грабарь И. Э Русское зодчество за триста лет //Россия в ее прошлом и настоящем. - М. 1915. - С 32.</w:t>
      </w:r>
    </w:p>
    <w:p w:rsidR="00A50AAE" w:rsidRPr="00A50AAE" w:rsidRDefault="00A50AAE" w:rsidP="00A50AAE">
      <w:pPr>
        <w:shd w:val="clear" w:color="auto" w:fill="FFFFFF"/>
        <w:tabs>
          <w:tab w:val="clear" w:pos="709"/>
        </w:tabs>
        <w:suppressAutoHyphens w:val="0"/>
        <w:autoSpaceDE w:val="0"/>
        <w:autoSpaceDN w:val="0"/>
        <w:adjustRightInd w:val="0"/>
        <w:spacing w:before="470" w:after="0" w:line="240" w:lineRule="auto"/>
        <w:ind w:left="115" w:firstLine="0"/>
        <w:jc w:val="left"/>
        <w:rPr>
          <w:rFonts w:ascii="Times New Roman" w:eastAsia="Times New Roman" w:hAnsi="Times New Roman" w:cs="Times New Roman"/>
          <w:kern w:val="0"/>
          <w:sz w:val="20"/>
          <w:szCs w:val="20"/>
          <w:lang w:eastAsia="ru-RU"/>
        </w:rPr>
        <w:sectPr w:rsidR="00A50AAE" w:rsidRPr="00A50AAE">
          <w:pgSz w:w="11909" w:h="16834"/>
          <w:pgMar w:top="85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24</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62"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были органично стилизованы в едином ключе в лучших классицистических традициях. В качестве декоративных элементов использовалась имитация живописью элементов архитектуры и мрамора.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Часто неоклассическому направлению сопутствовали элементы барокко и ампира, что обнаруживалось в сюжетных росписях, и особенно часто в альфрейных композициях. Подобная тенденция прослеживается в храмах центральных областей России, например, Тверской. В церквях провинции академическая манера и классицистические приемы в оформлении храмов бытовали фактически до революции 1917 г. В этом показательна монументальная живопись храма Покрова Пресвятой Богородицы в селе Денисово (Тульск.обл.).</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результате работы с архивными источниками диссертантом приведены факты (ранее не известные широкой научной общественности) из биографии рязанского художника-академиста Н.В. </w:t>
      </w:r>
      <w:r w:rsidRPr="00A50AAE">
        <w:rPr>
          <w:rFonts w:ascii="Times New Roman" w:eastAsia="Times New Roman" w:hAnsi="Times New Roman" w:cs="Times New Roman"/>
          <w:kern w:val="0"/>
          <w:sz w:val="28"/>
          <w:szCs w:val="28"/>
          <w:lang w:val="uk-UA" w:eastAsia="ru-RU"/>
        </w:rPr>
        <w:t xml:space="preserve">Шумова. </w:t>
      </w:r>
      <w:r w:rsidRPr="00A50AAE">
        <w:rPr>
          <w:rFonts w:ascii="Times New Roman" w:eastAsia="Times New Roman" w:hAnsi="Times New Roman" w:cs="Times New Roman"/>
          <w:kern w:val="0"/>
          <w:sz w:val="28"/>
          <w:szCs w:val="28"/>
          <w:lang w:eastAsia="ru-RU"/>
        </w:rPr>
        <w:t>Уточнены биографические данные архитектора Н.М Чистосердова, создавшего проекты для многих церквей Рязанской губернии.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П.3.4. «Влияние модерна и символизма на храмовые росписи </w:t>
      </w:r>
      <w:r w:rsidRPr="00A50AAE">
        <w:rPr>
          <w:rFonts w:ascii="Times New Roman" w:eastAsia="Times New Roman" w:hAnsi="Times New Roman" w:cs="Times New Roman"/>
          <w:i/>
          <w:iCs/>
          <w:spacing w:val="-1"/>
          <w:kern w:val="0"/>
          <w:sz w:val="28"/>
          <w:szCs w:val="28"/>
          <w:lang w:eastAsia="ru-RU"/>
        </w:rPr>
        <w:t xml:space="preserve">рубежа XIX – XX века. Синтез традиционного и новаторского» </w:t>
      </w:r>
      <w:r w:rsidRPr="00A50AAE">
        <w:rPr>
          <w:rFonts w:ascii="Times New Roman" w:eastAsia="Times New Roman" w:hAnsi="Times New Roman" w:cs="Times New Roman"/>
          <w:spacing w:val="-1"/>
          <w:kern w:val="0"/>
          <w:sz w:val="28"/>
          <w:szCs w:val="28"/>
          <w:lang w:eastAsia="ru-RU"/>
        </w:rPr>
        <w:t xml:space="preserve">анализируются </w:t>
      </w:r>
      <w:r w:rsidRPr="00A50AAE">
        <w:rPr>
          <w:rFonts w:ascii="Times New Roman" w:eastAsia="Times New Roman" w:hAnsi="Times New Roman" w:cs="Times New Roman"/>
          <w:kern w:val="0"/>
          <w:sz w:val="28"/>
          <w:szCs w:val="28"/>
          <w:lang w:eastAsia="ru-RU"/>
        </w:rPr>
        <w:t>процессы, повлиявшие на изменения идейного и образного содержания стенописей, благодаря новым веяниям в искусстве, сложности многочисленных творческих процессов, синтеза нового и старого.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исследуемый период актуальной становится проблема синтеза искусств, чему немало способствовало господство стиля модерн, т.к. в его основе лежала идея синтеза различной творческой деятельности, который порождал определенный образ художественного видения и мышления. Особое значение идея синтеза имела и для церковного искусства, но именно в исследуемое время она приобретает особое звучание. Храм является пространством, где происходило органичное слияние различных видов творческой деятельности: архитектуры, монументальной живописи, иконописи, витража, предметов декоративно-прикладного творчества, скульптуры.</w:t>
      </w:r>
    </w:p>
    <w:p w:rsidR="00A50AAE" w:rsidRPr="00A50AAE" w:rsidRDefault="00A50AAE" w:rsidP="00A50AAE">
      <w:pPr>
        <w:shd w:val="clear" w:color="auto" w:fill="FFFFFF"/>
        <w:tabs>
          <w:tab w:val="clear" w:pos="709"/>
          <w:tab w:val="left" w:pos="2338"/>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Для анализа живописно-пластического языка церковных росписей,</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1"/>
          <w:kern w:val="0"/>
          <w:sz w:val="28"/>
          <w:szCs w:val="28"/>
          <w:lang w:eastAsia="ru-RU"/>
        </w:rPr>
        <w:t>исполненных     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1"/>
          <w:kern w:val="0"/>
          <w:sz w:val="28"/>
          <w:szCs w:val="28"/>
          <w:lang w:eastAsia="ru-RU"/>
        </w:rPr>
        <w:t>стиле     модерн,     следует     руководствоваться     его     основными</w:t>
      </w:r>
    </w:p>
    <w:p w:rsidR="00A50AAE" w:rsidRPr="00A50AAE" w:rsidRDefault="00A50AAE" w:rsidP="00A50AAE">
      <w:pPr>
        <w:shd w:val="clear" w:color="auto" w:fill="FFFFFF"/>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принципами. К их числу принадлежит обращение к природе, так как именно она,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по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1"/>
          <w:kern w:val="0"/>
          <w:sz w:val="28"/>
          <w:szCs w:val="28"/>
          <w:lang w:eastAsia="ru-RU"/>
        </w:rPr>
        <w:t>мнению     идейных     вдохновителей     модерна,     научит     человека     понимать</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3"/>
          <w:kern w:val="0"/>
          <w:sz w:val="28"/>
          <w:szCs w:val="28"/>
          <w:lang w:eastAsia="ru-RU"/>
        </w:rPr>
        <w:t xml:space="preserve">прекрасное. Одним из ярких примеров росписей, исполненных в этом стиле, был р </w:t>
      </w:r>
      <w:r w:rsidRPr="00A50AAE">
        <w:rPr>
          <w:rFonts w:ascii="Times New Roman" w:eastAsia="Times New Roman" w:hAnsi="Times New Roman" w:cs="Times New Roman"/>
          <w:kern w:val="0"/>
          <w:sz w:val="28"/>
          <w:szCs w:val="28"/>
          <w:lang w:eastAsia="ru-RU"/>
        </w:rPr>
        <w:t xml:space="preserve">храм митрополита Петра Московского в Новой Чартории (1899-1902 гг.) В фигуративных работах М.В Нестерова прослеживается поиск «большой формы», движения, выраженные особым композиционным образом, наряду с поэтикой </w:t>
      </w:r>
      <w:r w:rsidRPr="00A50AAE">
        <w:rPr>
          <w:rFonts w:ascii="Times New Roman" w:eastAsia="Times New Roman" w:hAnsi="Times New Roman" w:cs="Times New Roman"/>
          <w:spacing w:val="-5"/>
          <w:kern w:val="0"/>
          <w:sz w:val="28"/>
          <w:szCs w:val="28"/>
          <w:lang w:eastAsia="ru-RU"/>
        </w:rPr>
        <w:t>символизма.  В  орнаментах  храма  черты  стиля  проявляются  в  его  флореальном,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sectPr w:rsidR="00A50AAE" w:rsidRPr="00A50AAE">
          <w:pgSz w:w="11909" w:h="16834"/>
          <w:pgMar w:top="970"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25</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 xml:space="preserve">декоративном начале, предполагаются в орнаментальных композициях: минимум </w:t>
      </w:r>
      <w:r w:rsidRPr="00A50AAE">
        <w:rPr>
          <w:rFonts w:ascii="Times New Roman" w:eastAsia="Times New Roman" w:hAnsi="Times New Roman" w:cs="Times New Roman"/>
          <w:kern w:val="0"/>
          <w:sz w:val="28"/>
          <w:szCs w:val="28"/>
          <w:lang w:eastAsia="ru-RU"/>
        </w:rPr>
        <w:t>острых углов и прямых линий (либо они завуалированы), использование композиционной ассиметрии, сложных форм различных растений и цветов, волнообразные линии стеблей, элементов конструктивно подчеркивающих детали внутренней архитектуры храма.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иллюстративном приложении к диссертации сопоставлены флореальные композиции из альбома «Французские литографии </w:t>
      </w:r>
      <w:r w:rsidRPr="00A50AAE">
        <w:rPr>
          <w:rFonts w:ascii="Times New Roman" w:eastAsia="Times New Roman" w:hAnsi="Times New Roman" w:cs="Times New Roman"/>
          <w:kern w:val="0"/>
          <w:sz w:val="28"/>
          <w:szCs w:val="28"/>
          <w:lang w:val="en-US" w:eastAsia="ru-RU"/>
        </w:rPr>
        <w:t>Etudesde</w:t>
      </w:r>
      <w:r w:rsidRPr="00A50AAE">
        <w:rPr>
          <w:rFonts w:ascii="Times New Roman" w:eastAsia="Times New Roman" w:hAnsi="Times New Roman" w:cs="Times New Roman"/>
          <w:kern w:val="0"/>
          <w:sz w:val="28"/>
          <w:szCs w:val="28"/>
          <w:lang w:eastAsia="ru-RU"/>
        </w:rPr>
        <w:t xml:space="preserve"> </w:t>
      </w:r>
      <w:r w:rsidRPr="00A50AAE">
        <w:rPr>
          <w:rFonts w:ascii="Times New Roman" w:eastAsia="Times New Roman" w:hAnsi="Times New Roman" w:cs="Times New Roman"/>
          <w:kern w:val="0"/>
          <w:sz w:val="28"/>
          <w:szCs w:val="28"/>
          <w:lang w:val="en-US" w:eastAsia="ru-RU"/>
        </w:rPr>
        <w:t>Fleurs</w:t>
      </w:r>
      <w:r w:rsidRPr="00A50AAE">
        <w:rPr>
          <w:rFonts w:ascii="Times New Roman" w:eastAsia="Times New Roman" w:hAnsi="Times New Roman" w:cs="Times New Roman"/>
          <w:kern w:val="0"/>
          <w:sz w:val="28"/>
          <w:szCs w:val="28"/>
          <w:lang w:eastAsia="ru-RU"/>
        </w:rPr>
        <w:t>» (</w:t>
      </w:r>
      <w:r w:rsidRPr="00A50AAE">
        <w:rPr>
          <w:rFonts w:ascii="Times New Roman" w:eastAsia="Times New Roman" w:hAnsi="Times New Roman" w:cs="Times New Roman"/>
          <w:kern w:val="0"/>
          <w:sz w:val="28"/>
          <w:szCs w:val="28"/>
          <w:lang w:val="en-US" w:eastAsia="ru-RU"/>
        </w:rPr>
        <w:t>Riom</w:t>
      </w:r>
      <w:r w:rsidRPr="00A50AAE">
        <w:rPr>
          <w:rFonts w:ascii="Times New Roman" w:eastAsia="Times New Roman" w:hAnsi="Times New Roman" w:cs="Times New Roman"/>
          <w:kern w:val="0"/>
          <w:sz w:val="28"/>
          <w:szCs w:val="28"/>
          <w:lang w:eastAsia="ru-RU"/>
        </w:rPr>
        <w:t xml:space="preserve">/1890 </w:t>
      </w:r>
      <w:r w:rsidRPr="00A50AAE">
        <w:rPr>
          <w:rFonts w:ascii="Times New Roman" w:eastAsia="Times New Roman" w:hAnsi="Times New Roman" w:cs="Times New Roman"/>
          <w:kern w:val="0"/>
          <w:sz w:val="28"/>
          <w:szCs w:val="28"/>
          <w:lang w:val="en-US" w:eastAsia="ru-RU"/>
        </w:rPr>
        <w:t>s</w:t>
      </w:r>
      <w:r w:rsidRPr="00A50AAE">
        <w:rPr>
          <w:rFonts w:ascii="Times New Roman" w:eastAsia="Times New Roman" w:hAnsi="Times New Roman" w:cs="Times New Roman"/>
          <w:kern w:val="0"/>
          <w:sz w:val="28"/>
          <w:szCs w:val="28"/>
          <w:lang w:eastAsia="ru-RU"/>
        </w:rPr>
        <w:t>), цветочные орнаменты и композиции Эжена Грассе с орнаментальными композициями отечественных храмовых стенописей.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плане технического исполнения в церковных росписях стиля модерн совмещалась </w:t>
      </w:r>
      <w:r w:rsidRPr="00A50AAE">
        <w:rPr>
          <w:rFonts w:ascii="Times New Roman" w:eastAsia="Times New Roman" w:hAnsi="Times New Roman" w:cs="Times New Roman"/>
          <w:i/>
          <w:iCs/>
          <w:kern w:val="0"/>
          <w:sz w:val="28"/>
          <w:szCs w:val="28"/>
          <w:lang w:eastAsia="ru-RU"/>
        </w:rPr>
        <w:t>корпусность мазка</w:t>
      </w:r>
      <w:r w:rsidRPr="00A50AAE">
        <w:rPr>
          <w:rFonts w:ascii="Times New Roman" w:eastAsia="Times New Roman" w:hAnsi="Times New Roman" w:cs="Times New Roman"/>
          <w:kern w:val="0"/>
          <w:sz w:val="28"/>
          <w:szCs w:val="28"/>
          <w:lang w:eastAsia="ru-RU"/>
        </w:rPr>
        <w:t xml:space="preserve">, </w:t>
      </w:r>
      <w:r w:rsidRPr="00A50AAE">
        <w:rPr>
          <w:rFonts w:ascii="Times New Roman" w:eastAsia="Times New Roman" w:hAnsi="Times New Roman" w:cs="Times New Roman"/>
          <w:i/>
          <w:iCs/>
          <w:kern w:val="0"/>
          <w:sz w:val="28"/>
          <w:szCs w:val="28"/>
          <w:lang w:eastAsia="ru-RU"/>
        </w:rPr>
        <w:t>сфумато</w:t>
      </w:r>
      <w:r w:rsidRPr="00A50AAE">
        <w:rPr>
          <w:rFonts w:ascii="Times New Roman" w:eastAsia="Times New Roman" w:hAnsi="Times New Roman" w:cs="Times New Roman"/>
          <w:kern w:val="0"/>
          <w:sz w:val="28"/>
          <w:szCs w:val="28"/>
          <w:lang w:eastAsia="ru-RU"/>
        </w:rPr>
        <w:t xml:space="preserve">, с </w:t>
      </w:r>
      <w:r w:rsidRPr="00A50AAE">
        <w:rPr>
          <w:rFonts w:ascii="Times New Roman" w:eastAsia="Times New Roman" w:hAnsi="Times New Roman" w:cs="Times New Roman"/>
          <w:i/>
          <w:iCs/>
          <w:kern w:val="0"/>
          <w:sz w:val="28"/>
          <w:szCs w:val="28"/>
          <w:lang w:eastAsia="ru-RU"/>
        </w:rPr>
        <w:t xml:space="preserve">филенкой </w:t>
      </w:r>
      <w:r w:rsidRPr="00A50AAE">
        <w:rPr>
          <w:rFonts w:ascii="Times New Roman" w:eastAsia="Times New Roman" w:hAnsi="Times New Roman" w:cs="Times New Roman"/>
          <w:kern w:val="0"/>
          <w:sz w:val="28"/>
          <w:szCs w:val="28"/>
          <w:lang w:eastAsia="ru-RU"/>
        </w:rPr>
        <w:t>– подчеркиванием элементов тонкой линией. Подобные росписи анализируются на примере орнаментов Иверского собора Николо-Перервинского монастыря (Москва) Силуэт композиций имеет плавные, замысловатые очертания. Использована как мягкая палитра нежных, пастельных оттенков, так и контрастная гамма и «острая » график, характерная   для позднего стиля модерн.</w:t>
      </w:r>
    </w:p>
    <w:p w:rsidR="00A50AAE" w:rsidRPr="00A50AAE" w:rsidRDefault="00A50AAE" w:rsidP="00A50AAE">
      <w:pPr>
        <w:shd w:val="clear" w:color="auto" w:fill="FFFFFF"/>
        <w:tabs>
          <w:tab w:val="clear" w:pos="709"/>
          <w:tab w:val="left" w:pos="1262"/>
          <w:tab w:val="left" w:pos="3547"/>
          <w:tab w:val="left" w:pos="4536"/>
          <w:tab w:val="left" w:pos="6806"/>
          <w:tab w:val="left" w:pos="8064"/>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На всем протяжении развития церковного искусства в храмовых росписях,</w:t>
      </w:r>
      <w:r w:rsidRPr="00A50AAE">
        <w:rPr>
          <w:rFonts w:ascii="Times New Roman" w:eastAsia="Times New Roman" w:hAnsi="Times New Roman" w:cs="Times New Roman"/>
          <w:kern w:val="0"/>
          <w:sz w:val="28"/>
          <w:szCs w:val="28"/>
          <w:lang w:eastAsia="ru-RU"/>
        </w:rPr>
        <w:br/>
        <w:t>присутствовали анималистические изображения. Но акцент на них все-таки не</w:t>
      </w:r>
      <w:r w:rsidRPr="00A50AAE">
        <w:rPr>
          <w:rFonts w:ascii="Times New Roman" w:eastAsia="Times New Roman" w:hAnsi="Times New Roman" w:cs="Times New Roman"/>
          <w:kern w:val="0"/>
          <w:sz w:val="28"/>
          <w:szCs w:val="28"/>
          <w:lang w:eastAsia="ru-RU"/>
        </w:rPr>
        <w:br/>
        <w:t>делался, за исключением композиций аллегорически изображающих Спасителя-</w:t>
      </w:r>
      <w:r w:rsidRPr="00A50AAE">
        <w:rPr>
          <w:rFonts w:ascii="Times New Roman" w:eastAsia="Times New Roman" w:hAnsi="Times New Roman" w:cs="Times New Roman"/>
          <w:kern w:val="0"/>
          <w:sz w:val="28"/>
          <w:szCs w:val="28"/>
          <w:lang w:eastAsia="ru-RU"/>
        </w:rPr>
        <w:br/>
        <w:t>агнца, рыб, святого Духа-голубя, символических изображений Правды и Кривды</w:t>
      </w:r>
      <w:r w:rsidRPr="00A50AAE">
        <w:rPr>
          <w:rFonts w:ascii="Times New Roman" w:eastAsia="Times New Roman" w:hAnsi="Times New Roman" w:cs="Times New Roman"/>
          <w:kern w:val="0"/>
          <w:sz w:val="28"/>
          <w:szCs w:val="28"/>
          <w:lang w:eastAsia="ru-RU"/>
        </w:rPr>
        <w:br/>
        <w:t>(в виде зайцев). В изучаемый период становится популярным в храмовых</w:t>
      </w:r>
      <w:r w:rsidRPr="00A50AAE">
        <w:rPr>
          <w:rFonts w:ascii="Times New Roman" w:eastAsia="Times New Roman" w:hAnsi="Times New Roman" w:cs="Times New Roman"/>
          <w:kern w:val="0"/>
          <w:sz w:val="28"/>
          <w:szCs w:val="28"/>
          <w:lang w:eastAsia="ru-RU"/>
        </w:rPr>
        <w:br/>
        <w:t>церковных росписях использовать мотивы фауны. П.И. Харитоненко в Спасо-</w:t>
      </w:r>
      <w:r w:rsidRPr="00A50AAE">
        <w:rPr>
          <w:rFonts w:ascii="Times New Roman" w:eastAsia="Times New Roman" w:hAnsi="Times New Roman" w:cs="Times New Roman"/>
          <w:kern w:val="0"/>
          <w:sz w:val="28"/>
          <w:szCs w:val="28"/>
          <w:lang w:eastAsia="ru-RU"/>
        </w:rPr>
        <w:br/>
        <w:t>Преображенской церкви села Натальевка сознательно выводит в некоторых</w:t>
      </w:r>
      <w:r w:rsidRPr="00A50AAE">
        <w:rPr>
          <w:rFonts w:ascii="Times New Roman" w:eastAsia="Times New Roman" w:hAnsi="Times New Roman" w:cs="Times New Roman"/>
          <w:kern w:val="0"/>
          <w:sz w:val="28"/>
          <w:szCs w:val="28"/>
          <w:lang w:eastAsia="ru-RU"/>
        </w:rPr>
        <w:br/>
        <w:t>композициях на первый план изображения животных, что вносит в произведение</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особую</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эмоциональную</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ноту,</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умиротворение,</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создаѐт</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неповторимую</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эстетическую выразительность образа. Один из популярных был мотив павлина, олицетворяющий нетление. Обращение к нему чаще происходило в стенописях, где в качестве источника вдохновения использовались образцы росписей из византийских и романских церквей. Одновременно, изображение павлина – один из самых востребованных мотивов в искусстве стиля модерн.</w:t>
      </w:r>
    </w:p>
    <w:p w:rsidR="00A50AAE" w:rsidRPr="00A50AAE" w:rsidRDefault="00A50AAE" w:rsidP="00A50AAE">
      <w:pPr>
        <w:shd w:val="clear" w:color="auto" w:fill="FFFFFF"/>
        <w:tabs>
          <w:tab w:val="clear" w:pos="709"/>
          <w:tab w:val="left" w:pos="2669"/>
          <w:tab w:val="left" w:pos="3984"/>
          <w:tab w:val="left" w:pos="6398"/>
          <w:tab w:val="left" w:pos="8117"/>
          <w:tab w:val="left" w:pos="9643"/>
        </w:tabs>
        <w:suppressAutoHyphens w:val="0"/>
        <w:autoSpaceDE w:val="0"/>
        <w:autoSpaceDN w:val="0"/>
        <w:adjustRightInd w:val="0"/>
        <w:spacing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2"/>
          <w:kern w:val="0"/>
          <w:sz w:val="28"/>
          <w:szCs w:val="28"/>
          <w:lang w:eastAsia="ru-RU"/>
        </w:rPr>
        <w:t>Исследуемый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период</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характеризуется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всплеском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интереса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к</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иллюстрационной и книжной графике. Отличительной чертой стиля эпохи стало создание эффектных шрифтовых композиций, с помощью которых мог делаться композиционный или смысловой акцент в ансамбле росписей. Выразительные шрифтовые композиции стали ещѐ одним новшеством в церковных росписях, но также художники сумели сохранить и особое звучание, сакральность церковнославянского шрифта, на основе которого создавались новые композиции. Синтез разных шрифтов мог состояться не только в одном ансамбле росписей, но и даже в одной композиции.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0"/>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26</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Эстетической и философской основой стиля модерн стал символизм. Религиозное искусство изначально символично, но в период конца XIX – начала XX столетия богословский символизм оказался необыкновенно созвучным и востребованным идеалистическими концепциями символизма как течения, способного выразить философские поиски человечества на рубеже смены веков и достигшего расцвета в отечественном искусстве изучаемого периода. Т.к. символизм представляет собой идейное течение, в нѐм отсутствует ярко-выраженная стилистика, поэтому он может выражаться не </w:t>
      </w:r>
      <w:r w:rsidRPr="00A50AAE">
        <w:rPr>
          <w:rFonts w:ascii="Times New Roman" w:eastAsia="Times New Roman" w:hAnsi="Times New Roman" w:cs="Times New Roman"/>
          <w:kern w:val="0"/>
          <w:sz w:val="28"/>
          <w:szCs w:val="28"/>
          <w:lang w:val="uk-UA" w:eastAsia="ru-RU"/>
        </w:rPr>
        <w:t xml:space="preserve">сюжетно, </w:t>
      </w:r>
      <w:r w:rsidRPr="00A50AAE">
        <w:rPr>
          <w:rFonts w:ascii="Times New Roman" w:eastAsia="Times New Roman" w:hAnsi="Times New Roman" w:cs="Times New Roman"/>
          <w:kern w:val="0"/>
          <w:sz w:val="28"/>
          <w:szCs w:val="28"/>
          <w:lang w:eastAsia="ru-RU"/>
        </w:rPr>
        <w:t>а самой формой изображения, символикой цвета, графическими решениями и т. д. Так, М.А. Врубель не раз в своѐм творчестве стремился к выражению идейного содержания «чистой» формой. Для придания особого смысла образам в Кирилловской церкви Киева он мог символично использовать и форму тела персонажа.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конце XIX – начале XX вв. художники, используя различные символистические и романтические тенденции, вкладывают в формы старой символики новое духовно-эмоциональное содержание и мироощущение своей эпохи, находят новые смелые творческие решения, которые помогают уйти от стандартизации образов, а с помощью различных символов перед зрителем, вызывая богатство ассоциаций. При этом может раскрываться и сразу несколько смысловых аспектов композиции.</w:t>
      </w:r>
    </w:p>
    <w:p w:rsidR="00A50AAE" w:rsidRPr="00A50AAE" w:rsidRDefault="00A50AAE" w:rsidP="00A50AAE">
      <w:pPr>
        <w:shd w:val="clear" w:color="auto" w:fill="FFFFFF"/>
        <w:tabs>
          <w:tab w:val="clear" w:pos="709"/>
          <w:tab w:val="left" w:pos="1982"/>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Эпоха рубежа XIX - XX столетия стала своеобразным гимном женской</w:t>
      </w:r>
      <w:r w:rsidRPr="00A50AAE">
        <w:rPr>
          <w:rFonts w:ascii="Times New Roman" w:eastAsia="Times New Roman" w:hAnsi="Times New Roman" w:cs="Times New Roman"/>
          <w:kern w:val="0"/>
          <w:sz w:val="28"/>
          <w:szCs w:val="28"/>
          <w:lang w:eastAsia="ru-RU"/>
        </w:rPr>
        <w:br/>
        <w:t>красоте. Одной из доминирующих тем в различных областях искусства (как в</w:t>
      </w:r>
      <w:r w:rsidRPr="00A50AAE">
        <w:rPr>
          <w:rFonts w:ascii="Times New Roman" w:eastAsia="Times New Roman" w:hAnsi="Times New Roman" w:cs="Times New Roman"/>
          <w:kern w:val="0"/>
          <w:sz w:val="28"/>
          <w:szCs w:val="28"/>
          <w:lang w:eastAsia="ru-RU"/>
        </w:rPr>
        <w:br/>
        <w:t>светском, так и в церковном) конца XIX – начала XX вв. становится тема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женского образа. Обращению к «женской теме» способствовал и символизм. Образ</w:t>
      </w:r>
      <w:r w:rsidRPr="00A50AAE">
        <w:rPr>
          <w:rFonts w:ascii="Times New Roman" w:eastAsia="Times New Roman" w:hAnsi="Times New Roman" w:cs="Times New Roman"/>
          <w:spacing w:val="-3"/>
          <w:kern w:val="0"/>
          <w:sz w:val="28"/>
          <w:szCs w:val="28"/>
          <w:lang w:eastAsia="ru-RU"/>
        </w:rPr>
        <w:br/>
      </w:r>
      <w:r w:rsidRPr="00A50AAE">
        <w:rPr>
          <w:rFonts w:ascii="Times New Roman" w:eastAsia="Times New Roman" w:hAnsi="Times New Roman" w:cs="Times New Roman"/>
          <w:spacing w:val="-1"/>
          <w:kern w:val="0"/>
          <w:sz w:val="28"/>
          <w:szCs w:val="28"/>
          <w:lang w:eastAsia="ru-RU"/>
        </w:rPr>
        <w:t>Царицы Небесной, как заступницы и Спасительницы всего человечества оказался</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необыкновенно созвучен поискам эпохи. Изображения Богородицы, созданные 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2"/>
          <w:kern w:val="0"/>
          <w:sz w:val="28"/>
          <w:szCs w:val="28"/>
          <w:lang w:eastAsia="ru-RU"/>
        </w:rPr>
        <w:t>это    время    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0"/>
          <w:kern w:val="0"/>
          <w:sz w:val="28"/>
          <w:szCs w:val="28"/>
          <w:lang w:eastAsia="ru-RU"/>
        </w:rPr>
        <w:t>часто,    расположенные    в    алтарной    части    храма,    могут    быть</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пропорционально увеличены по отношению к другим персонажам храмовой программы росписей. Тем самым делается смысловой акцент на роли Божией Матери в жизни Церкви и всего человечества.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это время усиливаются эсхатологические настроения. Апокалипсическая эстетика находит выражение в различных видах искусства. Тема становится знаковой в еѐ жанровом определении для эпохи модерна и одной из важнейших в монументальной церковной живописи рубежа XIX – XX столетий. В этой части работы в рамках символизма и эстетики стиля модерн раскрыты иные аспекты росписей эсхатологической тематики.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Использование каких-либо средств живописи для создания стенописи может в определѐнной степени влиять и на пространственно-пластические концепции </w:t>
      </w:r>
      <w:r w:rsidRPr="00A50AAE">
        <w:rPr>
          <w:rFonts w:ascii="Times New Roman" w:eastAsia="Times New Roman" w:hAnsi="Times New Roman" w:cs="Times New Roman"/>
          <w:spacing w:val="-4"/>
          <w:kern w:val="0"/>
          <w:sz w:val="28"/>
          <w:szCs w:val="28"/>
          <w:lang w:eastAsia="ru-RU"/>
        </w:rPr>
        <w:t>языка  росписей,  с  их  помощью  можно  добиваться  различных  новых  эффектов,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27</w:t>
      </w:r>
    </w:p>
    <w:p w:rsidR="00A50AAE" w:rsidRPr="00A50AAE" w:rsidRDefault="00A50AAE" w:rsidP="00A50AAE">
      <w:pPr>
        <w:shd w:val="clear" w:color="auto" w:fill="FFFFFF"/>
        <w:tabs>
          <w:tab w:val="clear" w:pos="709"/>
          <w:tab w:val="left" w:pos="6096"/>
        </w:tabs>
        <w:suppressAutoHyphens w:val="0"/>
        <w:autoSpaceDE w:val="0"/>
        <w:autoSpaceDN w:val="0"/>
        <w:adjustRightInd w:val="0"/>
        <w:spacing w:before="240"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моделировки формы и т.д. Совокупность этих факторов может в целом</w:t>
      </w:r>
      <w:r w:rsidRPr="00A50AAE">
        <w:rPr>
          <w:rFonts w:ascii="Times New Roman" w:eastAsia="Times New Roman" w:hAnsi="Times New Roman" w:cs="Times New Roman"/>
          <w:kern w:val="0"/>
          <w:sz w:val="28"/>
          <w:szCs w:val="28"/>
          <w:lang w:eastAsia="ru-RU"/>
        </w:rPr>
        <w:br/>
        <w:t>сказываться и на стилистике произведения, открывать иные пути для</w:t>
      </w:r>
      <w:r w:rsidRPr="00A50AAE">
        <w:rPr>
          <w:rFonts w:ascii="Times New Roman" w:eastAsia="Times New Roman" w:hAnsi="Times New Roman" w:cs="Times New Roman"/>
          <w:kern w:val="0"/>
          <w:sz w:val="28"/>
          <w:szCs w:val="28"/>
          <w:lang w:eastAsia="ru-RU"/>
        </w:rPr>
        <w:br/>
        <w:t>самовыражения мастера, открывать новые возможности в монументальном</w:t>
      </w:r>
      <w:r w:rsidRPr="00A50AAE">
        <w:rPr>
          <w:rFonts w:ascii="Times New Roman" w:eastAsia="Times New Roman" w:hAnsi="Times New Roman" w:cs="Times New Roman"/>
          <w:kern w:val="0"/>
          <w:sz w:val="28"/>
          <w:szCs w:val="28"/>
          <w:lang w:eastAsia="ru-RU"/>
        </w:rPr>
        <w:br/>
        <w:t>церковном искусстве. Таким образом, гармония художественной формы, поиск</w:t>
      </w:r>
      <w:r w:rsidRPr="00A50AAE">
        <w:rPr>
          <w:rFonts w:ascii="Times New Roman" w:eastAsia="Times New Roman" w:hAnsi="Times New Roman" w:cs="Times New Roman"/>
          <w:kern w:val="0"/>
          <w:sz w:val="28"/>
          <w:szCs w:val="28"/>
          <w:lang w:eastAsia="ru-RU"/>
        </w:rPr>
        <w:br/>
        <w:t>новых живописно-пластических решений находится в тесной взаимосвязи с</w:t>
      </w:r>
      <w:r w:rsidRPr="00A50AAE">
        <w:rPr>
          <w:rFonts w:ascii="Times New Roman" w:eastAsia="Times New Roman" w:hAnsi="Times New Roman" w:cs="Times New Roman"/>
          <w:kern w:val="0"/>
          <w:sz w:val="28"/>
          <w:szCs w:val="28"/>
          <w:lang w:eastAsia="ru-RU"/>
        </w:rPr>
        <w:br/>
        <w:t>техническими приѐмами и выбором материалов для создания произведения. В</w:t>
      </w:r>
      <w:r w:rsidRPr="00A50AAE">
        <w:rPr>
          <w:rFonts w:ascii="Times New Roman" w:eastAsia="Times New Roman" w:hAnsi="Times New Roman" w:cs="Times New Roman"/>
          <w:kern w:val="0"/>
          <w:sz w:val="28"/>
          <w:szCs w:val="28"/>
          <w:lang w:eastAsia="ru-RU"/>
        </w:rPr>
        <w:br/>
        <w:t>течение всего XIX века в области церковных стенописей наряду с применением</w:t>
      </w:r>
      <w:r w:rsidRPr="00A50AAE">
        <w:rPr>
          <w:rFonts w:ascii="Times New Roman" w:eastAsia="Times New Roman" w:hAnsi="Times New Roman" w:cs="Times New Roman"/>
          <w:kern w:val="0"/>
          <w:sz w:val="28"/>
          <w:szCs w:val="28"/>
          <w:lang w:eastAsia="ru-RU"/>
        </w:rPr>
        <w:br/>
        <w:t>масляных и клеевых красок, предпринимались попытки возрождения восковой</w:t>
      </w:r>
      <w:r w:rsidRPr="00A50AAE">
        <w:rPr>
          <w:rFonts w:ascii="Times New Roman" w:eastAsia="Times New Roman" w:hAnsi="Times New Roman" w:cs="Times New Roman"/>
          <w:kern w:val="0"/>
          <w:sz w:val="28"/>
          <w:szCs w:val="28"/>
          <w:lang w:eastAsia="ru-RU"/>
        </w:rPr>
        <w:br/>
        <w:t>живописи, фрески, а также другие интересные способы, как достижение идеи</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3"/>
          <w:kern w:val="0"/>
          <w:sz w:val="28"/>
          <w:szCs w:val="28"/>
          <w:lang w:eastAsia="ru-RU"/>
        </w:rPr>
        <w:t>ренессанса      в      монументальной      росписи.     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11"/>
          <w:kern w:val="0"/>
          <w:sz w:val="28"/>
          <w:szCs w:val="28"/>
          <w:lang w:eastAsia="ru-RU"/>
        </w:rPr>
        <w:t>разделе     приведены      примеры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технологий и материалов для создания храмовых стенописей в интересуемый период.</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i/>
          <w:iCs/>
          <w:kern w:val="0"/>
          <w:sz w:val="28"/>
          <w:szCs w:val="28"/>
          <w:lang w:eastAsia="ru-RU"/>
        </w:rPr>
        <w:t xml:space="preserve">В разделе 3.5. «Стилистика древнерусского и средневекового искусства в практике стенописей рубежа </w:t>
      </w:r>
      <w:r w:rsidRPr="00A50AAE">
        <w:rPr>
          <w:rFonts w:ascii="Times New Roman" w:eastAsia="Times New Roman" w:hAnsi="Times New Roman" w:cs="Times New Roman"/>
          <w:i/>
          <w:iCs/>
          <w:kern w:val="0"/>
          <w:sz w:val="28"/>
          <w:szCs w:val="28"/>
          <w:lang w:val="en-US" w:eastAsia="ru-RU"/>
        </w:rPr>
        <w:t>XIX</w:t>
      </w:r>
      <w:r w:rsidRPr="00A50AAE">
        <w:rPr>
          <w:rFonts w:ascii="Times New Roman" w:eastAsia="Times New Roman" w:hAnsi="Times New Roman" w:cs="Times New Roman"/>
          <w:i/>
          <w:iCs/>
          <w:kern w:val="0"/>
          <w:sz w:val="28"/>
          <w:szCs w:val="28"/>
          <w:lang w:eastAsia="ru-RU"/>
        </w:rPr>
        <w:t>-</w:t>
      </w:r>
      <w:r w:rsidRPr="00A50AAE">
        <w:rPr>
          <w:rFonts w:ascii="Times New Roman" w:eastAsia="Times New Roman" w:hAnsi="Times New Roman" w:cs="Times New Roman"/>
          <w:i/>
          <w:iCs/>
          <w:kern w:val="0"/>
          <w:sz w:val="28"/>
          <w:szCs w:val="28"/>
          <w:lang w:val="en-US" w:eastAsia="ru-RU"/>
        </w:rPr>
        <w:t>XX</w:t>
      </w:r>
      <w:r w:rsidRPr="00A50AAE">
        <w:rPr>
          <w:rFonts w:ascii="Times New Roman" w:eastAsia="Times New Roman" w:hAnsi="Times New Roman" w:cs="Times New Roman"/>
          <w:i/>
          <w:iCs/>
          <w:kern w:val="0"/>
          <w:sz w:val="28"/>
          <w:szCs w:val="28"/>
          <w:lang w:eastAsia="ru-RU"/>
        </w:rPr>
        <w:t xml:space="preserve"> вв.» </w:t>
      </w:r>
      <w:r w:rsidRPr="00A50AAE">
        <w:rPr>
          <w:rFonts w:ascii="Times New Roman" w:eastAsia="Times New Roman" w:hAnsi="Times New Roman" w:cs="Times New Roman"/>
          <w:kern w:val="0"/>
          <w:sz w:val="28"/>
          <w:szCs w:val="28"/>
          <w:lang w:eastAsia="ru-RU"/>
        </w:rPr>
        <w:t xml:space="preserve">проанализированы тенденции связанные с важнейшими достижениями художественной культуры прошлых веков. Это архаичные мотивы древней славянской культуры, следование византийским образцам, ориентация на стилистику искусства периода расцвета живописи Древней Руси </w:t>
      </w:r>
      <w:r w:rsidRPr="00A50AAE">
        <w:rPr>
          <w:rFonts w:ascii="Times New Roman" w:eastAsia="Times New Roman" w:hAnsi="Times New Roman" w:cs="Times New Roman"/>
          <w:kern w:val="0"/>
          <w:sz w:val="28"/>
          <w:szCs w:val="28"/>
          <w:lang w:val="en-US" w:eastAsia="ru-RU"/>
        </w:rPr>
        <w:t>XV</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XVI</w:t>
      </w:r>
      <w:r w:rsidRPr="00A50AAE">
        <w:rPr>
          <w:rFonts w:ascii="Times New Roman" w:eastAsia="Times New Roman" w:hAnsi="Times New Roman" w:cs="Times New Roman"/>
          <w:kern w:val="0"/>
          <w:sz w:val="28"/>
          <w:szCs w:val="28"/>
          <w:lang w:eastAsia="ru-RU"/>
        </w:rPr>
        <w:t xml:space="preserve"> вв. и художественной культуры XVII столетия.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Так, художники использовали мотивы народных орнаментов, в которых воплотились представления наших предков об окружающем мире, но также эти элементы можно увидеть и в художественной культуре церкви. Например, М.М. Адамович в живописный декор нижней церкви храма Спас на Водах (Санкт-Петербург) ввел древнейший образ птицы райской, «зовомой Сирин». В росписи храма Иоанна Богослова ( с. Богословское) сохранился мотив древа в оконных арках. В этом элементе наблюдается вертикальная трехкомпонентность </w:t>
      </w:r>
      <w:r w:rsidRPr="00A50AAE">
        <w:rPr>
          <w:rFonts w:ascii="Times New Roman" w:eastAsia="Times New Roman" w:hAnsi="Times New Roman" w:cs="Times New Roman"/>
          <w:spacing w:val="-1"/>
          <w:kern w:val="0"/>
          <w:sz w:val="28"/>
          <w:szCs w:val="28"/>
          <w:lang w:eastAsia="ru-RU"/>
        </w:rPr>
        <w:t xml:space="preserve">составляющих частей Мирового Древа - корень, ствол и крона, что соответствует </w:t>
      </w:r>
      <w:r w:rsidRPr="00A50AAE">
        <w:rPr>
          <w:rFonts w:ascii="Times New Roman" w:eastAsia="Times New Roman" w:hAnsi="Times New Roman" w:cs="Times New Roman"/>
          <w:kern w:val="0"/>
          <w:sz w:val="28"/>
          <w:szCs w:val="28"/>
          <w:lang w:eastAsia="ru-RU"/>
        </w:rPr>
        <w:t>древнейшим представлениям – подземный мир - земной мир – небесное царство или прошлое-будущее-настоящее.</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стенописях изучаемого времени встречаются всевозможные виды геометризированных орнаментов – квадраты, различные варианты ромбов с крючками и точками, перекрещенные ромбы. Такие изображения исследователи связывают с женской символикой, с древними мотивами, символизирующими плодородие, растения, землю, засеянное поле. В христианстве образ земли связан с образом Божией Матери, так как одним из ветхозаветных прообразов Богородицы стала первозданная земля при сотворении мира. Ярким примером использования архаичных символов древней культуры, но несущих образные функции и в православной культуре на рубеже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столетия, является роспись В.Т. Перминова в храме Покрова (с. Пархомовке в имении В.В. Голубева).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28</w:t>
      </w:r>
    </w:p>
    <w:p w:rsidR="00A50AAE" w:rsidRPr="00A50AAE" w:rsidRDefault="00A50AAE" w:rsidP="00A50AAE">
      <w:pPr>
        <w:shd w:val="clear" w:color="auto" w:fill="FFFFFF"/>
        <w:tabs>
          <w:tab w:val="clear" w:pos="709"/>
          <w:tab w:val="left" w:pos="5894"/>
        </w:tabs>
        <w:suppressAutoHyphens w:val="0"/>
        <w:autoSpaceDE w:val="0"/>
        <w:autoSpaceDN w:val="0"/>
        <w:adjustRightInd w:val="0"/>
        <w:spacing w:before="240"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Обращение к церковному искусству XVII столетия на рубеже XIX – XX вв.</w:t>
      </w:r>
      <w:r w:rsidRPr="00A50AAE">
        <w:rPr>
          <w:rFonts w:ascii="Times New Roman" w:eastAsia="Times New Roman" w:hAnsi="Times New Roman" w:cs="Times New Roman"/>
          <w:kern w:val="0"/>
          <w:sz w:val="28"/>
          <w:szCs w:val="28"/>
          <w:lang w:eastAsia="ru-RU"/>
        </w:rPr>
        <w:br/>
        <w:t>нашло отражение и в апокалипсической теме. Так создавались росписи</w:t>
      </w:r>
      <w:r w:rsidRPr="00A50AAE">
        <w:rPr>
          <w:rFonts w:ascii="Times New Roman" w:eastAsia="Times New Roman" w:hAnsi="Times New Roman" w:cs="Times New Roman"/>
          <w:kern w:val="0"/>
          <w:sz w:val="28"/>
          <w:szCs w:val="28"/>
          <w:lang w:eastAsia="ru-RU"/>
        </w:rPr>
        <w:br/>
        <w:t>«Страшный суд», в основу которых положена иконография «Страшного суда»</w:t>
      </w:r>
      <w:r w:rsidRPr="00A50AAE">
        <w:rPr>
          <w:rFonts w:ascii="Times New Roman" w:eastAsia="Times New Roman" w:hAnsi="Times New Roman" w:cs="Times New Roman"/>
          <w:kern w:val="0"/>
          <w:sz w:val="28"/>
          <w:szCs w:val="28"/>
          <w:lang w:eastAsia="ru-RU"/>
        </w:rPr>
        <w:br/>
        <w:t>до XVII столетия (в свою очередь, опирающаяся на византийскую, где тема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
          <w:kern w:val="0"/>
          <w:sz w:val="28"/>
          <w:szCs w:val="28"/>
          <w:lang w:eastAsia="ru-RU"/>
        </w:rPr>
        <w:t>«личной» или «малой» эсхатологии не так значительна, либо вовсе отсутствует) ,</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и XVII века ( где тема судьбы отдельного человека в загробном мире становится</w:t>
      </w:r>
      <w:r w:rsidRPr="00A50AAE">
        <w:rPr>
          <w:rFonts w:ascii="Times New Roman" w:eastAsia="Times New Roman" w:hAnsi="Times New Roman" w:cs="Times New Roman"/>
          <w:kern w:val="0"/>
          <w:sz w:val="28"/>
          <w:szCs w:val="28"/>
          <w:lang w:eastAsia="ru-RU"/>
        </w:rPr>
        <w:br/>
        <w:t>важной, и это находит отражение в виде фигур: Милостивого блудника, Души</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11"/>
          <w:kern w:val="0"/>
          <w:sz w:val="28"/>
          <w:szCs w:val="28"/>
          <w:lang w:eastAsia="ru-RU"/>
        </w:rPr>
        <w:t>судимой      (кающейся),      Душу      разбойника).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11"/>
          <w:kern w:val="0"/>
          <w:sz w:val="28"/>
          <w:szCs w:val="28"/>
          <w:lang w:eastAsia="ru-RU"/>
        </w:rPr>
        <w:t>Яркий      пример      использования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особенностей характерных именно для изображения «Страшного суда» XVII века в стенописях рубежа XIX – XX столетия, а также эволюции личного творчества мастера в сторону предпочтения в качестве основы для своего более позднего произведения «Страшный суд» иконографии XVII столетия, является роспись В.М. Васнецова Георгиевской церкви в Гусь-Хрустальном.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связи с повышенным вниманием к культуре старообрядцев, попытками сближения происходивших в обществе рубежа эпох, автор включает в исследование анализ абсолютно разных по характеру росписей «Страшный суд» из старообрядческих храмов. Это монументальная живопись единоверческой Христорождественской церкви (с. Семеновка, Владимирской обл.). В целом, для живописи этого храма характерно обращение к основам церковного искусства XVII столетия. Это прослеживается не только в росписи «Страшный суд», но и в шрифтовых композициях стихов из книги «Сын церковный» московского книжника XVII столетия Ивана Наседки, орнаментов, росписей свода и т.д.. В качестве примера обращения к более ранней иконографии «Страшный суд» (XV - XVIвв.) рассмотрена монументальная живопись западной стены в первом ярусе колокольни храма Воскресения Христова в память Распечатания алтарей на Рогожском кладбище в Москве Русской старообрядческой церкви.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Изобилующая разнообразием травная орнаментика декоров церквей XVII века была одним из любимых и востребованных мотивов, к которому обращались художники-монументалисты изучаемого периода. Примером использования богатой декоративной отделки на основе растительной орнаментики «бунташного столетия» и ее яркой стилизацией стал мозаичный интерьера храма Спаса на Крови. Также, в рамках обращения к мотивам «бунташного века», рассмотрен интерьер, созданный архитектором Н.В. Султановым в домовой церкви московского генерал-губернатора великого князя С.А. Романова.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На рубеже XIX- XX вв. для создания росписей храмов мастера обращались и к русскому барокко, которое стало набирать силу в последний фазис XVII </w:t>
      </w:r>
      <w:r w:rsidRPr="00A50AAE">
        <w:rPr>
          <w:rFonts w:ascii="Times New Roman" w:eastAsia="Times New Roman" w:hAnsi="Times New Roman" w:cs="Times New Roman"/>
          <w:spacing w:val="-5"/>
          <w:kern w:val="0"/>
          <w:sz w:val="28"/>
          <w:szCs w:val="28"/>
          <w:lang w:eastAsia="ru-RU"/>
        </w:rPr>
        <w:t>столетия.  В  качестве  примера  приводится  эскиз  к  росписи  Казанской  церкви  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634"/>
        <w:rPr>
          <w:rFonts w:ascii="Times New Roman" w:eastAsia="Times New Roman" w:hAnsi="Times New Roman" w:cs="Times New Roman"/>
          <w:kern w:val="0"/>
          <w:sz w:val="20"/>
          <w:szCs w:val="20"/>
          <w:lang w:eastAsia="ru-RU"/>
        </w:rPr>
        <w:sectPr w:rsidR="00A50AAE" w:rsidRPr="00A50AAE">
          <w:pgSz w:w="11909" w:h="16834"/>
          <w:pgMar w:top="1143"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29</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8"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имении Поречье (Звенигородский уезд, Московской губ), эскиз М.М. Адамовича для церкви Илии пророка в имении Дубки.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В разделе подчѐркивается, что от церковного искусства XVII века мастера исследуемого периода для храмовых росписей берут активное использование твореного золота и серебра.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8"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Отмечается, что одним из значимых ориентиров для создания новых стилизаций в архитектуре и живописном убранстве на рубеже XIX – начала XXвв., послужил «алтарь России» Успенский собор Московского Кремля. При анализе произведений, аналогом для которых послужили росписи московской святыни, следует учитывать тот факт, что художники, создававшие стенописи на рубеже XIX -XXвв. еще не видели подлинных росписей, открывшихся после проведения масштабных реставраций в 1896 г.и после 1910 г.</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В разделе рассмотрены стенописи, иконография которых восходит к апокрифическим преданиям. Например, роспись «Благовещения Пресвятой Богородицы», где Дева Мария изображается с веретеном и красной нитью </w:t>
      </w:r>
      <w:r w:rsidRPr="00A50AAE">
        <w:rPr>
          <w:rFonts w:ascii="Times New Roman" w:eastAsia="Times New Roman" w:hAnsi="Times New Roman" w:cs="Times New Roman"/>
          <w:spacing w:val="-1"/>
          <w:kern w:val="0"/>
          <w:sz w:val="28"/>
          <w:szCs w:val="28"/>
          <w:lang w:eastAsia="ru-RU"/>
        </w:rPr>
        <w:t xml:space="preserve">пряжи, анализируются детали иконографии «Оранты» из чего следует вывод, что </w:t>
      </w:r>
      <w:r w:rsidRPr="00A50AAE">
        <w:rPr>
          <w:rFonts w:ascii="Times New Roman" w:eastAsia="Times New Roman" w:hAnsi="Times New Roman" w:cs="Times New Roman"/>
          <w:kern w:val="0"/>
          <w:sz w:val="28"/>
          <w:szCs w:val="28"/>
          <w:lang w:eastAsia="ru-RU"/>
        </w:rPr>
        <w:t xml:space="preserve">в этих композициях для художников был важен и литургический аспект, </w:t>
      </w:r>
      <w:r w:rsidRPr="00A50AAE">
        <w:rPr>
          <w:rFonts w:ascii="Arial" w:eastAsia="Times New Roman" w:hAnsi="Arial" w:cs="Times New Roman"/>
          <w:kern w:val="0"/>
          <w:sz w:val="28"/>
          <w:szCs w:val="28"/>
          <w:lang w:eastAsia="ru-RU"/>
        </w:rPr>
        <w:t>и обращение</w:t>
      </w:r>
      <w:r w:rsidRPr="00A50AAE">
        <w:rPr>
          <w:rFonts w:ascii="Times New Roman" w:eastAsia="Times New Roman" w:hAnsi="Times New Roman" w:cs="Times New Roman"/>
          <w:kern w:val="0"/>
          <w:sz w:val="28"/>
          <w:szCs w:val="28"/>
          <w:lang w:eastAsia="ru-RU"/>
        </w:rPr>
        <w:t xml:space="preserve"> к   народным преданиям.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62"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kern w:val="0"/>
          <w:sz w:val="28"/>
          <w:szCs w:val="28"/>
          <w:lang w:eastAsia="ru-RU"/>
        </w:rPr>
        <w:t xml:space="preserve">В заключении </w:t>
      </w:r>
      <w:r w:rsidRPr="00A50AAE">
        <w:rPr>
          <w:rFonts w:ascii="Times New Roman" w:eastAsia="Times New Roman" w:hAnsi="Times New Roman" w:cs="Times New Roman"/>
          <w:kern w:val="0"/>
          <w:sz w:val="28"/>
          <w:szCs w:val="28"/>
          <w:lang w:eastAsia="ru-RU"/>
        </w:rPr>
        <w:t>подводится итог исследования, представлены выводы, подтверждающие решение поставленных задач.</w:t>
      </w:r>
    </w:p>
    <w:p w:rsidR="00A50AAE" w:rsidRPr="00A50AAE" w:rsidRDefault="00A50AAE" w:rsidP="00A50AAE">
      <w:pPr>
        <w:shd w:val="clear" w:color="auto" w:fill="FFFFFF"/>
        <w:tabs>
          <w:tab w:val="clear" w:pos="709"/>
          <w:tab w:val="left" w:pos="2376"/>
          <w:tab w:val="left" w:pos="4224"/>
          <w:tab w:val="left" w:pos="5923"/>
          <w:tab w:val="left" w:pos="8155"/>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1.На рубеже XIX – XX вв. церковное искусство переживало расцвет</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монументальной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живописной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декорации.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Древнерусское,</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византийское,</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классицистическое, академическое наследие – стало мощным импульсом для создания различных стилевых направлений монументальных церковных стенописей на рубеже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столетий, способных выразить особенности национальной культуры и мировоззрения. Новые направления в европейском искусстве исследуемого времени – символизм, стиль модерн также нашли свое отражение в художественно-образном строе и живописно-пластическом языке монументальных церковных росписей исследуемого периода.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2.Самым востребованным в храмовых росписях стал неорусский стиль. Он наиболее полно соответствовал задачам национального стиля. В основе создания стенописей этого стиля было обращение художников к древнерусским, византийским образцам, но переработанным еще на стадии древнего и средневекового русского искусства, а также включение мотивов народной художественной культуры.</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3.Инициатива преобразований в монументальной церковной живописи, прежде всего, исходила от членов Императорской семьи и высших кругов интеллигенции. Так, главным фактором в пользу создания большого числа </w:t>
      </w:r>
      <w:r w:rsidRPr="00A50AAE">
        <w:rPr>
          <w:rFonts w:ascii="Times New Roman" w:eastAsia="Times New Roman" w:hAnsi="Times New Roman" w:cs="Times New Roman"/>
          <w:spacing w:val="-10"/>
          <w:kern w:val="0"/>
          <w:sz w:val="28"/>
          <w:szCs w:val="28"/>
          <w:lang w:eastAsia="ru-RU"/>
        </w:rPr>
        <w:t>храмовых    стенописей    на    основе    творческого    наследия    XVII    столетия    стало</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sectPr w:rsidR="00A50AAE" w:rsidRPr="00A50AAE">
          <w:pgSz w:w="11909" w:h="16834"/>
          <w:pgMar w:top="951"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Times New Roman"/>
          <w:b/>
          <w:bCs/>
          <w:kern w:val="0"/>
          <w:sz w:val="26"/>
          <w:szCs w:val="26"/>
          <w:lang w:val="uk-UA" w:eastAsia="ru-RU"/>
        </w:rPr>
        <w:t>зо</w:t>
      </w:r>
    </w:p>
    <w:p w:rsidR="00A50AAE" w:rsidRPr="00A50AAE" w:rsidRDefault="00A50AAE" w:rsidP="00A50AAE">
      <w:pPr>
        <w:shd w:val="clear" w:color="auto" w:fill="FFFFFF"/>
        <w:tabs>
          <w:tab w:val="clear" w:pos="709"/>
          <w:tab w:val="left" w:pos="1315"/>
          <w:tab w:val="left" w:pos="1915"/>
          <w:tab w:val="left" w:pos="4214"/>
          <w:tab w:val="left" w:pos="5534"/>
          <w:tab w:val="left" w:pos="6787"/>
          <w:tab w:val="left" w:pos="8885"/>
        </w:tabs>
        <w:suppressAutoHyphens w:val="0"/>
        <w:autoSpaceDE w:val="0"/>
        <w:autoSpaceDN w:val="0"/>
        <w:adjustRightInd w:val="0"/>
        <w:spacing w:before="226"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spacing w:val="-1"/>
          <w:kern w:val="0"/>
          <w:sz w:val="28"/>
          <w:szCs w:val="28"/>
          <w:lang w:eastAsia="ru-RU"/>
        </w:rPr>
        <w:t>празднование 300-летия воцарения Дома Романовых. В то же самое время, в XVII</w:t>
      </w:r>
      <w:r w:rsidRPr="00A50AAE">
        <w:rPr>
          <w:rFonts w:ascii="Times New Roman" w:eastAsia="Times New Roman" w:hAnsi="Times New Roman" w:cs="Times New Roman"/>
          <w:spacing w:val="-1"/>
          <w:kern w:val="0"/>
          <w:sz w:val="28"/>
          <w:szCs w:val="28"/>
          <w:lang w:eastAsia="ru-RU"/>
        </w:rPr>
        <w:br/>
      </w:r>
      <w:r w:rsidRPr="00A50AAE">
        <w:rPr>
          <w:rFonts w:ascii="Times New Roman" w:eastAsia="Times New Roman" w:hAnsi="Times New Roman" w:cs="Times New Roman"/>
          <w:kern w:val="0"/>
          <w:sz w:val="28"/>
          <w:szCs w:val="28"/>
          <w:lang w:eastAsia="ru-RU"/>
        </w:rPr>
        <w:t>веке русское искусство перестало зависеть от греческих влияний и образцов, но</w:t>
      </w:r>
      <w:r w:rsidRPr="00A50AAE">
        <w:rPr>
          <w:rFonts w:ascii="Times New Roman" w:eastAsia="Times New Roman" w:hAnsi="Times New Roman" w:cs="Times New Roman"/>
          <w:kern w:val="0"/>
          <w:sz w:val="28"/>
          <w:szCs w:val="28"/>
          <w:lang w:eastAsia="ru-RU"/>
        </w:rPr>
        <w:br/>
        <w:t>еще не полностью попало под влияние Западной культуры. Это столетие стало</w:t>
      </w:r>
      <w:r w:rsidRPr="00A50AAE">
        <w:rPr>
          <w:rFonts w:ascii="Times New Roman" w:eastAsia="Times New Roman" w:hAnsi="Times New Roman" w:cs="Times New Roman"/>
          <w:kern w:val="0"/>
          <w:sz w:val="28"/>
          <w:szCs w:val="28"/>
          <w:lang w:eastAsia="ru-RU"/>
        </w:rPr>
        <w:br/>
        <w:t>временем раскрытия нации – возник единый русский язык, а Смутное время дало</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3"/>
          <w:kern w:val="0"/>
          <w:sz w:val="28"/>
          <w:szCs w:val="28"/>
          <w:lang w:eastAsia="ru-RU"/>
        </w:rPr>
        <w:t>стимул</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к</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формированию</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единой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нации,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возрождению</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3"/>
          <w:kern w:val="0"/>
          <w:sz w:val="28"/>
          <w:szCs w:val="28"/>
          <w:lang w:eastAsia="ru-RU"/>
        </w:rPr>
        <w:t>русской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государственности. Обращение к традициям искусства XVII столетия стало мощным импульсом, повлиявшим на создание новых ярких интерпретаций стилизаций в монументальной храмовой декорации конца XIX – начала XX столетия.</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4.Храмовые программы росписи исследуемого периода являлись сложной, многоступенчатой, взаимоподчиненной, организованной системой изображений. Спектр иконографических структур церковных стенописей этого времени отличается широким диапазоном. Он представляет собой выдающийся художественный феномен своего времени и комплекс богословских идей, рассказывающих об истинах сакрального мира и включающий в себя изображения различных эпох христианского искусства: периода катакомбной живописи, расцвета византийской и древнерусской изобразительных культур и т.д.</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5. Изображение Богоматери «Оранты» в алтарной апсиде по аналогии с храмовыми программами росписей раннехристианских храмов, подчеркивало догматическое значение Богородицы на рубеже XIX – XXстолетия как символа Церкви.</w:t>
      </w:r>
    </w:p>
    <w:p w:rsidR="00A50AAE" w:rsidRPr="00A50AAE" w:rsidRDefault="00A50AAE" w:rsidP="00A50AAE">
      <w:pPr>
        <w:shd w:val="clear" w:color="auto" w:fill="FFFFFF"/>
        <w:tabs>
          <w:tab w:val="clear" w:pos="709"/>
          <w:tab w:val="left" w:pos="1382"/>
          <w:tab w:val="left" w:pos="3571"/>
          <w:tab w:val="left" w:pos="4123"/>
          <w:tab w:val="left" w:pos="6912"/>
          <w:tab w:val="left" w:pos="8280"/>
          <w:tab w:val="left" w:pos="8827"/>
        </w:tabs>
        <w:suppressAutoHyphens w:val="0"/>
        <w:autoSpaceDE w:val="0"/>
        <w:autoSpaceDN w:val="0"/>
        <w:adjustRightInd w:val="0"/>
        <w:spacing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6. Одной из знаковых тем монументальной церковной живописи конца XIX</w:t>
      </w:r>
      <w:r w:rsidRPr="00A50AAE">
        <w:rPr>
          <w:rFonts w:ascii="Times New Roman" w:eastAsia="Times New Roman" w:hAnsi="Times New Roman" w:cs="Times New Roman"/>
          <w:kern w:val="0"/>
          <w:sz w:val="28"/>
          <w:szCs w:val="28"/>
          <w:lang w:eastAsia="ru-RU"/>
        </w:rPr>
        <w:br/>
        <w:t>– начала XX века стала эсхатология. В этот период художники обращались к</w:t>
      </w:r>
      <w:r w:rsidRPr="00A50AAE">
        <w:rPr>
          <w:rFonts w:ascii="Times New Roman" w:eastAsia="Times New Roman" w:hAnsi="Times New Roman" w:cs="Times New Roman"/>
          <w:kern w:val="0"/>
          <w:sz w:val="28"/>
          <w:szCs w:val="28"/>
          <w:lang w:eastAsia="ru-RU"/>
        </w:rPr>
        <w:br/>
        <w:t>сюжетам: «Поклонение двадцати четырех старцев Сидящему на престоле»,</w:t>
      </w:r>
      <w:r w:rsidRPr="00A50AAE">
        <w:rPr>
          <w:rFonts w:ascii="Times New Roman" w:eastAsia="Times New Roman" w:hAnsi="Times New Roman" w:cs="Times New Roman"/>
          <w:kern w:val="0"/>
          <w:sz w:val="28"/>
          <w:szCs w:val="28"/>
          <w:lang w:eastAsia="ru-RU"/>
        </w:rPr>
        <w:br/>
        <w:t>«Господь, восседающий на престоле с книгой о семи печатях», «Этимасия»,</w:t>
      </w:r>
      <w:r w:rsidRPr="00A50AAE">
        <w:rPr>
          <w:rFonts w:ascii="Times New Roman" w:eastAsia="Times New Roman" w:hAnsi="Times New Roman" w:cs="Times New Roman"/>
          <w:kern w:val="0"/>
          <w:sz w:val="28"/>
          <w:szCs w:val="28"/>
          <w:lang w:eastAsia="ru-RU"/>
        </w:rPr>
        <w:br/>
        <w:t>«Небесный град Иерусалим», Небесной литургии с апокалиптическим</w:t>
      </w:r>
      <w:r w:rsidRPr="00A50AAE">
        <w:rPr>
          <w:rFonts w:ascii="Times New Roman" w:eastAsia="Times New Roman" w:hAnsi="Times New Roman" w:cs="Times New Roman"/>
          <w:kern w:val="0"/>
          <w:sz w:val="28"/>
          <w:szCs w:val="28"/>
          <w:lang w:eastAsia="ru-RU"/>
        </w:rPr>
        <w:br/>
        <w:t>подтекстом, различным типам «Страшных Судов». Таким стенописям могли</w:t>
      </w:r>
      <w:r w:rsidRPr="00A50AAE">
        <w:rPr>
          <w:rFonts w:ascii="Times New Roman" w:eastAsia="Times New Roman" w:hAnsi="Times New Roman" w:cs="Times New Roman"/>
          <w:kern w:val="0"/>
          <w:sz w:val="28"/>
          <w:szCs w:val="28"/>
          <w:lang w:eastAsia="ru-RU"/>
        </w:rPr>
        <w:br/>
        <w:t>отводиться наиболее значимые места внутренней архитектуры церковной</w:t>
      </w:r>
      <w:r w:rsidRPr="00A50AAE">
        <w:rPr>
          <w:rFonts w:ascii="Times New Roman" w:eastAsia="Times New Roman" w:hAnsi="Times New Roman" w:cs="Times New Roman"/>
          <w:kern w:val="0"/>
          <w:sz w:val="28"/>
          <w:szCs w:val="28"/>
          <w:lang w:eastAsia="ru-RU"/>
        </w:rPr>
        <w:br/>
        <w:t>постройки. Особенно явно эта тенденция прослеживается в соборных</w:t>
      </w:r>
      <w:r w:rsidRPr="00A50AAE">
        <w:rPr>
          <w:rFonts w:ascii="Times New Roman" w:eastAsia="Times New Roman" w:hAnsi="Times New Roman" w:cs="Times New Roman"/>
          <w:kern w:val="0"/>
          <w:sz w:val="28"/>
          <w:szCs w:val="28"/>
          <w:lang w:eastAsia="ru-RU"/>
        </w:rPr>
        <w:br/>
        <w:t>монастырских храмах, тем самым, схемы программ росписей исследуемого</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периода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приближаются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к</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раннехристианским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храмам,</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kern w:val="0"/>
          <w:sz w:val="28"/>
          <w:szCs w:val="28"/>
          <w:lang w:eastAsia="ru-RU"/>
        </w:rPr>
        <w:t>в</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которых</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эсхатологическим композициям отводилась одно из главных мест декорации, например, ближе к алтарной части храмового пространства. В русле древней церковной традиции и в рамках философии Серебряного века эсхатологические композиции носили оттенок «сияющего Царствия Божьего», акцент многих росписей данного периода, иллюстрирующих Апокалипсис, смещен в сторону утверждения утопической веры в светлое будущее и Новой жизни.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sectPr w:rsidR="00A50AAE" w:rsidRPr="00A50AAE">
          <w:pgSz w:w="11909" w:h="16834"/>
          <w:pgMar w:top="1114"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31</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7.После 1900-х гг. в росписях «Страшный суд» наиболее ясно проходит линия «малой» эсхатологии. Художники-монументалисты конца XIX - начала XX века, изображая в своих произведениях кающуюся Душу или Душу разбойника, не воплощают милостивого блудника. Вполне возможно, что в будущих исследованиях откроются подобные композиции, но массового характера они, скорее всего, не примут. Исходя из этого, можно предположить, что мастера обращались к древней христианской традиции, которая исключает наличие некоего третьего места в загробном мире. Часто в качестве аналогов для стенописи «Страшный суд» могли использоваться произведения Ф. Бруни, В.М.Васнецова, Т.Е. Мягкова 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5"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8.В исследуемый период значительная роль в храмовой декорации отведена шрифтовым композициям, которые являлись динамично развивающимся самостоятельными элементами храмовых композиций, не уступающих по смысловой и декоративной нагрузке орнаментальным и даже живописным работам.</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9.Программы росписей значимых соборов и церквей рубежа XIX –XX столетия по составу, расположению сюжетов, живописно-пластического языку исполнения не имели аналогов. В провинции существовала тенденция ориентироваться на программы росписей Храма Христа и на Владимирский собор Киева. При этом мастера стремились учесть стилистический замысел архитектора: если храм возводился в традициях русско-византийского стиля К.А. Тона, то и расположение сюжетов в росписях часто было как в храме Христа, если в неорусском, то в подавляющем большинстве как во Владимирском соборе Киева.</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Для создания церковных стенописей все чаще в качестве образцов используются произведения отечественных мастеров (В.М. Васнецова, М.В. Нестерова, В.А. Катабринского, А.А. Иванова, Ф.А. Бруни, К.В. Лебедева, П. А. Сведомского, Н.А. Кошелева и др.). В провинциальных церквях продолжают обращаться и к произведения Г. Хофманна, Юлиуса Шнорр фон Карольсфельда, Б. Плокгорста, других европейских авторов.</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10.В период повышенного внимания к культуре старообрядцев в храмовые росписи рубежа XIX – XX столетий вводятся сюжеты, бытовавшие в церковном искусстве староверов. Это различные иконографические изводы Софии-Премудрости: «Христос Великого Совета Ангел», Христа «Благое Молчание», Новгородской Софии, а также «Спас Недреманное Око», «Спас в Силах», Престол Уготованный (Этимасия), апокрифические сюжеты, например, «Не рыдай Мене Мати»и др.</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 xml:space="preserve">11. Важным обстоятельством в развитии отечественной монументальной </w:t>
      </w:r>
      <w:r w:rsidRPr="00A50AAE">
        <w:rPr>
          <w:rFonts w:ascii="Times New Roman" w:eastAsia="Times New Roman" w:hAnsi="Times New Roman" w:cs="Times New Roman"/>
          <w:spacing w:val="-1"/>
          <w:kern w:val="0"/>
          <w:sz w:val="28"/>
          <w:szCs w:val="28"/>
          <w:lang w:eastAsia="ru-RU"/>
        </w:rPr>
        <w:t>храмовой живописи стало включение ее в общеевропейский культурный процесс,</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right="10" w:firstLine="566"/>
        <w:rPr>
          <w:rFonts w:ascii="Times New Roman" w:eastAsia="Times New Roman" w:hAnsi="Times New Roman" w:cs="Times New Roman"/>
          <w:kern w:val="0"/>
          <w:sz w:val="20"/>
          <w:szCs w:val="20"/>
          <w:lang w:eastAsia="ru-RU"/>
        </w:rPr>
        <w:sectPr w:rsidR="00A50AAE" w:rsidRPr="00A50AAE">
          <w:pgSz w:w="11909" w:h="16834"/>
          <w:pgMar w:top="958" w:right="706"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32</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5"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что связано с интенсивным творческим обменом между странами. Эпохальным фактором в создании храмовых росписей в рамках поиска национального своеобразия исследуемого периода стала «демократизация» искусства и обращение к народной культуре.</w:t>
      </w:r>
    </w:p>
    <w:p w:rsidR="00A50AAE" w:rsidRPr="00A50AAE" w:rsidRDefault="00A50AAE" w:rsidP="00A50AAE">
      <w:pPr>
        <w:shd w:val="clear" w:color="auto" w:fill="FFFFFF"/>
        <w:tabs>
          <w:tab w:val="clear" w:pos="709"/>
          <w:tab w:val="left" w:pos="3480"/>
          <w:tab w:val="left" w:pos="4574"/>
          <w:tab w:val="left" w:pos="7027"/>
          <w:tab w:val="left" w:pos="8731"/>
        </w:tabs>
        <w:suppressAutoHyphens w:val="0"/>
        <w:autoSpaceDE w:val="0"/>
        <w:autoSpaceDN w:val="0"/>
        <w:adjustRightInd w:val="0"/>
        <w:spacing w:after="0" w:line="370" w:lineRule="exact"/>
        <w:ind w:firstLine="566"/>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12. Древнерусское, византийское, классицистическое, академическое</w:t>
      </w:r>
      <w:r w:rsidRPr="00A50AAE">
        <w:rPr>
          <w:rFonts w:ascii="Times New Roman" w:eastAsia="Times New Roman" w:hAnsi="Times New Roman" w:cs="Times New Roman"/>
          <w:kern w:val="0"/>
          <w:sz w:val="28"/>
          <w:szCs w:val="28"/>
          <w:lang w:eastAsia="ru-RU"/>
        </w:rPr>
        <w:br/>
        <w:t>наследие – стало основой для создания различных стилевых направлений</w:t>
      </w:r>
      <w:r w:rsidRPr="00A50AAE">
        <w:rPr>
          <w:rFonts w:ascii="Times New Roman" w:eastAsia="Times New Roman" w:hAnsi="Times New Roman" w:cs="Times New Roman"/>
          <w:kern w:val="0"/>
          <w:sz w:val="28"/>
          <w:szCs w:val="28"/>
          <w:lang w:eastAsia="ru-RU"/>
        </w:rPr>
        <w:br/>
        <w:t xml:space="preserve">монументальных церковных стенописей на рубеже </w:t>
      </w:r>
      <w:r w:rsidRPr="00A50AAE">
        <w:rPr>
          <w:rFonts w:ascii="Times New Roman" w:eastAsia="Times New Roman" w:hAnsi="Times New Roman" w:cs="Times New Roman"/>
          <w:kern w:val="0"/>
          <w:sz w:val="28"/>
          <w:szCs w:val="28"/>
          <w:lang w:val="en-US" w:eastAsia="ru-RU"/>
        </w:rPr>
        <w:t>XIX</w:t>
      </w:r>
      <w:r w:rsidRPr="00A50AAE">
        <w:rPr>
          <w:rFonts w:ascii="Times New Roman" w:eastAsia="Times New Roman" w:hAnsi="Times New Roman" w:cs="Times New Roman"/>
          <w:kern w:val="0"/>
          <w:sz w:val="28"/>
          <w:szCs w:val="28"/>
          <w:lang w:eastAsia="ru-RU"/>
        </w:rPr>
        <w:t>-</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столетий, способных</w:t>
      </w:r>
      <w:r w:rsidRPr="00A50AAE">
        <w:rPr>
          <w:rFonts w:ascii="Times New Roman" w:eastAsia="Times New Roman" w:hAnsi="Times New Roman" w:cs="Times New Roman"/>
          <w:kern w:val="0"/>
          <w:sz w:val="28"/>
          <w:szCs w:val="28"/>
          <w:lang w:eastAsia="ru-RU"/>
        </w:rPr>
        <w:br/>
        <w:t>выразить особенности национальной культуры и мировоззрения. Новые</w:t>
      </w:r>
      <w:r w:rsidRPr="00A50AAE">
        <w:rPr>
          <w:rFonts w:ascii="Times New Roman" w:eastAsia="Times New Roman" w:hAnsi="Times New Roman" w:cs="Times New Roman"/>
          <w:kern w:val="0"/>
          <w:sz w:val="28"/>
          <w:szCs w:val="28"/>
          <w:lang w:eastAsia="ru-RU"/>
        </w:rPr>
        <w:br/>
        <w:t>направления в европейском искусстве исследуемого времени – символизм, стиль</w:t>
      </w:r>
      <w:r w:rsidRPr="00A50AAE">
        <w:rPr>
          <w:rFonts w:ascii="Times New Roman" w:eastAsia="Times New Roman" w:hAnsi="Times New Roman" w:cs="Times New Roman"/>
          <w:kern w:val="0"/>
          <w:sz w:val="28"/>
          <w:szCs w:val="28"/>
          <w:lang w:eastAsia="ru-RU"/>
        </w:rPr>
        <w:br/>
        <w:t>модерн также нашли свое отражение в художественно-образном строе и</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живописно-пластическом</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языке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монументальных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церковных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росписей</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исследуемого периода. Самым востребованным в храмовых росписях стал неорусский стиль. Он наиболее полно соответствовал задачам национального стиля. В основе создания стенописей этого стиля было обращение художников к древнерусским, византийским образцам, но переработанным еще на стадии древнего и средневекового русского искусства, а также включение мотивов народной художественной культуры.</w:t>
      </w:r>
    </w:p>
    <w:p w:rsidR="00A50AAE" w:rsidRPr="00A50AAE" w:rsidRDefault="00A50AAE" w:rsidP="00A50AAE">
      <w:pPr>
        <w:shd w:val="clear" w:color="auto" w:fill="FFFFFF"/>
        <w:tabs>
          <w:tab w:val="clear" w:pos="709"/>
          <w:tab w:val="left" w:pos="1267"/>
          <w:tab w:val="left" w:pos="3802"/>
          <w:tab w:val="left" w:pos="5650"/>
          <w:tab w:val="left" w:pos="7493"/>
          <w:tab w:val="left" w:pos="8885"/>
        </w:tabs>
        <w:suppressAutoHyphens w:val="0"/>
        <w:autoSpaceDE w:val="0"/>
        <w:autoSpaceDN w:val="0"/>
        <w:adjustRightInd w:val="0"/>
        <w:spacing w:after="0" w:line="370" w:lineRule="exact"/>
        <w:ind w:firstLine="634"/>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13. Совокупность различных факторов привела к широкому спектру</w:t>
      </w:r>
      <w:r w:rsidRPr="00A50AAE">
        <w:rPr>
          <w:rFonts w:ascii="Times New Roman" w:eastAsia="Times New Roman" w:hAnsi="Times New Roman" w:cs="Times New Roman"/>
          <w:kern w:val="0"/>
          <w:sz w:val="28"/>
          <w:szCs w:val="28"/>
          <w:lang w:eastAsia="ru-RU"/>
        </w:rPr>
        <w:br/>
        <w:t>использования материалов для стенописи и экспериментов с ними. В связи с</w:t>
      </w:r>
      <w:r w:rsidRPr="00A50AAE">
        <w:rPr>
          <w:rFonts w:ascii="Times New Roman" w:eastAsia="Times New Roman" w:hAnsi="Times New Roman" w:cs="Times New Roman"/>
          <w:kern w:val="0"/>
          <w:sz w:val="28"/>
          <w:szCs w:val="28"/>
          <w:lang w:eastAsia="ru-RU"/>
        </w:rPr>
        <w:br/>
        <w:t>этим, задачи для современных реставраторов, работающих над воссозданием</w:t>
      </w:r>
      <w:r w:rsidRPr="00A50AAE">
        <w:rPr>
          <w:rFonts w:ascii="Times New Roman" w:eastAsia="Times New Roman" w:hAnsi="Times New Roman" w:cs="Times New Roman"/>
          <w:kern w:val="0"/>
          <w:sz w:val="28"/>
          <w:szCs w:val="28"/>
          <w:lang w:eastAsia="ru-RU"/>
        </w:rPr>
        <w:br/>
        <w:t>церковных памятников в наши дни, значительно усложняются. К их числу</w:t>
      </w:r>
      <w:r w:rsidRPr="00A50AAE">
        <w:rPr>
          <w:rFonts w:ascii="Times New Roman" w:eastAsia="Times New Roman" w:hAnsi="Times New Roman" w:cs="Times New Roman"/>
          <w:kern w:val="0"/>
          <w:sz w:val="28"/>
          <w:szCs w:val="28"/>
          <w:lang w:eastAsia="ru-RU"/>
        </w:rPr>
        <w:br/>
        <w:t>относится не только возвращение к первоначальному облику живописного</w:t>
      </w:r>
      <w:r w:rsidRPr="00A50AAE">
        <w:rPr>
          <w:rFonts w:ascii="Times New Roman" w:eastAsia="Times New Roman" w:hAnsi="Times New Roman" w:cs="Times New Roman"/>
          <w:kern w:val="0"/>
          <w:sz w:val="28"/>
          <w:szCs w:val="28"/>
          <w:lang w:eastAsia="ru-RU"/>
        </w:rPr>
        <w:br/>
        <w:t>декора храмов, но и сохранение росписей в режиме прямого функционального</w:t>
      </w:r>
      <w:r w:rsidRPr="00A50AAE">
        <w:rPr>
          <w:rFonts w:ascii="Times New Roman" w:eastAsia="Times New Roman" w:hAnsi="Times New Roman" w:cs="Times New Roman"/>
          <w:kern w:val="0"/>
          <w:sz w:val="28"/>
          <w:szCs w:val="28"/>
          <w:lang w:eastAsia="ru-RU"/>
        </w:rPr>
        <w:br/>
        <w:t>использования памятника. На сегодняшний день важнейшей остается проблема</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выбора</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консервационных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материалов,</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применения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методик</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ведения</w:t>
      </w:r>
    </w:p>
    <w:p w:rsidR="00A50AAE" w:rsidRPr="00A50AAE" w:rsidRDefault="00A50AAE" w:rsidP="00A50AAE">
      <w:pPr>
        <w:shd w:val="clear" w:color="auto" w:fill="FFFFFF"/>
        <w:tabs>
          <w:tab w:val="clear" w:pos="709"/>
          <w:tab w:val="left" w:pos="2059"/>
          <w:tab w:val="left" w:pos="3619"/>
          <w:tab w:val="left" w:pos="5645"/>
          <w:tab w:val="left" w:pos="7906"/>
          <w:tab w:val="left" w:pos="9682"/>
        </w:tabs>
        <w:suppressAutoHyphens w:val="0"/>
        <w:autoSpaceDE w:val="0"/>
        <w:autoSpaceDN w:val="0"/>
        <w:adjustRightInd w:val="0"/>
        <w:spacing w:after="0" w:line="37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реставрационных работ и даже их ход в уже действующих соборах. Часто</w:t>
      </w:r>
      <w:r w:rsidRPr="00A50AAE">
        <w:rPr>
          <w:rFonts w:ascii="Times New Roman" w:eastAsia="Times New Roman" w:hAnsi="Times New Roman" w:cs="Times New Roman"/>
          <w:kern w:val="0"/>
          <w:sz w:val="28"/>
          <w:szCs w:val="28"/>
          <w:lang w:eastAsia="ru-RU"/>
        </w:rPr>
        <w:br/>
        <w:t>реставрация многих храмов проходит под эгидой придать росписи безупречный</w:t>
      </w:r>
      <w:r w:rsidRPr="00A50AAE">
        <w:rPr>
          <w:rFonts w:ascii="Times New Roman" w:eastAsia="Times New Roman" w:hAnsi="Times New Roman" w:cs="Times New Roman"/>
          <w:kern w:val="0"/>
          <w:sz w:val="28"/>
          <w:szCs w:val="28"/>
          <w:lang w:eastAsia="ru-RU"/>
        </w:rPr>
        <w:br/>
        <w:t>экспозиционный вид, в результате чего теряется художественная ценность всего</w:t>
      </w:r>
      <w:r w:rsidRPr="00A50AAE">
        <w:rPr>
          <w:rFonts w:ascii="Times New Roman" w:eastAsia="Times New Roman" w:hAnsi="Times New Roman" w:cs="Times New Roman"/>
          <w:kern w:val="0"/>
          <w:sz w:val="28"/>
          <w:szCs w:val="28"/>
          <w:lang w:eastAsia="ru-RU"/>
        </w:rPr>
        <w:br/>
        <w:t>храмового ансамбля, его аутентичность и неповторимость. В данной ситуации</w:t>
      </w:r>
      <w:r w:rsidRPr="00A50AAE">
        <w:rPr>
          <w:rFonts w:ascii="Times New Roman" w:eastAsia="Times New Roman" w:hAnsi="Times New Roman" w:cs="Times New Roman"/>
          <w:kern w:val="0"/>
          <w:sz w:val="28"/>
          <w:szCs w:val="28"/>
          <w:lang w:eastAsia="ru-RU"/>
        </w:rPr>
        <w:br/>
        <w:t>необходимо консолидировать усилия всех заинтересованных сторон в</w:t>
      </w:r>
      <w:r w:rsidRPr="00A50AAE">
        <w:rPr>
          <w:rFonts w:ascii="Times New Roman" w:eastAsia="Times New Roman" w:hAnsi="Times New Roman" w:cs="Times New Roman"/>
          <w:kern w:val="0"/>
          <w:sz w:val="28"/>
          <w:szCs w:val="28"/>
          <w:lang w:eastAsia="ru-RU"/>
        </w:rPr>
        <w:br/>
      </w:r>
      <w:r w:rsidRPr="00A50AAE">
        <w:rPr>
          <w:rFonts w:ascii="Times New Roman" w:eastAsia="Times New Roman" w:hAnsi="Times New Roman" w:cs="Times New Roman"/>
          <w:spacing w:val="-2"/>
          <w:kern w:val="0"/>
          <w:sz w:val="28"/>
          <w:szCs w:val="28"/>
          <w:lang w:eastAsia="ru-RU"/>
        </w:rPr>
        <w:t>возрождении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святыни:</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духовенства,</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реставраторов,</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2"/>
          <w:kern w:val="0"/>
          <w:sz w:val="28"/>
          <w:szCs w:val="28"/>
          <w:lang w:eastAsia="ru-RU"/>
        </w:rPr>
        <w:t>проектных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производственных мастерских, музейных работников, и т.д.</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firstLine="0"/>
        <w:jc w:val="left"/>
        <w:rPr>
          <w:rFonts w:ascii="Times New Roman" w:eastAsia="Times New Roman" w:hAnsi="Times New Roman" w:cs="Times New Roman"/>
          <w:kern w:val="0"/>
          <w:sz w:val="20"/>
          <w:szCs w:val="20"/>
          <w:lang w:eastAsia="ru-RU"/>
        </w:rPr>
        <w:sectPr w:rsidR="00A50AAE" w:rsidRPr="00A50AAE">
          <w:pgSz w:w="11909" w:h="16834"/>
          <w:pgMar w:top="1440" w:right="706" w:bottom="72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33</w:t>
      </w:r>
    </w:p>
    <w:p w:rsidR="00A50AAE" w:rsidRPr="00A50AAE" w:rsidRDefault="00A50AAE" w:rsidP="00A50AAE">
      <w:pPr>
        <w:shd w:val="clear" w:color="auto" w:fill="FFFFFF"/>
        <w:tabs>
          <w:tab w:val="clear" w:pos="709"/>
        </w:tabs>
        <w:suppressAutoHyphens w:val="0"/>
        <w:autoSpaceDE w:val="0"/>
        <w:autoSpaceDN w:val="0"/>
        <w:adjustRightInd w:val="0"/>
        <w:spacing w:before="245" w:after="0" w:line="370" w:lineRule="exact"/>
        <w:ind w:left="566" w:right="2592" w:firstLine="2266"/>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spacing w:val="-2"/>
          <w:kern w:val="0"/>
          <w:sz w:val="28"/>
          <w:szCs w:val="28"/>
          <w:lang w:eastAsia="ru-RU"/>
        </w:rPr>
        <w:t xml:space="preserve">Публикации по теме диссертации </w:t>
      </w:r>
      <w:r w:rsidRPr="00A50AAE">
        <w:rPr>
          <w:rFonts w:ascii="Times New Roman" w:eastAsia="Times New Roman" w:hAnsi="Times New Roman" w:cs="Times New Roman"/>
          <w:b/>
          <w:bCs/>
          <w:i/>
          <w:iCs/>
          <w:kern w:val="0"/>
          <w:sz w:val="28"/>
          <w:szCs w:val="28"/>
          <w:lang w:eastAsia="ru-RU"/>
        </w:rPr>
        <w:t>Статьи в изданиях рекомендованных ВАК РФ</w:t>
      </w:r>
      <w:r w:rsidRPr="00A50AAE">
        <w:rPr>
          <w:rFonts w:ascii="Times New Roman" w:eastAsia="Times New Roman" w:hAnsi="Times New Roman" w:cs="Times New Roman"/>
          <w:i/>
          <w:iCs/>
          <w:kern w:val="0"/>
          <w:sz w:val="28"/>
          <w:szCs w:val="28"/>
          <w:lang w:eastAsia="ru-RU"/>
        </w:rPr>
        <w:t>:</w:t>
      </w:r>
    </w:p>
    <w:p w:rsidR="00A50AAE" w:rsidRPr="00A50AAE" w:rsidRDefault="00A50AAE" w:rsidP="00A50AAE">
      <w:pPr>
        <w:numPr>
          <w:ilvl w:val="0"/>
          <w:numId w:val="36"/>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Влияние искусства старообрядцев на монументальное живописное искусство официальной церкви в конце XIX –начале XX столетия»//Исторические, философские, политические и юридические науки, культурология и искусствоведение. Вопросы теории и практики. Грамота, №6. – Тамбов, 2015.№5(55). Ч.II. – С. 117-124.- 1,4.п.л.</w:t>
      </w:r>
    </w:p>
    <w:p w:rsidR="00A50AAE" w:rsidRPr="00A50AAE" w:rsidRDefault="00A50AAE" w:rsidP="00A50AAE">
      <w:pPr>
        <w:numPr>
          <w:ilvl w:val="0"/>
          <w:numId w:val="36"/>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Эсхатологические сюжеты в монументальной церковной живописи рубежа XIX –</w:t>
      </w:r>
      <w:r w:rsidRPr="00A50AAE">
        <w:rPr>
          <w:rFonts w:ascii="Times New Roman" w:eastAsia="Times New Roman" w:hAnsi="Times New Roman" w:cs="Times New Roman"/>
          <w:kern w:val="0"/>
          <w:sz w:val="28"/>
          <w:szCs w:val="28"/>
          <w:lang w:val="en-US" w:eastAsia="ru-RU"/>
        </w:rPr>
        <w:t>XX</w:t>
      </w:r>
      <w:r w:rsidRPr="00A50AAE">
        <w:rPr>
          <w:rFonts w:ascii="Times New Roman" w:eastAsia="Times New Roman" w:hAnsi="Times New Roman" w:cs="Times New Roman"/>
          <w:kern w:val="0"/>
          <w:sz w:val="28"/>
          <w:szCs w:val="28"/>
          <w:lang w:eastAsia="ru-RU"/>
        </w:rPr>
        <w:t xml:space="preserve"> столетий// Исторические, философские, политические и юридические науки, культурология и искусствоведение. Вопросы теории и практики. Грамота, №6. – Тамбов, 2015.№5(55). Ч.II. – С. 117-124 – 2,31 п.л.</w:t>
      </w:r>
    </w:p>
    <w:p w:rsidR="00A50AAE" w:rsidRPr="00A50AAE" w:rsidRDefault="00A50AAE" w:rsidP="00A50AAE">
      <w:pPr>
        <w:numPr>
          <w:ilvl w:val="0"/>
          <w:numId w:val="36"/>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 xml:space="preserve">Мирошина Е.О. Роль шрифтовых композиций в монументальной церковной живописи «эпохи модерна //Исторические, философские, политические и юридические науки, культурология и искусствоведение. Вопросы теории и практики. Грамота. </w:t>
      </w:r>
      <w:r w:rsidRPr="00A50AAE">
        <w:rPr>
          <w:rFonts w:ascii="Times New Roman" w:eastAsia="Times New Roman" w:hAnsi="Times New Roman" w:cs="Times New Roman"/>
          <w:kern w:val="0"/>
          <w:sz w:val="28"/>
          <w:szCs w:val="28"/>
          <w:lang w:val="en-US" w:eastAsia="ru-RU"/>
        </w:rPr>
        <w:t>ISSN</w:t>
      </w:r>
      <w:r w:rsidRPr="00A50AAE">
        <w:rPr>
          <w:rFonts w:ascii="Times New Roman" w:eastAsia="Times New Roman" w:hAnsi="Times New Roman" w:cs="Times New Roman"/>
          <w:kern w:val="0"/>
          <w:sz w:val="28"/>
          <w:szCs w:val="28"/>
          <w:lang w:eastAsia="ru-RU"/>
        </w:rPr>
        <w:t xml:space="preserve"> 1997-292</w:t>
      </w:r>
      <w:r w:rsidRPr="00A50AAE">
        <w:rPr>
          <w:rFonts w:ascii="Times New Roman" w:eastAsia="Times New Roman" w:hAnsi="Times New Roman" w:cs="Times New Roman"/>
          <w:kern w:val="0"/>
          <w:sz w:val="28"/>
          <w:szCs w:val="28"/>
          <w:lang w:val="en-US" w:eastAsia="ru-RU"/>
        </w:rPr>
        <w:t>X</w:t>
      </w:r>
      <w:r w:rsidRPr="00A50AAE">
        <w:rPr>
          <w:rFonts w:ascii="Times New Roman" w:eastAsia="Times New Roman" w:hAnsi="Times New Roman" w:cs="Times New Roman"/>
          <w:kern w:val="0"/>
          <w:sz w:val="28"/>
          <w:szCs w:val="28"/>
          <w:lang w:eastAsia="ru-RU"/>
        </w:rPr>
        <w:t xml:space="preserve"> Тамбов, - 2011, №6(12):в 3-х ч. Ч.II –С. 127-131. – 1, 4.п.л.</w:t>
      </w:r>
    </w:p>
    <w:p w:rsidR="00A50AAE" w:rsidRPr="00A50AAE" w:rsidRDefault="00A50AAE" w:rsidP="00A50AAE">
      <w:pPr>
        <w:numPr>
          <w:ilvl w:val="0"/>
          <w:numId w:val="36"/>
        </w:numPr>
        <w:shd w:val="clear" w:color="auto" w:fill="FFFFFF"/>
        <w:tabs>
          <w:tab w:val="clear" w:pos="709"/>
          <w:tab w:val="left" w:pos="283"/>
          <w:tab w:val="left" w:pos="2275"/>
          <w:tab w:val="left" w:pos="5256"/>
          <w:tab w:val="left" w:pos="6518"/>
          <w:tab w:val="left" w:pos="7901"/>
          <w:tab w:val="left" w:pos="8712"/>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Символизм в монументальной церковной живописи Серебряного века. На примере росписей Иверского собора Николо-</w:t>
      </w:r>
      <w:r w:rsidRPr="00A50AAE">
        <w:rPr>
          <w:rFonts w:ascii="Times New Roman" w:eastAsia="Times New Roman" w:hAnsi="Times New Roman" w:cs="Times New Roman"/>
          <w:spacing w:val="-2"/>
          <w:kern w:val="0"/>
          <w:sz w:val="28"/>
          <w:szCs w:val="28"/>
          <w:lang w:eastAsia="ru-RU"/>
        </w:rPr>
        <w:t>Перервинского</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монастыря//Научные</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труды.</w:t>
      </w:r>
      <w:r w:rsidRPr="00A50AAE">
        <w:rPr>
          <w:rFonts w:ascii="Arial" w:eastAsia="Times New Roman" w:hAnsi="Times New Roman" w:cs="Arial"/>
          <w:kern w:val="0"/>
          <w:sz w:val="28"/>
          <w:szCs w:val="28"/>
          <w:lang w:eastAsia="ru-RU"/>
        </w:rPr>
        <w:tab/>
      </w:r>
      <w:r w:rsidRPr="00A50AAE">
        <w:rPr>
          <w:rFonts w:ascii="Times New Roman" w:eastAsia="Times New Roman" w:hAnsi="Times New Roman" w:cs="Times New Roman"/>
          <w:spacing w:val="-3"/>
          <w:kern w:val="0"/>
          <w:sz w:val="28"/>
          <w:szCs w:val="28"/>
          <w:lang w:eastAsia="ru-RU"/>
        </w:rPr>
        <w:t>Выпуск</w:t>
      </w:r>
      <w:r w:rsidRPr="00A50AAE">
        <w:rPr>
          <w:rFonts w:ascii="Arial" w:eastAsia="Times New Roman" w:hAnsi="Arial" w:cs="Arial"/>
          <w:kern w:val="0"/>
          <w:sz w:val="28"/>
          <w:szCs w:val="28"/>
          <w:lang w:eastAsia="ru-RU"/>
        </w:rPr>
        <w:tab/>
      </w:r>
      <w:r w:rsidRPr="00A50AAE">
        <w:rPr>
          <w:rFonts w:ascii="Times New Roman" w:eastAsia="Times New Roman" w:hAnsi="Arial" w:cs="Times New Roman"/>
          <w:spacing w:val="-2"/>
          <w:kern w:val="0"/>
          <w:sz w:val="28"/>
          <w:szCs w:val="28"/>
          <w:lang w:eastAsia="ru-RU"/>
        </w:rPr>
        <w:t>22.</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 xml:space="preserve">Вопросы </w:t>
      </w:r>
      <w:r w:rsidRPr="00A50AAE">
        <w:rPr>
          <w:rFonts w:ascii="Times New Roman" w:eastAsia="Times New Roman" w:hAnsi="Times New Roman" w:cs="Times New Roman"/>
          <w:kern w:val="0"/>
          <w:sz w:val="28"/>
          <w:szCs w:val="28"/>
          <w:lang w:eastAsia="ru-RU"/>
        </w:rPr>
        <w:t>художественного образования.–Российская академия художеств. Санкт-</w:t>
      </w:r>
      <w:r w:rsidRPr="00A50AAE">
        <w:rPr>
          <w:rFonts w:ascii="Times New Roman" w:eastAsia="Times New Roman" w:hAnsi="Times New Roman" w:cs="Times New Roman"/>
          <w:spacing w:val="-1"/>
          <w:kern w:val="0"/>
          <w:sz w:val="28"/>
          <w:szCs w:val="28"/>
          <w:lang w:eastAsia="ru-RU"/>
        </w:rPr>
        <w:t xml:space="preserve">Петербургский государственный академический институт живописи, скульптуры </w:t>
      </w:r>
      <w:r w:rsidRPr="00A50AAE">
        <w:rPr>
          <w:rFonts w:ascii="Times New Roman" w:eastAsia="Times New Roman" w:hAnsi="Times New Roman" w:cs="Times New Roman"/>
          <w:kern w:val="0"/>
          <w:sz w:val="28"/>
          <w:szCs w:val="28"/>
          <w:lang w:eastAsia="ru-RU"/>
        </w:rPr>
        <w:t>и архитектуры им. И.Е. Репина. №22 ,июль/сентябрь 2012. СПб. – С.83-95.-1,7.п.л.</w:t>
      </w:r>
    </w:p>
    <w:p w:rsidR="00A50AAE" w:rsidRPr="00A50AAE" w:rsidRDefault="00A50AAE" w:rsidP="00A50AAE">
      <w:pPr>
        <w:shd w:val="clear" w:color="auto" w:fill="FFFFFF"/>
        <w:tabs>
          <w:tab w:val="clear" w:pos="709"/>
        </w:tabs>
        <w:suppressAutoHyphens w:val="0"/>
        <w:autoSpaceDE w:val="0"/>
        <w:autoSpaceDN w:val="0"/>
        <w:adjustRightInd w:val="0"/>
        <w:spacing w:before="5"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i/>
          <w:iCs/>
          <w:kern w:val="0"/>
          <w:sz w:val="28"/>
          <w:szCs w:val="28"/>
          <w:lang w:eastAsia="ru-RU"/>
        </w:rPr>
        <w:t>Научные статьи и тезисы в журналах и сборниках</w:t>
      </w:r>
    </w:p>
    <w:p w:rsidR="00A50AAE" w:rsidRPr="00A50AAE" w:rsidRDefault="00A50AAE" w:rsidP="00A50AAE">
      <w:pPr>
        <w:numPr>
          <w:ilvl w:val="0"/>
          <w:numId w:val="37"/>
        </w:numPr>
        <w:shd w:val="clear" w:color="auto" w:fill="FFFFFF"/>
        <w:tabs>
          <w:tab w:val="clear" w:pos="709"/>
          <w:tab w:val="left" w:pos="278"/>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Неорусский стиль в монументальной живописи Иверского собора Николо-Перервинского монастыря//«ACADEMIA»: Журнал РАХ.№3 Раздел научные публикации. М., 2010. – С. III- VIII.- 1,2.п.л.</w:t>
      </w:r>
    </w:p>
    <w:p w:rsidR="00A50AAE" w:rsidRPr="00A50AAE" w:rsidRDefault="00A50AAE" w:rsidP="00A50AAE">
      <w:pPr>
        <w:numPr>
          <w:ilvl w:val="0"/>
          <w:numId w:val="37"/>
        </w:numPr>
        <w:shd w:val="clear" w:color="auto" w:fill="FFFFFF"/>
        <w:tabs>
          <w:tab w:val="clear" w:pos="709"/>
          <w:tab w:val="left" w:pos="278"/>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Искусство XVII века как источник вдохновения и образец в поиске новых стилизаций для монументальной церковной живописи рубежа -</w:t>
      </w:r>
      <w:r w:rsidRPr="00A50AAE">
        <w:rPr>
          <w:rFonts w:ascii="Times New Roman" w:eastAsia="Times New Roman" w:hAnsi="Times New Roman" w:cs="Times New Roman"/>
          <w:spacing w:val="-1"/>
          <w:kern w:val="0"/>
          <w:sz w:val="28"/>
          <w:szCs w:val="28"/>
          <w:lang w:eastAsia="ru-RU"/>
        </w:rPr>
        <w:t xml:space="preserve">XX столетий//Филевские чтения. Тезисы одиннадцатой научной конференции по </w:t>
      </w:r>
      <w:r w:rsidRPr="00A50AAE">
        <w:rPr>
          <w:rFonts w:ascii="Times New Roman" w:eastAsia="Times New Roman" w:hAnsi="Times New Roman" w:cs="Times New Roman"/>
          <w:kern w:val="0"/>
          <w:sz w:val="28"/>
          <w:szCs w:val="28"/>
          <w:lang w:eastAsia="ru-RU"/>
        </w:rPr>
        <w:t>проблемам русской художественной культуры XVII - первой половины XVIII вв.–М., 2012.– С 52-54 – 0,3.п.л..</w:t>
      </w:r>
    </w:p>
    <w:p w:rsidR="00A50AAE" w:rsidRPr="00A50AAE" w:rsidRDefault="00A50AAE" w:rsidP="00A50AAE">
      <w:pPr>
        <w:numPr>
          <w:ilvl w:val="0"/>
          <w:numId w:val="37"/>
        </w:numPr>
        <w:shd w:val="clear" w:color="auto" w:fill="FFFFFF"/>
        <w:tabs>
          <w:tab w:val="clear" w:pos="709"/>
          <w:tab w:val="left" w:pos="278"/>
        </w:tabs>
        <w:suppressAutoHyphens w:val="0"/>
        <w:autoSpaceDE w:val="0"/>
        <w:autoSpaceDN w:val="0"/>
        <w:adjustRightInd w:val="0"/>
        <w:spacing w:after="0" w:line="370" w:lineRule="exact"/>
        <w:ind w:right="5"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 xml:space="preserve">Мирошина Е.О. Основные тенденции в монументальной церковной живописи конца XIX – начала XX на примере некоторых малоизученных храмовых </w:t>
      </w:r>
      <w:r w:rsidRPr="00A50AAE">
        <w:rPr>
          <w:rFonts w:ascii="Times New Roman" w:eastAsia="Times New Roman" w:hAnsi="Times New Roman" w:cs="Times New Roman"/>
          <w:spacing w:val="-1"/>
          <w:kern w:val="0"/>
          <w:sz w:val="28"/>
          <w:szCs w:val="28"/>
          <w:lang w:eastAsia="ru-RU"/>
        </w:rPr>
        <w:t xml:space="preserve">программ//Актуальные проблемы теории и истории искусства. Сборник научных </w:t>
      </w:r>
      <w:r w:rsidRPr="00A50AAE">
        <w:rPr>
          <w:rFonts w:ascii="Times New Roman" w:eastAsia="Times New Roman" w:hAnsi="Times New Roman" w:cs="Times New Roman"/>
          <w:kern w:val="0"/>
          <w:sz w:val="28"/>
          <w:szCs w:val="28"/>
          <w:lang w:eastAsia="ru-RU"/>
        </w:rPr>
        <w:t>статей. Вып. 2. МГУ имени М.В. Ломоносова-СПБУ.– СПб., 2012. –с.429-434 -0,8.п.л.</w:t>
      </w:r>
    </w:p>
    <w:p w:rsidR="00A50AAE" w:rsidRPr="00A50AAE" w:rsidRDefault="00A50AAE" w:rsidP="00A50AAE">
      <w:pPr>
        <w:numPr>
          <w:ilvl w:val="0"/>
          <w:numId w:val="37"/>
        </w:numPr>
        <w:shd w:val="clear" w:color="auto" w:fill="FFFFFF"/>
        <w:tabs>
          <w:tab w:val="clear" w:pos="709"/>
          <w:tab w:val="left" w:pos="278"/>
        </w:tabs>
        <w:suppressAutoHyphens w:val="0"/>
        <w:autoSpaceDE w:val="0"/>
        <w:autoSpaceDN w:val="0"/>
        <w:adjustRightInd w:val="0"/>
        <w:spacing w:after="0" w:line="370" w:lineRule="exact"/>
        <w:ind w:right="5" w:firstLine="0"/>
        <w:jc w:val="left"/>
        <w:rPr>
          <w:rFonts w:ascii="Times New Roman" w:eastAsia="Times New Roman" w:hAnsi="Times New Roman" w:cs="Times New Roman"/>
          <w:spacing w:val="-4"/>
          <w:kern w:val="0"/>
          <w:sz w:val="28"/>
          <w:szCs w:val="28"/>
          <w:lang w:eastAsia="ru-RU"/>
        </w:rPr>
        <w:sectPr w:rsidR="00A50AAE" w:rsidRPr="00A50AAE">
          <w:pgSz w:w="11909" w:h="16834"/>
          <w:pgMar w:top="1143" w:right="763" w:bottom="360" w:left="1363" w:header="720" w:footer="720" w:gutter="0"/>
          <w:cols w:space="60"/>
          <w:noEndnote/>
        </w:sectPr>
      </w:pPr>
    </w:p>
    <w:p w:rsidR="00A50AAE" w:rsidRPr="00A50AAE" w:rsidRDefault="00A50AAE" w:rsidP="00A50AAE">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50AAE">
        <w:rPr>
          <w:rFonts w:ascii="Arial" w:eastAsia="Times New Roman" w:hAnsi="Arial" w:cs="Arial"/>
          <w:kern w:val="0"/>
          <w:sz w:val="20"/>
          <w:szCs w:val="20"/>
          <w:lang w:eastAsia="ru-RU"/>
        </w:rPr>
        <w:t>34</w:t>
      </w:r>
    </w:p>
    <w:p w:rsidR="00A50AAE" w:rsidRPr="00A50AAE" w:rsidRDefault="00A50AAE" w:rsidP="00A50AAE">
      <w:pPr>
        <w:shd w:val="clear" w:color="auto" w:fill="FFFFFF"/>
        <w:tabs>
          <w:tab w:val="clear" w:pos="709"/>
        </w:tabs>
        <w:suppressAutoHyphens w:val="0"/>
        <w:autoSpaceDE w:val="0"/>
        <w:autoSpaceDN w:val="0"/>
        <w:adjustRightInd w:val="0"/>
        <w:spacing w:before="240" w:after="0" w:line="370" w:lineRule="exact"/>
        <w:ind w:right="10" w:firstLine="0"/>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kern w:val="0"/>
          <w:sz w:val="28"/>
          <w:szCs w:val="28"/>
          <w:lang w:eastAsia="ru-RU"/>
        </w:rPr>
        <w:t>4 Мирошина Е.О.Неповторимое богатство орнамента //Юный художник. №5/2011. – М., 2011. – С. 11-13.</w:t>
      </w:r>
    </w:p>
    <w:p w:rsidR="00A50AAE" w:rsidRPr="00A50AAE" w:rsidRDefault="00A50AAE" w:rsidP="00A50AAE">
      <w:pPr>
        <w:shd w:val="clear" w:color="auto" w:fill="FFFFFF"/>
        <w:tabs>
          <w:tab w:val="clear" w:pos="709"/>
        </w:tabs>
        <w:suppressAutoHyphens w:val="0"/>
        <w:autoSpaceDE w:val="0"/>
        <w:autoSpaceDN w:val="0"/>
        <w:adjustRightInd w:val="0"/>
        <w:spacing w:after="0" w:line="370" w:lineRule="exact"/>
        <w:ind w:left="566" w:firstLine="0"/>
        <w:jc w:val="left"/>
        <w:rPr>
          <w:rFonts w:ascii="Times New Roman" w:eastAsia="Times New Roman" w:hAnsi="Times New Roman" w:cs="Times New Roman"/>
          <w:kern w:val="0"/>
          <w:sz w:val="20"/>
          <w:szCs w:val="20"/>
          <w:lang w:eastAsia="ru-RU"/>
        </w:rPr>
      </w:pPr>
      <w:r w:rsidRPr="00A50AAE">
        <w:rPr>
          <w:rFonts w:ascii="Times New Roman" w:eastAsia="Times New Roman" w:hAnsi="Times New Roman" w:cs="Times New Roman"/>
          <w:b/>
          <w:bCs/>
          <w:i/>
          <w:iCs/>
          <w:kern w:val="0"/>
          <w:sz w:val="28"/>
          <w:szCs w:val="28"/>
          <w:lang w:eastAsia="ru-RU"/>
        </w:rPr>
        <w:t>Доклады на конференциях</w:t>
      </w:r>
      <w:r w:rsidRPr="00A50AAE">
        <w:rPr>
          <w:rFonts w:ascii="Times New Roman" w:eastAsia="Times New Roman" w:hAnsi="Times New Roman" w:cs="Times New Roman"/>
          <w:i/>
          <w:iCs/>
          <w:kern w:val="0"/>
          <w:sz w:val="28"/>
          <w:szCs w:val="28"/>
          <w:lang w:eastAsia="ru-RU"/>
        </w:rPr>
        <w:t>:</w:t>
      </w:r>
    </w:p>
    <w:p w:rsidR="00A50AAE" w:rsidRPr="00A50AAE" w:rsidRDefault="00A50AAE" w:rsidP="00A50AAE">
      <w:pPr>
        <w:numPr>
          <w:ilvl w:val="0"/>
          <w:numId w:val="38"/>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Современное религиозное искусство/Художественная научно-практическая конференция.РАХ, 01–02 июня 2010 г.</w:t>
      </w:r>
    </w:p>
    <w:p w:rsidR="00A50AAE" w:rsidRPr="00A50AAE" w:rsidRDefault="00A50AAE" w:rsidP="00A50AAE">
      <w:pPr>
        <w:numPr>
          <w:ilvl w:val="0"/>
          <w:numId w:val="38"/>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Е.О.Исследование живописи Иверского собора Николо-</w:t>
      </w:r>
      <w:r w:rsidRPr="00A50AAE">
        <w:rPr>
          <w:rFonts w:ascii="Times New Roman" w:eastAsia="Times New Roman" w:hAnsi="Times New Roman" w:cs="Times New Roman"/>
          <w:spacing w:val="-1"/>
          <w:kern w:val="0"/>
          <w:sz w:val="28"/>
          <w:szCs w:val="28"/>
          <w:lang w:eastAsia="ru-RU"/>
        </w:rPr>
        <w:t xml:space="preserve">Перервинского монастыря в процессе реставрации/Международная конференция </w:t>
      </w:r>
      <w:r w:rsidRPr="00A50AAE">
        <w:rPr>
          <w:rFonts w:ascii="Times New Roman" w:eastAsia="Times New Roman" w:hAnsi="Times New Roman" w:cs="Times New Roman"/>
          <w:kern w:val="0"/>
          <w:sz w:val="28"/>
          <w:szCs w:val="28"/>
          <w:lang w:eastAsia="ru-RU"/>
        </w:rPr>
        <w:t>«Актуальные проблемы теории и истории искусства Исторический факультет МГУ имени М.В. Ломоносова».24-27 ноября 2011.</w:t>
      </w:r>
    </w:p>
    <w:p w:rsidR="00A50AAE" w:rsidRPr="00A50AAE" w:rsidRDefault="00A50AAE" w:rsidP="00A50AAE">
      <w:pPr>
        <w:numPr>
          <w:ilvl w:val="0"/>
          <w:numId w:val="38"/>
        </w:numPr>
        <w:shd w:val="clear" w:color="auto" w:fill="FFFFFF"/>
        <w:tabs>
          <w:tab w:val="clear" w:pos="709"/>
          <w:tab w:val="left" w:pos="283"/>
          <w:tab w:val="left" w:pos="1459"/>
          <w:tab w:val="left" w:pos="1968"/>
          <w:tab w:val="left" w:pos="3600"/>
          <w:tab w:val="left" w:pos="8208"/>
        </w:tabs>
        <w:suppressAutoHyphens w:val="0"/>
        <w:autoSpaceDE w:val="0"/>
        <w:autoSpaceDN w:val="0"/>
        <w:adjustRightInd w:val="0"/>
        <w:spacing w:after="0" w:line="370" w:lineRule="exact"/>
        <w:ind w:right="5"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 xml:space="preserve">Мирошина Е.О.Монументальная церковная живопись конца XIX – начала XX в. Исследование основных тенденций и направлений в храмовых программах </w:t>
      </w:r>
      <w:r w:rsidRPr="00A50AAE">
        <w:rPr>
          <w:rFonts w:ascii="Times New Roman" w:eastAsia="Times New Roman" w:hAnsi="Times New Roman" w:cs="Times New Roman"/>
          <w:spacing w:val="-2"/>
          <w:kern w:val="0"/>
          <w:sz w:val="28"/>
          <w:szCs w:val="28"/>
          <w:lang w:eastAsia="ru-RU"/>
        </w:rPr>
        <w:t>росписей</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kern w:val="0"/>
          <w:sz w:val="28"/>
          <w:szCs w:val="28"/>
          <w:lang w:eastAsia="ru-RU"/>
        </w:rPr>
        <w:t>и</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отдельных</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композициях/Научно-практическая</w:t>
      </w:r>
      <w:r w:rsidRPr="00A50AAE">
        <w:rPr>
          <w:rFonts w:ascii="Arial" w:eastAsia="Times New Roman" w:hAnsi="Arial" w:cs="Arial"/>
          <w:kern w:val="0"/>
          <w:sz w:val="28"/>
          <w:szCs w:val="28"/>
          <w:lang w:eastAsia="ru-RU"/>
        </w:rPr>
        <w:tab/>
      </w:r>
      <w:r w:rsidRPr="00A50AAE">
        <w:rPr>
          <w:rFonts w:ascii="Times New Roman" w:eastAsia="Times New Roman" w:hAnsi="Times New Roman" w:cs="Times New Roman"/>
          <w:spacing w:val="-2"/>
          <w:kern w:val="0"/>
          <w:sz w:val="28"/>
          <w:szCs w:val="28"/>
          <w:lang w:eastAsia="ru-RU"/>
        </w:rPr>
        <w:t xml:space="preserve">конференция </w:t>
      </w:r>
      <w:r w:rsidRPr="00A50AAE">
        <w:rPr>
          <w:rFonts w:ascii="Times New Roman" w:eastAsia="Times New Roman" w:hAnsi="Times New Roman" w:cs="Times New Roman"/>
          <w:kern w:val="0"/>
          <w:sz w:val="28"/>
          <w:szCs w:val="28"/>
          <w:lang w:eastAsia="ru-RU"/>
        </w:rPr>
        <w:t>«Современное религиозное искусство».РАХ.01–02 июня. 2012.</w:t>
      </w:r>
    </w:p>
    <w:p w:rsidR="00A50AAE" w:rsidRPr="00A50AAE" w:rsidRDefault="00A50AAE" w:rsidP="00A50AAE">
      <w:pPr>
        <w:numPr>
          <w:ilvl w:val="0"/>
          <w:numId w:val="38"/>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Реставрация картины святая великомученица Екатерина (предположительно первая половина XIX столетия) и особенности изображения святой в XIX веке/«Филевские чтения». XI конференция по проблемам русской художественной культуры XVII - первой половины XVIII века. Центральный музей древнерусской культуры и искусства имени Андрея Рублева, 24 – 26 декабря 2012 г.</w:t>
      </w:r>
    </w:p>
    <w:p w:rsidR="00A50AAE" w:rsidRPr="00A50AAE" w:rsidRDefault="00A50AAE" w:rsidP="00A50AAE">
      <w:pPr>
        <w:numPr>
          <w:ilvl w:val="0"/>
          <w:numId w:val="38"/>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Мирошина Е.О. Искусство XVII века как источник вдохновения и образец в поиске новых стилизаций для монументальной церковной живописи рубежа -XX столетий/Международная конференция ХXII Алпатовские чтения: «Искусство в истории Российского государства».РАХ, НИИ теории и истории изобразительных искусств: Отделение искусствознания и художественной критики. 6–7 декабря 2012 г.</w:t>
      </w:r>
    </w:p>
    <w:p w:rsidR="00A50AAE" w:rsidRPr="00A50AAE" w:rsidRDefault="00A50AAE" w:rsidP="00A50AAE">
      <w:pPr>
        <w:numPr>
          <w:ilvl w:val="0"/>
          <w:numId w:val="38"/>
        </w:numPr>
        <w:shd w:val="clear" w:color="auto" w:fill="FFFFFF"/>
        <w:tabs>
          <w:tab w:val="clear" w:pos="709"/>
          <w:tab w:val="left" w:pos="283"/>
        </w:tabs>
        <w:suppressAutoHyphens w:val="0"/>
        <w:autoSpaceDE w:val="0"/>
        <w:autoSpaceDN w:val="0"/>
        <w:adjustRightInd w:val="0"/>
        <w:spacing w:after="0" w:line="370" w:lineRule="exact"/>
        <w:ind w:firstLine="0"/>
        <w:jc w:val="left"/>
        <w:rPr>
          <w:rFonts w:ascii="Times New Roman" w:eastAsia="Times New Roman" w:hAnsi="Times New Roman" w:cs="Times New Roman"/>
          <w:spacing w:val="-4"/>
          <w:kern w:val="0"/>
          <w:sz w:val="28"/>
          <w:szCs w:val="28"/>
          <w:lang w:eastAsia="ru-RU"/>
        </w:rPr>
      </w:pPr>
      <w:r w:rsidRPr="00A50AAE">
        <w:rPr>
          <w:rFonts w:ascii="Times New Roman" w:eastAsia="Times New Roman" w:hAnsi="Times New Roman" w:cs="Times New Roman"/>
          <w:kern w:val="0"/>
          <w:sz w:val="28"/>
          <w:szCs w:val="28"/>
          <w:lang w:eastAsia="ru-RU"/>
        </w:rPr>
        <w:t xml:space="preserve">Мирошина Е.О.Символика и значение некоторых сюжетов и орнаментальных </w:t>
      </w:r>
      <w:r w:rsidRPr="00A50AAE">
        <w:rPr>
          <w:rFonts w:ascii="Times New Roman" w:eastAsia="Times New Roman" w:hAnsi="Times New Roman" w:cs="Times New Roman"/>
          <w:spacing w:val="-1"/>
          <w:kern w:val="0"/>
          <w:sz w:val="28"/>
          <w:szCs w:val="28"/>
          <w:lang w:eastAsia="ru-RU"/>
        </w:rPr>
        <w:t xml:space="preserve">композиций в русской монументальной церковной живописи конца ХIХ – начала ХХ вв.Настенные росписи Успенской церкви Николо-Перервинского монастыря. </w:t>
      </w:r>
      <w:r w:rsidRPr="00A50AAE">
        <w:rPr>
          <w:rFonts w:ascii="Times New Roman" w:eastAsia="Times New Roman" w:hAnsi="Times New Roman" w:cs="Times New Roman"/>
          <w:kern w:val="0"/>
          <w:sz w:val="28"/>
          <w:szCs w:val="28"/>
          <w:lang w:eastAsia="ru-RU"/>
        </w:rPr>
        <w:t>Исследование храмовой программы в ходе реставрационных работ. Анализ отдельных сюжетов и их значение/Научно-практическая конференция «Современное религиозное искусство: тенденции, технологии, материалы». РАХ. 03 июня 2013.</w:t>
      </w:r>
    </w:p>
    <w:p w:rsidR="00A50AAE" w:rsidRPr="00A50AAE" w:rsidRDefault="00A50AAE" w:rsidP="00A50AAE">
      <w:pPr>
        <w:numPr>
          <w:ilvl w:val="0"/>
          <w:numId w:val="39"/>
        </w:numPr>
        <w:shd w:val="clear" w:color="auto" w:fill="FFFFFF"/>
        <w:tabs>
          <w:tab w:val="clear" w:pos="709"/>
          <w:tab w:val="left" w:pos="283"/>
        </w:tabs>
        <w:suppressAutoHyphens w:val="0"/>
        <w:autoSpaceDE w:val="0"/>
        <w:autoSpaceDN w:val="0"/>
        <w:adjustRightInd w:val="0"/>
        <w:spacing w:after="0" w:line="370" w:lineRule="exact"/>
        <w:jc w:val="left"/>
        <w:rPr>
          <w:rFonts w:ascii="Arial" w:eastAsia="Times New Roman" w:hAnsi="Arial" w:cs="Arial"/>
          <w:spacing w:val="-16"/>
          <w:kern w:val="0"/>
          <w:sz w:val="28"/>
          <w:szCs w:val="28"/>
          <w:lang w:eastAsia="ru-RU"/>
        </w:rPr>
      </w:pPr>
      <w:r w:rsidRPr="00A50AAE">
        <w:rPr>
          <w:rFonts w:ascii="Times New Roman" w:eastAsia="Times New Roman" w:hAnsi="Times New Roman" w:cs="Times New Roman"/>
          <w:kern w:val="0"/>
          <w:sz w:val="28"/>
          <w:szCs w:val="28"/>
          <w:lang w:eastAsia="ru-RU"/>
        </w:rPr>
        <w:t>Мирошина Е.О.Явление образа Пресвятой Богородицы Толгская епископу Прохору в надвратном храме в честь Толгской иконы Николо-Перервинского монастыря/ Научно-практическая конференция «Современное религиозное искусство: тенденции, технологии, материалы». РАХ. 05 июня 2014 г.</w:t>
      </w:r>
    </w:p>
    <w:p w:rsidR="00EF55EE" w:rsidRPr="00A50AAE" w:rsidRDefault="00EF55EE" w:rsidP="00A50AAE"/>
    <w:sectPr w:rsidR="00EF55EE" w:rsidRPr="00A50AAE"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1E5F2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1E5F23">
                <w:pPr>
                  <w:spacing w:line="240" w:lineRule="auto"/>
                </w:pPr>
                <w:fldSimple w:instr=" PAGE \* MERGEFORMAT ">
                  <w:r w:rsidR="00A50AAE" w:rsidRPr="00A50AAE">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1E5F2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1E5F23">
                  <w:pPr>
                    <w:spacing w:line="240" w:lineRule="auto"/>
                  </w:pPr>
                  <w:fldSimple w:instr=" PAGE \* MERGEFORMAT ">
                    <w:r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1E5F2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1E5F23">
                  <w:pPr>
                    <w:pStyle w:val="1ffffff7"/>
                    <w:spacing w:line="240" w:lineRule="auto"/>
                  </w:pPr>
                  <w:fldSimple w:instr=" PAGE \* MERGEFORMAT ">
                    <w:r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2BE59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BF5ADD"/>
    <w:multiLevelType w:val="singleLevel"/>
    <w:tmpl w:val="0FA46CFA"/>
    <w:lvl w:ilvl="0">
      <w:start w:val="36"/>
      <w:numFmt w:val="decimal"/>
      <w:lvlText w:val="%1."/>
      <w:legacy w:legacy="1" w:legacySpace="0" w:legacyIndent="706"/>
      <w:lvlJc w:val="left"/>
      <w:rPr>
        <w:rFonts w:ascii="Times New Roman" w:hAnsi="Times New Roman" w:cs="Times New Roman" w:hint="default"/>
      </w:r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7334FE"/>
    <w:multiLevelType w:val="singleLevel"/>
    <w:tmpl w:val="4E381BAC"/>
    <w:lvl w:ilvl="0">
      <w:start w:val="10"/>
      <w:numFmt w:val="decimal"/>
      <w:lvlText w:val="%1."/>
      <w:legacy w:legacy="1" w:legacySpace="0" w:legacyIndent="403"/>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0103D8"/>
    <w:multiLevelType w:val="singleLevel"/>
    <w:tmpl w:val="6CDC8ECE"/>
    <w:lvl w:ilvl="0">
      <w:start w:val="7"/>
      <w:numFmt w:val="decimal"/>
      <w:lvlText w:val="%1."/>
      <w:legacy w:legacy="1" w:legacySpace="0" w:legacyIndent="293"/>
      <w:lvlJc w:val="left"/>
      <w:rPr>
        <w:rFonts w:ascii="Times New Roman" w:hAnsi="Times New Roman" w:cs="Times New Roman"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3DB78E7"/>
    <w:multiLevelType w:val="singleLevel"/>
    <w:tmpl w:val="F72268E2"/>
    <w:lvl w:ilvl="0">
      <w:start w:val="45"/>
      <w:numFmt w:val="decimal"/>
      <w:lvlText w:val="%1."/>
      <w:legacy w:legacy="1" w:legacySpace="0" w:legacyIndent="706"/>
      <w:lvlJc w:val="left"/>
      <w:rPr>
        <w:rFonts w:ascii="Times New Roman" w:hAnsi="Times New Roman" w:cs="Times New Roman"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7635C1C"/>
    <w:multiLevelType w:val="singleLevel"/>
    <w:tmpl w:val="D4DEF580"/>
    <w:lvl w:ilvl="0">
      <w:start w:val="1"/>
      <w:numFmt w:val="decimal"/>
      <w:lvlText w:val="3.%1"/>
      <w:legacy w:legacy="1" w:legacySpace="0" w:legacyIndent="754"/>
      <w:lvlJc w:val="left"/>
      <w:rPr>
        <w:rFonts w:ascii="Times New Roman" w:hAnsi="Times New Roman" w:cs="Times New Roman" w:hint="default"/>
      </w:rPr>
    </w:lvl>
  </w:abstractNum>
  <w:abstractNum w:abstractNumId="86">
    <w:nsid w:val="1D917960"/>
    <w:multiLevelType w:val="singleLevel"/>
    <w:tmpl w:val="6032BA48"/>
    <w:lvl w:ilvl="0">
      <w:start w:val="56"/>
      <w:numFmt w:val="decimal"/>
      <w:lvlText w:val="%1."/>
      <w:legacy w:legacy="1" w:legacySpace="0" w:legacyIndent="706"/>
      <w:lvlJc w:val="left"/>
      <w:rPr>
        <w:rFonts w:ascii="Times New Roman" w:hAnsi="Times New Roman" w:cs="Times New Roman" w:hint="default"/>
      </w:rPr>
    </w:lvl>
  </w:abstractNum>
  <w:abstractNum w:abstractNumId="87">
    <w:nsid w:val="201D3044"/>
    <w:multiLevelType w:val="singleLevel"/>
    <w:tmpl w:val="A9384192"/>
    <w:lvl w:ilvl="0">
      <w:start w:val="14"/>
      <w:numFmt w:val="decimal"/>
      <w:lvlText w:val="%1."/>
      <w:legacy w:legacy="1" w:legacySpace="0" w:legacyIndent="706"/>
      <w:lvlJc w:val="left"/>
      <w:rPr>
        <w:rFonts w:ascii="Times New Roman" w:hAnsi="Times New Roman" w:cs="Times New Roman"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39D0945"/>
    <w:multiLevelType w:val="singleLevel"/>
    <w:tmpl w:val="B4A83A50"/>
    <w:lvl w:ilvl="0">
      <w:start w:val="1"/>
      <w:numFmt w:val="decimal"/>
      <w:lvlText w:val="%1."/>
      <w:legacy w:legacy="1" w:legacySpace="0" w:legacyIndent="283"/>
      <w:lvlJc w:val="left"/>
      <w:rPr>
        <w:rFonts w:ascii="Times New Roman" w:hAnsi="Times New Roman" w:cs="Times New Roman" w:hint="default"/>
      </w:rPr>
    </w:lvl>
  </w:abstractNum>
  <w:abstractNum w:abstractNumId="90">
    <w:nsid w:val="27D25893"/>
    <w:multiLevelType w:val="singleLevel"/>
    <w:tmpl w:val="A31CFD2E"/>
    <w:lvl w:ilvl="0">
      <w:start w:val="1"/>
      <w:numFmt w:val="decimal"/>
      <w:lvlText w:val="%1."/>
      <w:legacy w:legacy="1" w:legacySpace="0" w:legacyIndent="566"/>
      <w:lvlJc w:val="left"/>
      <w:rPr>
        <w:rFonts w:ascii="Times New Roman" w:hAnsi="Times New Roman" w:cs="Times New Roman" w:hint="default"/>
      </w:rPr>
    </w:lvl>
  </w:abstractNum>
  <w:abstractNum w:abstractNumId="91">
    <w:nsid w:val="2B0E687D"/>
    <w:multiLevelType w:val="singleLevel"/>
    <w:tmpl w:val="9FC6EFB8"/>
    <w:lvl w:ilvl="0">
      <w:start w:val="1"/>
      <w:numFmt w:val="decimal"/>
      <w:lvlText w:val="1.%1."/>
      <w:legacy w:legacy="1" w:legacySpace="0" w:legacyIndent="408"/>
      <w:lvlJc w:val="left"/>
      <w:rPr>
        <w:rFonts w:ascii="Times New Roman" w:hAnsi="Times New Roman" w:cs="Times New Roman" w:hint="default"/>
      </w:rPr>
    </w:lvl>
  </w:abstractNum>
  <w:abstractNum w:abstractNumId="92">
    <w:nsid w:val="34E62842"/>
    <w:multiLevelType w:val="singleLevel"/>
    <w:tmpl w:val="373A2052"/>
    <w:lvl w:ilvl="0">
      <w:start w:val="1"/>
      <w:numFmt w:val="decimal"/>
      <w:lvlText w:val="%1)"/>
      <w:legacy w:legacy="1" w:legacySpace="0" w:legacyIndent="307"/>
      <w:lvlJc w:val="left"/>
      <w:rPr>
        <w:rFonts w:ascii="Times New Roman" w:hAnsi="Times New Roman" w:cs="Times New Roman" w:hint="default"/>
      </w:rPr>
    </w:lvl>
  </w:abstractNum>
  <w:abstractNum w:abstractNumId="93">
    <w:nsid w:val="39EC64B1"/>
    <w:multiLevelType w:val="singleLevel"/>
    <w:tmpl w:val="487059BA"/>
    <w:lvl w:ilvl="0">
      <w:start w:val="2"/>
      <w:numFmt w:val="decimal"/>
      <w:lvlText w:val="%1)"/>
      <w:legacy w:legacy="1" w:legacySpace="0" w:legacyIndent="360"/>
      <w:lvlJc w:val="left"/>
      <w:rPr>
        <w:rFonts w:ascii="Times New Roman" w:hAnsi="Times New Roman" w:cs="Times New Roman" w:hint="default"/>
      </w:rPr>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B8465D6"/>
    <w:multiLevelType w:val="singleLevel"/>
    <w:tmpl w:val="1710346C"/>
    <w:lvl w:ilvl="0">
      <w:start w:val="1"/>
      <w:numFmt w:val="decimal"/>
      <w:lvlText w:val="%1."/>
      <w:legacy w:legacy="1" w:legacySpace="0" w:legacyIndent="278"/>
      <w:lvlJc w:val="left"/>
      <w:rPr>
        <w:rFonts w:ascii="Times New Roman" w:hAnsi="Times New Roman" w:cs="Times New Roman" w:hint="default"/>
      </w:rPr>
    </w:lvl>
  </w:abstractNum>
  <w:abstractNum w:abstractNumId="96">
    <w:nsid w:val="3DE408F8"/>
    <w:multiLevelType w:val="singleLevel"/>
    <w:tmpl w:val="60A89D08"/>
    <w:lvl w:ilvl="0">
      <w:start w:val="2"/>
      <w:numFmt w:val="decimal"/>
      <w:lvlText w:val="%1."/>
      <w:legacy w:legacy="1" w:legacySpace="0" w:legacyIndent="298"/>
      <w:lvlJc w:val="left"/>
      <w:rPr>
        <w:rFonts w:ascii="Times New Roman" w:hAnsi="Times New Roman" w:cs="Times New Roman" w:hint="default"/>
      </w:rPr>
    </w:lvl>
  </w:abstractNum>
  <w:abstractNum w:abstractNumId="97">
    <w:nsid w:val="3F806017"/>
    <w:multiLevelType w:val="singleLevel"/>
    <w:tmpl w:val="386621FA"/>
    <w:lvl w:ilvl="0">
      <w:start w:val="14"/>
      <w:numFmt w:val="decimal"/>
      <w:lvlText w:val="%1."/>
      <w:legacy w:legacy="1" w:legacySpace="0" w:legacyIndent="384"/>
      <w:lvlJc w:val="left"/>
      <w:rPr>
        <w:rFonts w:ascii="Times New Roman" w:hAnsi="Times New Roman" w:cs="Times New Roman" w:hint="default"/>
      </w:rPr>
    </w:lvl>
  </w:abstractNum>
  <w:abstractNum w:abstractNumId="98">
    <w:nsid w:val="3FAD1111"/>
    <w:multiLevelType w:val="singleLevel"/>
    <w:tmpl w:val="CD6C4470"/>
    <w:lvl w:ilvl="0">
      <w:start w:val="1"/>
      <w:numFmt w:val="decimal"/>
      <w:lvlText w:val="%1."/>
      <w:legacy w:legacy="1" w:legacySpace="0" w:legacyIndent="706"/>
      <w:lvlJc w:val="left"/>
      <w:rPr>
        <w:rFonts w:ascii="Times New Roman" w:hAnsi="Times New Roman" w:cs="Times New Roman" w:hint="default"/>
      </w:rPr>
    </w:lvl>
  </w:abstractNum>
  <w:abstractNum w:abstractNumId="99">
    <w:nsid w:val="435A2262"/>
    <w:multiLevelType w:val="singleLevel"/>
    <w:tmpl w:val="B4A83A50"/>
    <w:lvl w:ilvl="0">
      <w:start w:val="1"/>
      <w:numFmt w:val="decimal"/>
      <w:lvlText w:val="%1."/>
      <w:legacy w:legacy="1" w:legacySpace="0" w:legacyIndent="283"/>
      <w:lvlJc w:val="left"/>
      <w:rPr>
        <w:rFonts w:ascii="Times New Roman" w:hAnsi="Times New Roman" w:cs="Times New Roman" w:hint="default"/>
      </w:rPr>
    </w:lvl>
  </w:abstractNum>
  <w:abstractNum w:abstractNumId="100">
    <w:nsid w:val="478504AC"/>
    <w:multiLevelType w:val="singleLevel"/>
    <w:tmpl w:val="D08E92E6"/>
    <w:lvl w:ilvl="0">
      <w:start w:val="33"/>
      <w:numFmt w:val="decimal"/>
      <w:lvlText w:val="%1."/>
      <w:legacy w:legacy="1" w:legacySpace="0" w:legacyIndent="706"/>
      <w:lvlJc w:val="left"/>
      <w:rPr>
        <w:rFonts w:ascii="Times New Roman" w:hAnsi="Times New Roman" w:cs="Times New Roman" w:hint="default"/>
      </w:rPr>
    </w:lvl>
  </w:abstractNum>
  <w:abstractNum w:abstractNumId="101">
    <w:nsid w:val="47930D69"/>
    <w:multiLevelType w:val="singleLevel"/>
    <w:tmpl w:val="2F1471C6"/>
    <w:lvl w:ilvl="0">
      <w:start w:val="2"/>
      <w:numFmt w:val="decimal"/>
      <w:lvlText w:val="%1."/>
      <w:legacy w:legacy="1" w:legacySpace="0" w:legacyIndent="269"/>
      <w:lvlJc w:val="left"/>
      <w:rPr>
        <w:rFonts w:ascii="Times New Roman" w:hAnsi="Times New Roman" w:cs="Times New Roman" w:hint="default"/>
      </w:rPr>
    </w:lvl>
  </w:abstractNum>
  <w:abstractNum w:abstractNumId="102">
    <w:nsid w:val="521A6A5A"/>
    <w:multiLevelType w:val="singleLevel"/>
    <w:tmpl w:val="8C74D3BA"/>
    <w:lvl w:ilvl="0">
      <w:start w:val="4"/>
      <w:numFmt w:val="decimal"/>
      <w:lvlText w:val="%1."/>
      <w:legacy w:legacy="1" w:legacySpace="0" w:legacyIndent="293"/>
      <w:lvlJc w:val="left"/>
      <w:rPr>
        <w:rFonts w:ascii="Times New Roman" w:hAnsi="Times New Roman" w:cs="Times New Roman" w:hint="default"/>
      </w:rPr>
    </w:lvl>
  </w:abstractNum>
  <w:abstractNum w:abstractNumId="103">
    <w:nsid w:val="59834874"/>
    <w:multiLevelType w:val="singleLevel"/>
    <w:tmpl w:val="8BB2998E"/>
    <w:lvl w:ilvl="0">
      <w:start w:val="6"/>
      <w:numFmt w:val="decimal"/>
      <w:lvlText w:val="%1."/>
      <w:legacy w:legacy="1" w:legacySpace="0" w:legacyIndent="240"/>
      <w:lvlJc w:val="left"/>
      <w:rPr>
        <w:rFonts w:ascii="Times New Roman" w:hAnsi="Times New Roman" w:cs="Times New Roman" w:hint="default"/>
      </w:rPr>
    </w:lvl>
  </w:abstractNum>
  <w:abstractNum w:abstractNumId="104">
    <w:nsid w:val="63E6333A"/>
    <w:multiLevelType w:val="singleLevel"/>
    <w:tmpl w:val="C55CD812"/>
    <w:lvl w:ilvl="0">
      <w:start w:val="6"/>
      <w:numFmt w:val="decimal"/>
      <w:lvlText w:val="%1."/>
      <w:legacy w:legacy="1" w:legacySpace="0" w:legacyIndent="345"/>
      <w:lvlJc w:val="left"/>
      <w:rPr>
        <w:rFonts w:ascii="Times New Roman" w:hAnsi="Times New Roman" w:cs="Times New Roman" w:hint="default"/>
      </w:rPr>
    </w:lvl>
  </w:abstractNum>
  <w:abstractNum w:abstractNumId="105">
    <w:nsid w:val="68264F8B"/>
    <w:multiLevelType w:val="singleLevel"/>
    <w:tmpl w:val="90AECDC4"/>
    <w:lvl w:ilvl="0">
      <w:start w:val="25"/>
      <w:numFmt w:val="decimal"/>
      <w:lvlText w:val="%1."/>
      <w:legacy w:legacy="1" w:legacySpace="0" w:legacyIndent="706"/>
      <w:lvlJc w:val="left"/>
      <w:rPr>
        <w:rFonts w:ascii="Times New Roman" w:hAnsi="Times New Roman" w:cs="Times New Roman" w:hint="default"/>
      </w:rPr>
    </w:lvl>
  </w:abstractNum>
  <w:abstractNum w:abstractNumId="106">
    <w:nsid w:val="691F16ED"/>
    <w:multiLevelType w:val="singleLevel"/>
    <w:tmpl w:val="85EAFB78"/>
    <w:lvl w:ilvl="0">
      <w:start w:val="1"/>
      <w:numFmt w:val="decimal"/>
      <w:lvlText w:val="%1."/>
      <w:legacy w:legacy="1" w:legacySpace="0" w:legacyIndent="28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6E092EDB"/>
    <w:multiLevelType w:val="singleLevel"/>
    <w:tmpl w:val="9B523F22"/>
    <w:lvl w:ilvl="0">
      <w:start w:val="26"/>
      <w:numFmt w:val="decimal"/>
      <w:lvlText w:val="%1."/>
      <w:legacy w:legacy="1" w:legacySpace="0" w:legacyIndent="298"/>
      <w:lvlJc w:val="left"/>
      <w:rPr>
        <w:rFonts w:ascii="Times New Roman" w:hAnsi="Times New Roman" w:cs="Times New Roman" w:hint="default"/>
      </w:rPr>
    </w:lvl>
  </w:abstractNum>
  <w:abstractNum w:abstractNumId="109">
    <w:nsid w:val="750F1527"/>
    <w:multiLevelType w:val="singleLevel"/>
    <w:tmpl w:val="406007C2"/>
    <w:lvl w:ilvl="0">
      <w:start w:val="22"/>
      <w:numFmt w:val="decimal"/>
      <w:lvlText w:val="%1."/>
      <w:legacy w:legacy="1" w:legacySpace="0" w:legacyIndent="298"/>
      <w:lvlJc w:val="left"/>
      <w:rPr>
        <w:rFonts w:ascii="Times New Roman" w:hAnsi="Times New Roman" w:cs="Times New Roman" w:hint="default"/>
      </w:rPr>
    </w:lvl>
  </w:abstractNum>
  <w:abstractNum w:abstractNumId="110">
    <w:nsid w:val="760D3498"/>
    <w:multiLevelType w:val="singleLevel"/>
    <w:tmpl w:val="DA6E5F48"/>
    <w:lvl w:ilvl="0">
      <w:start w:val="68"/>
      <w:numFmt w:val="decimal"/>
      <w:lvlText w:val="%1."/>
      <w:legacy w:legacy="1" w:legacySpace="0" w:legacyIndent="706"/>
      <w:lvlJc w:val="left"/>
      <w:rPr>
        <w:rFonts w:ascii="Times New Roman" w:hAnsi="Times New Roman" w:cs="Times New Roman" w:hint="default"/>
      </w:rPr>
    </w:lvl>
  </w:abstractNum>
  <w:abstractNum w:abstractNumId="111">
    <w:nsid w:val="775B285E"/>
    <w:multiLevelType w:val="singleLevel"/>
    <w:tmpl w:val="AA365DAE"/>
    <w:lvl w:ilvl="0">
      <w:start w:val="7"/>
      <w:numFmt w:val="decimal"/>
      <w:lvlText w:val="%1."/>
      <w:legacy w:legacy="1" w:legacySpace="0" w:legacyIndent="70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7"/>
  </w:num>
  <w:num w:numId="8">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153"/>
        <w:lvlJc w:val="left"/>
        <w:rPr>
          <w:rFonts w:ascii="Times New Roman" w:hAnsi="Times New Roman" w:cs="Times New Roman" w:hint="default"/>
        </w:rPr>
      </w:lvl>
    </w:lvlOverride>
  </w:num>
  <w:num w:numId="10">
    <w:abstractNumId w:val="91"/>
  </w:num>
  <w:num w:numId="11">
    <w:abstractNumId w:val="85"/>
  </w:num>
  <w:num w:numId="12">
    <w:abstractNumId w:val="4"/>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109"/>
  </w:num>
  <w:num w:numId="14">
    <w:abstractNumId w:val="108"/>
  </w:num>
  <w:num w:numId="15">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284"/>
        <w:lvlJc w:val="left"/>
        <w:rPr>
          <w:rFonts w:ascii="Times New Roman" w:hAnsi="Times New Roman" w:cs="Times New Roman" w:hint="default"/>
        </w:rPr>
      </w:lvl>
    </w:lvlOverride>
  </w:num>
  <w:num w:numId="17">
    <w:abstractNumId w:val="90"/>
  </w:num>
  <w:num w:numId="18">
    <w:abstractNumId w:val="98"/>
  </w:num>
  <w:num w:numId="19">
    <w:abstractNumId w:val="111"/>
  </w:num>
  <w:num w:numId="20">
    <w:abstractNumId w:val="87"/>
  </w:num>
  <w:num w:numId="21">
    <w:abstractNumId w:val="105"/>
  </w:num>
  <w:num w:numId="22">
    <w:abstractNumId w:val="100"/>
  </w:num>
  <w:num w:numId="23">
    <w:abstractNumId w:val="72"/>
  </w:num>
  <w:num w:numId="24">
    <w:abstractNumId w:val="83"/>
  </w:num>
  <w:num w:numId="25">
    <w:abstractNumId w:val="86"/>
  </w:num>
  <w:num w:numId="26">
    <w:abstractNumId w:val="110"/>
  </w:num>
  <w:num w:numId="27">
    <w:abstractNumId w:val="92"/>
  </w:num>
  <w:num w:numId="28">
    <w:abstractNumId w:val="93"/>
  </w:num>
  <w:num w:numId="29">
    <w:abstractNumId w:val="106"/>
  </w:num>
  <w:num w:numId="30">
    <w:abstractNumId w:val="104"/>
  </w:num>
  <w:num w:numId="31">
    <w:abstractNumId w:val="101"/>
  </w:num>
  <w:num w:numId="32">
    <w:abstractNumId w:val="79"/>
  </w:num>
  <w:num w:numId="33">
    <w:abstractNumId w:val="74"/>
  </w:num>
  <w:num w:numId="34">
    <w:abstractNumId w:val="96"/>
  </w:num>
  <w:num w:numId="35">
    <w:abstractNumId w:val="102"/>
  </w:num>
  <w:num w:numId="36">
    <w:abstractNumId w:val="89"/>
  </w:num>
  <w:num w:numId="37">
    <w:abstractNumId w:val="95"/>
  </w:num>
  <w:num w:numId="38">
    <w:abstractNumId w:val="99"/>
  </w:num>
  <w:num w:numId="39">
    <w:abstractNumId w:val="99"/>
    <w:lvlOverride w:ilvl="0">
      <w:lvl w:ilvl="0">
        <w:start w:val="1"/>
        <w:numFmt w:val="decimal"/>
        <w:lvlText w:val="%1."/>
        <w:legacy w:legacy="1" w:legacySpace="0" w:legacyIndent="283"/>
        <w:lvlJc w:val="left"/>
        <w:rPr>
          <w:rFonts w:ascii="Arial" w:hAnsi="Arial" w:cs="Arial" w:hint="default"/>
        </w:rPr>
      </w:lvl>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hpu.ru" TargetMode="External"/><Relationship Id="rId13" Type="http://schemas.openxmlformats.org/officeDocument/2006/relationships/hyperlink" Target="http://teatr-lib.ru/Library/Personal/Lihachev_Dmitry_Sergeevich.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eatr-lib.ru/Library/Personal/Benua_Alexandr_Nikolaevich.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eatr-lib.ru/Library/Personal/Pospelov_Gleb_Gennadievich.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0%B1%D1%81%D1%82%D0%B2%D0%B5%D0%BD%D0%BD%D0%B0%D1%8F_%D0%95%D0%B3%D0%BE_%D0%98%D0%BC%D0%BF%D0%B5%D1%80%D0%B0%D1%82%D0%BE%D1%80%D1%81%D0%BA%D0%BE%D0%B3%D0%BE_%D0%92%D0%B5%D0%BB%D0%B8%D1%87%D0%B5%D1%81%D1%82%D0%B2%D0%B0_%D0%BA%D0%B0%D0%BD%D1%86%D0%B5%D0%BB%D1%8F%D1%80%D0%B8%D1%8F" TargetMode="External"/><Relationship Id="rId5" Type="http://schemas.openxmlformats.org/officeDocument/2006/relationships/webSettings" Target="webSettings.xml"/><Relationship Id="rId15" Type="http://schemas.openxmlformats.org/officeDocument/2006/relationships/hyperlink" Target="http://teatr-lib.ru/Library/Personal/Andreeva_Lidiya_Vladimirovna.htm" TargetMode="External"/><Relationship Id="rId10" Type="http://schemas.openxmlformats.org/officeDocument/2006/relationships/hyperlink" Target="https://ru.wikipedia.org/wiki/%D0%9F%D0%BE%D0%BB%D0%BD%D0%BE%D0%B5_%D1%81%D0%BE%D0%B1%D1%80%D0%B0%D0%BD%D0%B8%D0%B5_%D0%B7%D0%B0%D0%BA%D0%BE%D0%BD%D0%BE%D0%B2_%D0%A0%D0%BE%D1%81%D1%81%D0%B8%D0%B9%D1%81%D0%BA%D0%BE%D0%B9_%D0%B8%D0%BC%D0%BF%D0%B5%D1%80%D0%B8%D0%B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r.ru/e-res/law_r/search.php?part=342&amp;regim=3" TargetMode="External"/><Relationship Id="rId14" Type="http://schemas.openxmlformats.org/officeDocument/2006/relationships/hyperlink" Target="http://teatr-lib.ru/Library/Personal/Sternin_Grigory_Yurievich.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D1893-D33F-4423-ADE0-D7E2EE41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12639</Words>
  <Characters>72047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2021-07-02T10:49:00Z</dcterms:created>
  <dcterms:modified xsi:type="dcterms:W3CDTF">2021-07-02T19:22:00Z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