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043A8" w:rsidTr="0071644F">
        <w:tblPrEx>
          <w:tblCellMar>
            <w:top w:w="0" w:type="dxa"/>
            <w:bottom w:w="0" w:type="dxa"/>
          </w:tblCellMar>
        </w:tblPrEx>
        <w:tc>
          <w:tcPr>
            <w:tcW w:w="9855" w:type="dxa"/>
            <w:tcBorders>
              <w:top w:val="nil"/>
              <w:left w:val="nil"/>
              <w:bottom w:val="thinThickSmallGap" w:sz="24" w:space="0" w:color="auto"/>
              <w:right w:val="nil"/>
            </w:tcBorders>
          </w:tcPr>
          <w:p w:rsidR="005043A8" w:rsidRDefault="005043A8" w:rsidP="0071644F">
            <w:pPr>
              <w:pStyle w:val="affffffff"/>
              <w:rPr>
                <w:lang w:val="uk-UA"/>
              </w:rPr>
            </w:pPr>
            <w:r>
              <w:rPr>
                <w:lang w:val="uk-UA"/>
              </w:rPr>
              <w:t>МІНІСТЕРСТВО ОХОРОНИ ЗДОРОВ’Я УКРАЇНИ</w:t>
            </w:r>
          </w:p>
          <w:p w:rsidR="005043A8" w:rsidRDefault="005043A8" w:rsidP="0071644F">
            <w:pPr>
              <w:pStyle w:val="affffffff"/>
              <w:rPr>
                <w:lang w:val="uk-UA"/>
              </w:rPr>
            </w:pPr>
            <w:r>
              <w:rPr>
                <w:lang w:val="uk-UA"/>
              </w:rPr>
              <w:t>НАЦІОНАЛЬНИЙ ФАРМАЦЕВТИЧНИЙ УНІВЕРСИТЕТ</w:t>
            </w:r>
          </w:p>
        </w:tc>
      </w:tr>
    </w:tbl>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pStyle w:val="8"/>
        <w:spacing w:before="0" w:after="0"/>
        <w:jc w:val="center"/>
        <w:rPr>
          <w:b/>
          <w:sz w:val="36"/>
          <w:szCs w:val="36"/>
          <w:lang w:val="uk-UA"/>
        </w:rPr>
      </w:pPr>
      <w:r>
        <w:rPr>
          <w:b/>
          <w:sz w:val="36"/>
          <w:szCs w:val="36"/>
          <w:lang w:val="uk-UA"/>
        </w:rPr>
        <w:t>ВЛАСЕНКО ЮРІЙ ДМИТРОВИЧ</w:t>
      </w:r>
    </w:p>
    <w:p w:rsidR="005043A8" w:rsidRDefault="005043A8" w:rsidP="005043A8">
      <w:pPr>
        <w:rPr>
          <w:sz w:val="28"/>
        </w:rPr>
      </w:pPr>
    </w:p>
    <w:p w:rsidR="005043A8" w:rsidRDefault="005043A8" w:rsidP="005043A8">
      <w:pPr>
        <w:rPr>
          <w:sz w:val="28"/>
        </w:rPr>
      </w:pPr>
    </w:p>
    <w:p w:rsidR="005043A8" w:rsidRDefault="005043A8" w:rsidP="005043A8">
      <w:pPr>
        <w:rPr>
          <w:sz w:val="28"/>
        </w:rPr>
      </w:pPr>
    </w:p>
    <w:p w:rsidR="005043A8" w:rsidRDefault="005043A8" w:rsidP="005043A8">
      <w:pPr>
        <w:pStyle w:val="5"/>
        <w:spacing w:after="0"/>
        <w:rPr>
          <w:b w:val="0"/>
          <w:bCs/>
          <w:i/>
          <w:iCs/>
          <w:lang w:val="uk-UA"/>
        </w:rPr>
      </w:pPr>
      <w:r w:rsidRPr="00D95556">
        <w:rPr>
          <w:b w:val="0"/>
          <w:i/>
          <w:color w:val="000000"/>
          <w:szCs w:val="28"/>
          <w:lang w:val="uk-UA"/>
        </w:rPr>
        <w:t>УДК 54.057:547.732.7:547.734:547.735</w:t>
      </w:r>
    </w:p>
    <w:p w:rsidR="005043A8" w:rsidRDefault="005043A8" w:rsidP="005043A8">
      <w:pPr>
        <w:rPr>
          <w:sz w:val="28"/>
        </w:rPr>
      </w:pPr>
    </w:p>
    <w:p w:rsidR="005043A8" w:rsidRDefault="005043A8" w:rsidP="005043A8">
      <w:pPr>
        <w:rPr>
          <w:sz w:val="28"/>
        </w:rPr>
      </w:pPr>
    </w:p>
    <w:p w:rsidR="005043A8" w:rsidRDefault="005043A8" w:rsidP="005043A8">
      <w:pPr>
        <w:rPr>
          <w:sz w:val="28"/>
        </w:rPr>
      </w:pPr>
    </w:p>
    <w:p w:rsidR="005043A8" w:rsidRPr="00D95556" w:rsidRDefault="005043A8" w:rsidP="005043A8">
      <w:pPr>
        <w:pStyle w:val="affffffff2"/>
        <w:jc w:val="center"/>
        <w:rPr>
          <w:b/>
          <w:sz w:val="36"/>
          <w:szCs w:val="36"/>
        </w:rPr>
      </w:pPr>
      <w:r w:rsidRPr="00D95556">
        <w:rPr>
          <w:b/>
          <w:sz w:val="36"/>
          <w:szCs w:val="36"/>
        </w:rPr>
        <w:t>СИНТЕЗ, ХІМІЧНІ ВЛАСТИВОСТІ ТА</w:t>
      </w:r>
    </w:p>
    <w:p w:rsidR="005043A8" w:rsidRPr="00D95556" w:rsidRDefault="005043A8" w:rsidP="005043A8">
      <w:pPr>
        <w:pStyle w:val="affffffff2"/>
        <w:jc w:val="center"/>
        <w:rPr>
          <w:b/>
          <w:sz w:val="36"/>
          <w:szCs w:val="36"/>
        </w:rPr>
      </w:pPr>
      <w:r w:rsidRPr="00D95556">
        <w:rPr>
          <w:b/>
          <w:sz w:val="36"/>
          <w:szCs w:val="36"/>
        </w:rPr>
        <w:t>БІОЛОГІЧНА АКТИВНІСТЬ 3,5-ДІАМІНОТІОФЕНІВ</w:t>
      </w:r>
      <w:r w:rsidRPr="0011245A">
        <w:rPr>
          <w:b/>
          <w:sz w:val="36"/>
          <w:szCs w:val="36"/>
        </w:rPr>
        <w:t xml:space="preserve">                      </w:t>
      </w:r>
      <w:r w:rsidRPr="00D95556">
        <w:rPr>
          <w:b/>
          <w:sz w:val="36"/>
          <w:szCs w:val="36"/>
        </w:rPr>
        <w:t xml:space="preserve"> З ЕЛЕКТРОНО</w:t>
      </w:r>
      <w:r w:rsidRPr="00D95556">
        <w:rPr>
          <w:b/>
          <w:sz w:val="36"/>
          <w:szCs w:val="36"/>
        </w:rPr>
        <w:softHyphen/>
        <w:t>ДЕФІ</w:t>
      </w:r>
      <w:r w:rsidRPr="00D95556">
        <w:rPr>
          <w:b/>
          <w:sz w:val="36"/>
          <w:szCs w:val="36"/>
        </w:rPr>
        <w:softHyphen/>
        <w:t>ЦИТ</w:t>
      </w:r>
      <w:r w:rsidRPr="00D95556">
        <w:rPr>
          <w:b/>
          <w:sz w:val="36"/>
          <w:szCs w:val="36"/>
        </w:rPr>
        <w:softHyphen/>
        <w:t>НИМИ ЗАМІСНИКАМИ</w:t>
      </w:r>
    </w:p>
    <w:p w:rsidR="005043A8" w:rsidRDefault="005043A8" w:rsidP="005043A8">
      <w:pPr>
        <w:pStyle w:val="affffffff2"/>
        <w:jc w:val="center"/>
        <w:rPr>
          <w:rFonts w:ascii="Arial" w:hAnsi="Arial"/>
          <w:b/>
          <w:bCs/>
          <w:smallCaps/>
          <w:sz w:val="36"/>
        </w:rPr>
      </w:pPr>
      <w:r w:rsidRPr="00D95556">
        <w:rPr>
          <w:b/>
          <w:sz w:val="36"/>
          <w:szCs w:val="36"/>
        </w:rPr>
        <w:t>В ПОЛОЖЕННЯХ 2 ТА 4</w:t>
      </w:r>
    </w:p>
    <w:p w:rsidR="005043A8" w:rsidRDefault="005043A8" w:rsidP="005043A8">
      <w:pPr>
        <w:spacing w:line="480" w:lineRule="atLeast"/>
        <w:jc w:val="center"/>
        <w:rPr>
          <w:bCs/>
          <w:sz w:val="28"/>
        </w:rPr>
      </w:pPr>
    </w:p>
    <w:p w:rsidR="005043A8" w:rsidRDefault="005043A8" w:rsidP="005043A8">
      <w:pPr>
        <w:spacing w:line="480" w:lineRule="atLeast"/>
        <w:jc w:val="center"/>
        <w:rPr>
          <w:bCs/>
          <w:sz w:val="28"/>
        </w:rPr>
      </w:pPr>
    </w:p>
    <w:p w:rsidR="005043A8" w:rsidRDefault="005043A8" w:rsidP="005043A8">
      <w:pPr>
        <w:spacing w:line="480" w:lineRule="atLeast"/>
        <w:jc w:val="center"/>
        <w:rPr>
          <w:sz w:val="28"/>
        </w:rPr>
      </w:pPr>
      <w:r>
        <w:rPr>
          <w:sz w:val="28"/>
        </w:rPr>
        <w:t xml:space="preserve">15.00.02 - фармацевтична хімія і фармакогнозія </w:t>
      </w:r>
    </w:p>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spacing w:line="480" w:lineRule="atLeast"/>
        <w:jc w:val="center"/>
        <w:rPr>
          <w:sz w:val="32"/>
        </w:rPr>
      </w:pPr>
      <w:r>
        <w:rPr>
          <w:caps/>
          <w:sz w:val="32"/>
        </w:rPr>
        <w:t>АВТОРЕФЕРАТ</w:t>
      </w:r>
    </w:p>
    <w:p w:rsidR="005043A8" w:rsidRDefault="005043A8" w:rsidP="005043A8">
      <w:pPr>
        <w:spacing w:line="360" w:lineRule="atLeast"/>
        <w:jc w:val="center"/>
        <w:rPr>
          <w:sz w:val="28"/>
        </w:rPr>
      </w:pPr>
      <w:r>
        <w:rPr>
          <w:sz w:val="28"/>
        </w:rPr>
        <w:t>дисертації на здобуття наукового ступеня</w:t>
      </w:r>
    </w:p>
    <w:p w:rsidR="005043A8" w:rsidRDefault="005043A8" w:rsidP="005043A8">
      <w:pPr>
        <w:spacing w:line="360" w:lineRule="atLeast"/>
        <w:jc w:val="center"/>
        <w:rPr>
          <w:sz w:val="28"/>
        </w:rPr>
      </w:pPr>
      <w:r>
        <w:rPr>
          <w:sz w:val="28"/>
        </w:rPr>
        <w:t xml:space="preserve"> кандидата фармацевтичних наук</w:t>
      </w:r>
    </w:p>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spacing w:line="480" w:lineRule="atLeast"/>
        <w:jc w:val="center"/>
        <w:rPr>
          <w:sz w:val="28"/>
        </w:rPr>
      </w:pPr>
    </w:p>
    <w:p w:rsidR="005043A8" w:rsidRDefault="005043A8" w:rsidP="005043A8">
      <w:pPr>
        <w:spacing w:line="360" w:lineRule="auto"/>
        <w:jc w:val="center"/>
        <w:rPr>
          <w:sz w:val="28"/>
        </w:rPr>
      </w:pPr>
      <w:r>
        <w:rPr>
          <w:sz w:val="28"/>
        </w:rPr>
        <w:t>Харків - 2008</w:t>
      </w:r>
    </w:p>
    <w:p w:rsidR="005043A8" w:rsidRDefault="005043A8" w:rsidP="005043A8">
      <w:pPr>
        <w:spacing w:line="360" w:lineRule="auto"/>
        <w:jc w:val="center"/>
        <w:rPr>
          <w:sz w:val="28"/>
        </w:rPr>
      </w:pPr>
    </w:p>
    <w:p w:rsidR="005043A8" w:rsidRDefault="005043A8" w:rsidP="005043A8">
      <w:pPr>
        <w:spacing w:line="288" w:lineRule="auto"/>
        <w:ind w:firstLine="567"/>
        <w:rPr>
          <w:sz w:val="28"/>
        </w:rPr>
      </w:pPr>
      <w:r>
        <w:rPr>
          <w:sz w:val="28"/>
        </w:rPr>
        <w:t>Дисертацією є рукопис.</w:t>
      </w:r>
    </w:p>
    <w:p w:rsidR="005043A8" w:rsidRDefault="005043A8" w:rsidP="005043A8">
      <w:pPr>
        <w:spacing w:line="288" w:lineRule="auto"/>
        <w:ind w:firstLine="567"/>
        <w:jc w:val="both"/>
        <w:rPr>
          <w:sz w:val="28"/>
        </w:rPr>
      </w:pPr>
      <w:r>
        <w:rPr>
          <w:sz w:val="28"/>
        </w:rPr>
        <w:t>Робота виконана на кафедрі органічної хімії</w:t>
      </w:r>
    </w:p>
    <w:p w:rsidR="005043A8" w:rsidRDefault="005043A8" w:rsidP="005043A8">
      <w:pPr>
        <w:spacing w:line="288" w:lineRule="auto"/>
        <w:ind w:firstLine="567"/>
        <w:jc w:val="both"/>
        <w:rPr>
          <w:sz w:val="28"/>
        </w:rPr>
      </w:pPr>
      <w:r>
        <w:rPr>
          <w:sz w:val="28"/>
        </w:rPr>
        <w:t>Національного фармацевтичного університету</w:t>
      </w:r>
    </w:p>
    <w:p w:rsidR="005043A8" w:rsidRDefault="005043A8" w:rsidP="005043A8">
      <w:pPr>
        <w:spacing w:line="288" w:lineRule="auto"/>
        <w:ind w:firstLine="567"/>
        <w:jc w:val="both"/>
        <w:rPr>
          <w:sz w:val="28"/>
        </w:rPr>
      </w:pPr>
      <w:r>
        <w:rPr>
          <w:sz w:val="28"/>
        </w:rPr>
        <w:t>Міністерства охорони здоров’я Укр</w:t>
      </w:r>
      <w:r>
        <w:rPr>
          <w:sz w:val="28"/>
        </w:rPr>
        <w:t>а</w:t>
      </w:r>
      <w:r>
        <w:rPr>
          <w:sz w:val="28"/>
        </w:rPr>
        <w:t>їни.</w:t>
      </w:r>
    </w:p>
    <w:p w:rsidR="005043A8" w:rsidRDefault="005043A8" w:rsidP="005043A8">
      <w:pPr>
        <w:ind w:firstLine="567"/>
        <w:rPr>
          <w:sz w:val="28"/>
        </w:rPr>
      </w:pPr>
    </w:p>
    <w:p w:rsidR="005043A8" w:rsidRDefault="005043A8" w:rsidP="005043A8">
      <w:pPr>
        <w:spacing w:line="360" w:lineRule="exact"/>
        <w:ind w:firstLine="567"/>
        <w:rPr>
          <w:sz w:val="28"/>
        </w:rPr>
      </w:pPr>
      <w:r>
        <w:rPr>
          <w:b/>
          <w:sz w:val="28"/>
        </w:rPr>
        <w:t>Науковий керівник:</w:t>
      </w:r>
      <w:r>
        <w:rPr>
          <w:sz w:val="28"/>
        </w:rPr>
        <w:tab/>
      </w:r>
      <w:r>
        <w:rPr>
          <w:sz w:val="28"/>
        </w:rPr>
        <w:tab/>
        <w:t>доктор хімічних наук, професор</w:t>
      </w:r>
    </w:p>
    <w:p w:rsidR="005043A8" w:rsidRDefault="005043A8" w:rsidP="005043A8">
      <w:pPr>
        <w:spacing w:line="360" w:lineRule="exact"/>
        <w:ind w:firstLine="567"/>
        <w:rPr>
          <w:b/>
          <w:sz w:val="28"/>
        </w:rPr>
      </w:pPr>
      <w:r>
        <w:rPr>
          <w:sz w:val="28"/>
        </w:rPr>
        <w:tab/>
      </w:r>
      <w:r>
        <w:rPr>
          <w:sz w:val="28"/>
        </w:rPr>
        <w:tab/>
      </w:r>
      <w:r>
        <w:rPr>
          <w:sz w:val="28"/>
        </w:rPr>
        <w:tab/>
      </w:r>
      <w:r>
        <w:rPr>
          <w:sz w:val="28"/>
        </w:rPr>
        <w:tab/>
      </w:r>
      <w:r>
        <w:rPr>
          <w:sz w:val="28"/>
        </w:rPr>
        <w:tab/>
      </w:r>
      <w:r>
        <w:rPr>
          <w:sz w:val="28"/>
        </w:rPr>
        <w:tab/>
      </w:r>
      <w:r>
        <w:rPr>
          <w:b/>
          <w:sz w:val="28"/>
        </w:rPr>
        <w:t>КОВАЛЕНКО Сергій Миколайович</w:t>
      </w:r>
    </w:p>
    <w:p w:rsidR="005043A8" w:rsidRPr="002A5F8A" w:rsidRDefault="005043A8" w:rsidP="005043A8">
      <w:pPr>
        <w:pStyle w:val="37"/>
        <w:ind w:left="4253"/>
        <w:rPr>
          <w:sz w:val="28"/>
          <w:szCs w:val="28"/>
        </w:rPr>
      </w:pPr>
      <w:r w:rsidRPr="002A5F8A">
        <w:rPr>
          <w:sz w:val="28"/>
          <w:szCs w:val="28"/>
        </w:rPr>
        <w:t>Національний фармацевтичний університет, завідувач каф</w:t>
      </w:r>
      <w:r w:rsidRPr="002A5F8A">
        <w:rPr>
          <w:sz w:val="28"/>
          <w:szCs w:val="28"/>
        </w:rPr>
        <w:t>е</w:t>
      </w:r>
      <w:r w:rsidRPr="002A5F8A">
        <w:rPr>
          <w:sz w:val="28"/>
          <w:szCs w:val="28"/>
        </w:rPr>
        <w:t>дри управління якістю</w:t>
      </w:r>
    </w:p>
    <w:p w:rsidR="005043A8" w:rsidRDefault="005043A8" w:rsidP="005043A8">
      <w:pPr>
        <w:spacing w:line="360" w:lineRule="exact"/>
        <w:ind w:firstLine="567"/>
        <w:rPr>
          <w:i/>
          <w:sz w:val="28"/>
        </w:rPr>
      </w:pPr>
    </w:p>
    <w:p w:rsidR="005043A8" w:rsidRDefault="005043A8" w:rsidP="005043A8">
      <w:pPr>
        <w:spacing w:line="360" w:lineRule="exact"/>
        <w:ind w:firstLine="567"/>
        <w:rPr>
          <w:sz w:val="28"/>
        </w:rPr>
      </w:pPr>
      <w:r>
        <w:rPr>
          <w:b/>
          <w:sz w:val="28"/>
        </w:rPr>
        <w:t>Офіційні опоненти:</w:t>
      </w:r>
      <w:r>
        <w:rPr>
          <w:sz w:val="28"/>
        </w:rPr>
        <w:t xml:space="preserve"> </w:t>
      </w:r>
      <w:r>
        <w:rPr>
          <w:sz w:val="28"/>
        </w:rPr>
        <w:tab/>
      </w:r>
      <w:r>
        <w:rPr>
          <w:sz w:val="28"/>
        </w:rPr>
        <w:tab/>
        <w:t>доктор хімічних наук, професор</w:t>
      </w:r>
    </w:p>
    <w:p w:rsidR="005043A8" w:rsidRDefault="005043A8" w:rsidP="005043A8">
      <w:pPr>
        <w:spacing w:line="360" w:lineRule="exact"/>
        <w:ind w:firstLine="567"/>
        <w:rPr>
          <w:b/>
          <w:sz w:val="28"/>
        </w:rPr>
      </w:pPr>
      <w:r>
        <w:rPr>
          <w:sz w:val="28"/>
        </w:rPr>
        <w:tab/>
      </w:r>
      <w:r>
        <w:rPr>
          <w:sz w:val="28"/>
        </w:rPr>
        <w:tab/>
      </w:r>
      <w:r>
        <w:rPr>
          <w:sz w:val="28"/>
        </w:rPr>
        <w:tab/>
      </w:r>
      <w:r>
        <w:rPr>
          <w:sz w:val="28"/>
        </w:rPr>
        <w:tab/>
      </w:r>
      <w:r>
        <w:rPr>
          <w:sz w:val="28"/>
        </w:rPr>
        <w:tab/>
      </w:r>
      <w:r>
        <w:rPr>
          <w:sz w:val="28"/>
        </w:rPr>
        <w:tab/>
      </w:r>
      <w:r>
        <w:rPr>
          <w:b/>
          <w:sz w:val="28"/>
        </w:rPr>
        <w:t>БОЛОТОВ Валерій Васильович</w:t>
      </w:r>
    </w:p>
    <w:p w:rsidR="005043A8" w:rsidRPr="002A5F8A" w:rsidRDefault="005043A8" w:rsidP="005043A8">
      <w:pPr>
        <w:pStyle w:val="37"/>
        <w:ind w:left="4253"/>
        <w:rPr>
          <w:sz w:val="28"/>
          <w:szCs w:val="28"/>
        </w:rPr>
      </w:pPr>
      <w:r w:rsidRPr="002A5F8A">
        <w:rPr>
          <w:sz w:val="28"/>
          <w:szCs w:val="28"/>
        </w:rPr>
        <w:t>Національний фармацевтичний університет, завідувач кафедри ан</w:t>
      </w:r>
      <w:r w:rsidRPr="002A5F8A">
        <w:rPr>
          <w:sz w:val="28"/>
          <w:szCs w:val="28"/>
        </w:rPr>
        <w:t>а</w:t>
      </w:r>
      <w:r w:rsidRPr="002A5F8A">
        <w:rPr>
          <w:sz w:val="28"/>
          <w:szCs w:val="28"/>
        </w:rPr>
        <w:t>літичної хімії</w:t>
      </w:r>
    </w:p>
    <w:p w:rsidR="005043A8" w:rsidRDefault="005043A8" w:rsidP="005043A8">
      <w:pPr>
        <w:spacing w:line="360" w:lineRule="exact"/>
        <w:ind w:firstLine="567"/>
        <w:rPr>
          <w:sz w:val="28"/>
        </w:rPr>
      </w:pPr>
    </w:p>
    <w:p w:rsidR="005043A8" w:rsidRDefault="005043A8" w:rsidP="005043A8">
      <w:pPr>
        <w:tabs>
          <w:tab w:val="left" w:pos="-3960"/>
        </w:tabs>
        <w:spacing w:line="360" w:lineRule="exact"/>
        <w:ind w:firstLine="567"/>
        <w:rPr>
          <w:sz w:val="28"/>
        </w:rPr>
      </w:pPr>
      <w:r>
        <w:rPr>
          <w:sz w:val="28"/>
        </w:rPr>
        <w:tab/>
      </w:r>
      <w:r>
        <w:rPr>
          <w:sz w:val="28"/>
        </w:rPr>
        <w:tab/>
      </w:r>
      <w:r>
        <w:rPr>
          <w:sz w:val="28"/>
        </w:rPr>
        <w:tab/>
      </w:r>
      <w:r>
        <w:rPr>
          <w:sz w:val="28"/>
        </w:rPr>
        <w:tab/>
      </w:r>
      <w:r>
        <w:rPr>
          <w:sz w:val="28"/>
        </w:rPr>
        <w:tab/>
      </w:r>
      <w:r>
        <w:rPr>
          <w:sz w:val="28"/>
        </w:rPr>
        <w:tab/>
        <w:t>доктор фармацевтичних наук, професор</w:t>
      </w:r>
    </w:p>
    <w:p w:rsidR="005043A8" w:rsidRDefault="005043A8" w:rsidP="005043A8">
      <w:pPr>
        <w:spacing w:line="360" w:lineRule="exact"/>
        <w:ind w:firstLine="567"/>
        <w:rPr>
          <w:b/>
          <w:sz w:val="28"/>
        </w:rPr>
      </w:pPr>
      <w:r>
        <w:rPr>
          <w:sz w:val="28"/>
        </w:rPr>
        <w:tab/>
      </w:r>
      <w:r>
        <w:rPr>
          <w:sz w:val="28"/>
        </w:rPr>
        <w:tab/>
      </w:r>
      <w:r>
        <w:rPr>
          <w:sz w:val="28"/>
        </w:rPr>
        <w:tab/>
      </w:r>
      <w:r>
        <w:rPr>
          <w:sz w:val="28"/>
        </w:rPr>
        <w:tab/>
      </w:r>
      <w:r>
        <w:rPr>
          <w:sz w:val="28"/>
        </w:rPr>
        <w:tab/>
      </w:r>
      <w:r>
        <w:rPr>
          <w:sz w:val="28"/>
        </w:rPr>
        <w:tab/>
      </w:r>
      <w:r>
        <w:rPr>
          <w:b/>
          <w:sz w:val="28"/>
        </w:rPr>
        <w:t>ДЕМЧЕНКО Анатолій Михайлович</w:t>
      </w:r>
    </w:p>
    <w:p w:rsidR="005043A8" w:rsidRPr="002A5F8A" w:rsidRDefault="005043A8" w:rsidP="005043A8">
      <w:pPr>
        <w:pStyle w:val="37"/>
        <w:ind w:left="4253"/>
        <w:rPr>
          <w:sz w:val="28"/>
          <w:szCs w:val="28"/>
        </w:rPr>
      </w:pPr>
      <w:r w:rsidRPr="002A5F8A">
        <w:rPr>
          <w:sz w:val="28"/>
          <w:szCs w:val="28"/>
        </w:rPr>
        <w:t>Чернігівський педагогічний</w:t>
      </w:r>
      <w:r>
        <w:rPr>
          <w:sz w:val="28"/>
          <w:szCs w:val="28"/>
        </w:rPr>
        <w:t xml:space="preserve"> </w:t>
      </w:r>
      <w:r w:rsidRPr="002A5F8A">
        <w:rPr>
          <w:sz w:val="28"/>
          <w:szCs w:val="28"/>
        </w:rPr>
        <w:t>універс</w:t>
      </w:r>
      <w:r w:rsidRPr="002A5F8A">
        <w:rPr>
          <w:sz w:val="28"/>
          <w:szCs w:val="28"/>
        </w:rPr>
        <w:t>и</w:t>
      </w:r>
      <w:r w:rsidRPr="002A5F8A">
        <w:rPr>
          <w:sz w:val="28"/>
          <w:szCs w:val="28"/>
        </w:rPr>
        <w:t>тет,</w:t>
      </w:r>
      <w:r w:rsidRPr="00987DC3">
        <w:rPr>
          <w:sz w:val="28"/>
          <w:szCs w:val="28"/>
        </w:rPr>
        <w:t xml:space="preserve"> </w:t>
      </w:r>
      <w:r w:rsidRPr="002A5F8A">
        <w:rPr>
          <w:sz w:val="28"/>
          <w:szCs w:val="28"/>
        </w:rPr>
        <w:t>професор кафедри хімії</w:t>
      </w:r>
    </w:p>
    <w:p w:rsidR="005043A8" w:rsidRDefault="005043A8" w:rsidP="005043A8">
      <w:pPr>
        <w:spacing w:line="360" w:lineRule="exact"/>
        <w:ind w:firstLine="567"/>
        <w:rPr>
          <w:i/>
          <w:sz w:val="28"/>
        </w:rPr>
      </w:pPr>
    </w:p>
    <w:p w:rsidR="005043A8" w:rsidRDefault="005043A8" w:rsidP="005043A8">
      <w:pPr>
        <w:pStyle w:val="37"/>
        <w:ind w:left="4242" w:hanging="3675"/>
        <w:rPr>
          <w:sz w:val="28"/>
        </w:rPr>
      </w:pPr>
      <w:r w:rsidRPr="00987DC3">
        <w:rPr>
          <w:b/>
          <w:sz w:val="28"/>
          <w:szCs w:val="24"/>
        </w:rPr>
        <w:t xml:space="preserve"> </w:t>
      </w:r>
      <w:r w:rsidRPr="002A5F8A">
        <w:rPr>
          <w:b/>
          <w:sz w:val="28"/>
          <w:szCs w:val="24"/>
        </w:rPr>
        <w:t xml:space="preserve"> </w:t>
      </w:r>
      <w:r w:rsidRPr="002A5F8A">
        <w:rPr>
          <w:b/>
          <w:sz w:val="28"/>
          <w:szCs w:val="24"/>
        </w:rPr>
        <w:tab/>
      </w:r>
      <w:r>
        <w:rPr>
          <w:b/>
          <w:sz w:val="28"/>
          <w:szCs w:val="24"/>
        </w:rPr>
        <w:tab/>
      </w:r>
    </w:p>
    <w:p w:rsidR="005043A8" w:rsidRDefault="005043A8" w:rsidP="005043A8">
      <w:pPr>
        <w:spacing w:line="360" w:lineRule="exact"/>
        <w:ind w:firstLine="567"/>
        <w:rPr>
          <w:sz w:val="28"/>
        </w:rPr>
      </w:pPr>
    </w:p>
    <w:p w:rsidR="005043A8" w:rsidRDefault="005043A8" w:rsidP="005043A8">
      <w:pPr>
        <w:spacing w:line="360" w:lineRule="exact"/>
        <w:ind w:firstLine="567"/>
        <w:rPr>
          <w:sz w:val="28"/>
        </w:rPr>
      </w:pPr>
    </w:p>
    <w:p w:rsidR="005043A8" w:rsidRPr="006A4C8F" w:rsidRDefault="005043A8" w:rsidP="005043A8">
      <w:pPr>
        <w:spacing w:line="360" w:lineRule="exact"/>
        <w:ind w:firstLine="567"/>
        <w:rPr>
          <w:sz w:val="28"/>
        </w:rPr>
      </w:pPr>
    </w:p>
    <w:p w:rsidR="005043A8" w:rsidRDefault="005043A8" w:rsidP="005043A8">
      <w:pPr>
        <w:spacing w:line="360" w:lineRule="exact"/>
        <w:ind w:firstLine="567"/>
        <w:rPr>
          <w:sz w:val="28"/>
        </w:rPr>
      </w:pPr>
    </w:p>
    <w:p w:rsidR="005043A8" w:rsidRDefault="005043A8" w:rsidP="005043A8">
      <w:pPr>
        <w:spacing w:line="288" w:lineRule="auto"/>
        <w:ind w:firstLine="567"/>
        <w:jc w:val="both"/>
        <w:rPr>
          <w:sz w:val="28"/>
        </w:rPr>
      </w:pPr>
      <w:r>
        <w:rPr>
          <w:sz w:val="28"/>
        </w:rPr>
        <w:t xml:space="preserve">Захист відбудеться </w:t>
      </w:r>
      <w:r w:rsidRPr="00BE215E">
        <w:rPr>
          <w:sz w:val="28"/>
          <w:u w:val="single"/>
        </w:rPr>
        <w:t>“30”</w:t>
      </w:r>
      <w:r w:rsidRPr="00F72BCB">
        <w:rPr>
          <w:sz w:val="28"/>
        </w:rPr>
        <w:t xml:space="preserve"> </w:t>
      </w:r>
      <w:r w:rsidRPr="00BE215E">
        <w:rPr>
          <w:sz w:val="28"/>
          <w:u w:val="single"/>
        </w:rPr>
        <w:t>травня</w:t>
      </w:r>
      <w:r w:rsidRPr="00F72BCB">
        <w:rPr>
          <w:sz w:val="28"/>
        </w:rPr>
        <w:t xml:space="preserve"> </w:t>
      </w:r>
      <w:r w:rsidRPr="00BE215E">
        <w:rPr>
          <w:sz w:val="28"/>
          <w:u w:val="single"/>
        </w:rPr>
        <w:t>2008</w:t>
      </w:r>
      <w:r>
        <w:rPr>
          <w:sz w:val="28"/>
        </w:rPr>
        <w:t xml:space="preserve"> року о </w:t>
      </w:r>
      <w:r w:rsidRPr="0011245A">
        <w:rPr>
          <w:sz w:val="28"/>
          <w:u w:val="single"/>
        </w:rPr>
        <w:t>10</w:t>
      </w:r>
      <w:r w:rsidRPr="0011245A">
        <w:rPr>
          <w:sz w:val="28"/>
          <w:u w:val="single"/>
          <w:vertAlign w:val="superscript"/>
        </w:rPr>
        <w:t>00</w:t>
      </w:r>
      <w:r>
        <w:rPr>
          <w:sz w:val="28"/>
        </w:rPr>
        <w:t xml:space="preserve"> годині на засіданні спеціалізов</w:t>
      </w:r>
      <w:r>
        <w:rPr>
          <w:sz w:val="28"/>
        </w:rPr>
        <w:t>а</w:t>
      </w:r>
      <w:r>
        <w:rPr>
          <w:sz w:val="28"/>
        </w:rPr>
        <w:t>ної вченої ради Д 64.605.01 при Національному фармацевтичному університеті за адр</w:t>
      </w:r>
      <w:r>
        <w:rPr>
          <w:sz w:val="28"/>
        </w:rPr>
        <w:t>е</w:t>
      </w:r>
      <w:r>
        <w:rPr>
          <w:sz w:val="28"/>
        </w:rPr>
        <w:t>сою: 61002, м. Харків, вул. Пушкінська, 53.</w:t>
      </w:r>
    </w:p>
    <w:p w:rsidR="005043A8" w:rsidRDefault="005043A8" w:rsidP="005043A8">
      <w:pPr>
        <w:pStyle w:val="affffffffffffffffffffffff5"/>
        <w:widowControl/>
        <w:spacing w:line="288" w:lineRule="auto"/>
        <w:rPr>
          <w:spacing w:val="0"/>
          <w:szCs w:val="24"/>
          <w:lang w:val="uk-UA"/>
        </w:rPr>
      </w:pPr>
      <w:r>
        <w:rPr>
          <w:spacing w:val="0"/>
          <w:szCs w:val="24"/>
          <w:lang w:val="uk-UA"/>
        </w:rPr>
        <w:lastRenderedPageBreak/>
        <w:t>З дисертацією можна ознайомитися в бібліотеці Національного фармацевти</w:t>
      </w:r>
      <w:r>
        <w:rPr>
          <w:spacing w:val="0"/>
          <w:szCs w:val="24"/>
          <w:lang w:val="uk-UA"/>
        </w:rPr>
        <w:t>ч</w:t>
      </w:r>
      <w:r>
        <w:rPr>
          <w:spacing w:val="0"/>
          <w:szCs w:val="24"/>
          <w:lang w:val="uk-UA"/>
        </w:rPr>
        <w:t>ного університету (61168, м. Харків, вул. Блюхера, 4).</w:t>
      </w:r>
    </w:p>
    <w:p w:rsidR="005043A8" w:rsidRDefault="005043A8" w:rsidP="005043A8">
      <w:pPr>
        <w:spacing w:line="288" w:lineRule="auto"/>
        <w:ind w:firstLine="567"/>
        <w:rPr>
          <w:sz w:val="28"/>
        </w:rPr>
      </w:pPr>
      <w:r>
        <w:rPr>
          <w:sz w:val="28"/>
        </w:rPr>
        <w:t xml:space="preserve">Автореферат розісланий </w:t>
      </w:r>
      <w:r w:rsidRPr="00BE215E">
        <w:rPr>
          <w:sz w:val="28"/>
          <w:u w:val="single"/>
        </w:rPr>
        <w:t>“</w:t>
      </w:r>
      <w:r w:rsidRPr="005043A8">
        <w:rPr>
          <w:sz w:val="28"/>
          <w:u w:val="single"/>
        </w:rPr>
        <w:t>26</w:t>
      </w:r>
      <w:r w:rsidRPr="00BE215E">
        <w:rPr>
          <w:sz w:val="28"/>
          <w:u w:val="single"/>
        </w:rPr>
        <w:t>”</w:t>
      </w:r>
      <w:r w:rsidRPr="00A263BC">
        <w:rPr>
          <w:sz w:val="28"/>
        </w:rPr>
        <w:t xml:space="preserve"> </w:t>
      </w:r>
      <w:r w:rsidRPr="00BE215E">
        <w:rPr>
          <w:sz w:val="28"/>
          <w:u w:val="single"/>
        </w:rPr>
        <w:t>квітня</w:t>
      </w:r>
      <w:r w:rsidRPr="00F72BCB">
        <w:rPr>
          <w:sz w:val="28"/>
        </w:rPr>
        <w:t xml:space="preserve"> </w:t>
      </w:r>
      <w:r w:rsidRPr="00BE215E">
        <w:rPr>
          <w:sz w:val="28"/>
          <w:u w:val="single"/>
        </w:rPr>
        <w:t>2008</w:t>
      </w:r>
      <w:r>
        <w:rPr>
          <w:sz w:val="28"/>
        </w:rPr>
        <w:t xml:space="preserve"> р.</w:t>
      </w:r>
    </w:p>
    <w:p w:rsidR="005043A8" w:rsidRDefault="005043A8" w:rsidP="005043A8">
      <w:pPr>
        <w:spacing w:line="360" w:lineRule="auto"/>
        <w:ind w:firstLine="567"/>
        <w:rPr>
          <w:sz w:val="28"/>
        </w:rPr>
      </w:pPr>
    </w:p>
    <w:p w:rsidR="005043A8" w:rsidRDefault="005043A8" w:rsidP="005043A8">
      <w:pPr>
        <w:spacing w:line="360" w:lineRule="auto"/>
        <w:ind w:firstLine="567"/>
        <w:rPr>
          <w:sz w:val="28"/>
        </w:rPr>
      </w:pPr>
    </w:p>
    <w:p w:rsidR="005043A8" w:rsidRDefault="005043A8" w:rsidP="005043A8">
      <w:pPr>
        <w:ind w:firstLine="708"/>
        <w:rPr>
          <w:sz w:val="28"/>
        </w:rPr>
      </w:pPr>
      <w:r>
        <w:rPr>
          <w:sz w:val="28"/>
        </w:rPr>
        <w:t>Вчений секретар</w:t>
      </w:r>
    </w:p>
    <w:p w:rsidR="005043A8" w:rsidRDefault="005043A8" w:rsidP="005043A8">
      <w:pPr>
        <w:rPr>
          <w:sz w:val="28"/>
        </w:rPr>
      </w:pPr>
      <w:r>
        <w:rPr>
          <w:sz w:val="28"/>
        </w:rPr>
        <w:t xml:space="preserve">спеціалізованої вченої ради, </w:t>
      </w:r>
    </w:p>
    <w:p w:rsidR="005043A8" w:rsidRDefault="005043A8" w:rsidP="005043A8">
      <w:pPr>
        <w:ind w:firstLine="708"/>
        <w:rPr>
          <w:sz w:val="28"/>
        </w:rPr>
      </w:pPr>
      <w:r>
        <w:rPr>
          <w:sz w:val="28"/>
        </w:rPr>
        <w:t>професор</w:t>
      </w:r>
      <w:r>
        <w:rPr>
          <w:sz w:val="28"/>
        </w:rPr>
        <w:tab/>
      </w:r>
      <w:r>
        <w:rPr>
          <w:sz w:val="28"/>
        </w:rPr>
        <w:tab/>
      </w:r>
      <w:r>
        <w:rPr>
          <w:sz w:val="28"/>
        </w:rPr>
        <w:tab/>
      </w:r>
      <w:r>
        <w:rPr>
          <w:sz w:val="28"/>
        </w:rPr>
        <w:tab/>
      </w:r>
      <w:r>
        <w:rPr>
          <w:sz w:val="28"/>
        </w:rPr>
        <w:tab/>
      </w:r>
      <w:r>
        <w:rPr>
          <w:sz w:val="28"/>
        </w:rPr>
        <w:tab/>
      </w:r>
      <w:r>
        <w:rPr>
          <w:sz w:val="28"/>
        </w:rPr>
        <w:tab/>
      </w:r>
      <w:r>
        <w:rPr>
          <w:sz w:val="28"/>
        </w:rPr>
        <w:tab/>
        <w:t>МАЛОШТАН Л.М.</w:t>
      </w:r>
    </w:p>
    <w:p w:rsidR="005043A8" w:rsidRDefault="005043A8" w:rsidP="005043A8">
      <w:pPr>
        <w:spacing w:line="360" w:lineRule="auto"/>
        <w:rPr>
          <w:sz w:val="28"/>
        </w:rPr>
      </w:pPr>
    </w:p>
    <w:p w:rsidR="005043A8" w:rsidRDefault="005043A8" w:rsidP="005043A8">
      <w:pPr>
        <w:spacing w:line="360" w:lineRule="auto"/>
        <w:rPr>
          <w:sz w:val="28"/>
        </w:rPr>
      </w:pPr>
    </w:p>
    <w:p w:rsidR="005043A8" w:rsidRDefault="005043A8" w:rsidP="005043A8">
      <w:pPr>
        <w:spacing w:line="360" w:lineRule="auto"/>
        <w:jc w:val="center"/>
        <w:rPr>
          <w:sz w:val="28"/>
        </w:rPr>
        <w:sectPr w:rsidR="005043A8" w:rsidSect="0011245A">
          <w:headerReference w:type="even" r:id="rId10"/>
          <w:headerReference w:type="default" r:id="rId11"/>
          <w:pgSz w:w="11907" w:h="16840" w:code="9"/>
          <w:pgMar w:top="1134" w:right="1134" w:bottom="1134" w:left="1134" w:header="720" w:footer="720" w:gutter="0"/>
          <w:pgNumType w:start="4"/>
          <w:cols w:space="720"/>
          <w:noEndnote/>
          <w:titlePg/>
        </w:sectPr>
      </w:pPr>
    </w:p>
    <w:p w:rsidR="005043A8" w:rsidRDefault="005043A8" w:rsidP="005043A8">
      <w:pPr>
        <w:autoSpaceDE w:val="0"/>
        <w:autoSpaceDN w:val="0"/>
        <w:adjustRightInd w:val="0"/>
        <w:ind w:firstLine="720"/>
        <w:jc w:val="both"/>
        <w:rPr>
          <w:sz w:val="28"/>
          <w:szCs w:val="28"/>
        </w:rPr>
      </w:pPr>
      <w:r w:rsidRPr="00810329">
        <w:rPr>
          <w:b/>
          <w:bCs/>
          <w:sz w:val="28"/>
          <w:szCs w:val="28"/>
        </w:rPr>
        <w:lastRenderedPageBreak/>
        <w:t xml:space="preserve">Актуальність теми. </w:t>
      </w:r>
      <w:r>
        <w:rPr>
          <w:sz w:val="28"/>
          <w:szCs w:val="28"/>
        </w:rPr>
        <w:t>Пошук нових біологічно активних речовин серед сполук синтетичного походження є важливим напрямком органічної та фармацевтичної хімії</w:t>
      </w:r>
      <w:r w:rsidRPr="00A70616">
        <w:rPr>
          <w:sz w:val="28"/>
          <w:szCs w:val="28"/>
        </w:rPr>
        <w:t>.</w:t>
      </w:r>
      <w:r>
        <w:rPr>
          <w:sz w:val="28"/>
          <w:szCs w:val="28"/>
        </w:rPr>
        <w:t xml:space="preserve"> </w:t>
      </w:r>
    </w:p>
    <w:p w:rsidR="005043A8" w:rsidRDefault="005043A8" w:rsidP="005043A8">
      <w:pPr>
        <w:autoSpaceDE w:val="0"/>
        <w:autoSpaceDN w:val="0"/>
        <w:adjustRightInd w:val="0"/>
        <w:ind w:firstLine="720"/>
        <w:jc w:val="both"/>
        <w:rPr>
          <w:sz w:val="28"/>
          <w:szCs w:val="28"/>
        </w:rPr>
      </w:pPr>
      <w:r>
        <w:rPr>
          <w:sz w:val="28"/>
          <w:szCs w:val="28"/>
        </w:rPr>
        <w:t>Ми зупинили свою увагу на похідних 3,5-діаміно</w:t>
      </w:r>
      <w:r>
        <w:rPr>
          <w:sz w:val="28"/>
          <w:szCs w:val="28"/>
        </w:rPr>
        <w:softHyphen/>
        <w:t xml:space="preserve">тіофенів (3,5-ДАТ), які на сьогодні є маловивченими як з хімічної, так і фармацевтичної точок зору, так як добре відомо, що тіофенвмістні лікарські засоби широко використовуються в медичній практиці, наприклад: </w:t>
      </w:r>
      <w:r w:rsidRPr="00810329">
        <w:rPr>
          <w:sz w:val="28"/>
          <w:szCs w:val="28"/>
        </w:rPr>
        <w:t xml:space="preserve">цефокситин (антибіотик цефалоспоринового ряду), бітіодин (протикашльовий засіб), кетотифен (антигістамінний засіб), пірантел (протигельмінтний), артрикаїн (місцево знеболюючий) та інші. Крім </w:t>
      </w:r>
      <w:r>
        <w:rPr>
          <w:color w:val="000000"/>
          <w:sz w:val="28"/>
          <w:szCs w:val="28"/>
        </w:rPr>
        <w:t>того,</w:t>
      </w:r>
      <w:r w:rsidRPr="00810329">
        <w:rPr>
          <w:color w:val="000000"/>
          <w:sz w:val="28"/>
          <w:szCs w:val="28"/>
        </w:rPr>
        <w:t xml:space="preserve"> </w:t>
      </w:r>
      <w:r>
        <w:rPr>
          <w:color w:val="000000"/>
          <w:sz w:val="28"/>
          <w:szCs w:val="28"/>
        </w:rPr>
        <w:t xml:space="preserve">похідні тіофену знайшли також практичне застосування в </w:t>
      </w:r>
      <w:r w:rsidRPr="00810329">
        <w:rPr>
          <w:color w:val="000000"/>
          <w:sz w:val="28"/>
          <w:szCs w:val="28"/>
        </w:rPr>
        <w:t xml:space="preserve">агрохімії, в лакофарбовій </w:t>
      </w:r>
      <w:r w:rsidRPr="00810329">
        <w:rPr>
          <w:sz w:val="28"/>
          <w:szCs w:val="28"/>
        </w:rPr>
        <w:t>промисловості, а також як хімічні та фармацевтичні інтермедіати.</w:t>
      </w:r>
    </w:p>
    <w:p w:rsidR="005043A8" w:rsidRPr="00810329" w:rsidRDefault="005043A8" w:rsidP="005043A8">
      <w:pPr>
        <w:autoSpaceDE w:val="0"/>
        <w:autoSpaceDN w:val="0"/>
        <w:adjustRightInd w:val="0"/>
        <w:ind w:firstLine="720"/>
        <w:jc w:val="both"/>
        <w:rPr>
          <w:sz w:val="28"/>
          <w:szCs w:val="28"/>
        </w:rPr>
      </w:pPr>
      <w:r>
        <w:rPr>
          <w:sz w:val="28"/>
          <w:szCs w:val="28"/>
        </w:rPr>
        <w:t xml:space="preserve">Таким чином, розробка нових методів синтезу похідних 3,5-ДАТ, </w:t>
      </w:r>
      <w:r w:rsidRPr="00810329">
        <w:rPr>
          <w:sz w:val="28"/>
          <w:szCs w:val="28"/>
        </w:rPr>
        <w:t xml:space="preserve">дослідження </w:t>
      </w:r>
      <w:r>
        <w:rPr>
          <w:sz w:val="28"/>
          <w:szCs w:val="28"/>
        </w:rPr>
        <w:t xml:space="preserve">їх реакційної здатності, вивчення фізико-хімічних і фармакологічних властивостей сполук цього ряду та створення на їх основі нових лікарських засобів є вельми актуальним. </w:t>
      </w:r>
    </w:p>
    <w:p w:rsidR="005043A8" w:rsidRPr="00810329" w:rsidRDefault="005043A8" w:rsidP="005043A8">
      <w:pPr>
        <w:autoSpaceDE w:val="0"/>
        <w:autoSpaceDN w:val="0"/>
        <w:adjustRightInd w:val="0"/>
        <w:ind w:firstLine="720"/>
        <w:jc w:val="both"/>
        <w:rPr>
          <w:sz w:val="28"/>
          <w:szCs w:val="28"/>
        </w:rPr>
      </w:pPr>
      <w:r w:rsidRPr="00810329">
        <w:rPr>
          <w:b/>
          <w:bCs/>
          <w:sz w:val="28"/>
          <w:szCs w:val="28"/>
        </w:rPr>
        <w:t xml:space="preserve">Зв'язок роботи з науковими програмами, планами, темами. </w:t>
      </w:r>
      <w:r w:rsidRPr="00810329">
        <w:rPr>
          <w:sz w:val="28"/>
          <w:szCs w:val="28"/>
        </w:rPr>
        <w:t>Дисертацію виконано згідно з планом науково-дослідних робіт Національно</w:t>
      </w:r>
      <w:r>
        <w:rPr>
          <w:sz w:val="28"/>
          <w:szCs w:val="28"/>
        </w:rPr>
        <w:t>го</w:t>
      </w:r>
      <w:r w:rsidRPr="00810329">
        <w:rPr>
          <w:sz w:val="28"/>
          <w:szCs w:val="28"/>
        </w:rPr>
        <w:t xml:space="preserve"> фармацевтичного універ</w:t>
      </w:r>
      <w:r>
        <w:rPr>
          <w:sz w:val="28"/>
          <w:szCs w:val="28"/>
        </w:rPr>
        <w:t xml:space="preserve">ситету з проблеми МОЗ України “Хімічний синтез і </w:t>
      </w:r>
      <w:r w:rsidRPr="00810329">
        <w:rPr>
          <w:sz w:val="28"/>
          <w:szCs w:val="28"/>
        </w:rPr>
        <w:t xml:space="preserve">аналіз </w:t>
      </w:r>
      <w:r>
        <w:rPr>
          <w:sz w:val="28"/>
          <w:szCs w:val="28"/>
        </w:rPr>
        <w:t>біологічно активних речовин, створення лікарських засобів синтетичного походження</w:t>
      </w:r>
      <w:r w:rsidRPr="00810329">
        <w:rPr>
          <w:sz w:val="28"/>
          <w:szCs w:val="28"/>
        </w:rPr>
        <w:t>” (номер державної реєстрації 01</w:t>
      </w:r>
      <w:r>
        <w:rPr>
          <w:sz w:val="28"/>
          <w:szCs w:val="28"/>
        </w:rPr>
        <w:t>03</w:t>
      </w:r>
      <w:r w:rsidRPr="00810329">
        <w:rPr>
          <w:sz w:val="28"/>
          <w:szCs w:val="28"/>
        </w:rPr>
        <w:t xml:space="preserve"> </w:t>
      </w:r>
      <w:r w:rsidRPr="00810329">
        <w:rPr>
          <w:sz w:val="28"/>
          <w:szCs w:val="28"/>
          <w:lang w:val="en-US"/>
        </w:rPr>
        <w:t>U</w:t>
      </w:r>
      <w:r w:rsidRPr="00810329">
        <w:rPr>
          <w:sz w:val="28"/>
          <w:szCs w:val="28"/>
        </w:rPr>
        <w:t xml:space="preserve"> 00</w:t>
      </w:r>
      <w:r>
        <w:rPr>
          <w:sz w:val="28"/>
          <w:szCs w:val="28"/>
        </w:rPr>
        <w:t>0475</w:t>
      </w:r>
      <w:r w:rsidRPr="00810329">
        <w:rPr>
          <w:sz w:val="28"/>
          <w:szCs w:val="28"/>
        </w:rPr>
        <w:t>).</w:t>
      </w:r>
    </w:p>
    <w:p w:rsidR="005043A8" w:rsidRPr="00810329" w:rsidRDefault="005043A8" w:rsidP="005043A8">
      <w:pPr>
        <w:autoSpaceDE w:val="0"/>
        <w:autoSpaceDN w:val="0"/>
        <w:adjustRightInd w:val="0"/>
        <w:ind w:firstLine="720"/>
        <w:jc w:val="both"/>
        <w:rPr>
          <w:sz w:val="28"/>
          <w:szCs w:val="28"/>
        </w:rPr>
      </w:pPr>
      <w:r w:rsidRPr="00810329">
        <w:rPr>
          <w:b/>
          <w:bCs/>
          <w:sz w:val="28"/>
          <w:szCs w:val="28"/>
        </w:rPr>
        <w:t xml:space="preserve">Мета і завдання досліджень. </w:t>
      </w:r>
      <w:r w:rsidRPr="00810329">
        <w:rPr>
          <w:sz w:val="28"/>
          <w:szCs w:val="28"/>
        </w:rPr>
        <w:t xml:space="preserve">Метою роботи є </w:t>
      </w:r>
      <w:r>
        <w:rPr>
          <w:sz w:val="28"/>
          <w:szCs w:val="28"/>
        </w:rPr>
        <w:t>розробка методів синтезу нових похідних 3,5-діамінотіофенів та цілеспрямований пошук речовин з анальгет</w:t>
      </w:r>
      <w:r w:rsidRPr="00810329">
        <w:rPr>
          <w:sz w:val="28"/>
          <w:szCs w:val="28"/>
        </w:rPr>
        <w:t>ичн</w:t>
      </w:r>
      <w:r>
        <w:rPr>
          <w:sz w:val="28"/>
          <w:szCs w:val="28"/>
        </w:rPr>
        <w:t>ою</w:t>
      </w:r>
      <w:r w:rsidRPr="00810329">
        <w:rPr>
          <w:sz w:val="28"/>
          <w:szCs w:val="28"/>
        </w:rPr>
        <w:t>, протизапальн</w:t>
      </w:r>
      <w:r>
        <w:rPr>
          <w:sz w:val="28"/>
          <w:szCs w:val="28"/>
        </w:rPr>
        <w:t>ою</w:t>
      </w:r>
      <w:r w:rsidRPr="00810329">
        <w:rPr>
          <w:sz w:val="28"/>
          <w:szCs w:val="28"/>
        </w:rPr>
        <w:t>, антимікробн</w:t>
      </w:r>
      <w:r>
        <w:rPr>
          <w:sz w:val="28"/>
          <w:szCs w:val="28"/>
        </w:rPr>
        <w:t>ою</w:t>
      </w:r>
      <w:r w:rsidRPr="00810329">
        <w:rPr>
          <w:sz w:val="28"/>
          <w:szCs w:val="28"/>
        </w:rPr>
        <w:t xml:space="preserve"> та гіпо</w:t>
      </w:r>
      <w:r>
        <w:rPr>
          <w:sz w:val="28"/>
          <w:szCs w:val="28"/>
        </w:rPr>
        <w:t>ліпідемічною активні</w:t>
      </w:r>
      <w:r w:rsidRPr="00810329">
        <w:rPr>
          <w:sz w:val="28"/>
          <w:szCs w:val="28"/>
        </w:rPr>
        <w:t>ст</w:t>
      </w:r>
      <w:r>
        <w:rPr>
          <w:sz w:val="28"/>
          <w:szCs w:val="28"/>
        </w:rPr>
        <w:t>ю серед сполук зазначеного ряду.</w:t>
      </w:r>
    </w:p>
    <w:p w:rsidR="005043A8" w:rsidRPr="00810329" w:rsidRDefault="005043A8" w:rsidP="005043A8">
      <w:pPr>
        <w:autoSpaceDE w:val="0"/>
        <w:autoSpaceDN w:val="0"/>
        <w:adjustRightInd w:val="0"/>
        <w:ind w:firstLine="720"/>
        <w:jc w:val="both"/>
        <w:rPr>
          <w:sz w:val="28"/>
          <w:szCs w:val="28"/>
        </w:rPr>
      </w:pPr>
      <w:r w:rsidRPr="00810329">
        <w:rPr>
          <w:sz w:val="28"/>
          <w:szCs w:val="28"/>
        </w:rPr>
        <w:t xml:space="preserve">Для досягнення зазначеної мети були поставлені </w:t>
      </w:r>
      <w:r>
        <w:rPr>
          <w:sz w:val="28"/>
          <w:szCs w:val="28"/>
        </w:rPr>
        <w:t>наступні</w:t>
      </w:r>
      <w:r w:rsidRPr="00810329">
        <w:rPr>
          <w:sz w:val="28"/>
          <w:szCs w:val="28"/>
        </w:rPr>
        <w:t xml:space="preserve"> задачі:</w:t>
      </w:r>
    </w:p>
    <w:p w:rsidR="005043A8" w:rsidRPr="00810329" w:rsidRDefault="005043A8" w:rsidP="009B3106">
      <w:pPr>
        <w:numPr>
          <w:ilvl w:val="0"/>
          <w:numId w:val="51"/>
        </w:numPr>
        <w:suppressAutoHyphens w:val="0"/>
        <w:autoSpaceDE w:val="0"/>
        <w:autoSpaceDN w:val="0"/>
        <w:adjustRightInd w:val="0"/>
        <w:jc w:val="both"/>
        <w:rPr>
          <w:sz w:val="28"/>
          <w:szCs w:val="28"/>
        </w:rPr>
      </w:pPr>
      <w:r>
        <w:rPr>
          <w:sz w:val="28"/>
          <w:szCs w:val="28"/>
        </w:rPr>
        <w:t xml:space="preserve">розробити препаративну методику та </w:t>
      </w:r>
      <w:r w:rsidRPr="00810329">
        <w:rPr>
          <w:sz w:val="28"/>
          <w:szCs w:val="28"/>
        </w:rPr>
        <w:t xml:space="preserve">здійснити синтез систематичного ряду заміщених </w:t>
      </w:r>
      <w:r>
        <w:rPr>
          <w:sz w:val="28"/>
          <w:szCs w:val="28"/>
        </w:rPr>
        <w:t>3,5-діамінотіофенів</w:t>
      </w:r>
      <w:r w:rsidRPr="00810329">
        <w:rPr>
          <w:sz w:val="28"/>
          <w:szCs w:val="28"/>
        </w:rPr>
        <w:t>;</w:t>
      </w:r>
    </w:p>
    <w:p w:rsidR="005043A8" w:rsidRPr="00F55C73" w:rsidRDefault="005043A8" w:rsidP="009B3106">
      <w:pPr>
        <w:numPr>
          <w:ilvl w:val="0"/>
          <w:numId w:val="51"/>
        </w:numPr>
        <w:suppressAutoHyphens w:val="0"/>
        <w:autoSpaceDE w:val="0"/>
        <w:autoSpaceDN w:val="0"/>
        <w:adjustRightInd w:val="0"/>
        <w:jc w:val="both"/>
        <w:rPr>
          <w:sz w:val="28"/>
          <w:szCs w:val="28"/>
        </w:rPr>
      </w:pPr>
      <w:r w:rsidRPr="00F55C73">
        <w:rPr>
          <w:sz w:val="28"/>
          <w:szCs w:val="28"/>
        </w:rPr>
        <w:t xml:space="preserve">дослідити структуру </w:t>
      </w:r>
      <w:r>
        <w:rPr>
          <w:sz w:val="28"/>
          <w:szCs w:val="28"/>
        </w:rPr>
        <w:t xml:space="preserve">проміжних продуктів синтезу – солей </w:t>
      </w:r>
      <w:r>
        <w:rPr>
          <w:sz w:val="28"/>
          <w:szCs w:val="28"/>
          <w:lang w:val="en-US"/>
        </w:rPr>
        <w:t>N</w:t>
      </w:r>
      <w:r w:rsidRPr="00406AF6">
        <w:rPr>
          <w:sz w:val="28"/>
          <w:szCs w:val="28"/>
        </w:rPr>
        <w:t>,</w:t>
      </w:r>
      <w:r>
        <w:rPr>
          <w:sz w:val="28"/>
          <w:szCs w:val="28"/>
          <w:lang w:val="en-US"/>
        </w:rPr>
        <w:t>S</w:t>
      </w:r>
      <w:r w:rsidRPr="00F55C73">
        <w:rPr>
          <w:sz w:val="28"/>
          <w:szCs w:val="28"/>
        </w:rPr>
        <w:t>-ацеталь</w:t>
      </w:r>
      <w:r w:rsidRPr="009D02B5">
        <w:rPr>
          <w:sz w:val="28"/>
          <w:szCs w:val="28"/>
        </w:rPr>
        <w:softHyphen/>
      </w:r>
      <w:r w:rsidRPr="00F55C73">
        <w:rPr>
          <w:sz w:val="28"/>
          <w:szCs w:val="28"/>
        </w:rPr>
        <w:t>кетенів та 1,8-діазабіцикло[5.4.0]ундец-7-ен</w:t>
      </w:r>
      <w:r>
        <w:rPr>
          <w:sz w:val="28"/>
          <w:szCs w:val="28"/>
        </w:rPr>
        <w:t>у</w:t>
      </w:r>
      <w:r w:rsidRPr="00F55C73">
        <w:rPr>
          <w:sz w:val="28"/>
          <w:szCs w:val="28"/>
        </w:rPr>
        <w:t xml:space="preserve"> (</w:t>
      </w:r>
      <w:r w:rsidRPr="00F55C73">
        <w:rPr>
          <w:sz w:val="28"/>
          <w:szCs w:val="28"/>
          <w:lang w:val="en-US"/>
        </w:rPr>
        <w:t>DBU</w:t>
      </w:r>
      <w:r w:rsidRPr="00F55C73">
        <w:rPr>
          <w:sz w:val="28"/>
          <w:szCs w:val="28"/>
        </w:rPr>
        <w:t>);</w:t>
      </w:r>
    </w:p>
    <w:p w:rsidR="005043A8" w:rsidRPr="00810329" w:rsidRDefault="005043A8" w:rsidP="009B3106">
      <w:pPr>
        <w:numPr>
          <w:ilvl w:val="0"/>
          <w:numId w:val="51"/>
        </w:numPr>
        <w:suppressAutoHyphens w:val="0"/>
        <w:autoSpaceDE w:val="0"/>
        <w:autoSpaceDN w:val="0"/>
        <w:adjustRightInd w:val="0"/>
        <w:jc w:val="both"/>
        <w:rPr>
          <w:sz w:val="28"/>
          <w:szCs w:val="28"/>
        </w:rPr>
      </w:pPr>
      <w:r w:rsidRPr="00810329">
        <w:rPr>
          <w:sz w:val="28"/>
          <w:szCs w:val="28"/>
        </w:rPr>
        <w:t xml:space="preserve">вивчити взаємодію </w:t>
      </w:r>
      <w:r>
        <w:rPr>
          <w:sz w:val="28"/>
          <w:szCs w:val="28"/>
        </w:rPr>
        <w:t>3,5-діамінотіофенів</w:t>
      </w:r>
      <w:r w:rsidRPr="00810329">
        <w:rPr>
          <w:sz w:val="28"/>
          <w:szCs w:val="28"/>
        </w:rPr>
        <w:t xml:space="preserve"> з ангідридами кислот та нітроз</w:t>
      </w:r>
      <w:r>
        <w:rPr>
          <w:sz w:val="28"/>
          <w:szCs w:val="28"/>
        </w:rPr>
        <w:t xml:space="preserve">уючими </w:t>
      </w:r>
      <w:r w:rsidRPr="00810329">
        <w:rPr>
          <w:sz w:val="28"/>
          <w:szCs w:val="28"/>
        </w:rPr>
        <w:t>реагентами;</w:t>
      </w:r>
    </w:p>
    <w:p w:rsidR="005043A8" w:rsidRPr="00810329" w:rsidRDefault="005043A8" w:rsidP="009B3106">
      <w:pPr>
        <w:numPr>
          <w:ilvl w:val="0"/>
          <w:numId w:val="51"/>
        </w:numPr>
        <w:suppressAutoHyphens w:val="0"/>
        <w:autoSpaceDE w:val="0"/>
        <w:autoSpaceDN w:val="0"/>
        <w:adjustRightInd w:val="0"/>
        <w:jc w:val="both"/>
        <w:rPr>
          <w:sz w:val="28"/>
          <w:szCs w:val="28"/>
        </w:rPr>
      </w:pPr>
      <w:r w:rsidRPr="00810329">
        <w:rPr>
          <w:sz w:val="28"/>
          <w:szCs w:val="28"/>
        </w:rPr>
        <w:t>провести проектування та здійснити синтез комбінаторн</w:t>
      </w:r>
      <w:r>
        <w:rPr>
          <w:sz w:val="28"/>
          <w:szCs w:val="28"/>
        </w:rPr>
        <w:t>ої</w:t>
      </w:r>
      <w:r w:rsidRPr="00810329">
        <w:rPr>
          <w:sz w:val="28"/>
          <w:szCs w:val="28"/>
        </w:rPr>
        <w:t xml:space="preserve"> бібліотек</w:t>
      </w:r>
      <w:r>
        <w:rPr>
          <w:sz w:val="28"/>
          <w:szCs w:val="28"/>
        </w:rPr>
        <w:t>и</w:t>
      </w:r>
      <w:r w:rsidRPr="00810329">
        <w:rPr>
          <w:sz w:val="28"/>
          <w:szCs w:val="28"/>
        </w:rPr>
        <w:t xml:space="preserve"> </w:t>
      </w:r>
      <w:r>
        <w:rPr>
          <w:sz w:val="28"/>
          <w:szCs w:val="28"/>
        </w:rPr>
        <w:t xml:space="preserve">          3,5-діаміно</w:t>
      </w:r>
      <w:r>
        <w:rPr>
          <w:sz w:val="28"/>
          <w:szCs w:val="28"/>
        </w:rPr>
        <w:softHyphen/>
        <w:t>тіофенів</w:t>
      </w:r>
      <w:r w:rsidRPr="00810329">
        <w:rPr>
          <w:sz w:val="28"/>
          <w:szCs w:val="28"/>
        </w:rPr>
        <w:t>;</w:t>
      </w:r>
    </w:p>
    <w:p w:rsidR="005043A8" w:rsidRPr="00810329" w:rsidRDefault="005043A8" w:rsidP="009B3106">
      <w:pPr>
        <w:numPr>
          <w:ilvl w:val="0"/>
          <w:numId w:val="51"/>
        </w:numPr>
        <w:suppressAutoHyphens w:val="0"/>
        <w:autoSpaceDE w:val="0"/>
        <w:autoSpaceDN w:val="0"/>
        <w:adjustRightInd w:val="0"/>
        <w:jc w:val="both"/>
        <w:rPr>
          <w:sz w:val="28"/>
          <w:szCs w:val="28"/>
        </w:rPr>
      </w:pPr>
      <w:r w:rsidRPr="00810329">
        <w:rPr>
          <w:sz w:val="28"/>
          <w:szCs w:val="28"/>
        </w:rPr>
        <w:t xml:space="preserve">довести за допомогою інструментальних методів (ІЧ-, УФ/Вид-, </w:t>
      </w:r>
      <w:r w:rsidRPr="00CA4222">
        <w:rPr>
          <w:sz w:val="28"/>
          <w:szCs w:val="28"/>
        </w:rPr>
        <w:t xml:space="preserve">ЯМР </w:t>
      </w:r>
      <w:r w:rsidRPr="00CA4222">
        <w:rPr>
          <w:sz w:val="28"/>
          <w:szCs w:val="28"/>
          <w:vertAlign w:val="superscript"/>
        </w:rPr>
        <w:t>1</w:t>
      </w:r>
      <w:r w:rsidRPr="00CA4222">
        <w:rPr>
          <w:sz w:val="28"/>
          <w:szCs w:val="28"/>
        </w:rPr>
        <w:t>Н</w:t>
      </w:r>
      <w:r w:rsidRPr="00810329">
        <w:rPr>
          <w:sz w:val="28"/>
          <w:szCs w:val="28"/>
        </w:rPr>
        <w:t>-спектроскопії, хромато-мас-спектрометрії, рентгеноструктурного аналізу) хімічну будову синтезованих сполук;</w:t>
      </w:r>
    </w:p>
    <w:p w:rsidR="005043A8" w:rsidRPr="00810329" w:rsidRDefault="005043A8" w:rsidP="009B3106">
      <w:pPr>
        <w:numPr>
          <w:ilvl w:val="0"/>
          <w:numId w:val="51"/>
        </w:numPr>
        <w:suppressAutoHyphens w:val="0"/>
        <w:autoSpaceDE w:val="0"/>
        <w:autoSpaceDN w:val="0"/>
        <w:adjustRightInd w:val="0"/>
        <w:jc w:val="both"/>
        <w:rPr>
          <w:sz w:val="28"/>
          <w:szCs w:val="28"/>
        </w:rPr>
      </w:pPr>
      <w:r w:rsidRPr="00810329">
        <w:rPr>
          <w:sz w:val="28"/>
          <w:szCs w:val="28"/>
        </w:rPr>
        <w:t>здійснити комп’ютерне прогнозування фармакологічної дії синтезованих сполук за допомогою програмного пакету PASS;</w:t>
      </w:r>
    </w:p>
    <w:p w:rsidR="005043A8" w:rsidRPr="00810329" w:rsidRDefault="005043A8" w:rsidP="009B3106">
      <w:pPr>
        <w:numPr>
          <w:ilvl w:val="0"/>
          <w:numId w:val="51"/>
        </w:numPr>
        <w:suppressAutoHyphens w:val="0"/>
        <w:autoSpaceDE w:val="0"/>
        <w:autoSpaceDN w:val="0"/>
        <w:adjustRightInd w:val="0"/>
        <w:jc w:val="both"/>
        <w:rPr>
          <w:sz w:val="28"/>
          <w:szCs w:val="28"/>
        </w:rPr>
      </w:pPr>
      <w:r w:rsidRPr="00810329">
        <w:rPr>
          <w:sz w:val="28"/>
          <w:szCs w:val="28"/>
        </w:rPr>
        <w:t>провести фармакологічний скринінг синтезованих речовин та визначити перспективну сполуку для поглибленого дослідження;</w:t>
      </w:r>
    </w:p>
    <w:p w:rsidR="005043A8" w:rsidRDefault="005043A8" w:rsidP="009B3106">
      <w:pPr>
        <w:numPr>
          <w:ilvl w:val="0"/>
          <w:numId w:val="51"/>
        </w:numPr>
        <w:suppressAutoHyphens w:val="0"/>
        <w:autoSpaceDE w:val="0"/>
        <w:autoSpaceDN w:val="0"/>
        <w:adjustRightInd w:val="0"/>
        <w:jc w:val="both"/>
        <w:rPr>
          <w:sz w:val="28"/>
          <w:szCs w:val="28"/>
        </w:rPr>
      </w:pPr>
      <w:r w:rsidRPr="00810329">
        <w:rPr>
          <w:sz w:val="28"/>
          <w:szCs w:val="28"/>
        </w:rPr>
        <w:t>розробити АНД на найбільш перспективну сполуку.</w:t>
      </w:r>
    </w:p>
    <w:p w:rsidR="005043A8" w:rsidRPr="00810329" w:rsidRDefault="005043A8" w:rsidP="005043A8">
      <w:pPr>
        <w:autoSpaceDE w:val="0"/>
        <w:autoSpaceDN w:val="0"/>
        <w:adjustRightInd w:val="0"/>
        <w:ind w:firstLine="720"/>
        <w:jc w:val="both"/>
        <w:rPr>
          <w:sz w:val="28"/>
          <w:szCs w:val="28"/>
        </w:rPr>
      </w:pPr>
      <w:r w:rsidRPr="00810329">
        <w:rPr>
          <w:i/>
          <w:iCs/>
          <w:sz w:val="28"/>
          <w:szCs w:val="28"/>
        </w:rPr>
        <w:t xml:space="preserve">Об'єкт дослідження </w:t>
      </w:r>
      <w:r w:rsidRPr="00810329">
        <w:rPr>
          <w:sz w:val="28"/>
          <w:szCs w:val="28"/>
        </w:rPr>
        <w:t xml:space="preserve">- синтетичні похідні </w:t>
      </w:r>
      <w:r>
        <w:rPr>
          <w:sz w:val="28"/>
          <w:szCs w:val="28"/>
        </w:rPr>
        <w:t>3,5-діамінотіофенів</w:t>
      </w:r>
      <w:r w:rsidRPr="00810329">
        <w:rPr>
          <w:sz w:val="28"/>
          <w:szCs w:val="28"/>
        </w:rPr>
        <w:t>.</w:t>
      </w:r>
    </w:p>
    <w:p w:rsidR="005043A8" w:rsidRPr="00810329" w:rsidRDefault="005043A8" w:rsidP="005043A8">
      <w:pPr>
        <w:autoSpaceDE w:val="0"/>
        <w:autoSpaceDN w:val="0"/>
        <w:adjustRightInd w:val="0"/>
        <w:ind w:firstLine="720"/>
        <w:jc w:val="both"/>
        <w:rPr>
          <w:sz w:val="28"/>
          <w:szCs w:val="28"/>
        </w:rPr>
      </w:pPr>
      <w:r w:rsidRPr="00810329">
        <w:rPr>
          <w:i/>
          <w:iCs/>
          <w:sz w:val="28"/>
          <w:szCs w:val="28"/>
        </w:rPr>
        <w:t xml:space="preserve">Предмет дослідження </w:t>
      </w:r>
      <w:r>
        <w:rPr>
          <w:sz w:val="28"/>
          <w:szCs w:val="28"/>
        </w:rPr>
        <w:t>–</w:t>
      </w:r>
      <w:r w:rsidRPr="00810329">
        <w:rPr>
          <w:sz w:val="28"/>
          <w:szCs w:val="28"/>
        </w:rPr>
        <w:t xml:space="preserve"> методи синтезу, фізико-хімічні та біологічні властивості </w:t>
      </w:r>
      <w:r>
        <w:rPr>
          <w:sz w:val="28"/>
          <w:szCs w:val="28"/>
        </w:rPr>
        <w:t>3,5-діамінотіофенів</w:t>
      </w:r>
      <w:r w:rsidRPr="00810329">
        <w:rPr>
          <w:sz w:val="28"/>
          <w:szCs w:val="28"/>
        </w:rPr>
        <w:t xml:space="preserve"> та продуктів їх перетворень; прогнозування біологічної дії; біологічна активність синтезованих сполук.</w:t>
      </w:r>
    </w:p>
    <w:p w:rsidR="005043A8" w:rsidRPr="00810329" w:rsidRDefault="005043A8" w:rsidP="005043A8">
      <w:pPr>
        <w:autoSpaceDE w:val="0"/>
        <w:autoSpaceDN w:val="0"/>
        <w:adjustRightInd w:val="0"/>
        <w:ind w:firstLine="720"/>
        <w:jc w:val="both"/>
        <w:rPr>
          <w:sz w:val="28"/>
          <w:szCs w:val="28"/>
        </w:rPr>
      </w:pPr>
      <w:r w:rsidRPr="00810329">
        <w:rPr>
          <w:i/>
          <w:iCs/>
          <w:sz w:val="28"/>
          <w:szCs w:val="28"/>
        </w:rPr>
        <w:lastRenderedPageBreak/>
        <w:t xml:space="preserve">Методи дослідження </w:t>
      </w:r>
      <w:r>
        <w:rPr>
          <w:sz w:val="28"/>
          <w:szCs w:val="28"/>
        </w:rPr>
        <w:t>–</w:t>
      </w:r>
      <w:r w:rsidRPr="00810329">
        <w:rPr>
          <w:sz w:val="28"/>
          <w:szCs w:val="28"/>
        </w:rPr>
        <w:t xml:space="preserve"> </w:t>
      </w:r>
      <w:r w:rsidRPr="007D1B58">
        <w:rPr>
          <w:sz w:val="28"/>
          <w:szCs w:val="28"/>
        </w:rPr>
        <w:t>орган</w:t>
      </w:r>
      <w:r>
        <w:rPr>
          <w:sz w:val="28"/>
          <w:szCs w:val="28"/>
        </w:rPr>
        <w:t>і</w:t>
      </w:r>
      <w:r w:rsidRPr="007D1B58">
        <w:rPr>
          <w:sz w:val="28"/>
          <w:szCs w:val="28"/>
        </w:rPr>
        <w:t>чний синтез</w:t>
      </w:r>
      <w:r>
        <w:rPr>
          <w:sz w:val="28"/>
          <w:szCs w:val="28"/>
        </w:rPr>
        <w:t xml:space="preserve">, </w:t>
      </w:r>
      <w:r w:rsidRPr="00810329">
        <w:rPr>
          <w:sz w:val="28"/>
          <w:szCs w:val="28"/>
        </w:rPr>
        <w:t>фізико-хімічн</w:t>
      </w:r>
      <w:r>
        <w:rPr>
          <w:sz w:val="28"/>
          <w:szCs w:val="28"/>
        </w:rPr>
        <w:t>і</w:t>
      </w:r>
      <w:r w:rsidRPr="00810329">
        <w:rPr>
          <w:sz w:val="28"/>
          <w:szCs w:val="28"/>
        </w:rPr>
        <w:t xml:space="preserve"> метод</w:t>
      </w:r>
      <w:r>
        <w:rPr>
          <w:sz w:val="28"/>
          <w:szCs w:val="28"/>
        </w:rPr>
        <w:t>и</w:t>
      </w:r>
      <w:r w:rsidRPr="00810329">
        <w:rPr>
          <w:sz w:val="28"/>
          <w:szCs w:val="28"/>
        </w:rPr>
        <w:t xml:space="preserve"> (</w:t>
      </w:r>
      <w:r>
        <w:rPr>
          <w:sz w:val="28"/>
          <w:szCs w:val="28"/>
        </w:rPr>
        <w:t xml:space="preserve">тонкошарова хроматографія, елементний аналіз, </w:t>
      </w:r>
      <w:r w:rsidRPr="00810329">
        <w:rPr>
          <w:sz w:val="28"/>
          <w:szCs w:val="28"/>
        </w:rPr>
        <w:t xml:space="preserve">ІЧ-, УФ/Вид-, </w:t>
      </w:r>
      <w:r w:rsidRPr="00CA4222">
        <w:rPr>
          <w:sz w:val="28"/>
          <w:szCs w:val="28"/>
        </w:rPr>
        <w:t xml:space="preserve">ЯМР </w:t>
      </w:r>
      <w:r w:rsidRPr="00CA4222">
        <w:rPr>
          <w:sz w:val="28"/>
          <w:szCs w:val="28"/>
          <w:vertAlign w:val="superscript"/>
        </w:rPr>
        <w:t>1</w:t>
      </w:r>
      <w:r w:rsidRPr="00CA4222">
        <w:rPr>
          <w:sz w:val="28"/>
          <w:szCs w:val="28"/>
        </w:rPr>
        <w:t>Н</w:t>
      </w:r>
      <w:r w:rsidRPr="00810329">
        <w:rPr>
          <w:sz w:val="28"/>
          <w:szCs w:val="28"/>
        </w:rPr>
        <w:t>-спектроскопії, хромато-мас-спектрометрії, рентгеноструктурн</w:t>
      </w:r>
      <w:r>
        <w:rPr>
          <w:sz w:val="28"/>
          <w:szCs w:val="28"/>
        </w:rPr>
        <w:t>ий</w:t>
      </w:r>
      <w:r w:rsidRPr="00810329">
        <w:rPr>
          <w:sz w:val="28"/>
          <w:szCs w:val="28"/>
        </w:rPr>
        <w:t xml:space="preserve"> аналіз);</w:t>
      </w:r>
      <w:r w:rsidRPr="00810329">
        <w:rPr>
          <w:rFonts w:hint="eastAsia"/>
          <w:sz w:val="28"/>
          <w:szCs w:val="28"/>
        </w:rPr>
        <w:t xml:space="preserve"> віртуальний</w:t>
      </w:r>
      <w:r w:rsidRPr="00810329">
        <w:rPr>
          <w:sz w:val="28"/>
          <w:szCs w:val="28"/>
        </w:rPr>
        <w:t xml:space="preserve"> </w:t>
      </w:r>
      <w:r w:rsidRPr="00810329">
        <w:rPr>
          <w:rFonts w:hint="eastAsia"/>
          <w:sz w:val="28"/>
          <w:szCs w:val="28"/>
        </w:rPr>
        <w:t>скринінг</w:t>
      </w:r>
      <w:r>
        <w:rPr>
          <w:sz w:val="28"/>
          <w:szCs w:val="28"/>
        </w:rPr>
        <w:t>,</w:t>
      </w:r>
      <w:r w:rsidRPr="00810329">
        <w:rPr>
          <w:sz w:val="28"/>
          <w:szCs w:val="28"/>
        </w:rPr>
        <w:t xml:space="preserve"> фармакологічн</w:t>
      </w:r>
      <w:r>
        <w:rPr>
          <w:sz w:val="28"/>
          <w:szCs w:val="28"/>
        </w:rPr>
        <w:t>ий</w:t>
      </w:r>
      <w:r w:rsidRPr="00810329">
        <w:rPr>
          <w:sz w:val="28"/>
          <w:szCs w:val="28"/>
        </w:rPr>
        <w:t xml:space="preserve"> скринінг</w:t>
      </w:r>
      <w:r>
        <w:rPr>
          <w:sz w:val="28"/>
          <w:szCs w:val="28"/>
        </w:rPr>
        <w:t>, статистичні методи обробки даних</w:t>
      </w:r>
      <w:r w:rsidRPr="00810329">
        <w:rPr>
          <w:sz w:val="28"/>
          <w:szCs w:val="28"/>
        </w:rPr>
        <w:t>.</w:t>
      </w:r>
    </w:p>
    <w:p w:rsidR="005043A8" w:rsidRDefault="005043A8" w:rsidP="005043A8">
      <w:pPr>
        <w:autoSpaceDE w:val="0"/>
        <w:autoSpaceDN w:val="0"/>
        <w:adjustRightInd w:val="0"/>
        <w:ind w:firstLine="720"/>
        <w:jc w:val="both"/>
        <w:rPr>
          <w:sz w:val="28"/>
          <w:szCs w:val="28"/>
        </w:rPr>
      </w:pPr>
      <w:r w:rsidRPr="00810329">
        <w:rPr>
          <w:b/>
          <w:bCs/>
          <w:sz w:val="28"/>
          <w:szCs w:val="28"/>
        </w:rPr>
        <w:t xml:space="preserve">Наукова новизна одержаних результатів. </w:t>
      </w:r>
      <w:r w:rsidRPr="00810329">
        <w:rPr>
          <w:sz w:val="28"/>
          <w:szCs w:val="28"/>
        </w:rPr>
        <w:t xml:space="preserve">Розроблено та удосконалено </w:t>
      </w:r>
      <w:r>
        <w:rPr>
          <w:sz w:val="28"/>
          <w:szCs w:val="28"/>
        </w:rPr>
        <w:t>препаративні</w:t>
      </w:r>
      <w:r w:rsidRPr="00810329">
        <w:rPr>
          <w:sz w:val="28"/>
          <w:szCs w:val="28"/>
        </w:rPr>
        <w:t xml:space="preserve"> методи </w:t>
      </w:r>
      <w:r>
        <w:rPr>
          <w:sz w:val="28"/>
          <w:szCs w:val="28"/>
        </w:rPr>
        <w:t>синтезу</w:t>
      </w:r>
      <w:r w:rsidRPr="00810329">
        <w:rPr>
          <w:sz w:val="28"/>
          <w:szCs w:val="28"/>
        </w:rPr>
        <w:t xml:space="preserve"> </w:t>
      </w:r>
      <w:r w:rsidRPr="003A1267">
        <w:rPr>
          <w:color w:val="000000"/>
          <w:sz w:val="28"/>
          <w:szCs w:val="28"/>
        </w:rPr>
        <w:t>заміщених 3,5-діамінотіофенів з електроно</w:t>
      </w:r>
      <w:r w:rsidRPr="00987DC3">
        <w:rPr>
          <w:color w:val="000000"/>
          <w:sz w:val="28"/>
          <w:szCs w:val="28"/>
        </w:rPr>
        <w:softHyphen/>
      </w:r>
      <w:r w:rsidRPr="003A1267">
        <w:rPr>
          <w:color w:val="000000"/>
          <w:sz w:val="28"/>
          <w:szCs w:val="28"/>
        </w:rPr>
        <w:t>дефіцитними замісниками в положеннях 2 та 4</w:t>
      </w:r>
      <w:r w:rsidRPr="00810329">
        <w:rPr>
          <w:color w:val="000000"/>
          <w:sz w:val="28"/>
          <w:szCs w:val="28"/>
        </w:rPr>
        <w:t>,</w:t>
      </w:r>
      <w:r w:rsidRPr="00810329">
        <w:rPr>
          <w:sz w:val="28"/>
          <w:szCs w:val="28"/>
        </w:rPr>
        <w:t xml:space="preserve"> що суттєво розширює можливості цілеспрямованого органічного синтезу БАР зазначеного класу.</w:t>
      </w:r>
    </w:p>
    <w:p w:rsidR="005043A8" w:rsidRPr="006B16D0" w:rsidRDefault="005043A8" w:rsidP="005043A8">
      <w:pPr>
        <w:autoSpaceDE w:val="0"/>
        <w:autoSpaceDN w:val="0"/>
        <w:adjustRightInd w:val="0"/>
        <w:ind w:firstLine="720"/>
        <w:jc w:val="both"/>
        <w:rPr>
          <w:color w:val="000000"/>
          <w:sz w:val="28"/>
          <w:szCs w:val="28"/>
        </w:rPr>
      </w:pPr>
      <w:r w:rsidRPr="006B16D0">
        <w:rPr>
          <w:color w:val="000000"/>
          <w:sz w:val="28"/>
          <w:szCs w:val="28"/>
        </w:rPr>
        <w:t xml:space="preserve">Вперше отримані та описані солі </w:t>
      </w:r>
      <w:r>
        <w:rPr>
          <w:color w:val="000000"/>
          <w:sz w:val="28"/>
          <w:szCs w:val="28"/>
          <w:lang w:val="en-US"/>
        </w:rPr>
        <w:t>N</w:t>
      </w:r>
      <w:r w:rsidRPr="00406AF6">
        <w:rPr>
          <w:color w:val="000000"/>
          <w:sz w:val="28"/>
          <w:szCs w:val="28"/>
        </w:rPr>
        <w:t>,</w:t>
      </w:r>
      <w:r>
        <w:rPr>
          <w:color w:val="000000"/>
          <w:sz w:val="28"/>
          <w:szCs w:val="28"/>
          <w:lang w:val="en-US"/>
        </w:rPr>
        <w:t>S</w:t>
      </w:r>
      <w:r w:rsidRPr="006B16D0">
        <w:rPr>
          <w:color w:val="000000"/>
          <w:sz w:val="28"/>
          <w:szCs w:val="28"/>
        </w:rPr>
        <w:t xml:space="preserve">-ацеталькетенів та </w:t>
      </w:r>
      <w:r w:rsidRPr="006B16D0">
        <w:rPr>
          <w:color w:val="000000"/>
          <w:sz w:val="28"/>
          <w:szCs w:val="28"/>
          <w:lang w:val="en-US"/>
        </w:rPr>
        <w:t>DBU</w:t>
      </w:r>
      <w:r w:rsidRPr="006B16D0">
        <w:rPr>
          <w:color w:val="000000"/>
          <w:sz w:val="28"/>
          <w:szCs w:val="28"/>
        </w:rPr>
        <w:t xml:space="preserve">, які можуть бути використані </w:t>
      </w:r>
      <w:r>
        <w:rPr>
          <w:color w:val="000000"/>
          <w:sz w:val="28"/>
          <w:szCs w:val="28"/>
        </w:rPr>
        <w:t>як вихідні сполуки для препаративного синтезу</w:t>
      </w:r>
      <w:r w:rsidRPr="006B16D0">
        <w:rPr>
          <w:color w:val="000000"/>
          <w:sz w:val="28"/>
          <w:szCs w:val="28"/>
        </w:rPr>
        <w:t xml:space="preserve"> сірковмісних гетероциклів.</w:t>
      </w:r>
    </w:p>
    <w:p w:rsidR="005043A8" w:rsidRPr="00F55C73" w:rsidRDefault="005043A8" w:rsidP="005043A8">
      <w:pPr>
        <w:autoSpaceDE w:val="0"/>
        <w:autoSpaceDN w:val="0"/>
        <w:adjustRightInd w:val="0"/>
        <w:ind w:firstLine="720"/>
        <w:jc w:val="both"/>
        <w:rPr>
          <w:sz w:val="28"/>
          <w:szCs w:val="28"/>
        </w:rPr>
      </w:pPr>
      <w:r w:rsidRPr="00F55C73">
        <w:rPr>
          <w:sz w:val="28"/>
          <w:szCs w:val="28"/>
        </w:rPr>
        <w:t xml:space="preserve">У результаті проведених досліджень синтезовано </w:t>
      </w:r>
      <w:r>
        <w:rPr>
          <w:sz w:val="28"/>
          <w:szCs w:val="28"/>
        </w:rPr>
        <w:t>32</w:t>
      </w:r>
      <w:r w:rsidRPr="00D71A6E">
        <w:rPr>
          <w:sz w:val="28"/>
          <w:szCs w:val="28"/>
        </w:rPr>
        <w:t>6</w:t>
      </w:r>
      <w:r w:rsidRPr="00F55C73">
        <w:rPr>
          <w:sz w:val="28"/>
          <w:szCs w:val="28"/>
        </w:rPr>
        <w:t xml:space="preserve"> сполук серед яких 280 не</w:t>
      </w:r>
      <w:r>
        <w:rPr>
          <w:sz w:val="28"/>
          <w:szCs w:val="28"/>
        </w:rPr>
        <w:t xml:space="preserve"> </w:t>
      </w:r>
      <w:r w:rsidRPr="00F55C73">
        <w:rPr>
          <w:sz w:val="28"/>
          <w:szCs w:val="28"/>
        </w:rPr>
        <w:t xml:space="preserve">описані у літературі. </w:t>
      </w:r>
      <w:r>
        <w:rPr>
          <w:sz w:val="28"/>
          <w:szCs w:val="28"/>
        </w:rPr>
        <w:t>Будову</w:t>
      </w:r>
      <w:r w:rsidRPr="00F55C73">
        <w:rPr>
          <w:sz w:val="28"/>
          <w:szCs w:val="28"/>
        </w:rPr>
        <w:t xml:space="preserve"> отриманих сполук підтверджен</w:t>
      </w:r>
      <w:r>
        <w:rPr>
          <w:sz w:val="28"/>
          <w:szCs w:val="28"/>
        </w:rPr>
        <w:t>о даними   ІЧ-,</w:t>
      </w:r>
      <w:r w:rsidRPr="00F55C73">
        <w:rPr>
          <w:sz w:val="28"/>
          <w:szCs w:val="28"/>
        </w:rPr>
        <w:t xml:space="preserve"> УФ-, ЯМР </w:t>
      </w:r>
      <w:r w:rsidRPr="00F55C73">
        <w:rPr>
          <w:sz w:val="28"/>
          <w:szCs w:val="28"/>
          <w:vertAlign w:val="superscript"/>
        </w:rPr>
        <w:t>1</w:t>
      </w:r>
      <w:r w:rsidRPr="00F55C73">
        <w:rPr>
          <w:sz w:val="28"/>
          <w:szCs w:val="28"/>
        </w:rPr>
        <w:t>Н-спектроскопії, хромато-мас-спектрометрії та рентгено</w:t>
      </w:r>
      <w:r w:rsidRPr="00F55C73">
        <w:rPr>
          <w:sz w:val="28"/>
          <w:szCs w:val="28"/>
        </w:rPr>
        <w:softHyphen/>
        <w:t>структурним аналізом.</w:t>
      </w:r>
    </w:p>
    <w:p w:rsidR="005043A8" w:rsidRPr="00406AF6" w:rsidRDefault="005043A8" w:rsidP="005043A8">
      <w:pPr>
        <w:autoSpaceDE w:val="0"/>
        <w:autoSpaceDN w:val="0"/>
        <w:adjustRightInd w:val="0"/>
        <w:ind w:firstLine="720"/>
        <w:jc w:val="both"/>
        <w:rPr>
          <w:sz w:val="28"/>
          <w:szCs w:val="28"/>
        </w:rPr>
      </w:pPr>
      <w:r w:rsidRPr="00810329">
        <w:rPr>
          <w:sz w:val="28"/>
          <w:szCs w:val="28"/>
        </w:rPr>
        <w:t xml:space="preserve">Вперше досліджена структура солей </w:t>
      </w:r>
      <w:r>
        <w:rPr>
          <w:sz w:val="28"/>
          <w:szCs w:val="28"/>
          <w:lang w:val="en-US"/>
        </w:rPr>
        <w:t>N</w:t>
      </w:r>
      <w:r w:rsidRPr="00406AF6">
        <w:rPr>
          <w:sz w:val="28"/>
          <w:szCs w:val="28"/>
        </w:rPr>
        <w:t>,</w:t>
      </w:r>
      <w:r>
        <w:rPr>
          <w:sz w:val="28"/>
          <w:szCs w:val="28"/>
          <w:lang w:val="en-US"/>
        </w:rPr>
        <w:t>S</w:t>
      </w:r>
      <w:r>
        <w:rPr>
          <w:sz w:val="28"/>
          <w:szCs w:val="28"/>
        </w:rPr>
        <w:t>-ацеталькетенів</w:t>
      </w:r>
      <w:r w:rsidRPr="00810329">
        <w:rPr>
          <w:sz w:val="28"/>
          <w:szCs w:val="28"/>
        </w:rPr>
        <w:t xml:space="preserve"> та </w:t>
      </w:r>
      <w:r w:rsidRPr="00810329">
        <w:rPr>
          <w:sz w:val="28"/>
          <w:szCs w:val="28"/>
          <w:lang w:val="en-US"/>
        </w:rPr>
        <w:t>DBU</w:t>
      </w:r>
      <w:r w:rsidRPr="00810329">
        <w:rPr>
          <w:sz w:val="28"/>
          <w:szCs w:val="28"/>
        </w:rPr>
        <w:t>.</w:t>
      </w:r>
      <w:r w:rsidRPr="0006314F">
        <w:rPr>
          <w:sz w:val="28"/>
          <w:szCs w:val="28"/>
        </w:rPr>
        <w:t xml:space="preserve"> </w:t>
      </w:r>
    </w:p>
    <w:p w:rsidR="005043A8" w:rsidRPr="00810329" w:rsidRDefault="005043A8" w:rsidP="005043A8">
      <w:pPr>
        <w:autoSpaceDE w:val="0"/>
        <w:autoSpaceDN w:val="0"/>
        <w:adjustRightInd w:val="0"/>
        <w:ind w:firstLine="720"/>
        <w:jc w:val="both"/>
        <w:rPr>
          <w:sz w:val="28"/>
          <w:szCs w:val="28"/>
        </w:rPr>
      </w:pPr>
      <w:r w:rsidRPr="00810329">
        <w:rPr>
          <w:sz w:val="28"/>
          <w:szCs w:val="28"/>
        </w:rPr>
        <w:t xml:space="preserve">Вперше вивчена взаємодія заміщених </w:t>
      </w:r>
      <w:r>
        <w:rPr>
          <w:sz w:val="28"/>
          <w:szCs w:val="28"/>
        </w:rPr>
        <w:t>3,5-діамінотіофенів</w:t>
      </w:r>
      <w:r w:rsidRPr="00810329">
        <w:rPr>
          <w:sz w:val="28"/>
          <w:szCs w:val="28"/>
        </w:rPr>
        <w:t xml:space="preserve"> з нітроз</w:t>
      </w:r>
      <w:r>
        <w:rPr>
          <w:sz w:val="28"/>
          <w:szCs w:val="28"/>
        </w:rPr>
        <w:t xml:space="preserve">уючими </w:t>
      </w:r>
      <w:r w:rsidRPr="00810329">
        <w:rPr>
          <w:sz w:val="28"/>
          <w:szCs w:val="28"/>
        </w:rPr>
        <w:t>реагентами та синтезовані 2-нітро-3-амінотіофени.</w:t>
      </w:r>
    </w:p>
    <w:p w:rsidR="005043A8" w:rsidRPr="00810329" w:rsidRDefault="005043A8" w:rsidP="005043A8">
      <w:pPr>
        <w:autoSpaceDE w:val="0"/>
        <w:autoSpaceDN w:val="0"/>
        <w:adjustRightInd w:val="0"/>
        <w:ind w:firstLine="720"/>
        <w:jc w:val="both"/>
        <w:rPr>
          <w:sz w:val="28"/>
          <w:szCs w:val="28"/>
        </w:rPr>
      </w:pPr>
      <w:r w:rsidRPr="00810329">
        <w:rPr>
          <w:rFonts w:hint="eastAsia"/>
          <w:sz w:val="28"/>
          <w:szCs w:val="28"/>
        </w:rPr>
        <w:t>За</w:t>
      </w:r>
      <w:r w:rsidRPr="00810329">
        <w:rPr>
          <w:sz w:val="28"/>
          <w:szCs w:val="28"/>
        </w:rPr>
        <w:t xml:space="preserve"> </w:t>
      </w:r>
      <w:r w:rsidRPr="00810329">
        <w:rPr>
          <w:rFonts w:hint="eastAsia"/>
          <w:sz w:val="28"/>
          <w:szCs w:val="28"/>
        </w:rPr>
        <w:t>допомогою</w:t>
      </w:r>
      <w:r w:rsidRPr="00810329">
        <w:rPr>
          <w:sz w:val="28"/>
          <w:szCs w:val="28"/>
        </w:rPr>
        <w:t xml:space="preserve"> </w:t>
      </w:r>
      <w:r w:rsidRPr="00810329">
        <w:rPr>
          <w:rFonts w:hint="eastAsia"/>
          <w:sz w:val="28"/>
          <w:szCs w:val="28"/>
        </w:rPr>
        <w:t>комп’ютерн</w:t>
      </w:r>
      <w:r>
        <w:rPr>
          <w:sz w:val="28"/>
          <w:szCs w:val="28"/>
        </w:rPr>
        <w:t>ої</w:t>
      </w:r>
      <w:r w:rsidRPr="00810329">
        <w:rPr>
          <w:sz w:val="28"/>
          <w:szCs w:val="28"/>
        </w:rPr>
        <w:t xml:space="preserve"> </w:t>
      </w:r>
      <w:r w:rsidRPr="00810329">
        <w:rPr>
          <w:rFonts w:hint="eastAsia"/>
          <w:sz w:val="28"/>
          <w:szCs w:val="28"/>
        </w:rPr>
        <w:t>програм</w:t>
      </w:r>
      <w:r>
        <w:rPr>
          <w:sz w:val="28"/>
          <w:szCs w:val="28"/>
        </w:rPr>
        <w:t xml:space="preserve">и </w:t>
      </w:r>
      <w:r w:rsidRPr="00810329">
        <w:rPr>
          <w:sz w:val="28"/>
          <w:szCs w:val="28"/>
        </w:rPr>
        <w:t>PASS</w:t>
      </w:r>
      <w:r>
        <w:rPr>
          <w:sz w:val="28"/>
          <w:szCs w:val="28"/>
        </w:rPr>
        <w:t xml:space="preserve"> </w:t>
      </w:r>
      <w:r w:rsidRPr="00810329">
        <w:rPr>
          <w:rFonts w:hint="eastAsia"/>
          <w:sz w:val="28"/>
          <w:szCs w:val="28"/>
        </w:rPr>
        <w:t>проведено</w:t>
      </w:r>
      <w:r w:rsidRPr="00810329">
        <w:rPr>
          <w:sz w:val="28"/>
          <w:szCs w:val="28"/>
        </w:rPr>
        <w:t xml:space="preserve"> </w:t>
      </w:r>
      <w:r w:rsidRPr="00810329">
        <w:rPr>
          <w:rFonts w:hint="eastAsia"/>
          <w:sz w:val="28"/>
          <w:szCs w:val="28"/>
        </w:rPr>
        <w:t>віртуальний</w:t>
      </w:r>
      <w:r w:rsidRPr="00810329">
        <w:rPr>
          <w:sz w:val="28"/>
          <w:szCs w:val="28"/>
        </w:rPr>
        <w:t xml:space="preserve"> </w:t>
      </w:r>
      <w:r w:rsidRPr="00810329">
        <w:rPr>
          <w:rFonts w:hint="eastAsia"/>
          <w:sz w:val="28"/>
          <w:szCs w:val="28"/>
        </w:rPr>
        <w:t>скринінг</w:t>
      </w:r>
      <w:r w:rsidRPr="00810329">
        <w:rPr>
          <w:sz w:val="28"/>
          <w:szCs w:val="28"/>
        </w:rPr>
        <w:t xml:space="preserve"> </w:t>
      </w:r>
      <w:r w:rsidRPr="00810329">
        <w:rPr>
          <w:rFonts w:hint="eastAsia"/>
          <w:sz w:val="28"/>
          <w:szCs w:val="28"/>
        </w:rPr>
        <w:t>комбінаторних</w:t>
      </w:r>
      <w:r w:rsidRPr="00810329">
        <w:rPr>
          <w:sz w:val="28"/>
          <w:szCs w:val="28"/>
        </w:rPr>
        <w:t xml:space="preserve"> </w:t>
      </w:r>
      <w:r w:rsidRPr="00810329">
        <w:rPr>
          <w:rFonts w:hint="eastAsia"/>
          <w:sz w:val="28"/>
          <w:szCs w:val="28"/>
        </w:rPr>
        <w:t>бібліотек</w:t>
      </w:r>
      <w:r>
        <w:rPr>
          <w:sz w:val="28"/>
          <w:szCs w:val="28"/>
        </w:rPr>
        <w:t xml:space="preserve"> похідних 3,5-діамінотіофенів</w:t>
      </w:r>
      <w:r w:rsidRPr="00810329">
        <w:rPr>
          <w:rFonts w:hint="eastAsia"/>
          <w:sz w:val="28"/>
          <w:szCs w:val="28"/>
        </w:rPr>
        <w:t xml:space="preserve"> та</w:t>
      </w:r>
      <w:r w:rsidRPr="00810329">
        <w:rPr>
          <w:sz w:val="28"/>
          <w:szCs w:val="28"/>
        </w:rPr>
        <w:t xml:space="preserve"> </w:t>
      </w:r>
      <w:r w:rsidRPr="00810329">
        <w:rPr>
          <w:rFonts w:hint="eastAsia"/>
          <w:sz w:val="28"/>
          <w:szCs w:val="28"/>
        </w:rPr>
        <w:t>встановлено</w:t>
      </w:r>
      <w:r w:rsidRPr="00810329">
        <w:rPr>
          <w:sz w:val="28"/>
          <w:szCs w:val="28"/>
        </w:rPr>
        <w:t xml:space="preserve"> </w:t>
      </w:r>
      <w:r>
        <w:rPr>
          <w:sz w:val="28"/>
          <w:szCs w:val="28"/>
        </w:rPr>
        <w:t xml:space="preserve">пріоритетні напрямки проведення біологічних досліджень, </w:t>
      </w:r>
      <w:r w:rsidRPr="00810329">
        <w:rPr>
          <w:rFonts w:hint="eastAsia"/>
          <w:sz w:val="28"/>
          <w:szCs w:val="28"/>
        </w:rPr>
        <w:t>що</w:t>
      </w:r>
      <w:r w:rsidRPr="00810329">
        <w:rPr>
          <w:sz w:val="28"/>
          <w:szCs w:val="28"/>
        </w:rPr>
        <w:t xml:space="preserve"> </w:t>
      </w:r>
      <w:r w:rsidRPr="00810329">
        <w:rPr>
          <w:rFonts w:hint="eastAsia"/>
          <w:sz w:val="28"/>
          <w:szCs w:val="28"/>
        </w:rPr>
        <w:t>дозволило</w:t>
      </w:r>
      <w:r w:rsidRPr="00810329">
        <w:rPr>
          <w:sz w:val="28"/>
          <w:szCs w:val="28"/>
        </w:rPr>
        <w:t xml:space="preserve"> </w:t>
      </w:r>
      <w:r w:rsidRPr="00810329">
        <w:rPr>
          <w:rFonts w:hint="eastAsia"/>
          <w:sz w:val="28"/>
          <w:szCs w:val="28"/>
        </w:rPr>
        <w:t>спланувати</w:t>
      </w:r>
      <w:r w:rsidRPr="00810329">
        <w:rPr>
          <w:sz w:val="28"/>
          <w:szCs w:val="28"/>
        </w:rPr>
        <w:t xml:space="preserve"> </w:t>
      </w:r>
      <w:r w:rsidRPr="00810329">
        <w:rPr>
          <w:rFonts w:hint="eastAsia"/>
          <w:sz w:val="28"/>
          <w:szCs w:val="28"/>
        </w:rPr>
        <w:t>та</w:t>
      </w:r>
      <w:r w:rsidRPr="00810329">
        <w:rPr>
          <w:sz w:val="28"/>
          <w:szCs w:val="28"/>
        </w:rPr>
        <w:t xml:space="preserve"> </w:t>
      </w:r>
      <w:r w:rsidRPr="00810329">
        <w:rPr>
          <w:rFonts w:hint="eastAsia"/>
          <w:sz w:val="28"/>
          <w:szCs w:val="28"/>
        </w:rPr>
        <w:t>провести</w:t>
      </w:r>
      <w:r w:rsidRPr="00810329">
        <w:rPr>
          <w:sz w:val="28"/>
          <w:szCs w:val="28"/>
        </w:rPr>
        <w:t xml:space="preserve"> </w:t>
      </w:r>
      <w:r w:rsidRPr="00810329">
        <w:rPr>
          <w:rFonts w:hint="eastAsia"/>
          <w:sz w:val="28"/>
          <w:szCs w:val="28"/>
        </w:rPr>
        <w:t>біологічний</w:t>
      </w:r>
      <w:r w:rsidRPr="00810329">
        <w:rPr>
          <w:sz w:val="28"/>
          <w:szCs w:val="28"/>
        </w:rPr>
        <w:t xml:space="preserve"> </w:t>
      </w:r>
      <w:r w:rsidRPr="00810329">
        <w:rPr>
          <w:rFonts w:hint="eastAsia"/>
          <w:sz w:val="28"/>
          <w:szCs w:val="28"/>
        </w:rPr>
        <w:t>скринінг</w:t>
      </w:r>
      <w:r w:rsidRPr="00810329">
        <w:rPr>
          <w:sz w:val="28"/>
          <w:szCs w:val="28"/>
        </w:rPr>
        <w:t>.</w:t>
      </w:r>
    </w:p>
    <w:p w:rsidR="005043A8" w:rsidRDefault="005043A8" w:rsidP="005043A8">
      <w:pPr>
        <w:autoSpaceDE w:val="0"/>
        <w:autoSpaceDN w:val="0"/>
        <w:adjustRightInd w:val="0"/>
        <w:ind w:firstLine="720"/>
        <w:jc w:val="both"/>
        <w:rPr>
          <w:sz w:val="28"/>
          <w:szCs w:val="28"/>
        </w:rPr>
      </w:pPr>
      <w:r w:rsidRPr="00810329">
        <w:rPr>
          <w:sz w:val="28"/>
          <w:szCs w:val="28"/>
        </w:rPr>
        <w:t xml:space="preserve"> Вперше одержано </w:t>
      </w:r>
      <w:r>
        <w:rPr>
          <w:sz w:val="28"/>
          <w:szCs w:val="28"/>
        </w:rPr>
        <w:t xml:space="preserve">експериментальні </w:t>
      </w:r>
      <w:r w:rsidRPr="00810329">
        <w:rPr>
          <w:sz w:val="28"/>
          <w:szCs w:val="28"/>
        </w:rPr>
        <w:t>дані про анальгетичну, протизапальну, антимікробну</w:t>
      </w:r>
      <w:r>
        <w:rPr>
          <w:sz w:val="28"/>
          <w:szCs w:val="28"/>
        </w:rPr>
        <w:t>,</w:t>
      </w:r>
      <w:r w:rsidRPr="00810329">
        <w:rPr>
          <w:sz w:val="28"/>
          <w:szCs w:val="28"/>
        </w:rPr>
        <w:t xml:space="preserve"> гіпохолестеринемічну активності </w:t>
      </w:r>
      <w:r>
        <w:rPr>
          <w:sz w:val="28"/>
          <w:szCs w:val="28"/>
        </w:rPr>
        <w:t xml:space="preserve">та гостру токсичність </w:t>
      </w:r>
      <w:r w:rsidRPr="00810329">
        <w:rPr>
          <w:sz w:val="28"/>
          <w:szCs w:val="28"/>
        </w:rPr>
        <w:t>синтезованих речовин.</w:t>
      </w:r>
    </w:p>
    <w:p w:rsidR="005043A8" w:rsidRPr="00C14F89" w:rsidRDefault="005043A8" w:rsidP="005043A8">
      <w:pPr>
        <w:autoSpaceDE w:val="0"/>
        <w:autoSpaceDN w:val="0"/>
        <w:adjustRightInd w:val="0"/>
        <w:ind w:firstLine="720"/>
        <w:jc w:val="both"/>
        <w:rPr>
          <w:sz w:val="28"/>
          <w:szCs w:val="28"/>
        </w:rPr>
      </w:pPr>
      <w:r>
        <w:rPr>
          <w:sz w:val="28"/>
          <w:szCs w:val="28"/>
        </w:rPr>
        <w:t xml:space="preserve">Новизну досліджень підтверджено поданням заявки на винахід </w:t>
      </w:r>
      <w:r w:rsidRPr="00C14F89">
        <w:rPr>
          <w:sz w:val="28"/>
          <w:szCs w:val="28"/>
        </w:rPr>
        <w:t>„Спосіб одержання заміщених 2-ароїл-3-аміно-5-ариламінотіофенів“ Черних В.П., Коваленко С.М., Власенко Ю.Д., Пархоменко О.О. №</w:t>
      </w:r>
      <w:r>
        <w:rPr>
          <w:sz w:val="28"/>
          <w:szCs w:val="28"/>
        </w:rPr>
        <w:t xml:space="preserve"> а200713300 від 29.11.2007.</w:t>
      </w:r>
    </w:p>
    <w:p w:rsidR="005043A8" w:rsidRPr="00810329" w:rsidRDefault="005043A8" w:rsidP="005043A8">
      <w:pPr>
        <w:autoSpaceDE w:val="0"/>
        <w:autoSpaceDN w:val="0"/>
        <w:adjustRightInd w:val="0"/>
        <w:ind w:firstLine="720"/>
        <w:jc w:val="both"/>
        <w:rPr>
          <w:sz w:val="28"/>
          <w:szCs w:val="28"/>
        </w:rPr>
      </w:pPr>
      <w:r w:rsidRPr="00810329">
        <w:rPr>
          <w:b/>
          <w:bCs/>
          <w:sz w:val="28"/>
          <w:szCs w:val="28"/>
        </w:rPr>
        <w:t xml:space="preserve">Практичне значення отриманих результатів. </w:t>
      </w:r>
      <w:r>
        <w:rPr>
          <w:bCs/>
          <w:sz w:val="28"/>
          <w:szCs w:val="28"/>
        </w:rPr>
        <w:t>Вперше розроблено</w:t>
      </w:r>
      <w:r w:rsidRPr="002D5943">
        <w:rPr>
          <w:sz w:val="28"/>
          <w:szCs w:val="28"/>
        </w:rPr>
        <w:t xml:space="preserve"> </w:t>
      </w:r>
      <w:r w:rsidRPr="005C0D24">
        <w:rPr>
          <w:sz w:val="28"/>
          <w:szCs w:val="28"/>
        </w:rPr>
        <w:t>„</w:t>
      </w:r>
      <w:r>
        <w:rPr>
          <w:sz w:val="28"/>
          <w:szCs w:val="28"/>
          <w:lang w:val="en-US"/>
        </w:rPr>
        <w:t>one</w:t>
      </w:r>
      <w:r w:rsidRPr="005C0D24">
        <w:rPr>
          <w:sz w:val="28"/>
          <w:szCs w:val="28"/>
        </w:rPr>
        <w:t>-</w:t>
      </w:r>
      <w:r>
        <w:rPr>
          <w:sz w:val="28"/>
          <w:szCs w:val="28"/>
          <w:lang w:val="en-US"/>
        </w:rPr>
        <w:t>pot</w:t>
      </w:r>
      <w:r w:rsidRPr="005C0D24">
        <w:rPr>
          <w:sz w:val="28"/>
          <w:szCs w:val="28"/>
        </w:rPr>
        <w:t>“</w:t>
      </w:r>
      <w:r>
        <w:rPr>
          <w:sz w:val="28"/>
          <w:szCs w:val="28"/>
        </w:rPr>
        <w:t xml:space="preserve"> (однореакторну)</w:t>
      </w:r>
      <w:r w:rsidRPr="005C0D24">
        <w:rPr>
          <w:sz w:val="28"/>
          <w:szCs w:val="28"/>
        </w:rPr>
        <w:t xml:space="preserve"> </w:t>
      </w:r>
      <w:r>
        <w:rPr>
          <w:sz w:val="28"/>
          <w:szCs w:val="28"/>
        </w:rPr>
        <w:t xml:space="preserve">технологію </w:t>
      </w:r>
      <w:r w:rsidRPr="002D5943">
        <w:rPr>
          <w:sz w:val="28"/>
          <w:szCs w:val="28"/>
        </w:rPr>
        <w:t>синтезу 3,5-діамінотіофенів</w:t>
      </w:r>
      <w:r w:rsidRPr="002D5943">
        <w:rPr>
          <w:color w:val="000000"/>
          <w:sz w:val="28"/>
          <w:szCs w:val="28"/>
        </w:rPr>
        <w:t xml:space="preserve"> </w:t>
      </w:r>
      <w:r>
        <w:rPr>
          <w:color w:val="000000"/>
          <w:sz w:val="28"/>
          <w:szCs w:val="28"/>
        </w:rPr>
        <w:t xml:space="preserve">шляхом </w:t>
      </w:r>
      <w:r w:rsidRPr="002D5943">
        <w:rPr>
          <w:color w:val="000000"/>
          <w:sz w:val="28"/>
          <w:szCs w:val="28"/>
        </w:rPr>
        <w:t>взаємоді</w:t>
      </w:r>
      <w:r>
        <w:rPr>
          <w:color w:val="000000"/>
          <w:sz w:val="28"/>
          <w:szCs w:val="28"/>
        </w:rPr>
        <w:t>ї</w:t>
      </w:r>
      <w:r w:rsidRPr="002D5943">
        <w:rPr>
          <w:color w:val="000000"/>
          <w:sz w:val="28"/>
          <w:szCs w:val="28"/>
        </w:rPr>
        <w:t xml:space="preserve"> заміщених </w:t>
      </w:r>
      <w:r w:rsidRPr="002D5943">
        <w:rPr>
          <w:sz w:val="28"/>
          <w:szCs w:val="28"/>
        </w:rPr>
        <w:t xml:space="preserve">ацетонітрилів, </w:t>
      </w:r>
      <w:r>
        <w:rPr>
          <w:sz w:val="28"/>
          <w:szCs w:val="28"/>
        </w:rPr>
        <w:t>арил</w:t>
      </w:r>
      <w:r w:rsidRPr="002D5943">
        <w:rPr>
          <w:sz w:val="28"/>
          <w:szCs w:val="28"/>
        </w:rPr>
        <w:t xml:space="preserve">ізотіоціанатів та фенацилбромідів </w:t>
      </w:r>
      <w:r>
        <w:rPr>
          <w:color w:val="000000"/>
          <w:sz w:val="28"/>
          <w:szCs w:val="28"/>
        </w:rPr>
        <w:t>за умов основного каталізу та гомогенного середовища</w:t>
      </w:r>
      <w:r w:rsidRPr="002D5943">
        <w:rPr>
          <w:sz w:val="28"/>
          <w:szCs w:val="28"/>
        </w:rPr>
        <w:t>.</w:t>
      </w:r>
    </w:p>
    <w:p w:rsidR="005043A8" w:rsidRPr="00987DC3" w:rsidRDefault="005043A8" w:rsidP="005043A8">
      <w:pPr>
        <w:autoSpaceDE w:val="0"/>
        <w:autoSpaceDN w:val="0"/>
        <w:adjustRightInd w:val="0"/>
        <w:ind w:firstLine="720"/>
        <w:jc w:val="both"/>
        <w:rPr>
          <w:sz w:val="28"/>
          <w:szCs w:val="28"/>
        </w:rPr>
      </w:pPr>
      <w:r w:rsidRPr="00810329">
        <w:rPr>
          <w:sz w:val="28"/>
          <w:szCs w:val="28"/>
        </w:rPr>
        <w:t>Здійснено проектування комбінаторн</w:t>
      </w:r>
      <w:r>
        <w:rPr>
          <w:sz w:val="28"/>
          <w:szCs w:val="28"/>
        </w:rPr>
        <w:t>ої</w:t>
      </w:r>
      <w:r w:rsidRPr="00810329">
        <w:rPr>
          <w:sz w:val="28"/>
          <w:szCs w:val="28"/>
        </w:rPr>
        <w:t xml:space="preserve"> бібліотек</w:t>
      </w:r>
      <w:r>
        <w:rPr>
          <w:sz w:val="28"/>
          <w:szCs w:val="28"/>
        </w:rPr>
        <w:t>и</w:t>
      </w:r>
      <w:r w:rsidRPr="00810329">
        <w:rPr>
          <w:sz w:val="28"/>
          <w:szCs w:val="28"/>
        </w:rPr>
        <w:t xml:space="preserve"> </w:t>
      </w:r>
      <w:r>
        <w:rPr>
          <w:sz w:val="28"/>
          <w:szCs w:val="28"/>
        </w:rPr>
        <w:t>3,5-діамінотіофенів</w:t>
      </w:r>
      <w:r w:rsidRPr="00810329">
        <w:rPr>
          <w:sz w:val="28"/>
          <w:szCs w:val="28"/>
        </w:rPr>
        <w:t xml:space="preserve"> та </w:t>
      </w:r>
      <w:r w:rsidRPr="00987DC3">
        <w:rPr>
          <w:sz w:val="28"/>
          <w:szCs w:val="28"/>
        </w:rPr>
        <w:t xml:space="preserve">однореакторним методом синтезу одержано </w:t>
      </w:r>
      <w:r w:rsidRPr="00D71A6E">
        <w:rPr>
          <w:color w:val="000000"/>
          <w:sz w:val="28"/>
          <w:szCs w:val="28"/>
        </w:rPr>
        <w:t>296</w:t>
      </w:r>
      <w:r w:rsidRPr="00987DC3">
        <w:rPr>
          <w:sz w:val="28"/>
          <w:szCs w:val="28"/>
        </w:rPr>
        <w:t xml:space="preserve"> сполук.</w:t>
      </w:r>
    </w:p>
    <w:p w:rsidR="005043A8" w:rsidRPr="00987DC3" w:rsidRDefault="005043A8" w:rsidP="005043A8">
      <w:pPr>
        <w:autoSpaceDE w:val="0"/>
        <w:autoSpaceDN w:val="0"/>
        <w:adjustRightInd w:val="0"/>
        <w:ind w:firstLine="720"/>
        <w:jc w:val="both"/>
        <w:rPr>
          <w:sz w:val="28"/>
          <w:szCs w:val="28"/>
        </w:rPr>
      </w:pPr>
      <w:r w:rsidRPr="00987DC3">
        <w:rPr>
          <w:sz w:val="28"/>
          <w:szCs w:val="28"/>
        </w:rPr>
        <w:t xml:space="preserve">За результатами фармакологічного скринінгу синтезованих сполук знайдено найбільш перспективну біологічно активну речовину – </w:t>
      </w:r>
      <w:r w:rsidRPr="00987DC3">
        <w:rPr>
          <w:bCs/>
          <w:sz w:val="28"/>
          <w:szCs w:val="28"/>
        </w:rPr>
        <w:t>2-(4-метил</w:t>
      </w:r>
      <w:r w:rsidRPr="009D02B5">
        <w:rPr>
          <w:bCs/>
          <w:sz w:val="28"/>
          <w:szCs w:val="28"/>
        </w:rPr>
        <w:softHyphen/>
      </w:r>
      <w:r w:rsidRPr="00987DC3">
        <w:rPr>
          <w:bCs/>
          <w:sz w:val="28"/>
          <w:szCs w:val="28"/>
        </w:rPr>
        <w:t>бензоїл)-3-аміно-4-</w:t>
      </w:r>
      <w:r>
        <w:rPr>
          <w:bCs/>
          <w:sz w:val="28"/>
          <w:szCs w:val="28"/>
        </w:rPr>
        <w:t>ціано</w:t>
      </w:r>
      <w:r w:rsidRPr="00987DC3">
        <w:rPr>
          <w:bCs/>
          <w:sz w:val="28"/>
          <w:szCs w:val="28"/>
        </w:rPr>
        <w:t>-5-(3’-метоксифеніламіно)-тіофен</w:t>
      </w:r>
      <w:r w:rsidRPr="00987DC3">
        <w:rPr>
          <w:sz w:val="28"/>
          <w:szCs w:val="28"/>
        </w:rPr>
        <w:t xml:space="preserve"> та для неї розроблена аналітичн</w:t>
      </w:r>
      <w:r>
        <w:rPr>
          <w:sz w:val="28"/>
          <w:szCs w:val="28"/>
        </w:rPr>
        <w:t>а</w:t>
      </w:r>
      <w:r w:rsidRPr="00987DC3">
        <w:rPr>
          <w:sz w:val="28"/>
          <w:szCs w:val="28"/>
        </w:rPr>
        <w:t xml:space="preserve"> нормативна документація (АНД).</w:t>
      </w:r>
    </w:p>
    <w:p w:rsidR="005043A8" w:rsidRPr="00D71A6E" w:rsidRDefault="005043A8" w:rsidP="005043A8">
      <w:pPr>
        <w:autoSpaceDE w:val="0"/>
        <w:autoSpaceDN w:val="0"/>
        <w:adjustRightInd w:val="0"/>
        <w:ind w:firstLine="720"/>
        <w:jc w:val="both"/>
        <w:rPr>
          <w:sz w:val="28"/>
          <w:szCs w:val="28"/>
        </w:rPr>
      </w:pPr>
      <w:r w:rsidRPr="00987DC3">
        <w:rPr>
          <w:sz w:val="28"/>
          <w:szCs w:val="28"/>
        </w:rPr>
        <w:t xml:space="preserve">Нові методи синтезу та результати вивчення фізико-хімічних і </w:t>
      </w:r>
      <w:r w:rsidRPr="00D71A6E">
        <w:rPr>
          <w:sz w:val="28"/>
          <w:szCs w:val="28"/>
        </w:rPr>
        <w:t>фармакологічних досліджень впроваджено в науково-дослідну роботу кафедри хімії Чернігівського</w:t>
      </w:r>
      <w:r w:rsidRPr="00D71A6E">
        <w:rPr>
          <w:color w:val="000000"/>
          <w:spacing w:val="-4"/>
          <w:sz w:val="28"/>
          <w:szCs w:val="28"/>
        </w:rPr>
        <w:t xml:space="preserve"> </w:t>
      </w:r>
      <w:r w:rsidRPr="00D71A6E">
        <w:rPr>
          <w:sz w:val="28"/>
          <w:szCs w:val="28"/>
        </w:rPr>
        <w:t>педагогічного</w:t>
      </w:r>
      <w:r w:rsidRPr="00D71A6E">
        <w:rPr>
          <w:color w:val="000000"/>
          <w:spacing w:val="-8"/>
          <w:sz w:val="28"/>
          <w:szCs w:val="28"/>
        </w:rPr>
        <w:t xml:space="preserve"> університету</w:t>
      </w:r>
      <w:r>
        <w:rPr>
          <w:sz w:val="28"/>
          <w:szCs w:val="28"/>
        </w:rPr>
        <w:t xml:space="preserve"> імені</w:t>
      </w:r>
      <w:r w:rsidRPr="00D71A6E">
        <w:rPr>
          <w:sz w:val="28"/>
          <w:szCs w:val="28"/>
        </w:rPr>
        <w:t xml:space="preserve"> Т.Г.Шевченко, кафедри фарма</w:t>
      </w:r>
      <w:r>
        <w:rPr>
          <w:sz w:val="28"/>
          <w:szCs w:val="28"/>
        </w:rPr>
        <w:softHyphen/>
      </w:r>
      <w:r w:rsidRPr="00D71A6E">
        <w:rPr>
          <w:sz w:val="28"/>
          <w:szCs w:val="28"/>
        </w:rPr>
        <w:t>цев</w:t>
      </w:r>
      <w:r>
        <w:rPr>
          <w:sz w:val="28"/>
          <w:szCs w:val="28"/>
        </w:rPr>
        <w:softHyphen/>
      </w:r>
      <w:r w:rsidRPr="00D71A6E">
        <w:rPr>
          <w:sz w:val="28"/>
          <w:szCs w:val="28"/>
        </w:rPr>
        <w:t xml:space="preserve">тичної хімії Тернопільської державної медичної академії ім. І.Я. </w:t>
      </w:r>
      <w:r w:rsidRPr="00D71A6E">
        <w:rPr>
          <w:sz w:val="28"/>
          <w:szCs w:val="28"/>
        </w:rPr>
        <w:lastRenderedPageBreak/>
        <w:t>Горбачовського, кафедри неорганічної та токсикологічної хімії Запорізького державного медичного університету.</w:t>
      </w:r>
    </w:p>
    <w:p w:rsidR="005043A8" w:rsidRPr="00810329" w:rsidRDefault="005043A8" w:rsidP="005043A8">
      <w:pPr>
        <w:autoSpaceDE w:val="0"/>
        <w:autoSpaceDN w:val="0"/>
        <w:adjustRightInd w:val="0"/>
        <w:ind w:firstLine="720"/>
        <w:jc w:val="both"/>
        <w:rPr>
          <w:sz w:val="28"/>
          <w:szCs w:val="28"/>
        </w:rPr>
      </w:pPr>
      <w:r w:rsidRPr="00810329">
        <w:rPr>
          <w:b/>
          <w:bCs/>
          <w:sz w:val="28"/>
          <w:szCs w:val="28"/>
        </w:rPr>
        <w:t xml:space="preserve">Особистий внесок здобувача. </w:t>
      </w:r>
      <w:r w:rsidRPr="00810329">
        <w:rPr>
          <w:bCs/>
          <w:sz w:val="28"/>
          <w:szCs w:val="28"/>
        </w:rPr>
        <w:t xml:space="preserve">В </w:t>
      </w:r>
      <w:r w:rsidRPr="00810329">
        <w:rPr>
          <w:sz w:val="28"/>
          <w:szCs w:val="28"/>
        </w:rPr>
        <w:t xml:space="preserve">наукових працях, що опубліковані із співавторами Коваленком С.М., Пархоменком О.О., </w:t>
      </w:r>
      <w:r w:rsidRPr="00810329">
        <w:rPr>
          <w:color w:val="000000"/>
          <w:sz w:val="28"/>
          <w:szCs w:val="28"/>
        </w:rPr>
        <w:t>Гриценком</w:t>
      </w:r>
      <w:r w:rsidRPr="00810329">
        <w:rPr>
          <w:sz w:val="28"/>
          <w:szCs w:val="28"/>
        </w:rPr>
        <w:t xml:space="preserve"> </w:t>
      </w:r>
      <w:r w:rsidRPr="00810329">
        <w:rPr>
          <w:color w:val="000000"/>
          <w:sz w:val="28"/>
          <w:szCs w:val="28"/>
        </w:rPr>
        <w:t xml:space="preserve">І.С., </w:t>
      </w:r>
      <w:r w:rsidRPr="00810329">
        <w:rPr>
          <w:sz w:val="28"/>
          <w:szCs w:val="28"/>
        </w:rPr>
        <w:t>Гращенковой</w:t>
      </w:r>
      <w:r w:rsidRPr="00810329">
        <w:rPr>
          <w:rFonts w:hint="eastAsia"/>
          <w:sz w:val="28"/>
          <w:szCs w:val="28"/>
        </w:rPr>
        <w:t xml:space="preserve"> </w:t>
      </w:r>
      <w:r w:rsidRPr="00810329">
        <w:rPr>
          <w:sz w:val="28"/>
          <w:szCs w:val="28"/>
        </w:rPr>
        <w:t xml:space="preserve">С.А., </w:t>
      </w:r>
      <w:r w:rsidRPr="00810329">
        <w:rPr>
          <w:rFonts w:hint="eastAsia"/>
          <w:sz w:val="28"/>
          <w:szCs w:val="28"/>
        </w:rPr>
        <w:t>Яковлєвою</w:t>
      </w:r>
      <w:r w:rsidRPr="00810329">
        <w:rPr>
          <w:sz w:val="28"/>
          <w:szCs w:val="28"/>
        </w:rPr>
        <w:t xml:space="preserve"> </w:t>
      </w:r>
      <w:r w:rsidRPr="00810329">
        <w:rPr>
          <w:rFonts w:hint="eastAsia"/>
          <w:sz w:val="28"/>
          <w:szCs w:val="28"/>
        </w:rPr>
        <w:t>Л</w:t>
      </w:r>
      <w:r w:rsidRPr="00810329">
        <w:rPr>
          <w:sz w:val="28"/>
          <w:szCs w:val="28"/>
        </w:rPr>
        <w:t>.</w:t>
      </w:r>
      <w:r w:rsidRPr="00810329">
        <w:rPr>
          <w:rFonts w:hint="eastAsia"/>
          <w:sz w:val="28"/>
          <w:szCs w:val="28"/>
        </w:rPr>
        <w:t>В</w:t>
      </w:r>
      <w:r w:rsidRPr="00810329">
        <w:rPr>
          <w:sz w:val="28"/>
          <w:szCs w:val="28"/>
        </w:rPr>
        <w:t xml:space="preserve">., Коноваловою І.С., </w:t>
      </w:r>
      <w:r w:rsidRPr="00810329">
        <w:rPr>
          <w:rFonts w:hint="eastAsia"/>
          <w:sz w:val="28"/>
          <w:szCs w:val="28"/>
        </w:rPr>
        <w:t>Баумером</w:t>
      </w:r>
      <w:r w:rsidRPr="00810329">
        <w:rPr>
          <w:sz w:val="28"/>
          <w:szCs w:val="28"/>
        </w:rPr>
        <w:t xml:space="preserve"> </w:t>
      </w:r>
      <w:r w:rsidRPr="00810329">
        <w:rPr>
          <w:rFonts w:hint="eastAsia"/>
          <w:sz w:val="28"/>
          <w:szCs w:val="28"/>
        </w:rPr>
        <w:t>В</w:t>
      </w:r>
      <w:r w:rsidRPr="00810329">
        <w:rPr>
          <w:sz w:val="28"/>
          <w:szCs w:val="28"/>
        </w:rPr>
        <w:t>.</w:t>
      </w:r>
      <w:r w:rsidRPr="00810329">
        <w:rPr>
          <w:rFonts w:hint="eastAsia"/>
          <w:sz w:val="28"/>
          <w:szCs w:val="28"/>
        </w:rPr>
        <w:t>М</w:t>
      </w:r>
      <w:r w:rsidRPr="00810329">
        <w:rPr>
          <w:sz w:val="28"/>
          <w:szCs w:val="28"/>
        </w:rPr>
        <w:t>.</w:t>
      </w:r>
      <w:r>
        <w:rPr>
          <w:sz w:val="28"/>
          <w:szCs w:val="28"/>
        </w:rPr>
        <w:t>,</w:t>
      </w:r>
      <w:r w:rsidRPr="00810329">
        <w:rPr>
          <w:sz w:val="28"/>
          <w:szCs w:val="28"/>
        </w:rPr>
        <w:t xml:space="preserve"> Шишкіним О.В.</w:t>
      </w:r>
      <w:r>
        <w:rPr>
          <w:sz w:val="28"/>
          <w:szCs w:val="28"/>
        </w:rPr>
        <w:t xml:space="preserve"> та Шишкіною С.В.</w:t>
      </w:r>
      <w:r w:rsidRPr="00810329">
        <w:rPr>
          <w:rFonts w:hint="eastAsia"/>
          <w:sz w:val="28"/>
          <w:szCs w:val="28"/>
        </w:rPr>
        <w:t xml:space="preserve"> </w:t>
      </w:r>
      <w:r w:rsidRPr="00810329">
        <w:rPr>
          <w:sz w:val="28"/>
          <w:szCs w:val="28"/>
        </w:rPr>
        <w:t>особисто автором виконані:</w:t>
      </w:r>
    </w:p>
    <w:p w:rsidR="005043A8" w:rsidRPr="00810329" w:rsidRDefault="005043A8" w:rsidP="009B3106">
      <w:pPr>
        <w:numPr>
          <w:ilvl w:val="0"/>
          <w:numId w:val="50"/>
        </w:numPr>
        <w:tabs>
          <w:tab w:val="clear" w:pos="1065"/>
          <w:tab w:val="num" w:pos="-4320"/>
        </w:tabs>
        <w:suppressAutoHyphens w:val="0"/>
        <w:autoSpaceDE w:val="0"/>
        <w:autoSpaceDN w:val="0"/>
        <w:adjustRightInd w:val="0"/>
        <w:ind w:left="720" w:hanging="360"/>
        <w:jc w:val="both"/>
        <w:rPr>
          <w:sz w:val="28"/>
          <w:szCs w:val="28"/>
        </w:rPr>
      </w:pPr>
      <w:r w:rsidRPr="00810329">
        <w:rPr>
          <w:sz w:val="28"/>
          <w:szCs w:val="28"/>
        </w:rPr>
        <w:t xml:space="preserve">пошук та аналіз літературних джерел з методів синтезу та біологічної дії похідних </w:t>
      </w:r>
      <w:r>
        <w:rPr>
          <w:sz w:val="28"/>
          <w:szCs w:val="28"/>
        </w:rPr>
        <w:t>амінотіофенів</w:t>
      </w:r>
      <w:r w:rsidRPr="00810329">
        <w:rPr>
          <w:sz w:val="28"/>
          <w:szCs w:val="28"/>
        </w:rPr>
        <w:t>;</w:t>
      </w:r>
    </w:p>
    <w:p w:rsidR="005043A8" w:rsidRPr="00810329" w:rsidRDefault="005043A8" w:rsidP="009B3106">
      <w:pPr>
        <w:numPr>
          <w:ilvl w:val="0"/>
          <w:numId w:val="50"/>
        </w:numPr>
        <w:tabs>
          <w:tab w:val="clear" w:pos="1065"/>
          <w:tab w:val="num" w:pos="-4320"/>
        </w:tabs>
        <w:suppressAutoHyphens w:val="0"/>
        <w:autoSpaceDE w:val="0"/>
        <w:autoSpaceDN w:val="0"/>
        <w:adjustRightInd w:val="0"/>
        <w:ind w:left="720" w:hanging="360"/>
        <w:jc w:val="both"/>
        <w:rPr>
          <w:sz w:val="28"/>
          <w:szCs w:val="28"/>
        </w:rPr>
      </w:pPr>
      <w:r w:rsidRPr="00810329">
        <w:rPr>
          <w:sz w:val="28"/>
          <w:szCs w:val="28"/>
        </w:rPr>
        <w:t xml:space="preserve">планування </w:t>
      </w:r>
      <w:r>
        <w:rPr>
          <w:sz w:val="28"/>
          <w:szCs w:val="28"/>
        </w:rPr>
        <w:t xml:space="preserve">та виконання </w:t>
      </w:r>
      <w:r w:rsidRPr="00810329">
        <w:rPr>
          <w:sz w:val="28"/>
          <w:szCs w:val="28"/>
        </w:rPr>
        <w:t>синтетичної частини роботи;</w:t>
      </w:r>
    </w:p>
    <w:p w:rsidR="005043A8" w:rsidRPr="00810329" w:rsidRDefault="005043A8" w:rsidP="009B3106">
      <w:pPr>
        <w:numPr>
          <w:ilvl w:val="0"/>
          <w:numId w:val="50"/>
        </w:numPr>
        <w:tabs>
          <w:tab w:val="clear" w:pos="1065"/>
          <w:tab w:val="num" w:pos="-4320"/>
        </w:tabs>
        <w:suppressAutoHyphens w:val="0"/>
        <w:autoSpaceDE w:val="0"/>
        <w:autoSpaceDN w:val="0"/>
        <w:adjustRightInd w:val="0"/>
        <w:ind w:left="720" w:hanging="360"/>
        <w:jc w:val="both"/>
        <w:rPr>
          <w:sz w:val="28"/>
          <w:szCs w:val="28"/>
        </w:rPr>
      </w:pPr>
      <w:r w:rsidRPr="00810329">
        <w:rPr>
          <w:sz w:val="28"/>
          <w:szCs w:val="28"/>
        </w:rPr>
        <w:t xml:space="preserve">розробка методик синтезу та одержання заміщених </w:t>
      </w:r>
      <w:r>
        <w:rPr>
          <w:sz w:val="28"/>
          <w:szCs w:val="28"/>
        </w:rPr>
        <w:t>3,5-діамінотіофенів</w:t>
      </w:r>
      <w:r w:rsidRPr="00810329">
        <w:rPr>
          <w:sz w:val="28"/>
          <w:szCs w:val="28"/>
        </w:rPr>
        <w:t xml:space="preserve">, </w:t>
      </w:r>
      <w:r>
        <w:rPr>
          <w:sz w:val="28"/>
          <w:szCs w:val="28"/>
        </w:rPr>
        <w:t xml:space="preserve">        </w:t>
      </w:r>
      <w:r w:rsidRPr="00810329">
        <w:rPr>
          <w:sz w:val="28"/>
          <w:szCs w:val="28"/>
        </w:rPr>
        <w:t>2-нітро-</w:t>
      </w:r>
      <w:r>
        <w:rPr>
          <w:sz w:val="28"/>
          <w:szCs w:val="28"/>
        </w:rPr>
        <w:t>3,5-діамінотіофенів</w:t>
      </w:r>
      <w:r w:rsidRPr="00810329">
        <w:rPr>
          <w:sz w:val="28"/>
          <w:szCs w:val="28"/>
        </w:rPr>
        <w:t xml:space="preserve"> та </w:t>
      </w:r>
      <w:r w:rsidRPr="00810329">
        <w:rPr>
          <w:bCs/>
          <w:sz w:val="28"/>
          <w:szCs w:val="28"/>
        </w:rPr>
        <w:t>тієно[3,4-d]піримідин-4-онів</w:t>
      </w:r>
      <w:r w:rsidRPr="00810329">
        <w:rPr>
          <w:sz w:val="28"/>
          <w:szCs w:val="28"/>
        </w:rPr>
        <w:t>;</w:t>
      </w:r>
    </w:p>
    <w:p w:rsidR="005043A8" w:rsidRPr="00810329" w:rsidRDefault="005043A8" w:rsidP="009B3106">
      <w:pPr>
        <w:numPr>
          <w:ilvl w:val="0"/>
          <w:numId w:val="50"/>
        </w:numPr>
        <w:tabs>
          <w:tab w:val="clear" w:pos="1065"/>
          <w:tab w:val="num" w:pos="-4320"/>
        </w:tabs>
        <w:suppressAutoHyphens w:val="0"/>
        <w:autoSpaceDE w:val="0"/>
        <w:autoSpaceDN w:val="0"/>
        <w:adjustRightInd w:val="0"/>
        <w:ind w:left="720" w:hanging="360"/>
        <w:jc w:val="both"/>
        <w:rPr>
          <w:sz w:val="28"/>
          <w:szCs w:val="28"/>
        </w:rPr>
      </w:pPr>
      <w:r w:rsidRPr="00810329">
        <w:rPr>
          <w:sz w:val="28"/>
          <w:szCs w:val="28"/>
        </w:rPr>
        <w:t xml:space="preserve">синтез комбінаторних бібліотек заміщених </w:t>
      </w:r>
      <w:r>
        <w:rPr>
          <w:sz w:val="28"/>
          <w:szCs w:val="28"/>
        </w:rPr>
        <w:t>3,5-діамінотіофенів</w:t>
      </w:r>
      <w:r w:rsidRPr="00810329">
        <w:rPr>
          <w:sz w:val="28"/>
          <w:szCs w:val="28"/>
        </w:rPr>
        <w:t>;</w:t>
      </w:r>
    </w:p>
    <w:p w:rsidR="005043A8" w:rsidRDefault="005043A8" w:rsidP="009B3106">
      <w:pPr>
        <w:numPr>
          <w:ilvl w:val="0"/>
          <w:numId w:val="50"/>
        </w:numPr>
        <w:tabs>
          <w:tab w:val="clear" w:pos="1065"/>
          <w:tab w:val="num" w:pos="-4320"/>
        </w:tabs>
        <w:suppressAutoHyphens w:val="0"/>
        <w:autoSpaceDE w:val="0"/>
        <w:autoSpaceDN w:val="0"/>
        <w:adjustRightInd w:val="0"/>
        <w:ind w:left="720" w:hanging="360"/>
        <w:jc w:val="both"/>
        <w:rPr>
          <w:sz w:val="28"/>
          <w:szCs w:val="28"/>
        </w:rPr>
      </w:pPr>
      <w:r>
        <w:rPr>
          <w:sz w:val="28"/>
          <w:szCs w:val="28"/>
        </w:rPr>
        <w:t>обробка</w:t>
      </w:r>
      <w:r w:rsidRPr="00810329">
        <w:rPr>
          <w:sz w:val="28"/>
          <w:szCs w:val="28"/>
        </w:rPr>
        <w:t xml:space="preserve"> результатів синтетичних, фізико-хімічних, біологічних досліджень та комп’ютерних розрахунків; систематизація, аналіз даних і оформлення результатів.</w:t>
      </w:r>
    </w:p>
    <w:p w:rsidR="005043A8" w:rsidRPr="00810329" w:rsidRDefault="005043A8" w:rsidP="005043A8">
      <w:pPr>
        <w:autoSpaceDE w:val="0"/>
        <w:autoSpaceDN w:val="0"/>
        <w:adjustRightInd w:val="0"/>
        <w:ind w:firstLine="720"/>
        <w:jc w:val="both"/>
        <w:rPr>
          <w:sz w:val="28"/>
          <w:szCs w:val="28"/>
        </w:rPr>
      </w:pPr>
      <w:r w:rsidRPr="00810329">
        <w:rPr>
          <w:rFonts w:hint="eastAsia"/>
          <w:sz w:val="28"/>
          <w:szCs w:val="28"/>
        </w:rPr>
        <w:t>Автор</w:t>
      </w:r>
      <w:r w:rsidRPr="00810329">
        <w:rPr>
          <w:sz w:val="28"/>
          <w:szCs w:val="28"/>
        </w:rPr>
        <w:t xml:space="preserve"> </w:t>
      </w:r>
      <w:r w:rsidRPr="00810329">
        <w:rPr>
          <w:rFonts w:hint="eastAsia"/>
          <w:sz w:val="28"/>
          <w:szCs w:val="28"/>
        </w:rPr>
        <w:t>висловлює</w:t>
      </w:r>
      <w:r w:rsidRPr="00810329">
        <w:rPr>
          <w:sz w:val="28"/>
          <w:szCs w:val="28"/>
        </w:rPr>
        <w:t xml:space="preserve"> </w:t>
      </w:r>
      <w:r w:rsidRPr="00810329">
        <w:rPr>
          <w:rFonts w:hint="eastAsia"/>
          <w:sz w:val="28"/>
          <w:szCs w:val="28"/>
        </w:rPr>
        <w:t>подяку</w:t>
      </w:r>
      <w:r w:rsidRPr="00810329">
        <w:rPr>
          <w:sz w:val="28"/>
          <w:szCs w:val="28"/>
        </w:rPr>
        <w:t xml:space="preserve"> чл.-кор. НАН України, д.ф.н., д.х.н., проф. Че</w:t>
      </w:r>
      <w:r w:rsidRPr="00810329">
        <w:rPr>
          <w:sz w:val="28"/>
          <w:szCs w:val="28"/>
        </w:rPr>
        <w:t>р</w:t>
      </w:r>
      <w:r w:rsidRPr="00810329">
        <w:rPr>
          <w:sz w:val="28"/>
          <w:szCs w:val="28"/>
        </w:rPr>
        <w:t>ниху В.П., д.х.н., проф. Коваленку С.М. за надання можливостей проведення нау</w:t>
      </w:r>
      <w:r w:rsidRPr="00810329">
        <w:rPr>
          <w:sz w:val="28"/>
          <w:szCs w:val="28"/>
        </w:rPr>
        <w:softHyphen/>
        <w:t xml:space="preserve">кових досліджень на сучасному рівні, Пархоменко О.О. за співпрацю та обговорення літературного огляду, д.х.н. Шишкіну О.В. </w:t>
      </w:r>
      <w:r>
        <w:rPr>
          <w:sz w:val="28"/>
          <w:szCs w:val="28"/>
        </w:rPr>
        <w:t>та Шиш</w:t>
      </w:r>
      <w:r w:rsidRPr="0064503F">
        <w:rPr>
          <w:sz w:val="28"/>
          <w:szCs w:val="28"/>
        </w:rPr>
        <w:t>кіній</w:t>
      </w:r>
      <w:r>
        <w:rPr>
          <w:sz w:val="28"/>
          <w:szCs w:val="28"/>
        </w:rPr>
        <w:t xml:space="preserve"> С.В. </w:t>
      </w:r>
      <w:r w:rsidRPr="00810329">
        <w:rPr>
          <w:sz w:val="28"/>
          <w:szCs w:val="28"/>
        </w:rPr>
        <w:t>за проведення РСА, д.ф.н., проф. Яковлєвої Л.В., к.б.н. Шаповал О.М., Гращенковій</w:t>
      </w:r>
      <w:r w:rsidRPr="00810329">
        <w:rPr>
          <w:rFonts w:hint="eastAsia"/>
          <w:sz w:val="28"/>
          <w:szCs w:val="28"/>
        </w:rPr>
        <w:t xml:space="preserve"> </w:t>
      </w:r>
      <w:r w:rsidRPr="00810329">
        <w:rPr>
          <w:sz w:val="28"/>
          <w:szCs w:val="28"/>
        </w:rPr>
        <w:t>С.А за про</w:t>
      </w:r>
      <w:r w:rsidRPr="00810329">
        <w:rPr>
          <w:sz w:val="28"/>
          <w:szCs w:val="28"/>
        </w:rPr>
        <w:softHyphen/>
        <w:t>ведення біологічних досліджень.</w:t>
      </w:r>
    </w:p>
    <w:p w:rsidR="005043A8" w:rsidRPr="00C87D54" w:rsidRDefault="005043A8" w:rsidP="005043A8">
      <w:pPr>
        <w:autoSpaceDE w:val="0"/>
        <w:autoSpaceDN w:val="0"/>
        <w:adjustRightInd w:val="0"/>
        <w:ind w:firstLine="720"/>
        <w:jc w:val="both"/>
        <w:rPr>
          <w:color w:val="FF0000"/>
          <w:sz w:val="28"/>
          <w:szCs w:val="28"/>
        </w:rPr>
      </w:pPr>
      <w:r w:rsidRPr="00810329">
        <w:rPr>
          <w:b/>
          <w:bCs/>
          <w:sz w:val="28"/>
          <w:szCs w:val="28"/>
        </w:rPr>
        <w:t xml:space="preserve">Апробація результатів дисертації. </w:t>
      </w:r>
      <w:r w:rsidRPr="00810329">
        <w:rPr>
          <w:sz w:val="28"/>
          <w:szCs w:val="28"/>
        </w:rPr>
        <w:t xml:space="preserve">Основний зміст дисертаційної роботи викладено на: VІ </w:t>
      </w:r>
      <w:r>
        <w:rPr>
          <w:sz w:val="28"/>
          <w:szCs w:val="28"/>
        </w:rPr>
        <w:t>Н</w:t>
      </w:r>
      <w:r w:rsidRPr="00810329">
        <w:rPr>
          <w:sz w:val="28"/>
          <w:szCs w:val="28"/>
        </w:rPr>
        <w:t>аціональному з'їзді фармацевтів України (Харків, 2005)</w:t>
      </w:r>
      <w:r>
        <w:rPr>
          <w:sz w:val="28"/>
          <w:szCs w:val="28"/>
        </w:rPr>
        <w:t xml:space="preserve">, </w:t>
      </w:r>
      <w:r w:rsidRPr="00626EA6">
        <w:rPr>
          <w:sz w:val="28"/>
          <w:szCs w:val="28"/>
        </w:rPr>
        <w:t>на конференції присвяченій 120-річчю Інституту мікробіології та імунології ім. І.І. Мечникова</w:t>
      </w:r>
      <w:r>
        <w:rPr>
          <w:sz w:val="28"/>
          <w:szCs w:val="28"/>
        </w:rPr>
        <w:t xml:space="preserve"> (Харків, 2006), на </w:t>
      </w:r>
      <w:r w:rsidRPr="00626EA6">
        <w:rPr>
          <w:sz w:val="28"/>
          <w:szCs w:val="28"/>
        </w:rPr>
        <w:t xml:space="preserve">ХХІ </w:t>
      </w:r>
      <w:r>
        <w:rPr>
          <w:sz w:val="28"/>
          <w:szCs w:val="28"/>
        </w:rPr>
        <w:t xml:space="preserve">Українській </w:t>
      </w:r>
      <w:r w:rsidRPr="00626EA6">
        <w:rPr>
          <w:sz w:val="28"/>
          <w:szCs w:val="28"/>
        </w:rPr>
        <w:t>конф</w:t>
      </w:r>
      <w:r>
        <w:rPr>
          <w:sz w:val="28"/>
          <w:szCs w:val="28"/>
        </w:rPr>
        <w:t>еренції</w:t>
      </w:r>
      <w:r w:rsidRPr="00626EA6">
        <w:rPr>
          <w:sz w:val="28"/>
          <w:szCs w:val="28"/>
        </w:rPr>
        <w:t xml:space="preserve"> з органічної хімії</w:t>
      </w:r>
      <w:r>
        <w:rPr>
          <w:sz w:val="28"/>
          <w:szCs w:val="28"/>
        </w:rPr>
        <w:t xml:space="preserve"> (Чернігів,</w:t>
      </w:r>
      <w:r w:rsidRPr="00626EA6">
        <w:rPr>
          <w:sz w:val="28"/>
          <w:szCs w:val="28"/>
        </w:rPr>
        <w:t xml:space="preserve"> 2007</w:t>
      </w:r>
      <w:r>
        <w:rPr>
          <w:sz w:val="28"/>
          <w:szCs w:val="28"/>
        </w:rPr>
        <w:t xml:space="preserve">), на </w:t>
      </w:r>
      <w:r w:rsidRPr="00626EA6">
        <w:rPr>
          <w:sz w:val="28"/>
          <w:szCs w:val="28"/>
          <w:lang w:val="en-US"/>
        </w:rPr>
        <w:t>X</w:t>
      </w:r>
      <w:r w:rsidRPr="00626EA6">
        <w:rPr>
          <w:sz w:val="28"/>
          <w:szCs w:val="28"/>
        </w:rPr>
        <w:t xml:space="preserve"> конференції “Молодих учених та студентів-хіміків південного регіону України”</w:t>
      </w:r>
      <w:r>
        <w:rPr>
          <w:sz w:val="28"/>
          <w:szCs w:val="28"/>
        </w:rPr>
        <w:t xml:space="preserve"> (Одеса,</w:t>
      </w:r>
      <w:r w:rsidRPr="00626EA6">
        <w:rPr>
          <w:sz w:val="28"/>
          <w:szCs w:val="28"/>
        </w:rPr>
        <w:t xml:space="preserve"> 2007</w:t>
      </w:r>
      <w:r>
        <w:rPr>
          <w:sz w:val="28"/>
          <w:szCs w:val="28"/>
        </w:rPr>
        <w:t xml:space="preserve">) та на </w:t>
      </w:r>
      <w:r w:rsidRPr="00626EA6">
        <w:rPr>
          <w:snapToGrid w:val="0"/>
          <w:color w:val="000000"/>
          <w:sz w:val="28"/>
          <w:szCs w:val="28"/>
        </w:rPr>
        <w:t xml:space="preserve">VII </w:t>
      </w:r>
      <w:r>
        <w:rPr>
          <w:snapToGrid w:val="0"/>
          <w:color w:val="000000"/>
          <w:sz w:val="28"/>
          <w:szCs w:val="28"/>
        </w:rPr>
        <w:t>М</w:t>
      </w:r>
      <w:r w:rsidRPr="00626EA6">
        <w:rPr>
          <w:snapToGrid w:val="0"/>
          <w:color w:val="000000"/>
          <w:sz w:val="28"/>
          <w:szCs w:val="28"/>
        </w:rPr>
        <w:t>еждународной научно-практической конференции „Студенческая медицин</w:t>
      </w:r>
      <w:r>
        <w:rPr>
          <w:snapToGrid w:val="0"/>
          <w:color w:val="000000"/>
          <w:sz w:val="28"/>
          <w:szCs w:val="28"/>
        </w:rPr>
        <w:softHyphen/>
      </w:r>
      <w:r w:rsidRPr="00626EA6">
        <w:rPr>
          <w:snapToGrid w:val="0"/>
          <w:color w:val="000000"/>
          <w:sz w:val="28"/>
          <w:szCs w:val="28"/>
        </w:rPr>
        <w:t>ская наука ХХ</w:t>
      </w:r>
      <w:r w:rsidRPr="00626EA6">
        <w:rPr>
          <w:snapToGrid w:val="0"/>
          <w:color w:val="000000"/>
          <w:sz w:val="28"/>
          <w:szCs w:val="28"/>
          <w:lang w:val="en-US"/>
        </w:rPr>
        <w:t>I</w:t>
      </w:r>
      <w:r w:rsidRPr="00626EA6">
        <w:rPr>
          <w:snapToGrid w:val="0"/>
          <w:color w:val="000000"/>
          <w:sz w:val="28"/>
          <w:szCs w:val="28"/>
        </w:rPr>
        <w:t xml:space="preserve"> века“</w:t>
      </w:r>
      <w:r>
        <w:rPr>
          <w:snapToGrid w:val="0"/>
          <w:color w:val="000000"/>
          <w:sz w:val="28"/>
          <w:szCs w:val="28"/>
        </w:rPr>
        <w:t xml:space="preserve"> (Витебск,</w:t>
      </w:r>
      <w:r w:rsidRPr="00626EA6">
        <w:rPr>
          <w:snapToGrid w:val="0"/>
          <w:color w:val="000000"/>
          <w:sz w:val="28"/>
          <w:szCs w:val="28"/>
        </w:rPr>
        <w:t xml:space="preserve"> 2007</w:t>
      </w:r>
      <w:r>
        <w:rPr>
          <w:snapToGrid w:val="0"/>
          <w:color w:val="000000"/>
          <w:sz w:val="28"/>
          <w:szCs w:val="28"/>
        </w:rPr>
        <w:t>).</w:t>
      </w:r>
    </w:p>
    <w:p w:rsidR="005043A8" w:rsidRPr="00810329" w:rsidRDefault="005043A8" w:rsidP="005043A8">
      <w:pPr>
        <w:autoSpaceDE w:val="0"/>
        <w:autoSpaceDN w:val="0"/>
        <w:adjustRightInd w:val="0"/>
        <w:ind w:firstLine="720"/>
        <w:jc w:val="both"/>
        <w:rPr>
          <w:sz w:val="28"/>
          <w:szCs w:val="28"/>
        </w:rPr>
      </w:pPr>
      <w:r w:rsidRPr="00810329">
        <w:rPr>
          <w:b/>
          <w:bCs/>
          <w:sz w:val="28"/>
          <w:szCs w:val="28"/>
        </w:rPr>
        <w:t xml:space="preserve">Публікації. </w:t>
      </w:r>
      <w:r w:rsidRPr="00810329">
        <w:rPr>
          <w:sz w:val="28"/>
          <w:szCs w:val="28"/>
        </w:rPr>
        <w:t xml:space="preserve">Матеріали дисертації опубліковані в </w:t>
      </w:r>
      <w:r>
        <w:rPr>
          <w:sz w:val="28"/>
          <w:szCs w:val="28"/>
        </w:rPr>
        <w:t>5</w:t>
      </w:r>
      <w:r w:rsidRPr="00810329">
        <w:rPr>
          <w:sz w:val="28"/>
          <w:szCs w:val="28"/>
        </w:rPr>
        <w:t xml:space="preserve"> статтях та </w:t>
      </w:r>
      <w:r w:rsidRPr="00A23A08">
        <w:rPr>
          <w:sz w:val="28"/>
          <w:szCs w:val="28"/>
        </w:rPr>
        <w:t>5 тезах</w:t>
      </w:r>
      <w:r w:rsidRPr="00810329">
        <w:rPr>
          <w:sz w:val="28"/>
          <w:szCs w:val="28"/>
        </w:rPr>
        <w:t xml:space="preserve"> доповідей.</w:t>
      </w:r>
    </w:p>
    <w:p w:rsidR="005043A8" w:rsidRPr="00810329" w:rsidRDefault="005043A8" w:rsidP="005043A8">
      <w:pPr>
        <w:autoSpaceDE w:val="0"/>
        <w:autoSpaceDN w:val="0"/>
        <w:adjustRightInd w:val="0"/>
        <w:ind w:firstLine="720"/>
        <w:jc w:val="both"/>
        <w:rPr>
          <w:sz w:val="28"/>
          <w:szCs w:val="28"/>
        </w:rPr>
      </w:pPr>
      <w:r w:rsidRPr="00810329">
        <w:rPr>
          <w:b/>
          <w:bCs/>
          <w:sz w:val="28"/>
          <w:szCs w:val="28"/>
        </w:rPr>
        <w:t xml:space="preserve">Структура дисертації. </w:t>
      </w:r>
      <w:r w:rsidRPr="00810329">
        <w:rPr>
          <w:sz w:val="28"/>
          <w:szCs w:val="28"/>
        </w:rPr>
        <w:t xml:space="preserve">Дисертаційна робота складається із вступу, п’яти розділів, загальних висновків, списку літературних джерел та додатків. Загальний об’єм дисертації складає </w:t>
      </w:r>
      <w:r w:rsidRPr="00A66A97">
        <w:rPr>
          <w:sz w:val="28"/>
          <w:szCs w:val="28"/>
        </w:rPr>
        <w:t>138</w:t>
      </w:r>
      <w:r w:rsidRPr="00810329">
        <w:rPr>
          <w:sz w:val="28"/>
          <w:szCs w:val="28"/>
        </w:rPr>
        <w:t xml:space="preserve"> сторінок. Робота ілюстрована </w:t>
      </w:r>
      <w:r w:rsidRPr="00A66A97">
        <w:rPr>
          <w:sz w:val="28"/>
          <w:szCs w:val="28"/>
        </w:rPr>
        <w:t>43</w:t>
      </w:r>
      <w:r w:rsidRPr="00810329">
        <w:rPr>
          <w:sz w:val="28"/>
          <w:szCs w:val="28"/>
        </w:rPr>
        <w:t xml:space="preserve"> схемами, </w:t>
      </w:r>
      <w:r w:rsidRPr="00A66A97">
        <w:rPr>
          <w:sz w:val="28"/>
          <w:szCs w:val="28"/>
        </w:rPr>
        <w:t>23</w:t>
      </w:r>
      <w:r w:rsidRPr="00810329">
        <w:rPr>
          <w:sz w:val="28"/>
          <w:szCs w:val="28"/>
        </w:rPr>
        <w:t xml:space="preserve"> рисунками </w:t>
      </w:r>
      <w:r>
        <w:rPr>
          <w:sz w:val="28"/>
          <w:szCs w:val="28"/>
        </w:rPr>
        <w:t>та</w:t>
      </w:r>
      <w:r w:rsidRPr="00810329">
        <w:rPr>
          <w:sz w:val="28"/>
          <w:szCs w:val="28"/>
        </w:rPr>
        <w:t xml:space="preserve"> </w:t>
      </w:r>
      <w:r w:rsidRPr="00A66A97">
        <w:rPr>
          <w:sz w:val="28"/>
          <w:szCs w:val="28"/>
        </w:rPr>
        <w:t>16</w:t>
      </w:r>
      <w:r w:rsidRPr="00810329">
        <w:rPr>
          <w:sz w:val="28"/>
          <w:szCs w:val="28"/>
        </w:rPr>
        <w:t xml:space="preserve"> таблицями. Перелік використаних літературних джерел містить </w:t>
      </w:r>
      <w:r>
        <w:rPr>
          <w:sz w:val="28"/>
          <w:szCs w:val="28"/>
        </w:rPr>
        <w:t>134</w:t>
      </w:r>
      <w:r w:rsidRPr="00810329">
        <w:rPr>
          <w:sz w:val="28"/>
          <w:szCs w:val="28"/>
        </w:rPr>
        <w:t xml:space="preserve"> найменуван</w:t>
      </w:r>
      <w:r>
        <w:rPr>
          <w:sz w:val="28"/>
          <w:szCs w:val="28"/>
        </w:rPr>
        <w:t>ня</w:t>
      </w:r>
      <w:r w:rsidRPr="00810329">
        <w:rPr>
          <w:sz w:val="28"/>
          <w:szCs w:val="28"/>
        </w:rPr>
        <w:t>.</w:t>
      </w:r>
    </w:p>
    <w:p w:rsidR="005043A8" w:rsidRDefault="005043A8" w:rsidP="005043A8">
      <w:pPr>
        <w:ind w:firstLine="720"/>
        <w:jc w:val="both"/>
        <w:rPr>
          <w:sz w:val="28"/>
          <w:szCs w:val="28"/>
        </w:rPr>
      </w:pPr>
      <w:r w:rsidRPr="00810329">
        <w:rPr>
          <w:sz w:val="28"/>
          <w:szCs w:val="28"/>
        </w:rPr>
        <w:t xml:space="preserve">Перший розділ містить огляд літературних джерел щодо синтезу та біологічної активності </w:t>
      </w:r>
      <w:r>
        <w:rPr>
          <w:sz w:val="28"/>
          <w:szCs w:val="28"/>
        </w:rPr>
        <w:t>амінотіофенів</w:t>
      </w:r>
      <w:r w:rsidRPr="00810329">
        <w:rPr>
          <w:sz w:val="28"/>
          <w:szCs w:val="28"/>
        </w:rPr>
        <w:t xml:space="preserve">. Другий розділ присвячено вивченню </w:t>
      </w:r>
      <w:r w:rsidRPr="00810329">
        <w:rPr>
          <w:color w:val="000000"/>
          <w:sz w:val="28"/>
          <w:szCs w:val="28"/>
        </w:rPr>
        <w:t>взаємодії а</w:t>
      </w:r>
      <w:r w:rsidRPr="00810329">
        <w:rPr>
          <w:sz w:val="28"/>
          <w:szCs w:val="28"/>
        </w:rPr>
        <w:t>рилсульфонілацетонітрилів, ізотіоціанатів та фенацилбромідів в умовах основного каталізу, вивченню можливості отримання заміщених</w:t>
      </w:r>
      <w:r>
        <w:rPr>
          <w:sz w:val="28"/>
          <w:szCs w:val="28"/>
        </w:rPr>
        <w:t xml:space="preserve">         3,5-діамінотіофенів</w:t>
      </w:r>
      <w:r w:rsidRPr="00810329">
        <w:rPr>
          <w:sz w:val="28"/>
          <w:szCs w:val="28"/>
        </w:rPr>
        <w:t xml:space="preserve"> з різними замісниками в положеннях 2 та 4, а також дослідженню реакційної здатності </w:t>
      </w:r>
      <w:r>
        <w:rPr>
          <w:sz w:val="28"/>
          <w:szCs w:val="28"/>
        </w:rPr>
        <w:t>3,5-діамінотіофенів</w:t>
      </w:r>
      <w:r w:rsidRPr="00810329">
        <w:rPr>
          <w:sz w:val="28"/>
          <w:szCs w:val="28"/>
        </w:rPr>
        <w:t>. В третьому розділі описується проектування та синтез комбі</w:t>
      </w:r>
      <w:r>
        <w:rPr>
          <w:sz w:val="28"/>
          <w:szCs w:val="28"/>
        </w:rPr>
        <w:t>наторної бібліотеки 3,5-діаміно</w:t>
      </w:r>
      <w:r>
        <w:rPr>
          <w:sz w:val="28"/>
          <w:szCs w:val="28"/>
        </w:rPr>
        <w:softHyphen/>
        <w:t>тіофенів</w:t>
      </w:r>
      <w:r w:rsidRPr="00810329">
        <w:rPr>
          <w:sz w:val="28"/>
          <w:szCs w:val="28"/>
        </w:rPr>
        <w:t xml:space="preserve">. Комп’ютерне прогнозування та вивчення біологічної активності синтезованих сполук наведено у розділі 4. П’ятий розділ вміщує в собі АНД на </w:t>
      </w:r>
      <w:r w:rsidRPr="00810329">
        <w:rPr>
          <w:sz w:val="28"/>
          <w:szCs w:val="28"/>
        </w:rPr>
        <w:lastRenderedPageBreak/>
        <w:t xml:space="preserve">активну сполуку. У додатках наводяться дані про вихід та фізико-хімічні та спектральні характеристики </w:t>
      </w:r>
      <w:r>
        <w:rPr>
          <w:sz w:val="28"/>
          <w:szCs w:val="28"/>
        </w:rPr>
        <w:t>3,5-діамінотіофенів</w:t>
      </w:r>
      <w:r w:rsidRPr="00810329">
        <w:rPr>
          <w:sz w:val="28"/>
          <w:szCs w:val="28"/>
        </w:rPr>
        <w:t>, що входять до складу комбінаторн</w:t>
      </w:r>
      <w:r>
        <w:rPr>
          <w:sz w:val="28"/>
          <w:szCs w:val="28"/>
        </w:rPr>
        <w:t>ої</w:t>
      </w:r>
      <w:r w:rsidRPr="00810329">
        <w:rPr>
          <w:sz w:val="28"/>
          <w:szCs w:val="28"/>
        </w:rPr>
        <w:t xml:space="preserve"> бібліотек</w:t>
      </w:r>
      <w:r>
        <w:rPr>
          <w:sz w:val="28"/>
          <w:szCs w:val="28"/>
        </w:rPr>
        <w:t>и</w:t>
      </w:r>
      <w:r w:rsidRPr="00810329">
        <w:rPr>
          <w:sz w:val="28"/>
          <w:szCs w:val="28"/>
        </w:rPr>
        <w:t xml:space="preserve">, таблиці результатів дослідження антимікробної активності </w:t>
      </w:r>
      <w:r>
        <w:rPr>
          <w:sz w:val="28"/>
          <w:szCs w:val="28"/>
        </w:rPr>
        <w:t>3,5-діамінотіофенів</w:t>
      </w:r>
      <w:r w:rsidRPr="00810329">
        <w:rPr>
          <w:sz w:val="28"/>
          <w:szCs w:val="28"/>
        </w:rPr>
        <w:t>, проект АНД на субстанцію</w:t>
      </w:r>
      <w:r>
        <w:rPr>
          <w:sz w:val="28"/>
          <w:szCs w:val="28"/>
        </w:rPr>
        <w:t xml:space="preserve"> </w:t>
      </w:r>
      <w:r w:rsidRPr="00810329">
        <w:rPr>
          <w:bCs/>
          <w:sz w:val="28"/>
          <w:szCs w:val="28"/>
        </w:rPr>
        <w:t>2-(4-метилбензоїл)-3-аміно-4-</w:t>
      </w:r>
      <w:r>
        <w:rPr>
          <w:bCs/>
          <w:sz w:val="28"/>
          <w:szCs w:val="28"/>
        </w:rPr>
        <w:t>ціано</w:t>
      </w:r>
      <w:r w:rsidRPr="00810329">
        <w:rPr>
          <w:bCs/>
          <w:sz w:val="28"/>
          <w:szCs w:val="28"/>
        </w:rPr>
        <w:t>-5-(3’-метоксифеніламіно)-тіофен</w:t>
      </w:r>
      <w:r w:rsidRPr="00810329">
        <w:rPr>
          <w:sz w:val="28"/>
          <w:szCs w:val="28"/>
        </w:rPr>
        <w:t>.</w:t>
      </w:r>
    </w:p>
    <w:p w:rsidR="005043A8" w:rsidRDefault="005043A8" w:rsidP="005043A8">
      <w:pPr>
        <w:pStyle w:val="4"/>
        <w:spacing w:line="264" w:lineRule="auto"/>
        <w:ind w:firstLine="567"/>
        <w:rPr>
          <w:lang w:val="uk-UA"/>
        </w:rPr>
      </w:pPr>
      <w:r>
        <w:t>ОСНОВНИЙ ЗМІСТ РОБОТИ</w:t>
      </w:r>
    </w:p>
    <w:p w:rsidR="005043A8" w:rsidRPr="003A2CCA" w:rsidRDefault="005043A8" w:rsidP="005043A8">
      <w:pPr>
        <w:rPr>
          <w:sz w:val="20"/>
          <w:szCs w:val="20"/>
        </w:rPr>
      </w:pPr>
    </w:p>
    <w:p w:rsidR="005043A8" w:rsidRDefault="005043A8" w:rsidP="009B3106">
      <w:pPr>
        <w:numPr>
          <w:ilvl w:val="0"/>
          <w:numId w:val="55"/>
        </w:numPr>
        <w:suppressAutoHyphens w:val="0"/>
        <w:spacing w:line="312" w:lineRule="auto"/>
        <w:ind w:left="0" w:firstLine="0"/>
        <w:jc w:val="center"/>
        <w:rPr>
          <w:b/>
          <w:sz w:val="28"/>
          <w:szCs w:val="28"/>
          <w:u w:val="single"/>
        </w:rPr>
      </w:pPr>
      <w:r>
        <w:rPr>
          <w:b/>
          <w:sz w:val="28"/>
          <w:szCs w:val="28"/>
          <w:u w:val="single"/>
        </w:rPr>
        <w:t>Синтез та реакційна здатність 3,5-діамінотіофенів</w:t>
      </w:r>
    </w:p>
    <w:p w:rsidR="005043A8" w:rsidRPr="00D82206" w:rsidRDefault="005043A8" w:rsidP="009B3106">
      <w:pPr>
        <w:numPr>
          <w:ilvl w:val="1"/>
          <w:numId w:val="53"/>
        </w:numPr>
        <w:tabs>
          <w:tab w:val="clear" w:pos="792"/>
          <w:tab w:val="num" w:pos="1440"/>
        </w:tabs>
        <w:suppressAutoHyphens w:val="0"/>
        <w:spacing w:line="264" w:lineRule="auto"/>
        <w:ind w:left="1077" w:hanging="357"/>
        <w:jc w:val="both"/>
        <w:rPr>
          <w:b/>
          <w:sz w:val="28"/>
          <w:szCs w:val="28"/>
        </w:rPr>
      </w:pPr>
      <w:r>
        <w:rPr>
          <w:b/>
          <w:sz w:val="28"/>
          <w:szCs w:val="28"/>
        </w:rPr>
        <w:t>Синтез</w:t>
      </w:r>
      <w:r w:rsidRPr="00D82206">
        <w:rPr>
          <w:b/>
          <w:sz w:val="28"/>
          <w:szCs w:val="28"/>
        </w:rPr>
        <w:t xml:space="preserve"> 3,5-діамінотіофенів</w:t>
      </w:r>
    </w:p>
    <w:p w:rsidR="005043A8" w:rsidRDefault="005043A8" w:rsidP="005043A8">
      <w:pPr>
        <w:autoSpaceDE w:val="0"/>
        <w:autoSpaceDN w:val="0"/>
        <w:adjustRightInd w:val="0"/>
        <w:ind w:right="-5" w:firstLine="720"/>
        <w:jc w:val="both"/>
        <w:rPr>
          <w:sz w:val="28"/>
          <w:szCs w:val="28"/>
        </w:rPr>
      </w:pPr>
      <w:r>
        <w:rPr>
          <w:sz w:val="28"/>
          <w:szCs w:val="28"/>
        </w:rPr>
        <w:t xml:space="preserve">Широкий спектр біологічної активності похідних </w:t>
      </w:r>
      <w:r w:rsidRPr="00E03652">
        <w:rPr>
          <w:sz w:val="28"/>
          <w:szCs w:val="28"/>
        </w:rPr>
        <w:t>тіофен</w:t>
      </w:r>
      <w:r>
        <w:rPr>
          <w:sz w:val="28"/>
          <w:szCs w:val="28"/>
        </w:rPr>
        <w:t xml:space="preserve">у обумовив зрослий інтерес до розробки нових методів синтезу цього ряду сполук. </w:t>
      </w:r>
      <w:r w:rsidRPr="00E03652">
        <w:rPr>
          <w:sz w:val="28"/>
          <w:szCs w:val="28"/>
        </w:rPr>
        <w:t>Більшість зазначених методик мають обмежене використання, тому практичн</w:t>
      </w:r>
      <w:r>
        <w:rPr>
          <w:sz w:val="28"/>
          <w:szCs w:val="28"/>
        </w:rPr>
        <w:t>ого</w:t>
      </w:r>
      <w:r w:rsidRPr="00E03652">
        <w:rPr>
          <w:sz w:val="28"/>
          <w:szCs w:val="28"/>
        </w:rPr>
        <w:t xml:space="preserve"> значення набуває реакція циклізації нітрилі</w:t>
      </w:r>
      <w:r>
        <w:rPr>
          <w:sz w:val="28"/>
          <w:szCs w:val="28"/>
        </w:rPr>
        <w:t xml:space="preserve">в, яка у поєднанні з </w:t>
      </w:r>
      <w:r w:rsidRPr="00E03652">
        <w:rPr>
          <w:sz w:val="28"/>
          <w:szCs w:val="28"/>
        </w:rPr>
        <w:t>комбінаторними технологіями дозволя</w:t>
      </w:r>
      <w:r>
        <w:rPr>
          <w:sz w:val="28"/>
          <w:szCs w:val="28"/>
        </w:rPr>
        <w:t>є</w:t>
      </w:r>
      <w:r w:rsidRPr="00E03652">
        <w:rPr>
          <w:sz w:val="28"/>
          <w:szCs w:val="28"/>
        </w:rPr>
        <w:t xml:space="preserve"> швидко отримувати велику кількість нових </w:t>
      </w:r>
      <w:r>
        <w:rPr>
          <w:sz w:val="28"/>
          <w:szCs w:val="28"/>
        </w:rPr>
        <w:t>сполук.</w:t>
      </w:r>
    </w:p>
    <w:p w:rsidR="005043A8" w:rsidRPr="00E62B4C" w:rsidRDefault="005043A8" w:rsidP="005043A8">
      <w:pPr>
        <w:autoSpaceDE w:val="0"/>
        <w:autoSpaceDN w:val="0"/>
        <w:adjustRightInd w:val="0"/>
        <w:ind w:right="-5" w:firstLine="720"/>
        <w:jc w:val="both"/>
        <w:rPr>
          <w:sz w:val="28"/>
          <w:szCs w:val="28"/>
        </w:rPr>
      </w:pPr>
      <w:r>
        <w:rPr>
          <w:sz w:val="28"/>
          <w:szCs w:val="28"/>
        </w:rPr>
        <w:t>Як основу</w:t>
      </w:r>
      <w:r w:rsidRPr="00E62B4C">
        <w:rPr>
          <w:sz w:val="28"/>
          <w:szCs w:val="28"/>
        </w:rPr>
        <w:t xml:space="preserve"> для розробки препаративної </w:t>
      </w:r>
      <w:r>
        <w:rPr>
          <w:sz w:val="28"/>
          <w:szCs w:val="28"/>
        </w:rPr>
        <w:t xml:space="preserve">методики </w:t>
      </w:r>
      <w:r w:rsidRPr="00E62B4C">
        <w:rPr>
          <w:sz w:val="28"/>
          <w:szCs w:val="28"/>
        </w:rPr>
        <w:t xml:space="preserve">отримання </w:t>
      </w:r>
      <w:r>
        <w:rPr>
          <w:sz w:val="28"/>
          <w:szCs w:val="28"/>
        </w:rPr>
        <w:t xml:space="preserve">3,5-ДАТ </w:t>
      </w:r>
      <w:r w:rsidRPr="00E62B4C">
        <w:rPr>
          <w:sz w:val="28"/>
          <w:szCs w:val="28"/>
        </w:rPr>
        <w:t>з різними замі</w:t>
      </w:r>
      <w:r>
        <w:rPr>
          <w:sz w:val="28"/>
          <w:szCs w:val="28"/>
        </w:rPr>
        <w:t>сниками</w:t>
      </w:r>
      <w:r w:rsidRPr="00E62B4C">
        <w:rPr>
          <w:sz w:val="28"/>
          <w:szCs w:val="28"/>
        </w:rPr>
        <w:t xml:space="preserve"> в положеннях 2, 4, 5</w:t>
      </w:r>
      <w:r>
        <w:rPr>
          <w:sz w:val="28"/>
          <w:szCs w:val="28"/>
        </w:rPr>
        <w:t xml:space="preserve"> була обрана конденсація Торпа</w:t>
      </w:r>
      <w:r w:rsidRPr="00E62B4C">
        <w:rPr>
          <w:sz w:val="28"/>
          <w:szCs w:val="28"/>
        </w:rPr>
        <w:t>.</w:t>
      </w:r>
    </w:p>
    <w:p w:rsidR="005043A8" w:rsidRDefault="005043A8" w:rsidP="005043A8">
      <w:pPr>
        <w:autoSpaceDE w:val="0"/>
        <w:autoSpaceDN w:val="0"/>
        <w:adjustRightInd w:val="0"/>
        <w:ind w:right="-5" w:firstLine="720"/>
        <w:jc w:val="both"/>
        <w:rPr>
          <w:color w:val="000000"/>
          <w:sz w:val="28"/>
          <w:szCs w:val="28"/>
        </w:rPr>
      </w:pPr>
      <w:r w:rsidRPr="00E62B4C">
        <w:rPr>
          <w:sz w:val="28"/>
          <w:szCs w:val="28"/>
        </w:rPr>
        <w:t xml:space="preserve">Першим етапом отримання </w:t>
      </w:r>
      <w:r>
        <w:rPr>
          <w:sz w:val="28"/>
          <w:szCs w:val="28"/>
        </w:rPr>
        <w:t>3,5-ДАТ</w:t>
      </w:r>
      <w:r w:rsidRPr="00E62B4C">
        <w:rPr>
          <w:sz w:val="28"/>
          <w:szCs w:val="28"/>
        </w:rPr>
        <w:t xml:space="preserve"> було проведення конденсації </w:t>
      </w:r>
      <w:r>
        <w:rPr>
          <w:sz w:val="28"/>
          <w:szCs w:val="28"/>
        </w:rPr>
        <w:t>арил(алкіл)сульфонілацето</w:t>
      </w:r>
      <w:r w:rsidRPr="00E62B4C">
        <w:rPr>
          <w:sz w:val="28"/>
          <w:szCs w:val="28"/>
        </w:rPr>
        <w:t>нітрил</w:t>
      </w:r>
      <w:r>
        <w:rPr>
          <w:sz w:val="28"/>
          <w:szCs w:val="28"/>
        </w:rPr>
        <w:t xml:space="preserve">у </w:t>
      </w:r>
      <w:bookmarkStart w:id="0" w:name="OLE_LINK7"/>
      <w:r>
        <w:rPr>
          <w:sz w:val="28"/>
          <w:szCs w:val="28"/>
        </w:rPr>
        <w:t>(</w:t>
      </w:r>
      <w:r>
        <w:rPr>
          <w:b/>
          <w:sz w:val="28"/>
          <w:szCs w:val="28"/>
        </w:rPr>
        <w:t>1</w:t>
      </w:r>
      <w:r w:rsidRPr="000B6BA6">
        <w:rPr>
          <w:sz w:val="28"/>
          <w:szCs w:val="28"/>
        </w:rPr>
        <w:t>)</w:t>
      </w:r>
      <w:bookmarkEnd w:id="0"/>
      <w:r w:rsidRPr="00E62B4C">
        <w:rPr>
          <w:sz w:val="28"/>
          <w:szCs w:val="28"/>
        </w:rPr>
        <w:t xml:space="preserve"> з </w:t>
      </w:r>
      <w:r>
        <w:rPr>
          <w:sz w:val="28"/>
          <w:szCs w:val="28"/>
        </w:rPr>
        <w:t>арил</w:t>
      </w:r>
      <w:r w:rsidRPr="00E62B4C">
        <w:rPr>
          <w:sz w:val="28"/>
          <w:szCs w:val="28"/>
        </w:rPr>
        <w:t>ізотіо</w:t>
      </w:r>
      <w:r>
        <w:rPr>
          <w:sz w:val="28"/>
          <w:szCs w:val="28"/>
        </w:rPr>
        <w:t>ціан</w:t>
      </w:r>
      <w:r w:rsidRPr="00E62B4C">
        <w:rPr>
          <w:sz w:val="28"/>
          <w:szCs w:val="28"/>
        </w:rPr>
        <w:t>атом</w:t>
      </w:r>
      <w:r>
        <w:rPr>
          <w:sz w:val="28"/>
          <w:szCs w:val="28"/>
        </w:rPr>
        <w:t xml:space="preserve"> (</w:t>
      </w:r>
      <w:r>
        <w:rPr>
          <w:b/>
          <w:sz w:val="28"/>
          <w:szCs w:val="28"/>
        </w:rPr>
        <w:t>2</w:t>
      </w:r>
      <w:r w:rsidRPr="000B6BA6">
        <w:rPr>
          <w:sz w:val="28"/>
          <w:szCs w:val="28"/>
        </w:rPr>
        <w:t>)</w:t>
      </w:r>
      <w:r w:rsidRPr="00E62B4C">
        <w:rPr>
          <w:sz w:val="28"/>
          <w:szCs w:val="28"/>
        </w:rPr>
        <w:t>. Реакція проходила при температурі 50</w:t>
      </w:r>
      <w:r w:rsidRPr="00E62B4C">
        <w:rPr>
          <w:color w:val="000000"/>
          <w:sz w:val="28"/>
          <w:szCs w:val="28"/>
          <w:vertAlign w:val="superscript"/>
        </w:rPr>
        <w:t>о</w:t>
      </w:r>
      <w:r w:rsidRPr="00E62B4C">
        <w:rPr>
          <w:color w:val="000000"/>
          <w:sz w:val="28"/>
          <w:szCs w:val="28"/>
        </w:rPr>
        <w:t xml:space="preserve">С </w:t>
      </w:r>
      <w:r>
        <w:rPr>
          <w:color w:val="000000"/>
          <w:sz w:val="28"/>
          <w:szCs w:val="28"/>
        </w:rPr>
        <w:t>впродовж</w:t>
      </w:r>
      <w:r w:rsidRPr="00E62B4C">
        <w:rPr>
          <w:color w:val="000000"/>
          <w:sz w:val="28"/>
          <w:szCs w:val="28"/>
        </w:rPr>
        <w:t xml:space="preserve"> 2 годин при перемішуванні в метанольному розчині лугу (схема </w:t>
      </w:r>
      <w:r>
        <w:rPr>
          <w:color w:val="000000"/>
          <w:sz w:val="28"/>
          <w:szCs w:val="28"/>
        </w:rPr>
        <w:t>1</w:t>
      </w:r>
      <w:r w:rsidRPr="00E62B4C">
        <w:rPr>
          <w:color w:val="000000"/>
          <w:sz w:val="28"/>
          <w:szCs w:val="28"/>
        </w:rPr>
        <w:t xml:space="preserve">). </w:t>
      </w:r>
    </w:p>
    <w:p w:rsidR="005043A8" w:rsidRDefault="005043A8" w:rsidP="005043A8">
      <w:pPr>
        <w:autoSpaceDE w:val="0"/>
        <w:autoSpaceDN w:val="0"/>
        <w:adjustRightInd w:val="0"/>
        <w:ind w:right="-5"/>
        <w:jc w:val="right"/>
        <w:rPr>
          <w:color w:val="000000"/>
          <w:sz w:val="28"/>
          <w:szCs w:val="28"/>
        </w:rPr>
      </w:pPr>
      <w:r w:rsidRPr="00E62B4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72" type="#_x0000_t75" style="position:absolute;left:0;text-align:left;margin-left:0;margin-top:10.8pt;width:468.6pt;height:263.4pt;z-index:-251656192;mso-position-horizontal:center" wrapcoords="13600 1131 13600 2777 9520 3189 8880 3394 8880 4423 4040 5451 3400 5657 3400 6069 1360 6274 880 6583 880 7714 720 8434 720 8846 880 9360 40 10286 -40 10491 0 11417 4080 12651 5280 12651 5280 13474 9680 14297 13600 14297 1840 15223 1880 16354 4400 16869 13600 17589 13600 20469 14520 20880 16920 20880 16920 21497 18200 21497 18200 20880 20320 20880 21360 20366 21320 1131 13600 1131" fillcolor="#ff9">
            <v:imagedata r:id="rId12" o:title=""/>
            <w10:wrap type="tight"/>
          </v:shape>
          <o:OLEObject Type="Embed" ProgID="ISISServer" ShapeID="_x0000_s1872" DrawAspect="Content" ObjectID="_1517134006" r:id="rId13"/>
        </w:pict>
      </w:r>
      <w:r>
        <w:rPr>
          <w:color w:val="000000"/>
          <w:sz w:val="28"/>
          <w:szCs w:val="28"/>
        </w:rPr>
        <w:t>Схема 1</w:t>
      </w:r>
    </w:p>
    <w:p w:rsidR="005043A8" w:rsidRPr="003A2CCA" w:rsidRDefault="005043A8" w:rsidP="005043A8">
      <w:pPr>
        <w:autoSpaceDE w:val="0"/>
        <w:autoSpaceDN w:val="0"/>
        <w:adjustRightInd w:val="0"/>
        <w:ind w:right="-5" w:firstLine="720"/>
        <w:jc w:val="both"/>
        <w:rPr>
          <w:color w:val="000000"/>
          <w:sz w:val="20"/>
          <w:szCs w:val="20"/>
        </w:rPr>
      </w:pPr>
    </w:p>
    <w:p w:rsidR="005043A8" w:rsidRDefault="005043A8" w:rsidP="005043A8">
      <w:pPr>
        <w:autoSpaceDE w:val="0"/>
        <w:autoSpaceDN w:val="0"/>
        <w:adjustRightInd w:val="0"/>
        <w:ind w:right="-5" w:firstLine="720"/>
        <w:jc w:val="both"/>
        <w:rPr>
          <w:color w:val="000000"/>
          <w:sz w:val="28"/>
          <w:szCs w:val="28"/>
        </w:rPr>
      </w:pPr>
    </w:p>
    <w:p w:rsidR="005043A8" w:rsidRPr="00E62B4C" w:rsidRDefault="005043A8" w:rsidP="005043A8">
      <w:pPr>
        <w:autoSpaceDE w:val="0"/>
        <w:autoSpaceDN w:val="0"/>
        <w:adjustRightInd w:val="0"/>
        <w:spacing w:line="360" w:lineRule="auto"/>
        <w:ind w:right="-5" w:firstLine="720"/>
        <w:jc w:val="both"/>
        <w:rPr>
          <w:color w:val="000000"/>
          <w:sz w:val="28"/>
          <w:szCs w:val="28"/>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Default="005043A8" w:rsidP="005043A8">
      <w:pPr>
        <w:autoSpaceDE w:val="0"/>
        <w:autoSpaceDN w:val="0"/>
        <w:adjustRightInd w:val="0"/>
        <w:ind w:right="-5" w:firstLine="720"/>
        <w:jc w:val="both"/>
        <w:rPr>
          <w:color w:val="000000"/>
        </w:rPr>
      </w:pPr>
    </w:p>
    <w:p w:rsidR="005043A8" w:rsidRPr="003A2CCA" w:rsidRDefault="005043A8" w:rsidP="005043A8">
      <w:pPr>
        <w:autoSpaceDE w:val="0"/>
        <w:autoSpaceDN w:val="0"/>
        <w:adjustRightInd w:val="0"/>
        <w:ind w:right="-5" w:firstLine="720"/>
        <w:jc w:val="both"/>
        <w:rPr>
          <w:color w:val="000000"/>
          <w:sz w:val="20"/>
          <w:szCs w:val="20"/>
        </w:rPr>
      </w:pPr>
    </w:p>
    <w:p w:rsidR="005043A8" w:rsidRDefault="005043A8" w:rsidP="005043A8">
      <w:pPr>
        <w:autoSpaceDE w:val="0"/>
        <w:autoSpaceDN w:val="0"/>
        <w:adjustRightInd w:val="0"/>
        <w:ind w:right="-5" w:firstLine="720"/>
        <w:jc w:val="both"/>
        <w:rPr>
          <w:color w:val="000000"/>
          <w:sz w:val="28"/>
          <w:szCs w:val="28"/>
        </w:rPr>
      </w:pPr>
    </w:p>
    <w:p w:rsidR="005043A8" w:rsidRPr="00E62B4C" w:rsidRDefault="005043A8" w:rsidP="005043A8">
      <w:pPr>
        <w:autoSpaceDE w:val="0"/>
        <w:autoSpaceDN w:val="0"/>
        <w:adjustRightInd w:val="0"/>
        <w:ind w:right="-5" w:firstLine="720"/>
        <w:jc w:val="both"/>
        <w:rPr>
          <w:color w:val="000000"/>
          <w:sz w:val="28"/>
          <w:szCs w:val="28"/>
        </w:rPr>
      </w:pPr>
      <w:r>
        <w:rPr>
          <w:color w:val="000000"/>
          <w:sz w:val="28"/>
          <w:szCs w:val="28"/>
        </w:rPr>
        <w:t>В р</w:t>
      </w:r>
      <w:r w:rsidRPr="00E62B4C">
        <w:rPr>
          <w:color w:val="000000"/>
          <w:sz w:val="28"/>
          <w:szCs w:val="28"/>
        </w:rPr>
        <w:t>езультат</w:t>
      </w:r>
      <w:r>
        <w:rPr>
          <w:color w:val="000000"/>
          <w:sz w:val="28"/>
          <w:szCs w:val="28"/>
        </w:rPr>
        <w:t>і</w:t>
      </w:r>
      <w:r w:rsidRPr="00E62B4C">
        <w:rPr>
          <w:color w:val="000000"/>
          <w:sz w:val="28"/>
          <w:szCs w:val="28"/>
        </w:rPr>
        <w:t xml:space="preserve"> реакції було отриман</w:t>
      </w:r>
      <w:r>
        <w:rPr>
          <w:color w:val="000000"/>
          <w:sz w:val="28"/>
          <w:szCs w:val="28"/>
        </w:rPr>
        <w:t>о</w:t>
      </w:r>
      <w:r w:rsidRPr="00E62B4C">
        <w:rPr>
          <w:color w:val="000000"/>
          <w:sz w:val="28"/>
          <w:szCs w:val="28"/>
        </w:rPr>
        <w:t xml:space="preserve"> </w:t>
      </w:r>
      <w:r>
        <w:rPr>
          <w:color w:val="000000"/>
          <w:sz w:val="28"/>
          <w:szCs w:val="28"/>
          <w:lang w:val="en-US"/>
        </w:rPr>
        <w:t>N</w:t>
      </w:r>
      <w:r w:rsidRPr="00673F82">
        <w:rPr>
          <w:color w:val="000000"/>
          <w:sz w:val="28"/>
          <w:szCs w:val="28"/>
        </w:rPr>
        <w:t>,</w:t>
      </w:r>
      <w:r>
        <w:rPr>
          <w:color w:val="000000"/>
          <w:sz w:val="28"/>
          <w:szCs w:val="28"/>
          <w:lang w:val="en-US"/>
        </w:rPr>
        <w:t>S</w:t>
      </w:r>
      <w:r>
        <w:rPr>
          <w:color w:val="000000"/>
          <w:sz w:val="28"/>
          <w:szCs w:val="28"/>
        </w:rPr>
        <w:t>-ацеталькетен</w:t>
      </w:r>
      <w:r w:rsidRPr="00E62B4C">
        <w:rPr>
          <w:color w:val="000000"/>
          <w:sz w:val="28"/>
          <w:szCs w:val="28"/>
        </w:rPr>
        <w:t xml:space="preserve"> </w:t>
      </w:r>
      <w:r>
        <w:rPr>
          <w:sz w:val="28"/>
          <w:szCs w:val="28"/>
        </w:rPr>
        <w:t>(</w:t>
      </w:r>
      <w:r>
        <w:rPr>
          <w:b/>
          <w:sz w:val="28"/>
          <w:szCs w:val="28"/>
        </w:rPr>
        <w:t>4</w:t>
      </w:r>
      <w:r w:rsidRPr="000B6BA6">
        <w:rPr>
          <w:sz w:val="28"/>
          <w:szCs w:val="28"/>
        </w:rPr>
        <w:t>)</w:t>
      </w:r>
      <w:r>
        <w:rPr>
          <w:color w:val="000000"/>
          <w:sz w:val="28"/>
          <w:szCs w:val="28"/>
        </w:rPr>
        <w:t xml:space="preserve">, який </w:t>
      </w:r>
      <w:r w:rsidRPr="00E62B4C">
        <w:rPr>
          <w:color w:val="000000"/>
          <w:sz w:val="28"/>
          <w:szCs w:val="28"/>
        </w:rPr>
        <w:t>виділяли розведенням водою після підкислення</w:t>
      </w:r>
      <w:r w:rsidRPr="00E62B4C">
        <w:rPr>
          <w:sz w:val="28"/>
          <w:szCs w:val="28"/>
        </w:rPr>
        <w:t xml:space="preserve"> реакційного середовища.</w:t>
      </w:r>
      <w:r w:rsidRPr="00E62B4C">
        <w:rPr>
          <w:color w:val="008080"/>
          <w:sz w:val="28"/>
          <w:szCs w:val="28"/>
        </w:rPr>
        <w:t xml:space="preserve"> </w:t>
      </w:r>
      <w:r w:rsidRPr="00E62B4C">
        <w:rPr>
          <w:color w:val="000000"/>
          <w:sz w:val="28"/>
          <w:szCs w:val="28"/>
        </w:rPr>
        <w:t xml:space="preserve">Необхідність додавання кислоти була обумовлена доброю розчинністю </w:t>
      </w:r>
      <w:r>
        <w:rPr>
          <w:color w:val="000000"/>
          <w:sz w:val="28"/>
          <w:szCs w:val="28"/>
          <w:lang w:val="en-US"/>
        </w:rPr>
        <w:t>N</w:t>
      </w:r>
      <w:r w:rsidRPr="00673F82">
        <w:rPr>
          <w:color w:val="000000"/>
          <w:sz w:val="28"/>
          <w:szCs w:val="28"/>
        </w:rPr>
        <w:t>,</w:t>
      </w:r>
      <w:r>
        <w:rPr>
          <w:color w:val="000000"/>
          <w:sz w:val="28"/>
          <w:szCs w:val="28"/>
          <w:lang w:val="en-US"/>
        </w:rPr>
        <w:t>S</w:t>
      </w:r>
      <w:r>
        <w:rPr>
          <w:color w:val="000000"/>
          <w:sz w:val="28"/>
          <w:szCs w:val="28"/>
        </w:rPr>
        <w:t>-ацеталькетену</w:t>
      </w:r>
      <w:r w:rsidRPr="00E62B4C">
        <w:rPr>
          <w:color w:val="000000"/>
          <w:sz w:val="28"/>
          <w:szCs w:val="28"/>
        </w:rPr>
        <w:t xml:space="preserve"> у лужному розчині метанолу за рахунок </w:t>
      </w:r>
      <w:r>
        <w:rPr>
          <w:color w:val="000000"/>
          <w:sz w:val="28"/>
          <w:szCs w:val="28"/>
        </w:rPr>
        <w:t xml:space="preserve">можливості солеутворення </w:t>
      </w:r>
      <w:r>
        <w:rPr>
          <w:sz w:val="28"/>
          <w:szCs w:val="28"/>
        </w:rPr>
        <w:t>(</w:t>
      </w:r>
      <w:r>
        <w:rPr>
          <w:b/>
          <w:sz w:val="28"/>
          <w:szCs w:val="28"/>
        </w:rPr>
        <w:t>3</w:t>
      </w:r>
      <w:r w:rsidRPr="000B6BA6">
        <w:rPr>
          <w:sz w:val="28"/>
          <w:szCs w:val="28"/>
        </w:rPr>
        <w:t>)</w:t>
      </w:r>
      <w:r w:rsidRPr="00E62B4C">
        <w:rPr>
          <w:color w:val="000000"/>
          <w:sz w:val="28"/>
          <w:szCs w:val="28"/>
        </w:rPr>
        <w:t xml:space="preserve">. Очищення продукту проводили кристалізацією з метанолу. </w:t>
      </w:r>
    </w:p>
    <w:p w:rsidR="005043A8" w:rsidRDefault="005043A8" w:rsidP="005043A8">
      <w:pPr>
        <w:autoSpaceDE w:val="0"/>
        <w:autoSpaceDN w:val="0"/>
        <w:adjustRightInd w:val="0"/>
        <w:ind w:right="-5" w:firstLine="720"/>
        <w:jc w:val="both"/>
        <w:rPr>
          <w:sz w:val="28"/>
          <w:szCs w:val="28"/>
        </w:rPr>
      </w:pPr>
      <w:r w:rsidRPr="00FD28EC">
        <w:rPr>
          <w:color w:val="000000"/>
          <w:sz w:val="28"/>
          <w:szCs w:val="28"/>
        </w:rPr>
        <w:lastRenderedPageBreak/>
        <w:t>При проведенні зазначеної реакції з в</w:t>
      </w:r>
      <w:r>
        <w:rPr>
          <w:color w:val="000000"/>
          <w:sz w:val="28"/>
          <w:szCs w:val="28"/>
        </w:rPr>
        <w:t xml:space="preserve">икористанням органічної основи </w:t>
      </w:r>
      <w:r w:rsidRPr="00FD28EC">
        <w:rPr>
          <w:color w:val="000000"/>
          <w:sz w:val="28"/>
          <w:szCs w:val="28"/>
        </w:rPr>
        <w:t>(1,8-діаза</w:t>
      </w:r>
      <w:r w:rsidRPr="00FD28EC">
        <w:rPr>
          <w:color w:val="000000"/>
          <w:sz w:val="28"/>
          <w:szCs w:val="28"/>
        </w:rPr>
        <w:softHyphen/>
        <w:t xml:space="preserve">біцикло[5.4.0]ундец-7-ен (DBU)) утворювався осад, ще до підкислення реакційного середовища. Нами було висловлено припущення, що отриманий </w:t>
      </w:r>
      <w:r w:rsidRPr="00870516">
        <w:rPr>
          <w:color w:val="000000"/>
          <w:sz w:val="28"/>
          <w:szCs w:val="28"/>
        </w:rPr>
        <w:t>продукт має будову солі N,S-ацеталькетену та DBU (</w:t>
      </w:r>
      <w:r w:rsidRPr="00870516">
        <w:rPr>
          <w:b/>
          <w:color w:val="000000"/>
          <w:sz w:val="28"/>
          <w:szCs w:val="28"/>
        </w:rPr>
        <w:t>5</w:t>
      </w:r>
      <w:r w:rsidRPr="00870516">
        <w:rPr>
          <w:color w:val="000000"/>
          <w:sz w:val="28"/>
          <w:szCs w:val="28"/>
        </w:rPr>
        <w:t xml:space="preserve">). Проведений РСА аналіз показав, </w:t>
      </w:r>
      <w:r>
        <w:rPr>
          <w:color w:val="000000"/>
          <w:sz w:val="28"/>
          <w:szCs w:val="28"/>
        </w:rPr>
        <w:t xml:space="preserve">майже однакові </w:t>
      </w:r>
      <w:r w:rsidRPr="00870516">
        <w:rPr>
          <w:color w:val="000000"/>
          <w:sz w:val="28"/>
          <w:szCs w:val="28"/>
        </w:rPr>
        <w:t xml:space="preserve">довжини зв’язків N(3)-C(23) та N(4)-C(23) </w:t>
      </w:r>
      <w:r>
        <w:rPr>
          <w:color w:val="000000"/>
          <w:sz w:val="28"/>
          <w:szCs w:val="28"/>
        </w:rPr>
        <w:t>(</w:t>
      </w:r>
      <w:r w:rsidRPr="00870516">
        <w:rPr>
          <w:color w:val="000000"/>
          <w:sz w:val="28"/>
          <w:szCs w:val="28"/>
        </w:rPr>
        <w:t xml:space="preserve">1.309(2)Å </w:t>
      </w:r>
      <w:r>
        <w:rPr>
          <w:color w:val="000000"/>
          <w:sz w:val="28"/>
          <w:szCs w:val="28"/>
        </w:rPr>
        <w:t xml:space="preserve">та </w:t>
      </w:r>
      <w:r w:rsidRPr="00870516">
        <w:rPr>
          <w:color w:val="000000"/>
          <w:sz w:val="28"/>
          <w:szCs w:val="28"/>
        </w:rPr>
        <w:t>1.308(2)Å</w:t>
      </w:r>
      <w:r>
        <w:rPr>
          <w:color w:val="000000"/>
          <w:sz w:val="28"/>
          <w:szCs w:val="28"/>
        </w:rPr>
        <w:t>, відповідно)</w:t>
      </w:r>
      <w:r w:rsidRPr="00870516">
        <w:rPr>
          <w:color w:val="000000"/>
          <w:sz w:val="28"/>
          <w:szCs w:val="28"/>
        </w:rPr>
        <w:t xml:space="preserve"> в катіоні </w:t>
      </w:r>
      <w:r w:rsidRPr="00870516">
        <w:rPr>
          <w:color w:val="000000"/>
          <w:sz w:val="28"/>
          <w:szCs w:val="28"/>
          <w:lang w:val="en-US"/>
        </w:rPr>
        <w:t>DBU</w:t>
      </w:r>
      <w:r>
        <w:rPr>
          <w:color w:val="000000"/>
          <w:sz w:val="28"/>
          <w:szCs w:val="28"/>
        </w:rPr>
        <w:t xml:space="preserve">, які </w:t>
      </w:r>
      <w:r w:rsidRPr="00870516">
        <w:rPr>
          <w:color w:val="000000"/>
          <w:sz w:val="28"/>
          <w:szCs w:val="28"/>
        </w:rPr>
        <w:t xml:space="preserve">практично є вирівняними та змінені в порівнянні з їх середніми значеннями 1.355 Å </w:t>
      </w:r>
      <w:r>
        <w:rPr>
          <w:color w:val="000000"/>
          <w:sz w:val="28"/>
          <w:szCs w:val="28"/>
        </w:rPr>
        <w:t>та</w:t>
      </w:r>
      <w:r w:rsidRPr="00870516">
        <w:rPr>
          <w:color w:val="000000"/>
          <w:sz w:val="28"/>
          <w:szCs w:val="28"/>
        </w:rPr>
        <w:t xml:space="preserve"> 1.279 Å, відповідно</w:t>
      </w:r>
      <w:r>
        <w:rPr>
          <w:color w:val="000000"/>
          <w:sz w:val="28"/>
          <w:szCs w:val="28"/>
        </w:rPr>
        <w:t xml:space="preserve"> (рис. 1)</w:t>
      </w:r>
      <w:r w:rsidRPr="00870516">
        <w:rPr>
          <w:color w:val="000000"/>
          <w:sz w:val="28"/>
          <w:szCs w:val="28"/>
        </w:rPr>
        <w:t>. Катіон та аніон пов’язані між собою сильним міжмолекулярним водневим зв’язком N(4)-H(4N)…S(2)’ (x, 1+y, z) H…S 2.41 Å N-H…S 160°. Крім того, в кристалі виявлено також слабкий міжмолекулярний водневий зв’язок C(26)-H(26a)…S(2)’</w:t>
      </w:r>
      <w:r>
        <w:rPr>
          <w:color w:val="000000"/>
          <w:sz w:val="28"/>
          <w:szCs w:val="28"/>
        </w:rPr>
        <w:t xml:space="preserve">  </w:t>
      </w:r>
      <w:r w:rsidRPr="00870516">
        <w:rPr>
          <w:color w:val="000000"/>
          <w:sz w:val="28"/>
          <w:szCs w:val="28"/>
        </w:rPr>
        <w:t xml:space="preserve"> (1-x, 1-y, 1-z) H…S 2.89 Å C-H…S 131° та скорочений міжмолекулярний контакт H(25a)…C(6)’ (x, 1+y, z) 2.81 Å (2.87 Å). </w:t>
      </w:r>
      <w:r w:rsidRPr="00870516">
        <w:rPr>
          <w:sz w:val="28"/>
          <w:szCs w:val="28"/>
        </w:rPr>
        <w:t xml:space="preserve">Таким чином, з впевненістю можна говорити про протонування </w:t>
      </w:r>
      <w:r w:rsidRPr="00870516">
        <w:rPr>
          <w:sz w:val="28"/>
          <w:szCs w:val="28"/>
          <w:lang w:val="en-US"/>
        </w:rPr>
        <w:t>DBU</w:t>
      </w:r>
      <w:r w:rsidRPr="00870516">
        <w:rPr>
          <w:sz w:val="28"/>
          <w:szCs w:val="28"/>
        </w:rPr>
        <w:t xml:space="preserve"> за атомом </w:t>
      </w:r>
      <w:r w:rsidRPr="00870516">
        <w:rPr>
          <w:sz w:val="28"/>
          <w:szCs w:val="28"/>
          <w:lang w:val="en-US"/>
        </w:rPr>
        <w:t>N</w:t>
      </w:r>
      <w:r w:rsidRPr="00870516">
        <w:rPr>
          <w:sz w:val="28"/>
          <w:szCs w:val="28"/>
        </w:rPr>
        <w:t>4, та розподілом позитивного заряду, який утворився внаслідок протонування, між двома атомами азоту.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3740"/>
      </w:tblGrid>
      <w:tr w:rsidR="005043A8" w:rsidTr="0071644F">
        <w:tblPrEx>
          <w:tblCellMar>
            <w:top w:w="0" w:type="dxa"/>
            <w:bottom w:w="0" w:type="dxa"/>
          </w:tblCellMar>
        </w:tblPrEx>
        <w:trPr>
          <w:trHeight w:val="158"/>
          <w:jc w:val="center"/>
        </w:trPr>
        <w:tc>
          <w:tcPr>
            <w:tcW w:w="5800" w:type="dxa"/>
            <w:tcBorders>
              <w:bottom w:val="single" w:sz="4" w:space="0" w:color="auto"/>
            </w:tcBorders>
          </w:tcPr>
          <w:p w:rsidR="005043A8" w:rsidRDefault="005043A8" w:rsidP="0071644F">
            <w:pPr>
              <w:autoSpaceDE w:val="0"/>
              <w:autoSpaceDN w:val="0"/>
              <w:adjustRightInd w:val="0"/>
              <w:ind w:right="-5"/>
              <w:jc w:val="both"/>
              <w:rPr>
                <w:sz w:val="28"/>
                <w:szCs w:val="28"/>
              </w:rPr>
            </w:pPr>
            <w:r>
              <w:rPr>
                <w:noProof/>
                <w:lang w:eastAsia="ru-RU"/>
              </w:rPr>
              <w:drawing>
                <wp:inline distT="0" distB="0" distL="0" distR="0">
                  <wp:extent cx="3547110" cy="2331085"/>
                  <wp:effectExtent l="0" t="0" r="0" b="0"/>
                  <wp:docPr id="8080" name="Рисунок 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7110" cy="2331085"/>
                          </a:xfrm>
                          <a:prstGeom prst="rect">
                            <a:avLst/>
                          </a:prstGeom>
                          <a:noFill/>
                          <a:ln>
                            <a:noFill/>
                          </a:ln>
                        </pic:spPr>
                      </pic:pic>
                    </a:graphicData>
                  </a:graphic>
                </wp:inline>
              </w:drawing>
            </w:r>
          </w:p>
        </w:tc>
        <w:tc>
          <w:tcPr>
            <w:tcW w:w="3740" w:type="dxa"/>
            <w:tcBorders>
              <w:bottom w:val="single" w:sz="4" w:space="0" w:color="auto"/>
            </w:tcBorders>
          </w:tcPr>
          <w:p w:rsidR="005043A8" w:rsidRDefault="005043A8" w:rsidP="0071644F">
            <w:pPr>
              <w:autoSpaceDE w:val="0"/>
              <w:autoSpaceDN w:val="0"/>
              <w:adjustRightInd w:val="0"/>
              <w:ind w:right="-5"/>
              <w:jc w:val="both"/>
              <w:rPr>
                <w:sz w:val="28"/>
                <w:szCs w:val="28"/>
              </w:rPr>
            </w:pPr>
            <w:r>
              <w:rPr>
                <w:noProof/>
                <w:sz w:val="28"/>
                <w:szCs w:val="28"/>
              </w:rPr>
              <w:pict>
                <v:shape id="_x0000_s1875" type="#_x0000_t75" style="position:absolute;left:0;text-align:left;margin-left:0;margin-top:18.5pt;width:183.55pt;height:141.75pt;z-index:-251653120;mso-position-horizontal:center;mso-position-horizontal-relative:text;mso-position-vertical-relative:text">
                  <v:imagedata r:id="rId15" o:title=""/>
                  <w10:wrap type="square"/>
                </v:shape>
                <o:OLEObject Type="Embed" ProgID="ISISServer" ShapeID="_x0000_s1875" DrawAspect="Content" ObjectID="_1517134007" r:id="rId16"/>
              </w:pict>
            </w:r>
          </w:p>
        </w:tc>
      </w:tr>
      <w:tr w:rsidR="005043A8" w:rsidTr="0071644F">
        <w:tblPrEx>
          <w:tblCellMar>
            <w:top w:w="0" w:type="dxa"/>
            <w:bottom w:w="0" w:type="dxa"/>
          </w:tblCellMar>
        </w:tblPrEx>
        <w:trPr>
          <w:trHeight w:val="158"/>
          <w:jc w:val="center"/>
        </w:trPr>
        <w:tc>
          <w:tcPr>
            <w:tcW w:w="9540" w:type="dxa"/>
            <w:gridSpan w:val="2"/>
            <w:tcBorders>
              <w:top w:val="nil"/>
              <w:left w:val="nil"/>
              <w:bottom w:val="nil"/>
              <w:right w:val="nil"/>
            </w:tcBorders>
          </w:tcPr>
          <w:p w:rsidR="005043A8" w:rsidRPr="003B24A5" w:rsidRDefault="005043A8" w:rsidP="0071644F">
            <w:pPr>
              <w:autoSpaceDE w:val="0"/>
              <w:autoSpaceDN w:val="0"/>
              <w:adjustRightInd w:val="0"/>
              <w:ind w:right="-5"/>
              <w:jc w:val="both"/>
              <w:rPr>
                <w:b/>
                <w:sz w:val="28"/>
                <w:szCs w:val="28"/>
              </w:rPr>
            </w:pPr>
            <w:r>
              <w:rPr>
                <w:sz w:val="28"/>
                <w:szCs w:val="28"/>
              </w:rPr>
              <w:t xml:space="preserve">Рис. 1. Будова солі </w:t>
            </w:r>
            <w:r w:rsidRPr="007E339C">
              <w:rPr>
                <w:color w:val="000000"/>
                <w:sz w:val="28"/>
                <w:szCs w:val="28"/>
                <w:lang w:val="en-US"/>
              </w:rPr>
              <w:t>N</w:t>
            </w:r>
            <w:r w:rsidRPr="007E339C">
              <w:rPr>
                <w:color w:val="000000"/>
                <w:sz w:val="28"/>
                <w:szCs w:val="28"/>
              </w:rPr>
              <w:t>,</w:t>
            </w:r>
            <w:r w:rsidRPr="007E339C">
              <w:rPr>
                <w:color w:val="000000"/>
                <w:sz w:val="28"/>
                <w:szCs w:val="28"/>
                <w:lang w:val="en-US"/>
              </w:rPr>
              <w:t>S</w:t>
            </w:r>
            <w:r w:rsidRPr="007E339C">
              <w:rPr>
                <w:color w:val="000000"/>
                <w:sz w:val="28"/>
                <w:szCs w:val="28"/>
              </w:rPr>
              <w:t xml:space="preserve">-ацеталькетену </w:t>
            </w:r>
            <w:r>
              <w:rPr>
                <w:color w:val="000000"/>
                <w:sz w:val="28"/>
                <w:szCs w:val="28"/>
              </w:rPr>
              <w:t xml:space="preserve">та </w:t>
            </w:r>
            <w:r w:rsidRPr="007E339C">
              <w:rPr>
                <w:sz w:val="28"/>
                <w:szCs w:val="28"/>
              </w:rPr>
              <w:t>DBU</w:t>
            </w:r>
            <w:r>
              <w:rPr>
                <w:sz w:val="28"/>
                <w:szCs w:val="28"/>
              </w:rPr>
              <w:t xml:space="preserve"> </w:t>
            </w:r>
            <w:r>
              <w:rPr>
                <w:b/>
                <w:sz w:val="28"/>
                <w:szCs w:val="28"/>
              </w:rPr>
              <w:t>5</w:t>
            </w:r>
          </w:p>
          <w:p w:rsidR="005043A8" w:rsidRPr="003B24A5" w:rsidRDefault="005043A8" w:rsidP="0071644F">
            <w:pPr>
              <w:autoSpaceDE w:val="0"/>
              <w:autoSpaceDN w:val="0"/>
              <w:adjustRightInd w:val="0"/>
              <w:ind w:right="-5"/>
              <w:jc w:val="both"/>
              <w:rPr>
                <w:b/>
                <w:sz w:val="28"/>
                <w:szCs w:val="28"/>
              </w:rPr>
            </w:pPr>
          </w:p>
        </w:tc>
      </w:tr>
    </w:tbl>
    <w:p w:rsidR="005043A8" w:rsidRPr="006A2BD1" w:rsidRDefault="005043A8" w:rsidP="005043A8">
      <w:pPr>
        <w:autoSpaceDE w:val="0"/>
        <w:autoSpaceDN w:val="0"/>
        <w:adjustRightInd w:val="0"/>
        <w:ind w:right="-5" w:firstLine="720"/>
        <w:jc w:val="both"/>
        <w:rPr>
          <w:sz w:val="28"/>
          <w:szCs w:val="28"/>
        </w:rPr>
      </w:pPr>
      <w:r>
        <w:rPr>
          <w:sz w:val="28"/>
          <w:szCs w:val="28"/>
        </w:rPr>
        <w:t>Дослідження можливо</w:t>
      </w:r>
      <w:r w:rsidRPr="006A2BD1">
        <w:rPr>
          <w:sz w:val="28"/>
          <w:szCs w:val="28"/>
        </w:rPr>
        <w:t>ст</w:t>
      </w:r>
      <w:r>
        <w:rPr>
          <w:sz w:val="28"/>
          <w:szCs w:val="28"/>
        </w:rPr>
        <w:t>і</w:t>
      </w:r>
      <w:r w:rsidRPr="006A2BD1">
        <w:rPr>
          <w:sz w:val="28"/>
          <w:szCs w:val="28"/>
        </w:rPr>
        <w:t xml:space="preserve"> використання </w:t>
      </w:r>
      <w:r>
        <w:rPr>
          <w:sz w:val="28"/>
          <w:szCs w:val="28"/>
        </w:rPr>
        <w:t>для</w:t>
      </w:r>
      <w:r w:rsidRPr="006A2BD1">
        <w:rPr>
          <w:sz w:val="28"/>
          <w:szCs w:val="28"/>
        </w:rPr>
        <w:t xml:space="preserve"> синтез</w:t>
      </w:r>
      <w:r>
        <w:rPr>
          <w:sz w:val="28"/>
          <w:szCs w:val="28"/>
        </w:rPr>
        <w:t>у</w:t>
      </w:r>
      <w:r w:rsidRPr="006A2BD1">
        <w:rPr>
          <w:sz w:val="28"/>
          <w:szCs w:val="28"/>
        </w:rPr>
        <w:t xml:space="preserve"> </w:t>
      </w:r>
      <w:r>
        <w:rPr>
          <w:sz w:val="28"/>
          <w:szCs w:val="28"/>
        </w:rPr>
        <w:t>3,5-ДАТ</w:t>
      </w:r>
      <w:r w:rsidRPr="006A2BD1">
        <w:rPr>
          <w:sz w:val="28"/>
          <w:szCs w:val="28"/>
        </w:rPr>
        <w:t xml:space="preserve"> різних основ – натрію або калію гідроксиду в спиртовому середовищі, калію або натрію алкоголяту, </w:t>
      </w:r>
      <w:r w:rsidRPr="006A2BD1">
        <w:rPr>
          <w:sz w:val="28"/>
          <w:szCs w:val="28"/>
          <w:lang w:val="fr-FR"/>
        </w:rPr>
        <w:t>DBU</w:t>
      </w:r>
      <w:r>
        <w:rPr>
          <w:sz w:val="28"/>
          <w:szCs w:val="28"/>
        </w:rPr>
        <w:t>, триетиламіну, показали, що найви</w:t>
      </w:r>
      <w:r w:rsidRPr="006A2BD1">
        <w:rPr>
          <w:sz w:val="28"/>
          <w:szCs w:val="28"/>
        </w:rPr>
        <w:t xml:space="preserve">щі виходи кінцевого продукту </w:t>
      </w:r>
      <w:r>
        <w:rPr>
          <w:sz w:val="28"/>
          <w:szCs w:val="28"/>
        </w:rPr>
        <w:t xml:space="preserve">були </w:t>
      </w:r>
      <w:r w:rsidRPr="006A2BD1">
        <w:rPr>
          <w:sz w:val="28"/>
          <w:szCs w:val="28"/>
        </w:rPr>
        <w:t xml:space="preserve">отримані при використанні метилату натрію та </w:t>
      </w:r>
      <w:r w:rsidRPr="006A2BD1">
        <w:rPr>
          <w:sz w:val="28"/>
          <w:szCs w:val="28"/>
          <w:lang w:val="en-US"/>
        </w:rPr>
        <w:t>DBU</w:t>
      </w:r>
      <w:r w:rsidRPr="006A2BD1">
        <w:rPr>
          <w:sz w:val="28"/>
          <w:szCs w:val="28"/>
        </w:rPr>
        <w:t xml:space="preserve"> (39,5 та 43,4% відповідно), дещо нижчі при використанні натрія гідроксиду в метанолі (32,9%). </w:t>
      </w:r>
      <w:r w:rsidRPr="00860CB6">
        <w:rPr>
          <w:sz w:val="28"/>
          <w:szCs w:val="28"/>
        </w:rPr>
        <w:t>За у</w:t>
      </w:r>
      <w:r w:rsidRPr="006A2BD1">
        <w:rPr>
          <w:sz w:val="28"/>
          <w:szCs w:val="28"/>
        </w:rPr>
        <w:t>рах</w:t>
      </w:r>
      <w:r w:rsidRPr="00860CB6">
        <w:rPr>
          <w:sz w:val="28"/>
          <w:szCs w:val="28"/>
        </w:rPr>
        <w:t>у</w:t>
      </w:r>
      <w:r>
        <w:rPr>
          <w:sz w:val="28"/>
          <w:szCs w:val="28"/>
        </w:rPr>
        <w:t>в</w:t>
      </w:r>
      <w:r w:rsidRPr="00860CB6">
        <w:rPr>
          <w:sz w:val="28"/>
          <w:szCs w:val="28"/>
        </w:rPr>
        <w:t xml:space="preserve">анням </w:t>
      </w:r>
      <w:r w:rsidRPr="006A2BD1">
        <w:rPr>
          <w:sz w:val="28"/>
          <w:szCs w:val="28"/>
        </w:rPr>
        <w:t>варт</w:t>
      </w:r>
      <w:r w:rsidRPr="00860CB6">
        <w:rPr>
          <w:sz w:val="28"/>
          <w:szCs w:val="28"/>
        </w:rPr>
        <w:t>о</w:t>
      </w:r>
      <w:r w:rsidRPr="006A2BD1">
        <w:rPr>
          <w:sz w:val="28"/>
          <w:szCs w:val="28"/>
        </w:rPr>
        <w:t>ст</w:t>
      </w:r>
      <w:r>
        <w:rPr>
          <w:sz w:val="28"/>
          <w:szCs w:val="28"/>
        </w:rPr>
        <w:t>і</w:t>
      </w:r>
      <w:r w:rsidRPr="006A2BD1">
        <w:rPr>
          <w:sz w:val="28"/>
          <w:szCs w:val="28"/>
        </w:rPr>
        <w:t xml:space="preserve"> реагентів, а також зручність використання</w:t>
      </w:r>
      <w:r>
        <w:rPr>
          <w:sz w:val="28"/>
          <w:szCs w:val="28"/>
        </w:rPr>
        <w:t>, при</w:t>
      </w:r>
      <w:r w:rsidRPr="006A2BD1">
        <w:rPr>
          <w:sz w:val="28"/>
          <w:szCs w:val="28"/>
        </w:rPr>
        <w:t xml:space="preserve"> розробки препаративного методу </w:t>
      </w:r>
      <w:r>
        <w:rPr>
          <w:sz w:val="28"/>
          <w:szCs w:val="28"/>
        </w:rPr>
        <w:t xml:space="preserve">перевага була віддана </w:t>
      </w:r>
      <w:r w:rsidRPr="006A2BD1">
        <w:rPr>
          <w:sz w:val="28"/>
          <w:szCs w:val="28"/>
        </w:rPr>
        <w:t>використанн</w:t>
      </w:r>
      <w:r>
        <w:rPr>
          <w:sz w:val="28"/>
          <w:szCs w:val="28"/>
        </w:rPr>
        <w:t>ю</w:t>
      </w:r>
      <w:r w:rsidRPr="006A2BD1">
        <w:rPr>
          <w:sz w:val="28"/>
          <w:szCs w:val="28"/>
        </w:rPr>
        <w:t xml:space="preserve"> метанольних розчинів натрію або калію гідроксидів.</w:t>
      </w:r>
      <w:r>
        <w:rPr>
          <w:sz w:val="28"/>
          <w:szCs w:val="28"/>
        </w:rPr>
        <w:t xml:space="preserve">  </w:t>
      </w:r>
    </w:p>
    <w:p w:rsidR="005043A8" w:rsidRPr="00127FE3" w:rsidRDefault="005043A8" w:rsidP="005043A8">
      <w:pPr>
        <w:autoSpaceDE w:val="0"/>
        <w:autoSpaceDN w:val="0"/>
        <w:adjustRightInd w:val="0"/>
        <w:ind w:right="-5" w:firstLine="720"/>
        <w:jc w:val="both"/>
        <w:rPr>
          <w:sz w:val="28"/>
          <w:szCs w:val="28"/>
        </w:rPr>
      </w:pPr>
      <w:r w:rsidRPr="006A2BD1">
        <w:rPr>
          <w:sz w:val="28"/>
          <w:szCs w:val="28"/>
        </w:rPr>
        <w:t xml:space="preserve">На другому етапі синтезу </w:t>
      </w:r>
      <w:r>
        <w:rPr>
          <w:sz w:val="28"/>
          <w:szCs w:val="28"/>
        </w:rPr>
        <w:t>3,5-ДАТ</w:t>
      </w:r>
      <w:r w:rsidRPr="006A2BD1">
        <w:rPr>
          <w:sz w:val="28"/>
          <w:szCs w:val="28"/>
        </w:rPr>
        <w:t xml:space="preserve"> проводили взаємодію </w:t>
      </w:r>
      <w:bookmarkStart w:id="1" w:name="OLE_LINK14"/>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-ацеталь</w:t>
      </w:r>
      <w:r w:rsidRPr="00E71453">
        <w:rPr>
          <w:color w:val="000000"/>
          <w:sz w:val="28"/>
          <w:szCs w:val="28"/>
        </w:rPr>
        <w:softHyphen/>
      </w:r>
      <w:r>
        <w:rPr>
          <w:color w:val="000000"/>
          <w:sz w:val="28"/>
          <w:szCs w:val="28"/>
        </w:rPr>
        <w:t>кетену</w:t>
      </w:r>
      <w:bookmarkEnd w:id="1"/>
      <w:r w:rsidRPr="00E62B4C">
        <w:rPr>
          <w:color w:val="000000"/>
          <w:sz w:val="28"/>
          <w:szCs w:val="28"/>
        </w:rPr>
        <w:t xml:space="preserve"> </w:t>
      </w:r>
      <w:r>
        <w:rPr>
          <w:sz w:val="28"/>
          <w:szCs w:val="28"/>
        </w:rPr>
        <w:t>(</w:t>
      </w:r>
      <w:r>
        <w:rPr>
          <w:b/>
          <w:sz w:val="28"/>
          <w:szCs w:val="28"/>
        </w:rPr>
        <w:t>4</w:t>
      </w:r>
      <w:r w:rsidRPr="000B6BA6">
        <w:rPr>
          <w:sz w:val="28"/>
          <w:szCs w:val="28"/>
        </w:rPr>
        <w:t>)</w:t>
      </w:r>
      <w:r w:rsidRPr="006A2BD1">
        <w:rPr>
          <w:sz w:val="28"/>
          <w:szCs w:val="28"/>
        </w:rPr>
        <w:t xml:space="preserve"> з фенацилгалогенідом </w:t>
      </w:r>
      <w:r>
        <w:rPr>
          <w:sz w:val="28"/>
          <w:szCs w:val="28"/>
        </w:rPr>
        <w:t>(</w:t>
      </w:r>
      <w:r>
        <w:rPr>
          <w:b/>
          <w:sz w:val="28"/>
          <w:szCs w:val="28"/>
        </w:rPr>
        <w:t>6</w:t>
      </w:r>
      <w:r w:rsidRPr="00860CB6">
        <w:rPr>
          <w:sz w:val="28"/>
          <w:szCs w:val="28"/>
        </w:rPr>
        <w:t>)</w:t>
      </w:r>
      <w:r w:rsidRPr="00765BDA">
        <w:rPr>
          <w:sz w:val="28"/>
          <w:szCs w:val="28"/>
        </w:rPr>
        <w:t xml:space="preserve"> (</w:t>
      </w:r>
      <w:r>
        <w:rPr>
          <w:sz w:val="28"/>
          <w:szCs w:val="28"/>
        </w:rPr>
        <w:t>схема 1)</w:t>
      </w:r>
      <w:r w:rsidRPr="006A2BD1">
        <w:rPr>
          <w:sz w:val="28"/>
          <w:szCs w:val="28"/>
        </w:rPr>
        <w:t xml:space="preserve">. Виділення </w:t>
      </w:r>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-ацеталькетену</w:t>
      </w:r>
      <w:r w:rsidRPr="00E62B4C">
        <w:rPr>
          <w:color w:val="000000"/>
          <w:sz w:val="28"/>
          <w:szCs w:val="28"/>
        </w:rPr>
        <w:t xml:space="preserve"> </w:t>
      </w:r>
      <w:r>
        <w:rPr>
          <w:sz w:val="28"/>
          <w:szCs w:val="28"/>
        </w:rPr>
        <w:t>(</w:t>
      </w:r>
      <w:r>
        <w:rPr>
          <w:b/>
          <w:sz w:val="28"/>
          <w:szCs w:val="28"/>
        </w:rPr>
        <w:t>4</w:t>
      </w:r>
      <w:r w:rsidRPr="000B6BA6">
        <w:rPr>
          <w:sz w:val="28"/>
          <w:szCs w:val="28"/>
        </w:rPr>
        <w:t>)</w:t>
      </w:r>
      <w:r w:rsidRPr="006A2BD1">
        <w:rPr>
          <w:sz w:val="28"/>
          <w:szCs w:val="28"/>
        </w:rPr>
        <w:t xml:space="preserve"> в чистому вигляді не було обов’язковим для проведення алкілування.  Зазначена реакція проходила при введенні фенацил</w:t>
      </w:r>
      <w:r>
        <w:rPr>
          <w:sz w:val="28"/>
          <w:szCs w:val="28"/>
        </w:rPr>
        <w:t>бромід</w:t>
      </w:r>
      <w:r w:rsidRPr="006A2BD1">
        <w:rPr>
          <w:sz w:val="28"/>
          <w:szCs w:val="28"/>
        </w:rPr>
        <w:t>у</w:t>
      </w:r>
      <w:r>
        <w:rPr>
          <w:sz w:val="28"/>
          <w:szCs w:val="28"/>
        </w:rPr>
        <w:t xml:space="preserve"> (</w:t>
      </w:r>
      <w:r>
        <w:rPr>
          <w:b/>
          <w:sz w:val="28"/>
          <w:szCs w:val="28"/>
        </w:rPr>
        <w:t>6</w:t>
      </w:r>
      <w:r>
        <w:rPr>
          <w:sz w:val="28"/>
          <w:szCs w:val="28"/>
        </w:rPr>
        <w:t>)</w:t>
      </w:r>
      <w:r w:rsidRPr="006A2BD1">
        <w:rPr>
          <w:sz w:val="28"/>
          <w:szCs w:val="28"/>
        </w:rPr>
        <w:t xml:space="preserve"> безпосередньо в реакційну суміш, яка була отримана на першому етапі. Для прискорення </w:t>
      </w:r>
      <w:r>
        <w:rPr>
          <w:sz w:val="28"/>
          <w:szCs w:val="28"/>
        </w:rPr>
        <w:t xml:space="preserve">перебігу </w:t>
      </w:r>
      <w:r w:rsidRPr="006A2BD1">
        <w:rPr>
          <w:sz w:val="28"/>
          <w:szCs w:val="28"/>
        </w:rPr>
        <w:t>реакції суміш нагрівали до температури 50 – 70</w:t>
      </w:r>
      <w:r w:rsidRPr="006A2BD1">
        <w:rPr>
          <w:sz w:val="28"/>
          <w:szCs w:val="28"/>
          <w:vertAlign w:val="superscript"/>
        </w:rPr>
        <w:t>о</w:t>
      </w:r>
      <w:r w:rsidRPr="006A2BD1">
        <w:rPr>
          <w:sz w:val="28"/>
          <w:szCs w:val="28"/>
        </w:rPr>
        <w:t xml:space="preserve">С. В більшості випадків спостерігалось випадіння осаду, який </w:t>
      </w:r>
      <w:r>
        <w:rPr>
          <w:sz w:val="28"/>
          <w:szCs w:val="28"/>
        </w:rPr>
        <w:t xml:space="preserve">являє собою </w:t>
      </w:r>
      <w:r w:rsidRPr="006A2BD1">
        <w:rPr>
          <w:sz w:val="28"/>
          <w:szCs w:val="28"/>
        </w:rPr>
        <w:t xml:space="preserve">суміш кінцевого </w:t>
      </w:r>
      <w:r>
        <w:rPr>
          <w:sz w:val="28"/>
          <w:szCs w:val="28"/>
        </w:rPr>
        <w:t>3,5-ДАТ (</w:t>
      </w:r>
      <w:r>
        <w:rPr>
          <w:b/>
          <w:sz w:val="28"/>
          <w:szCs w:val="28"/>
        </w:rPr>
        <w:t>8</w:t>
      </w:r>
      <w:r>
        <w:rPr>
          <w:sz w:val="28"/>
          <w:szCs w:val="28"/>
        </w:rPr>
        <w:t>)</w:t>
      </w:r>
      <w:r w:rsidRPr="006A2BD1">
        <w:rPr>
          <w:sz w:val="28"/>
          <w:szCs w:val="28"/>
        </w:rPr>
        <w:t>, а також нециклізованого напівпродукту</w:t>
      </w:r>
      <w:r>
        <w:rPr>
          <w:sz w:val="28"/>
          <w:szCs w:val="28"/>
        </w:rPr>
        <w:t xml:space="preserve"> (</w:t>
      </w:r>
      <w:r>
        <w:rPr>
          <w:b/>
          <w:sz w:val="28"/>
          <w:szCs w:val="28"/>
        </w:rPr>
        <w:t>7</w:t>
      </w:r>
      <w:r>
        <w:rPr>
          <w:sz w:val="28"/>
          <w:szCs w:val="28"/>
        </w:rPr>
        <w:t>)</w:t>
      </w:r>
      <w:r w:rsidRPr="006A2BD1">
        <w:rPr>
          <w:sz w:val="28"/>
          <w:szCs w:val="28"/>
        </w:rPr>
        <w:t xml:space="preserve">. При спробі виділити чисту речовину з осаду, що випав, отримали </w:t>
      </w:r>
      <w:r>
        <w:rPr>
          <w:sz w:val="28"/>
          <w:szCs w:val="28"/>
        </w:rPr>
        <w:t>3,5-ДАТ (</w:t>
      </w:r>
      <w:r>
        <w:rPr>
          <w:b/>
          <w:sz w:val="28"/>
          <w:szCs w:val="28"/>
        </w:rPr>
        <w:t>8</w:t>
      </w:r>
      <w:r>
        <w:rPr>
          <w:sz w:val="28"/>
          <w:szCs w:val="28"/>
        </w:rPr>
        <w:t>)</w:t>
      </w:r>
      <w:r w:rsidRPr="006A2BD1">
        <w:rPr>
          <w:sz w:val="28"/>
          <w:szCs w:val="28"/>
        </w:rPr>
        <w:t xml:space="preserve"> з виходом</w:t>
      </w:r>
      <w:r>
        <w:rPr>
          <w:sz w:val="28"/>
          <w:szCs w:val="28"/>
        </w:rPr>
        <w:t xml:space="preserve"> 10 %</w:t>
      </w:r>
      <w:r w:rsidRPr="006A2BD1">
        <w:rPr>
          <w:sz w:val="28"/>
          <w:szCs w:val="28"/>
        </w:rPr>
        <w:t>.</w:t>
      </w:r>
    </w:p>
    <w:p w:rsidR="005043A8" w:rsidRDefault="005043A8" w:rsidP="005043A8">
      <w:pPr>
        <w:autoSpaceDE w:val="0"/>
        <w:autoSpaceDN w:val="0"/>
        <w:adjustRightInd w:val="0"/>
        <w:ind w:right="-5" w:firstLine="720"/>
        <w:jc w:val="both"/>
        <w:rPr>
          <w:sz w:val="28"/>
          <w:szCs w:val="28"/>
        </w:rPr>
      </w:pPr>
      <w:r>
        <w:rPr>
          <w:sz w:val="28"/>
          <w:szCs w:val="28"/>
        </w:rPr>
        <w:lastRenderedPageBreak/>
        <w:t>П</w:t>
      </w:r>
      <w:r w:rsidRPr="006A2BD1">
        <w:rPr>
          <w:sz w:val="28"/>
          <w:szCs w:val="28"/>
        </w:rPr>
        <w:t>одальш</w:t>
      </w:r>
      <w:r>
        <w:rPr>
          <w:sz w:val="28"/>
          <w:szCs w:val="28"/>
        </w:rPr>
        <w:t>а</w:t>
      </w:r>
      <w:r w:rsidRPr="006A2BD1">
        <w:rPr>
          <w:sz w:val="28"/>
          <w:szCs w:val="28"/>
        </w:rPr>
        <w:t xml:space="preserve"> циклізаці</w:t>
      </w:r>
      <w:r>
        <w:rPr>
          <w:sz w:val="28"/>
          <w:szCs w:val="28"/>
        </w:rPr>
        <w:t>я</w:t>
      </w:r>
      <w:r w:rsidRPr="006A2BD1">
        <w:rPr>
          <w:sz w:val="28"/>
          <w:szCs w:val="28"/>
        </w:rPr>
        <w:t xml:space="preserve"> </w:t>
      </w:r>
      <w:r>
        <w:rPr>
          <w:sz w:val="28"/>
          <w:szCs w:val="28"/>
        </w:rPr>
        <w:t>проходила під час обробки</w:t>
      </w:r>
      <w:r w:rsidRPr="006A2BD1">
        <w:rPr>
          <w:sz w:val="28"/>
          <w:szCs w:val="28"/>
        </w:rPr>
        <w:t xml:space="preserve"> інтермедіату </w:t>
      </w:r>
      <w:r>
        <w:rPr>
          <w:sz w:val="28"/>
          <w:szCs w:val="28"/>
        </w:rPr>
        <w:t>(</w:t>
      </w:r>
      <w:r w:rsidRPr="00C17F43">
        <w:rPr>
          <w:b/>
          <w:sz w:val="28"/>
          <w:szCs w:val="28"/>
        </w:rPr>
        <w:t>7</w:t>
      </w:r>
      <w:r>
        <w:rPr>
          <w:sz w:val="28"/>
          <w:szCs w:val="28"/>
        </w:rPr>
        <w:t xml:space="preserve">) </w:t>
      </w:r>
      <w:r w:rsidRPr="006A2BD1">
        <w:rPr>
          <w:sz w:val="28"/>
          <w:szCs w:val="28"/>
        </w:rPr>
        <w:t>надлишком лугу</w:t>
      </w:r>
      <w:r>
        <w:rPr>
          <w:sz w:val="28"/>
          <w:szCs w:val="28"/>
        </w:rPr>
        <w:t xml:space="preserve">, який </w:t>
      </w:r>
      <w:r w:rsidRPr="006A2BD1">
        <w:rPr>
          <w:sz w:val="28"/>
          <w:szCs w:val="28"/>
        </w:rPr>
        <w:t xml:space="preserve">складав 20 </w:t>
      </w:r>
      <w:r>
        <w:rPr>
          <w:sz w:val="28"/>
          <w:szCs w:val="28"/>
        </w:rPr>
        <w:t>–</w:t>
      </w:r>
      <w:r w:rsidRPr="006A2BD1">
        <w:rPr>
          <w:sz w:val="28"/>
          <w:szCs w:val="28"/>
        </w:rPr>
        <w:t xml:space="preserve"> 50% в</w:t>
      </w:r>
      <w:r>
        <w:rPr>
          <w:sz w:val="28"/>
          <w:szCs w:val="28"/>
        </w:rPr>
        <w:t>ід еквімолярного співвідношення.</w:t>
      </w:r>
      <w:r w:rsidRPr="006A2BD1">
        <w:rPr>
          <w:sz w:val="28"/>
          <w:szCs w:val="28"/>
        </w:rPr>
        <w:t xml:space="preserve"> При додаванні </w:t>
      </w:r>
      <w:r>
        <w:rPr>
          <w:sz w:val="28"/>
          <w:szCs w:val="28"/>
        </w:rPr>
        <w:t xml:space="preserve">лугу з надлишком </w:t>
      </w:r>
      <w:r w:rsidRPr="00F04AE1">
        <w:rPr>
          <w:sz w:val="28"/>
          <w:szCs w:val="28"/>
        </w:rPr>
        <w:t>понад 50%</w:t>
      </w:r>
      <w:r w:rsidRPr="006A2BD1">
        <w:rPr>
          <w:sz w:val="28"/>
          <w:szCs w:val="28"/>
        </w:rPr>
        <w:t xml:space="preserve"> виходи кінцевого продукту були значно меншими. Продукт реакції </w:t>
      </w:r>
      <w:r>
        <w:rPr>
          <w:sz w:val="28"/>
          <w:szCs w:val="28"/>
        </w:rPr>
        <w:t>(</w:t>
      </w:r>
      <w:r>
        <w:rPr>
          <w:b/>
          <w:sz w:val="28"/>
          <w:szCs w:val="28"/>
        </w:rPr>
        <w:t>8</w:t>
      </w:r>
      <w:r>
        <w:rPr>
          <w:sz w:val="28"/>
          <w:szCs w:val="28"/>
        </w:rPr>
        <w:t xml:space="preserve">) </w:t>
      </w:r>
      <w:r w:rsidRPr="006A2BD1">
        <w:rPr>
          <w:sz w:val="28"/>
          <w:szCs w:val="28"/>
        </w:rPr>
        <w:t xml:space="preserve">у вигляді коричневої </w:t>
      </w:r>
      <w:r>
        <w:rPr>
          <w:sz w:val="28"/>
          <w:szCs w:val="28"/>
        </w:rPr>
        <w:t>ґумо</w:t>
      </w:r>
      <w:r w:rsidRPr="006A2BD1">
        <w:rPr>
          <w:sz w:val="28"/>
          <w:szCs w:val="28"/>
        </w:rPr>
        <w:t xml:space="preserve">подібної сполуки виділяли після нейтралізації </w:t>
      </w:r>
      <w:r>
        <w:rPr>
          <w:sz w:val="28"/>
          <w:szCs w:val="28"/>
        </w:rPr>
        <w:t xml:space="preserve">реакційного </w:t>
      </w:r>
      <w:r w:rsidRPr="006A2BD1">
        <w:rPr>
          <w:sz w:val="28"/>
          <w:szCs w:val="28"/>
        </w:rPr>
        <w:t xml:space="preserve">середовища </w:t>
      </w:r>
      <w:r>
        <w:rPr>
          <w:sz w:val="28"/>
          <w:szCs w:val="28"/>
        </w:rPr>
        <w:t>оцтовою кислотою</w:t>
      </w:r>
      <w:r w:rsidRPr="006A2BD1">
        <w:rPr>
          <w:sz w:val="28"/>
          <w:szCs w:val="28"/>
        </w:rPr>
        <w:t xml:space="preserve"> та розведення водою. Очистку отриманого </w:t>
      </w:r>
      <w:r>
        <w:rPr>
          <w:sz w:val="28"/>
          <w:szCs w:val="28"/>
        </w:rPr>
        <w:t>3,5-ДАТ (</w:t>
      </w:r>
      <w:r>
        <w:rPr>
          <w:b/>
          <w:sz w:val="28"/>
          <w:szCs w:val="28"/>
        </w:rPr>
        <w:t>8</w:t>
      </w:r>
      <w:r>
        <w:rPr>
          <w:sz w:val="28"/>
          <w:szCs w:val="28"/>
        </w:rPr>
        <w:t>)</w:t>
      </w:r>
      <w:r w:rsidRPr="006A2BD1">
        <w:rPr>
          <w:sz w:val="28"/>
          <w:szCs w:val="28"/>
        </w:rPr>
        <w:t xml:space="preserve"> здійснювали кр</w:t>
      </w:r>
      <w:r>
        <w:rPr>
          <w:sz w:val="28"/>
          <w:szCs w:val="28"/>
        </w:rPr>
        <w:t>исталізацією з розчину метанол –</w:t>
      </w:r>
      <w:r w:rsidRPr="006A2BD1">
        <w:rPr>
          <w:sz w:val="28"/>
          <w:szCs w:val="28"/>
        </w:rPr>
        <w:t xml:space="preserve"> </w:t>
      </w:r>
      <w:r w:rsidRPr="00736897">
        <w:rPr>
          <w:sz w:val="28"/>
          <w:szCs w:val="28"/>
        </w:rPr>
        <w:t>ДМФА</w:t>
      </w:r>
      <w:r w:rsidRPr="006A2BD1">
        <w:rPr>
          <w:sz w:val="28"/>
          <w:szCs w:val="28"/>
        </w:rPr>
        <w:t xml:space="preserve"> </w:t>
      </w:r>
      <w:r>
        <w:rPr>
          <w:sz w:val="28"/>
          <w:szCs w:val="28"/>
        </w:rPr>
        <w:t xml:space="preserve">в співвідношенні 5 : 1. У тих випадках, коли не відбувалась кристалізація, </w:t>
      </w:r>
      <w:r w:rsidRPr="006A2BD1">
        <w:rPr>
          <w:sz w:val="28"/>
          <w:szCs w:val="28"/>
        </w:rPr>
        <w:t xml:space="preserve">замість метанолу використовували </w:t>
      </w:r>
      <w:r w:rsidRPr="006A2BD1">
        <w:rPr>
          <w:i/>
          <w:sz w:val="28"/>
          <w:szCs w:val="28"/>
        </w:rPr>
        <w:t>і</w:t>
      </w:r>
      <w:r w:rsidRPr="006A2BD1">
        <w:rPr>
          <w:sz w:val="28"/>
          <w:szCs w:val="28"/>
        </w:rPr>
        <w:t>-пропанол.</w:t>
      </w:r>
    </w:p>
    <w:p w:rsidR="005043A8" w:rsidRPr="00736897" w:rsidRDefault="005043A8" w:rsidP="005043A8">
      <w:pPr>
        <w:autoSpaceDE w:val="0"/>
        <w:autoSpaceDN w:val="0"/>
        <w:adjustRightInd w:val="0"/>
        <w:ind w:right="-5" w:firstLine="720"/>
        <w:jc w:val="both"/>
        <w:rPr>
          <w:i/>
          <w:color w:val="000000"/>
        </w:rPr>
      </w:pPr>
      <w:r>
        <w:rPr>
          <w:sz w:val="28"/>
          <w:szCs w:val="28"/>
        </w:rPr>
        <w:t>За розробленою нами препаративною методикою синтезу 3,5-ДАТ (</w:t>
      </w:r>
      <w:r>
        <w:rPr>
          <w:b/>
          <w:sz w:val="28"/>
          <w:szCs w:val="28"/>
        </w:rPr>
        <w:t>8</w:t>
      </w:r>
      <w:r>
        <w:rPr>
          <w:sz w:val="28"/>
          <w:szCs w:val="28"/>
        </w:rPr>
        <w:t>)</w:t>
      </w:r>
      <w:r w:rsidRPr="006A2BD1">
        <w:rPr>
          <w:sz w:val="28"/>
          <w:szCs w:val="28"/>
        </w:rPr>
        <w:t xml:space="preserve"> </w:t>
      </w:r>
      <w:r>
        <w:rPr>
          <w:sz w:val="28"/>
          <w:szCs w:val="28"/>
        </w:rPr>
        <w:t>наведені вище стадії проводились послідовно без виділення  проміжних продуктів в одному реакторі („</w:t>
      </w:r>
      <w:r>
        <w:rPr>
          <w:sz w:val="28"/>
          <w:szCs w:val="28"/>
          <w:lang w:val="en-US"/>
        </w:rPr>
        <w:t>one</w:t>
      </w:r>
      <w:r w:rsidRPr="00941E9E">
        <w:rPr>
          <w:sz w:val="28"/>
          <w:szCs w:val="28"/>
        </w:rPr>
        <w:t>-</w:t>
      </w:r>
      <w:r>
        <w:rPr>
          <w:sz w:val="28"/>
          <w:szCs w:val="28"/>
          <w:lang w:val="en-US"/>
        </w:rPr>
        <w:t>pot</w:t>
      </w:r>
      <w:r>
        <w:rPr>
          <w:sz w:val="28"/>
          <w:szCs w:val="28"/>
        </w:rPr>
        <w:t xml:space="preserve">“ технологія). </w:t>
      </w:r>
    </w:p>
    <w:p w:rsidR="005043A8" w:rsidRPr="006A2BD1" w:rsidRDefault="005043A8" w:rsidP="005043A8">
      <w:pPr>
        <w:autoSpaceDE w:val="0"/>
        <w:autoSpaceDN w:val="0"/>
        <w:adjustRightInd w:val="0"/>
        <w:ind w:right="-5" w:firstLine="720"/>
        <w:jc w:val="both"/>
        <w:rPr>
          <w:sz w:val="28"/>
          <w:szCs w:val="28"/>
        </w:rPr>
      </w:pPr>
      <w:r w:rsidRPr="006A2BD1">
        <w:rPr>
          <w:sz w:val="28"/>
          <w:szCs w:val="28"/>
        </w:rPr>
        <w:t>Будов</w:t>
      </w:r>
      <w:r>
        <w:rPr>
          <w:sz w:val="28"/>
          <w:szCs w:val="28"/>
        </w:rPr>
        <w:t>а</w:t>
      </w:r>
      <w:r w:rsidRPr="006A2BD1">
        <w:rPr>
          <w:sz w:val="28"/>
          <w:szCs w:val="28"/>
        </w:rPr>
        <w:t xml:space="preserve"> отриманих </w:t>
      </w:r>
      <w:r>
        <w:rPr>
          <w:sz w:val="28"/>
          <w:szCs w:val="28"/>
        </w:rPr>
        <w:t>3,5-ДАТ</w:t>
      </w:r>
      <w:r w:rsidRPr="006A2BD1">
        <w:rPr>
          <w:sz w:val="28"/>
          <w:szCs w:val="28"/>
        </w:rPr>
        <w:t xml:space="preserve"> </w:t>
      </w:r>
      <w:r>
        <w:rPr>
          <w:sz w:val="28"/>
          <w:szCs w:val="28"/>
        </w:rPr>
        <w:t>(</w:t>
      </w:r>
      <w:r>
        <w:rPr>
          <w:b/>
          <w:sz w:val="28"/>
          <w:szCs w:val="28"/>
        </w:rPr>
        <w:t>8</w:t>
      </w:r>
      <w:r>
        <w:rPr>
          <w:sz w:val="28"/>
          <w:szCs w:val="28"/>
        </w:rPr>
        <w:t>)</w:t>
      </w:r>
      <w:r w:rsidRPr="006A2BD1">
        <w:rPr>
          <w:sz w:val="28"/>
          <w:szCs w:val="28"/>
        </w:rPr>
        <w:t xml:space="preserve"> </w:t>
      </w:r>
      <w:r>
        <w:rPr>
          <w:sz w:val="28"/>
          <w:szCs w:val="28"/>
        </w:rPr>
        <w:t>була доведена</w:t>
      </w:r>
      <w:r w:rsidRPr="006A2BD1">
        <w:rPr>
          <w:sz w:val="28"/>
          <w:szCs w:val="28"/>
        </w:rPr>
        <w:t xml:space="preserve"> фізичними та спектральними методами. </w:t>
      </w:r>
    </w:p>
    <w:p w:rsidR="005043A8" w:rsidRPr="006A2BD1" w:rsidRDefault="005043A8" w:rsidP="005043A8">
      <w:pPr>
        <w:autoSpaceDE w:val="0"/>
        <w:autoSpaceDN w:val="0"/>
        <w:adjustRightInd w:val="0"/>
        <w:ind w:right="-5" w:firstLine="720"/>
        <w:jc w:val="both"/>
        <w:rPr>
          <w:color w:val="000000"/>
          <w:sz w:val="28"/>
          <w:szCs w:val="28"/>
        </w:rPr>
      </w:pPr>
      <w:r>
        <w:rPr>
          <w:sz w:val="28"/>
          <w:szCs w:val="28"/>
        </w:rPr>
        <w:t>С</w:t>
      </w:r>
      <w:r w:rsidRPr="006A2BD1">
        <w:rPr>
          <w:color w:val="000000"/>
          <w:sz w:val="28"/>
          <w:szCs w:val="28"/>
        </w:rPr>
        <w:t>игнал</w:t>
      </w:r>
      <w:r>
        <w:rPr>
          <w:color w:val="000000"/>
          <w:sz w:val="28"/>
          <w:szCs w:val="28"/>
        </w:rPr>
        <w:t>и</w:t>
      </w:r>
      <w:r w:rsidRPr="006A2BD1">
        <w:rPr>
          <w:color w:val="000000"/>
          <w:sz w:val="28"/>
          <w:szCs w:val="28"/>
        </w:rPr>
        <w:t xml:space="preserve"> ароматичних протонів </w:t>
      </w:r>
      <w:r>
        <w:rPr>
          <w:color w:val="000000"/>
          <w:sz w:val="28"/>
          <w:szCs w:val="28"/>
        </w:rPr>
        <w:t xml:space="preserve">різної інтенсивності та мультиплетності </w:t>
      </w:r>
      <w:r w:rsidRPr="006A2BD1">
        <w:rPr>
          <w:color w:val="000000"/>
          <w:sz w:val="28"/>
          <w:szCs w:val="28"/>
        </w:rPr>
        <w:t xml:space="preserve">арилсульфонових похідних </w:t>
      </w:r>
      <w:r>
        <w:rPr>
          <w:color w:val="000000"/>
          <w:sz w:val="28"/>
          <w:szCs w:val="28"/>
        </w:rPr>
        <w:t>3,5-ДАТ</w:t>
      </w:r>
      <w:r w:rsidRPr="006A2BD1">
        <w:rPr>
          <w:color w:val="000000"/>
          <w:sz w:val="28"/>
          <w:szCs w:val="28"/>
        </w:rPr>
        <w:t xml:space="preserve"> спостерігаються в межах 6,9 – 8,6 </w:t>
      </w:r>
      <w:r>
        <w:rPr>
          <w:color w:val="000000"/>
          <w:sz w:val="28"/>
          <w:szCs w:val="28"/>
        </w:rPr>
        <w:t>м.ч.</w:t>
      </w:r>
      <w:r w:rsidRPr="006A2BD1">
        <w:rPr>
          <w:color w:val="000000"/>
          <w:sz w:val="28"/>
          <w:szCs w:val="28"/>
        </w:rPr>
        <w:t xml:space="preserve"> Сигнали протонів кільця, що має сульфонільну групу</w:t>
      </w:r>
      <w:r>
        <w:rPr>
          <w:color w:val="000000"/>
          <w:sz w:val="28"/>
          <w:szCs w:val="28"/>
        </w:rPr>
        <w:t>,</w:t>
      </w:r>
      <w:r w:rsidRPr="006A2BD1">
        <w:rPr>
          <w:color w:val="000000"/>
          <w:sz w:val="28"/>
          <w:szCs w:val="28"/>
        </w:rPr>
        <w:t xml:space="preserve"> мають тенденцію на зсув в більш слабке поле і, навпаки, протони фенацильного залишку ре</w:t>
      </w:r>
      <w:r>
        <w:rPr>
          <w:color w:val="000000"/>
          <w:sz w:val="28"/>
          <w:szCs w:val="28"/>
        </w:rPr>
        <w:t>є</w:t>
      </w:r>
      <w:r w:rsidRPr="006A2BD1">
        <w:rPr>
          <w:color w:val="000000"/>
          <w:sz w:val="28"/>
          <w:szCs w:val="28"/>
        </w:rPr>
        <w:t>струють в межах</w:t>
      </w:r>
      <w:r>
        <w:rPr>
          <w:color w:val="000000"/>
          <w:sz w:val="28"/>
          <w:szCs w:val="28"/>
        </w:rPr>
        <w:t xml:space="preserve"> </w:t>
      </w:r>
      <w:r w:rsidRPr="006A2BD1">
        <w:rPr>
          <w:color w:val="000000"/>
          <w:sz w:val="28"/>
          <w:szCs w:val="28"/>
        </w:rPr>
        <w:t xml:space="preserve">6,8 – 7,4 </w:t>
      </w:r>
      <w:r>
        <w:rPr>
          <w:color w:val="000000"/>
          <w:sz w:val="28"/>
          <w:szCs w:val="28"/>
        </w:rPr>
        <w:t>м.ч.</w:t>
      </w:r>
      <w:r w:rsidRPr="006A2BD1">
        <w:rPr>
          <w:color w:val="000000"/>
          <w:sz w:val="28"/>
          <w:szCs w:val="28"/>
        </w:rPr>
        <w:t xml:space="preserve"> </w:t>
      </w:r>
      <w:r>
        <w:rPr>
          <w:color w:val="000000"/>
          <w:sz w:val="28"/>
          <w:szCs w:val="28"/>
        </w:rPr>
        <w:t>Атом водню вторинної а</w:t>
      </w:r>
      <w:r w:rsidRPr="006A2BD1">
        <w:rPr>
          <w:color w:val="000000"/>
          <w:sz w:val="28"/>
          <w:szCs w:val="28"/>
        </w:rPr>
        <w:t>міногрупи має вигляд синглету та ре</w:t>
      </w:r>
      <w:r>
        <w:rPr>
          <w:color w:val="000000"/>
          <w:sz w:val="28"/>
          <w:szCs w:val="28"/>
        </w:rPr>
        <w:t>є</w:t>
      </w:r>
      <w:r w:rsidRPr="006A2BD1">
        <w:rPr>
          <w:color w:val="000000"/>
          <w:sz w:val="28"/>
          <w:szCs w:val="28"/>
        </w:rPr>
        <w:t xml:space="preserve">струється в </w:t>
      </w:r>
      <w:r>
        <w:rPr>
          <w:color w:val="000000"/>
          <w:sz w:val="28"/>
          <w:szCs w:val="28"/>
        </w:rPr>
        <w:t>межах</w:t>
      </w:r>
      <w:r w:rsidRPr="006A2BD1">
        <w:rPr>
          <w:color w:val="000000"/>
          <w:sz w:val="28"/>
          <w:szCs w:val="28"/>
        </w:rPr>
        <w:t xml:space="preserve"> 9,3 – 9,6 </w:t>
      </w:r>
      <w:r>
        <w:rPr>
          <w:color w:val="000000"/>
          <w:sz w:val="28"/>
          <w:szCs w:val="28"/>
        </w:rPr>
        <w:t>м.ч.</w:t>
      </w:r>
      <w:r w:rsidRPr="006A2BD1">
        <w:rPr>
          <w:color w:val="000000"/>
          <w:sz w:val="28"/>
          <w:szCs w:val="28"/>
        </w:rPr>
        <w:t xml:space="preserve"> Сульфонільна та карбонільна групи, як сильні акцептори, мають великий вплив на протони первинної аміногрупи, що з</w:t>
      </w:r>
      <w:r>
        <w:rPr>
          <w:color w:val="000000"/>
          <w:sz w:val="28"/>
          <w:szCs w:val="28"/>
        </w:rPr>
        <w:t>н</w:t>
      </w:r>
      <w:r w:rsidRPr="006A2BD1">
        <w:rPr>
          <w:color w:val="000000"/>
          <w:sz w:val="28"/>
          <w:szCs w:val="28"/>
        </w:rPr>
        <w:t>аход</w:t>
      </w:r>
      <w:r>
        <w:rPr>
          <w:color w:val="000000"/>
          <w:sz w:val="28"/>
          <w:szCs w:val="28"/>
        </w:rPr>
        <w:t>я</w:t>
      </w:r>
      <w:r w:rsidRPr="006A2BD1">
        <w:rPr>
          <w:color w:val="000000"/>
          <w:sz w:val="28"/>
          <w:szCs w:val="28"/>
        </w:rPr>
        <w:t xml:space="preserve">ться </w:t>
      </w:r>
      <w:r>
        <w:rPr>
          <w:color w:val="000000"/>
          <w:sz w:val="28"/>
          <w:szCs w:val="28"/>
        </w:rPr>
        <w:t xml:space="preserve">до них </w:t>
      </w:r>
      <w:r w:rsidRPr="006A2BD1">
        <w:rPr>
          <w:color w:val="000000"/>
          <w:sz w:val="28"/>
          <w:szCs w:val="28"/>
        </w:rPr>
        <w:t>в орто-положенні. Ймовірн</w:t>
      </w:r>
      <w:r>
        <w:rPr>
          <w:color w:val="000000"/>
          <w:sz w:val="28"/>
          <w:szCs w:val="28"/>
        </w:rPr>
        <w:t>им є</w:t>
      </w:r>
      <w:r w:rsidRPr="006A2BD1">
        <w:rPr>
          <w:color w:val="000000"/>
          <w:sz w:val="28"/>
          <w:szCs w:val="28"/>
        </w:rPr>
        <w:t xml:space="preserve"> припущення, що в розчині </w:t>
      </w:r>
      <w:r>
        <w:rPr>
          <w:color w:val="000000"/>
          <w:sz w:val="28"/>
          <w:szCs w:val="28"/>
        </w:rPr>
        <w:t>атоми водню</w:t>
      </w:r>
      <w:r w:rsidRPr="006A2BD1">
        <w:rPr>
          <w:color w:val="000000"/>
          <w:sz w:val="28"/>
          <w:szCs w:val="28"/>
        </w:rPr>
        <w:t xml:space="preserve"> аміногрупи можуть </w:t>
      </w:r>
      <w:r>
        <w:rPr>
          <w:color w:val="000000"/>
          <w:sz w:val="28"/>
          <w:szCs w:val="28"/>
        </w:rPr>
        <w:t>утворювати водневі зв’язки з атомом кисню карбонільної та</w:t>
      </w:r>
      <w:r w:rsidRPr="006A2BD1">
        <w:rPr>
          <w:color w:val="000000"/>
          <w:sz w:val="28"/>
          <w:szCs w:val="28"/>
        </w:rPr>
        <w:t xml:space="preserve"> сульфонільної груп</w:t>
      </w:r>
      <w:r>
        <w:rPr>
          <w:color w:val="000000"/>
          <w:sz w:val="28"/>
          <w:szCs w:val="28"/>
        </w:rPr>
        <w:t>,</w:t>
      </w:r>
      <w:r w:rsidRPr="006A2BD1">
        <w:rPr>
          <w:color w:val="000000"/>
          <w:sz w:val="28"/>
          <w:szCs w:val="28"/>
        </w:rPr>
        <w:t xml:space="preserve"> </w:t>
      </w:r>
      <w:r>
        <w:rPr>
          <w:color w:val="000000"/>
          <w:sz w:val="28"/>
          <w:szCs w:val="28"/>
        </w:rPr>
        <w:t>оскільки с</w:t>
      </w:r>
      <w:r w:rsidRPr="006A2BD1">
        <w:rPr>
          <w:color w:val="000000"/>
          <w:sz w:val="28"/>
          <w:szCs w:val="28"/>
        </w:rPr>
        <w:t xml:space="preserve">игнал протонів первинної аміногрупи розширений та знаходиться в межах 7,6 – 8,3 </w:t>
      </w:r>
      <w:r>
        <w:rPr>
          <w:color w:val="000000"/>
          <w:sz w:val="28"/>
          <w:szCs w:val="28"/>
        </w:rPr>
        <w:t>м.ч.</w:t>
      </w:r>
      <w:r w:rsidRPr="006A2BD1">
        <w:rPr>
          <w:color w:val="000000"/>
          <w:sz w:val="28"/>
          <w:szCs w:val="28"/>
        </w:rPr>
        <w:t xml:space="preserve">, де перекривається </w:t>
      </w:r>
      <w:r>
        <w:rPr>
          <w:color w:val="000000"/>
          <w:sz w:val="28"/>
          <w:szCs w:val="28"/>
        </w:rPr>
        <w:t xml:space="preserve">з </w:t>
      </w:r>
      <w:r w:rsidRPr="006A2BD1">
        <w:rPr>
          <w:color w:val="000000"/>
          <w:sz w:val="28"/>
          <w:szCs w:val="28"/>
        </w:rPr>
        <w:t>мультиплетом ароматичних протонів.</w:t>
      </w:r>
    </w:p>
    <w:p w:rsidR="005043A8" w:rsidRPr="00A263BC" w:rsidRDefault="005043A8" w:rsidP="005043A8">
      <w:pPr>
        <w:autoSpaceDE w:val="0"/>
        <w:autoSpaceDN w:val="0"/>
        <w:adjustRightInd w:val="0"/>
        <w:ind w:right="-5" w:firstLine="720"/>
        <w:jc w:val="both"/>
        <w:rPr>
          <w:color w:val="000000"/>
          <w:sz w:val="28"/>
          <w:szCs w:val="28"/>
        </w:rPr>
      </w:pPr>
      <w:r>
        <w:rPr>
          <w:color w:val="000000"/>
          <w:sz w:val="28"/>
          <w:szCs w:val="28"/>
        </w:rPr>
        <w:t>Для більш надійного підтвердження структури</w:t>
      </w:r>
      <w:r w:rsidRPr="006A2BD1">
        <w:rPr>
          <w:color w:val="000000"/>
          <w:sz w:val="28"/>
          <w:szCs w:val="28"/>
        </w:rPr>
        <w:t xml:space="preserve"> </w:t>
      </w:r>
      <w:r>
        <w:rPr>
          <w:color w:val="000000"/>
          <w:sz w:val="28"/>
          <w:szCs w:val="28"/>
        </w:rPr>
        <w:t xml:space="preserve">3,5-ДАТ </w:t>
      </w:r>
      <w:r>
        <w:rPr>
          <w:sz w:val="28"/>
          <w:szCs w:val="28"/>
        </w:rPr>
        <w:t>(</w:t>
      </w:r>
      <w:r>
        <w:rPr>
          <w:b/>
          <w:sz w:val="28"/>
          <w:szCs w:val="28"/>
        </w:rPr>
        <w:t>8</w:t>
      </w:r>
      <w:r>
        <w:rPr>
          <w:sz w:val="28"/>
          <w:szCs w:val="28"/>
        </w:rPr>
        <w:t>)</w:t>
      </w:r>
      <w:r>
        <w:rPr>
          <w:color w:val="000000"/>
          <w:sz w:val="28"/>
          <w:szCs w:val="28"/>
        </w:rPr>
        <w:t xml:space="preserve"> було проведено мас-спектрометричне дослідження</w:t>
      </w:r>
      <w:r w:rsidRPr="006A2BD1">
        <w:rPr>
          <w:color w:val="000000"/>
          <w:sz w:val="28"/>
          <w:szCs w:val="28"/>
        </w:rPr>
        <w:t xml:space="preserve">. В </w:t>
      </w:r>
      <w:r>
        <w:rPr>
          <w:color w:val="000000"/>
          <w:sz w:val="28"/>
          <w:szCs w:val="28"/>
        </w:rPr>
        <w:t>результаті</w:t>
      </w:r>
      <w:r w:rsidRPr="006A2BD1">
        <w:rPr>
          <w:color w:val="000000"/>
          <w:sz w:val="28"/>
          <w:szCs w:val="28"/>
        </w:rPr>
        <w:t xml:space="preserve"> аналізу був виявлений пік молекулярного іону, який відповідав структурі </w:t>
      </w:r>
      <w:r>
        <w:rPr>
          <w:color w:val="000000"/>
          <w:sz w:val="28"/>
          <w:szCs w:val="28"/>
        </w:rPr>
        <w:t xml:space="preserve">3,5-ДАТ </w:t>
      </w:r>
      <w:r>
        <w:rPr>
          <w:sz w:val="28"/>
          <w:szCs w:val="28"/>
        </w:rPr>
        <w:t>(</w:t>
      </w:r>
      <w:r>
        <w:rPr>
          <w:b/>
          <w:sz w:val="28"/>
          <w:szCs w:val="28"/>
        </w:rPr>
        <w:t>8</w:t>
      </w:r>
      <w:r>
        <w:rPr>
          <w:sz w:val="28"/>
          <w:szCs w:val="28"/>
        </w:rPr>
        <w:t>)</w:t>
      </w:r>
      <w:r w:rsidRPr="006A2BD1">
        <w:rPr>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5"/>
        <w:gridCol w:w="4856"/>
      </w:tblGrid>
      <w:tr w:rsidR="005043A8" w:rsidTr="0071644F">
        <w:tblPrEx>
          <w:tblCellMar>
            <w:top w:w="0" w:type="dxa"/>
            <w:bottom w:w="0" w:type="dxa"/>
          </w:tblCellMar>
        </w:tblPrEx>
        <w:trPr>
          <w:trHeight w:val="152"/>
          <w:jc w:val="center"/>
        </w:trPr>
        <w:tc>
          <w:tcPr>
            <w:tcW w:w="4777" w:type="dxa"/>
            <w:tcBorders>
              <w:bottom w:val="single" w:sz="4" w:space="0" w:color="auto"/>
            </w:tcBorders>
          </w:tcPr>
          <w:p w:rsidR="005043A8" w:rsidRDefault="005043A8" w:rsidP="0071644F">
            <w:pPr>
              <w:autoSpaceDE w:val="0"/>
              <w:autoSpaceDN w:val="0"/>
              <w:adjustRightInd w:val="0"/>
              <w:ind w:right="-5"/>
              <w:jc w:val="center"/>
              <w:rPr>
                <w:sz w:val="28"/>
                <w:szCs w:val="28"/>
              </w:rPr>
            </w:pPr>
            <w:r>
              <w:rPr>
                <w:noProof/>
                <w:lang w:eastAsia="ru-RU"/>
              </w:rPr>
              <w:drawing>
                <wp:inline distT="0" distB="0" distL="0" distR="0">
                  <wp:extent cx="2049780" cy="2391410"/>
                  <wp:effectExtent l="0" t="0" r="7620" b="8890"/>
                  <wp:docPr id="8079" name="Рисунок 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9780" cy="2391410"/>
                          </a:xfrm>
                          <a:prstGeom prst="rect">
                            <a:avLst/>
                          </a:prstGeom>
                          <a:noFill/>
                          <a:ln>
                            <a:noFill/>
                          </a:ln>
                        </pic:spPr>
                      </pic:pic>
                    </a:graphicData>
                  </a:graphic>
                </wp:inline>
              </w:drawing>
            </w:r>
          </w:p>
        </w:tc>
        <w:tc>
          <w:tcPr>
            <w:tcW w:w="4920" w:type="dxa"/>
            <w:tcBorders>
              <w:bottom w:val="single" w:sz="4" w:space="0" w:color="auto"/>
            </w:tcBorders>
          </w:tcPr>
          <w:p w:rsidR="005043A8" w:rsidRDefault="005043A8" w:rsidP="0071644F">
            <w:pPr>
              <w:autoSpaceDE w:val="0"/>
              <w:autoSpaceDN w:val="0"/>
              <w:adjustRightInd w:val="0"/>
              <w:ind w:right="-5"/>
              <w:jc w:val="both"/>
              <w:rPr>
                <w:sz w:val="28"/>
                <w:szCs w:val="28"/>
              </w:rPr>
            </w:pPr>
            <w:r>
              <w:rPr>
                <w:noProof/>
                <w:sz w:val="28"/>
                <w:szCs w:val="28"/>
              </w:rPr>
              <w:pict>
                <v:shape id="_x0000_s1876" type="#_x0000_t75" style="position:absolute;left:0;text-align:left;margin-left:0;margin-top:18.5pt;width:166.25pt;height:161.9pt;z-index:-251652096;mso-position-horizontal:center;mso-position-horizontal-relative:text;mso-position-vertical-relative:text">
                  <v:imagedata r:id="rId18" o:title=""/>
                  <w10:wrap type="square"/>
                </v:shape>
                <o:OLEObject Type="Embed" ProgID="ISISServer" ShapeID="_x0000_s1876" DrawAspect="Content" ObjectID="_1517134008" r:id="rId19"/>
              </w:pict>
            </w:r>
          </w:p>
        </w:tc>
      </w:tr>
      <w:tr w:rsidR="005043A8" w:rsidTr="0071644F">
        <w:tblPrEx>
          <w:tblCellMar>
            <w:top w:w="0" w:type="dxa"/>
            <w:bottom w:w="0" w:type="dxa"/>
          </w:tblCellMar>
        </w:tblPrEx>
        <w:trPr>
          <w:trHeight w:val="704"/>
          <w:jc w:val="center"/>
        </w:trPr>
        <w:tc>
          <w:tcPr>
            <w:tcW w:w="9697" w:type="dxa"/>
            <w:gridSpan w:val="2"/>
            <w:tcBorders>
              <w:top w:val="nil"/>
              <w:left w:val="nil"/>
              <w:bottom w:val="nil"/>
              <w:right w:val="nil"/>
            </w:tcBorders>
          </w:tcPr>
          <w:p w:rsidR="005043A8" w:rsidRPr="002954EA" w:rsidRDefault="005043A8" w:rsidP="0071644F">
            <w:pPr>
              <w:autoSpaceDE w:val="0"/>
              <w:autoSpaceDN w:val="0"/>
              <w:adjustRightInd w:val="0"/>
              <w:ind w:left="1332" w:right="-5" w:hanging="1332"/>
              <w:jc w:val="both"/>
              <w:rPr>
                <w:b/>
                <w:sz w:val="28"/>
                <w:szCs w:val="28"/>
              </w:rPr>
            </w:pPr>
            <w:r>
              <w:rPr>
                <w:sz w:val="28"/>
                <w:szCs w:val="28"/>
              </w:rPr>
              <w:t xml:space="preserve">Рис. 2. Будова </w:t>
            </w:r>
            <w:r w:rsidRPr="00E03707">
              <w:rPr>
                <w:color w:val="000000"/>
                <w:sz w:val="28"/>
                <w:szCs w:val="28"/>
              </w:rPr>
              <w:t>2-бензоїл-3-аміно-4-фенілульфоніл-5-(</w:t>
            </w:r>
            <w:r w:rsidRPr="004838F8">
              <w:rPr>
                <w:color w:val="000000"/>
                <w:sz w:val="28"/>
                <w:szCs w:val="28"/>
              </w:rPr>
              <w:t>3.5</w:t>
            </w:r>
            <w:r w:rsidRPr="00E03707">
              <w:rPr>
                <w:color w:val="000000"/>
                <w:sz w:val="28"/>
                <w:szCs w:val="28"/>
              </w:rPr>
              <w:t>-діметилфеніламіно)-тіофен</w:t>
            </w:r>
            <w:r>
              <w:rPr>
                <w:color w:val="000000"/>
                <w:sz w:val="28"/>
                <w:szCs w:val="28"/>
              </w:rPr>
              <w:t>у (</w:t>
            </w:r>
            <w:r w:rsidRPr="008B5868">
              <w:rPr>
                <w:b/>
                <w:color w:val="000000"/>
                <w:sz w:val="28"/>
                <w:szCs w:val="28"/>
              </w:rPr>
              <w:t>9</w:t>
            </w:r>
            <w:r>
              <w:rPr>
                <w:color w:val="000000"/>
                <w:sz w:val="28"/>
                <w:szCs w:val="28"/>
              </w:rPr>
              <w:t>)</w:t>
            </w:r>
          </w:p>
        </w:tc>
      </w:tr>
    </w:tbl>
    <w:p w:rsidR="005043A8" w:rsidRDefault="005043A8" w:rsidP="005043A8">
      <w:pPr>
        <w:autoSpaceDE w:val="0"/>
        <w:autoSpaceDN w:val="0"/>
        <w:adjustRightInd w:val="0"/>
        <w:ind w:right="-5" w:firstLine="720"/>
        <w:jc w:val="both"/>
        <w:rPr>
          <w:color w:val="000000"/>
          <w:sz w:val="28"/>
          <w:szCs w:val="28"/>
        </w:rPr>
      </w:pPr>
      <w:r>
        <w:rPr>
          <w:color w:val="000000"/>
          <w:sz w:val="28"/>
          <w:szCs w:val="28"/>
        </w:rPr>
        <w:t xml:space="preserve">На прикладі 3,5-ДАТ </w:t>
      </w:r>
      <w:r>
        <w:rPr>
          <w:sz w:val="28"/>
          <w:szCs w:val="28"/>
        </w:rPr>
        <w:t>(</w:t>
      </w:r>
      <w:r w:rsidRPr="00837A7E">
        <w:rPr>
          <w:b/>
          <w:sz w:val="28"/>
          <w:szCs w:val="28"/>
        </w:rPr>
        <w:t>9</w:t>
      </w:r>
      <w:r>
        <w:rPr>
          <w:sz w:val="28"/>
          <w:szCs w:val="28"/>
        </w:rPr>
        <w:t xml:space="preserve">) було проведено </w:t>
      </w:r>
      <w:r>
        <w:rPr>
          <w:color w:val="000000"/>
          <w:sz w:val="28"/>
          <w:szCs w:val="28"/>
        </w:rPr>
        <w:t>РСА, що остаточно підтвердив структуру досліджуваного класу сполук (рис. 2).</w:t>
      </w:r>
    </w:p>
    <w:p w:rsidR="005043A8" w:rsidRPr="00B827AF" w:rsidRDefault="005043A8" w:rsidP="005043A8">
      <w:pPr>
        <w:autoSpaceDE w:val="0"/>
        <w:autoSpaceDN w:val="0"/>
        <w:adjustRightInd w:val="0"/>
        <w:ind w:right="-5"/>
        <w:jc w:val="center"/>
        <w:rPr>
          <w:b/>
        </w:rPr>
      </w:pPr>
    </w:p>
    <w:p w:rsidR="005043A8" w:rsidRPr="0020448A" w:rsidRDefault="005043A8" w:rsidP="009B3106">
      <w:pPr>
        <w:numPr>
          <w:ilvl w:val="1"/>
          <w:numId w:val="53"/>
        </w:numPr>
        <w:tabs>
          <w:tab w:val="clear" w:pos="792"/>
          <w:tab w:val="num" w:pos="1440"/>
        </w:tabs>
        <w:suppressAutoHyphens w:val="0"/>
        <w:spacing w:line="264" w:lineRule="auto"/>
        <w:ind w:left="1440" w:hanging="720"/>
        <w:jc w:val="both"/>
        <w:rPr>
          <w:b/>
          <w:sz w:val="28"/>
          <w:szCs w:val="28"/>
        </w:rPr>
      </w:pPr>
      <w:r w:rsidRPr="00A8310A">
        <w:rPr>
          <w:b/>
          <w:sz w:val="28"/>
          <w:szCs w:val="28"/>
        </w:rPr>
        <w:lastRenderedPageBreak/>
        <w:t xml:space="preserve">Синтез похідних </w:t>
      </w:r>
      <w:r w:rsidRPr="0020448A">
        <w:rPr>
          <w:b/>
          <w:sz w:val="28"/>
          <w:szCs w:val="28"/>
        </w:rPr>
        <w:t>3,5-діамінотіофенів</w:t>
      </w:r>
      <w:r w:rsidRPr="00A8310A">
        <w:rPr>
          <w:b/>
          <w:sz w:val="28"/>
          <w:szCs w:val="28"/>
        </w:rPr>
        <w:t xml:space="preserve"> заміщених в положенні </w:t>
      </w:r>
      <w:r w:rsidRPr="00DB74C2">
        <w:rPr>
          <w:b/>
          <w:sz w:val="28"/>
          <w:szCs w:val="28"/>
        </w:rPr>
        <w:t xml:space="preserve">      </w:t>
      </w:r>
      <w:r w:rsidRPr="00A8310A">
        <w:rPr>
          <w:b/>
          <w:sz w:val="28"/>
          <w:szCs w:val="28"/>
        </w:rPr>
        <w:t>2 та 4</w:t>
      </w:r>
      <w:r w:rsidRPr="0020448A">
        <w:rPr>
          <w:b/>
          <w:sz w:val="28"/>
          <w:szCs w:val="28"/>
        </w:rPr>
        <w:t xml:space="preserve"> </w:t>
      </w:r>
    </w:p>
    <w:p w:rsidR="005043A8" w:rsidRDefault="005043A8" w:rsidP="005043A8">
      <w:pPr>
        <w:autoSpaceDE w:val="0"/>
        <w:autoSpaceDN w:val="0"/>
        <w:adjustRightInd w:val="0"/>
        <w:ind w:right="-5" w:firstLine="720"/>
        <w:jc w:val="both"/>
        <w:rPr>
          <w:color w:val="000000"/>
          <w:sz w:val="28"/>
          <w:szCs w:val="28"/>
        </w:rPr>
      </w:pPr>
      <w:r w:rsidRPr="008650EE">
        <w:rPr>
          <w:color w:val="000000"/>
          <w:sz w:val="28"/>
          <w:szCs w:val="28"/>
        </w:rPr>
        <w:t xml:space="preserve">Наявність трьох </w:t>
      </w:r>
      <w:r>
        <w:rPr>
          <w:color w:val="000000"/>
          <w:sz w:val="28"/>
          <w:szCs w:val="28"/>
        </w:rPr>
        <w:t xml:space="preserve">можливих </w:t>
      </w:r>
      <w:r w:rsidRPr="008650EE">
        <w:rPr>
          <w:color w:val="000000"/>
          <w:sz w:val="28"/>
          <w:szCs w:val="28"/>
        </w:rPr>
        <w:t>точок рандомізації</w:t>
      </w:r>
      <w:r>
        <w:rPr>
          <w:color w:val="000000"/>
          <w:sz w:val="28"/>
          <w:szCs w:val="28"/>
        </w:rPr>
        <w:t xml:space="preserve"> структури</w:t>
      </w:r>
      <w:r w:rsidRPr="008650EE">
        <w:rPr>
          <w:color w:val="000000"/>
          <w:sz w:val="28"/>
          <w:szCs w:val="28"/>
        </w:rPr>
        <w:t xml:space="preserve"> </w:t>
      </w:r>
      <w:r w:rsidRPr="008650EE">
        <w:rPr>
          <w:color w:val="000000"/>
          <w:sz w:val="28"/>
          <w:szCs w:val="28"/>
          <w:lang w:val="en-US"/>
        </w:rPr>
        <w:t>R</w:t>
      </w:r>
      <w:r w:rsidRPr="008650EE">
        <w:rPr>
          <w:color w:val="000000"/>
          <w:sz w:val="28"/>
          <w:szCs w:val="28"/>
        </w:rPr>
        <w:t xml:space="preserve">1, </w:t>
      </w:r>
      <w:r w:rsidRPr="008650EE">
        <w:rPr>
          <w:color w:val="000000"/>
          <w:sz w:val="28"/>
          <w:szCs w:val="28"/>
          <w:lang w:val="en-US"/>
        </w:rPr>
        <w:t>R</w:t>
      </w:r>
      <w:r w:rsidRPr="008650EE">
        <w:rPr>
          <w:color w:val="000000"/>
          <w:sz w:val="28"/>
          <w:szCs w:val="28"/>
        </w:rPr>
        <w:t xml:space="preserve">2 та </w:t>
      </w:r>
      <w:r w:rsidRPr="008650EE">
        <w:rPr>
          <w:color w:val="000000"/>
          <w:sz w:val="28"/>
          <w:szCs w:val="28"/>
          <w:lang w:val="en-US"/>
        </w:rPr>
        <w:t>R</w:t>
      </w:r>
      <w:r w:rsidRPr="008650EE">
        <w:rPr>
          <w:color w:val="000000"/>
          <w:sz w:val="28"/>
          <w:szCs w:val="28"/>
        </w:rPr>
        <w:t xml:space="preserve">3 в молекулі </w:t>
      </w:r>
      <w:r>
        <w:rPr>
          <w:color w:val="000000"/>
          <w:sz w:val="28"/>
          <w:szCs w:val="28"/>
        </w:rPr>
        <w:t>3,5-ДАТ</w:t>
      </w:r>
      <w:r w:rsidRPr="008650EE">
        <w:rPr>
          <w:color w:val="000000"/>
          <w:sz w:val="28"/>
          <w:szCs w:val="28"/>
        </w:rPr>
        <w:t xml:space="preserve"> </w:t>
      </w:r>
      <w:r w:rsidRPr="00974AFB">
        <w:rPr>
          <w:color w:val="000000"/>
          <w:sz w:val="28"/>
          <w:szCs w:val="28"/>
        </w:rPr>
        <w:t>(</w:t>
      </w:r>
      <w:r>
        <w:rPr>
          <w:b/>
          <w:color w:val="000000"/>
          <w:sz w:val="28"/>
          <w:szCs w:val="28"/>
        </w:rPr>
        <w:t>8</w:t>
      </w:r>
      <w:r w:rsidRPr="00974AFB">
        <w:rPr>
          <w:color w:val="000000"/>
          <w:sz w:val="28"/>
          <w:szCs w:val="28"/>
        </w:rPr>
        <w:t>)</w:t>
      </w:r>
      <w:r w:rsidRPr="008650EE">
        <w:rPr>
          <w:color w:val="000000"/>
          <w:sz w:val="28"/>
          <w:szCs w:val="28"/>
        </w:rPr>
        <w:t xml:space="preserve"> збільшує мо</w:t>
      </w:r>
      <w:r>
        <w:rPr>
          <w:color w:val="000000"/>
          <w:sz w:val="28"/>
          <w:szCs w:val="28"/>
        </w:rPr>
        <w:t>жливість</w:t>
      </w:r>
      <w:r w:rsidRPr="008650EE">
        <w:rPr>
          <w:color w:val="000000"/>
          <w:sz w:val="28"/>
          <w:szCs w:val="28"/>
        </w:rPr>
        <w:t xml:space="preserve"> отримання </w:t>
      </w:r>
      <w:r>
        <w:rPr>
          <w:color w:val="000000"/>
          <w:sz w:val="28"/>
          <w:szCs w:val="28"/>
        </w:rPr>
        <w:t>систематичних рядів</w:t>
      </w:r>
      <w:r w:rsidRPr="008650EE">
        <w:rPr>
          <w:color w:val="000000"/>
          <w:sz w:val="28"/>
          <w:szCs w:val="28"/>
        </w:rPr>
        <w:t xml:space="preserve"> похідних</w:t>
      </w:r>
      <w:r>
        <w:rPr>
          <w:color w:val="000000"/>
          <w:sz w:val="28"/>
          <w:szCs w:val="28"/>
        </w:rPr>
        <w:t>.</w:t>
      </w:r>
      <w:r w:rsidRPr="008650EE">
        <w:rPr>
          <w:color w:val="000000"/>
          <w:sz w:val="28"/>
          <w:szCs w:val="28"/>
        </w:rPr>
        <w:t xml:space="preserve"> </w:t>
      </w:r>
      <w:r>
        <w:rPr>
          <w:color w:val="000000"/>
          <w:sz w:val="28"/>
          <w:szCs w:val="28"/>
        </w:rPr>
        <w:t>Так, б</w:t>
      </w:r>
      <w:r w:rsidRPr="006A2BD1">
        <w:rPr>
          <w:color w:val="000000"/>
          <w:sz w:val="28"/>
          <w:szCs w:val="28"/>
        </w:rPr>
        <w:t xml:space="preserve">уло проведено ряд експериментів, щодо можливості введення в молекулу </w:t>
      </w:r>
      <w:r>
        <w:rPr>
          <w:color w:val="000000"/>
          <w:sz w:val="28"/>
          <w:szCs w:val="28"/>
        </w:rPr>
        <w:t>3,5-ДАТ</w:t>
      </w:r>
      <w:r w:rsidRPr="006A2BD1">
        <w:rPr>
          <w:color w:val="000000"/>
          <w:sz w:val="28"/>
          <w:szCs w:val="28"/>
        </w:rPr>
        <w:t xml:space="preserve"> </w:t>
      </w:r>
      <w:r>
        <w:rPr>
          <w:color w:val="000000"/>
          <w:sz w:val="28"/>
          <w:szCs w:val="28"/>
        </w:rPr>
        <w:t>різних замісників в положення 2 та 4.</w:t>
      </w:r>
      <w:r w:rsidRPr="006A2BD1">
        <w:rPr>
          <w:color w:val="000000"/>
          <w:sz w:val="28"/>
          <w:szCs w:val="28"/>
        </w:rPr>
        <w:t xml:space="preserve"> </w:t>
      </w:r>
    </w:p>
    <w:p w:rsidR="005043A8" w:rsidRDefault="005043A8" w:rsidP="005043A8">
      <w:pPr>
        <w:autoSpaceDE w:val="0"/>
        <w:autoSpaceDN w:val="0"/>
        <w:adjustRightInd w:val="0"/>
        <w:ind w:right="-5" w:firstLine="720"/>
        <w:jc w:val="both"/>
        <w:rPr>
          <w:color w:val="000000"/>
          <w:sz w:val="28"/>
          <w:szCs w:val="28"/>
        </w:rPr>
      </w:pPr>
      <w:r>
        <w:rPr>
          <w:color w:val="000000"/>
          <w:sz w:val="28"/>
          <w:szCs w:val="28"/>
        </w:rPr>
        <w:t>Для введення замісника в положення 2 н</w:t>
      </w:r>
      <w:r w:rsidRPr="006A2BD1">
        <w:rPr>
          <w:color w:val="000000"/>
          <w:sz w:val="28"/>
          <w:szCs w:val="28"/>
        </w:rPr>
        <w:t xml:space="preserve">а стадії алкілування </w:t>
      </w:r>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w:t>
      </w:r>
      <w:r>
        <w:rPr>
          <w:color w:val="000000"/>
          <w:sz w:val="28"/>
          <w:szCs w:val="28"/>
        </w:rPr>
        <w:softHyphen/>
        <w:t>аль</w:t>
      </w:r>
      <w:r w:rsidRPr="002F78BB">
        <w:rPr>
          <w:color w:val="000000"/>
          <w:sz w:val="28"/>
          <w:szCs w:val="28"/>
        </w:rPr>
        <w:softHyphen/>
      </w:r>
      <w:r>
        <w:rPr>
          <w:color w:val="000000"/>
          <w:sz w:val="28"/>
          <w:szCs w:val="28"/>
        </w:rPr>
        <w:t>кетену (</w:t>
      </w:r>
      <w:r>
        <w:rPr>
          <w:b/>
          <w:color w:val="000000"/>
          <w:sz w:val="28"/>
          <w:szCs w:val="28"/>
        </w:rPr>
        <w:t>3</w:t>
      </w:r>
      <w:r>
        <w:rPr>
          <w:color w:val="000000"/>
          <w:sz w:val="28"/>
          <w:szCs w:val="28"/>
        </w:rPr>
        <w:t xml:space="preserve">) було використано </w:t>
      </w:r>
      <w:r w:rsidRPr="006A2BD1">
        <w:rPr>
          <w:color w:val="000000"/>
          <w:sz w:val="28"/>
          <w:szCs w:val="28"/>
        </w:rPr>
        <w:t>такі</w:t>
      </w:r>
      <w:r>
        <w:rPr>
          <w:color w:val="000000"/>
          <w:sz w:val="28"/>
          <w:szCs w:val="28"/>
        </w:rPr>
        <w:t xml:space="preserve"> метилен</w:t>
      </w:r>
      <w:r w:rsidRPr="006A2BD1">
        <w:rPr>
          <w:color w:val="000000"/>
          <w:sz w:val="28"/>
          <w:szCs w:val="28"/>
        </w:rPr>
        <w:t>активні сполуки, як хлор</w:t>
      </w:r>
      <w:r>
        <w:rPr>
          <w:color w:val="000000"/>
          <w:sz w:val="28"/>
          <w:szCs w:val="28"/>
        </w:rPr>
        <w:softHyphen/>
      </w:r>
      <w:r w:rsidRPr="006A2BD1">
        <w:rPr>
          <w:color w:val="000000"/>
          <w:sz w:val="28"/>
          <w:szCs w:val="28"/>
        </w:rPr>
        <w:t xml:space="preserve">ацетонітрил, хлороцтова кислота та її </w:t>
      </w:r>
      <w:r>
        <w:rPr>
          <w:color w:val="000000"/>
          <w:sz w:val="28"/>
          <w:szCs w:val="28"/>
        </w:rPr>
        <w:t>естер</w:t>
      </w:r>
      <w:r w:rsidRPr="006A2BD1">
        <w:rPr>
          <w:color w:val="000000"/>
          <w:sz w:val="28"/>
          <w:szCs w:val="28"/>
        </w:rPr>
        <w:t xml:space="preserve">, диметилацеталь хлорацетальдегіду, </w:t>
      </w:r>
      <w:r>
        <w:rPr>
          <w:color w:val="000000"/>
          <w:sz w:val="28"/>
          <w:szCs w:val="28"/>
        </w:rPr>
        <w:t>ді</w:t>
      </w:r>
      <w:r w:rsidRPr="006A2BD1">
        <w:rPr>
          <w:color w:val="000000"/>
          <w:sz w:val="28"/>
          <w:szCs w:val="28"/>
        </w:rPr>
        <w:t>етилброммалонат</w:t>
      </w:r>
      <w:r>
        <w:rPr>
          <w:color w:val="000000"/>
          <w:sz w:val="28"/>
          <w:szCs w:val="28"/>
        </w:rPr>
        <w:t xml:space="preserve"> (схема 2)</w:t>
      </w:r>
      <w:r w:rsidRPr="006A2BD1">
        <w:rPr>
          <w:color w:val="000000"/>
          <w:sz w:val="28"/>
          <w:szCs w:val="28"/>
        </w:rPr>
        <w:t>.</w:t>
      </w:r>
    </w:p>
    <w:p w:rsidR="005043A8" w:rsidRDefault="005043A8" w:rsidP="005043A8">
      <w:pPr>
        <w:autoSpaceDE w:val="0"/>
        <w:autoSpaceDN w:val="0"/>
        <w:adjustRightInd w:val="0"/>
        <w:ind w:right="-5" w:firstLine="720"/>
        <w:jc w:val="right"/>
        <w:rPr>
          <w:color w:val="000000"/>
          <w:sz w:val="28"/>
          <w:szCs w:val="28"/>
        </w:rPr>
      </w:pPr>
      <w:r>
        <w:rPr>
          <w:color w:val="000000"/>
          <w:sz w:val="28"/>
          <w:szCs w:val="28"/>
        </w:rPr>
        <w:t>Схема 2</w:t>
      </w:r>
    </w:p>
    <w:p w:rsidR="005043A8" w:rsidRPr="00A263BC" w:rsidRDefault="005043A8" w:rsidP="005043A8">
      <w:pPr>
        <w:autoSpaceDE w:val="0"/>
        <w:autoSpaceDN w:val="0"/>
        <w:adjustRightInd w:val="0"/>
        <w:ind w:right="-5"/>
        <w:jc w:val="both"/>
        <w:rPr>
          <w:sz w:val="10"/>
          <w:szCs w:val="10"/>
        </w:rPr>
      </w:pPr>
      <w:r>
        <w:rPr>
          <w:noProof/>
        </w:rPr>
        <w:pict>
          <v:shape id="_x0000_s1878" type="#_x0000_t75" style="position:absolute;left:0;text-align:left;margin-left:0;margin-top:.55pt;width:485.55pt;height:275.7pt;z-index:251666432;mso-position-horizontal:center">
            <v:imagedata r:id="rId20" o:title=""/>
            <w10:wrap type="square"/>
          </v:shape>
          <o:OLEObject Type="Embed" ProgID="ISISServer" ShapeID="_x0000_s1878" DrawAspect="Content" ObjectID="_1517134009" r:id="rId21"/>
        </w:pict>
      </w:r>
    </w:p>
    <w:p w:rsidR="005043A8" w:rsidRPr="002A5F8A" w:rsidRDefault="005043A8" w:rsidP="005043A8">
      <w:pPr>
        <w:autoSpaceDE w:val="0"/>
        <w:autoSpaceDN w:val="0"/>
        <w:adjustRightInd w:val="0"/>
        <w:ind w:right="-5" w:firstLine="720"/>
        <w:jc w:val="both"/>
        <w:rPr>
          <w:color w:val="000000"/>
          <w:sz w:val="28"/>
          <w:szCs w:val="28"/>
        </w:rPr>
      </w:pPr>
      <w:r w:rsidRPr="00166F1B">
        <w:rPr>
          <w:color w:val="000000"/>
          <w:sz w:val="28"/>
          <w:szCs w:val="28"/>
        </w:rPr>
        <w:t>Відомо, що електроно</w:t>
      </w:r>
      <w:r w:rsidRPr="006A2BD1">
        <w:rPr>
          <w:color w:val="000000"/>
          <w:sz w:val="28"/>
          <w:szCs w:val="28"/>
        </w:rPr>
        <w:t xml:space="preserve">-акцепторні властивості зменшується в ряду </w:t>
      </w:r>
      <w:r w:rsidRPr="00A263BC">
        <w:rPr>
          <w:color w:val="000000"/>
          <w:sz w:val="28"/>
          <w:szCs w:val="28"/>
        </w:rPr>
        <w:t xml:space="preserve">          </w:t>
      </w:r>
      <w:r w:rsidRPr="006A2BD1">
        <w:rPr>
          <w:color w:val="000000"/>
          <w:sz w:val="28"/>
          <w:szCs w:val="28"/>
          <w:lang w:val="en-US"/>
        </w:rPr>
        <w:t>CN</w:t>
      </w:r>
      <w:r w:rsidRPr="006A2BD1">
        <w:rPr>
          <w:color w:val="000000"/>
          <w:sz w:val="28"/>
          <w:szCs w:val="28"/>
        </w:rPr>
        <w:t xml:space="preserve"> &gt; </w:t>
      </w:r>
      <w:r w:rsidRPr="006A2BD1">
        <w:rPr>
          <w:color w:val="000000"/>
          <w:sz w:val="28"/>
          <w:szCs w:val="28"/>
          <w:lang w:val="en-US"/>
        </w:rPr>
        <w:t>COOR</w:t>
      </w:r>
      <w:r w:rsidRPr="006A2BD1">
        <w:rPr>
          <w:color w:val="000000"/>
          <w:sz w:val="28"/>
          <w:szCs w:val="28"/>
        </w:rPr>
        <w:t xml:space="preserve"> &gt; </w:t>
      </w:r>
      <w:r w:rsidRPr="006A2BD1">
        <w:rPr>
          <w:color w:val="000000"/>
          <w:sz w:val="28"/>
          <w:szCs w:val="28"/>
          <w:lang w:val="en-US"/>
        </w:rPr>
        <w:t>COOH</w:t>
      </w:r>
      <w:r w:rsidRPr="006A2BD1">
        <w:rPr>
          <w:color w:val="000000"/>
          <w:sz w:val="28"/>
          <w:szCs w:val="28"/>
        </w:rPr>
        <w:t xml:space="preserve"> &gt; </w:t>
      </w:r>
      <w:r w:rsidRPr="006A2BD1">
        <w:rPr>
          <w:color w:val="000000"/>
          <w:sz w:val="28"/>
          <w:szCs w:val="28"/>
          <w:lang w:val="en-US"/>
        </w:rPr>
        <w:t>CONR</w:t>
      </w:r>
      <w:r w:rsidRPr="006A2BD1">
        <w:rPr>
          <w:color w:val="000000"/>
          <w:sz w:val="28"/>
          <w:szCs w:val="28"/>
        </w:rPr>
        <w:t xml:space="preserve">. Тому цілком вірним є припущення, що </w:t>
      </w:r>
      <w:r>
        <w:rPr>
          <w:color w:val="000000"/>
          <w:sz w:val="28"/>
          <w:szCs w:val="28"/>
        </w:rPr>
        <w:t>метилактивна</w:t>
      </w:r>
      <w:r w:rsidRPr="006A2BD1">
        <w:rPr>
          <w:color w:val="000000"/>
          <w:sz w:val="28"/>
          <w:szCs w:val="28"/>
        </w:rPr>
        <w:t xml:space="preserve"> група буде найактивніше реагувати з утворенням тіофенового циклу. Але при проведенні дослідження в спиртовому середовищі з надлишком метилату натрію 2-</w:t>
      </w:r>
      <w:r>
        <w:rPr>
          <w:color w:val="000000"/>
          <w:sz w:val="28"/>
          <w:szCs w:val="28"/>
        </w:rPr>
        <w:t>ціано</w:t>
      </w:r>
      <w:r w:rsidRPr="006A2BD1">
        <w:rPr>
          <w:color w:val="000000"/>
          <w:sz w:val="28"/>
          <w:szCs w:val="28"/>
        </w:rPr>
        <w:t>-</w:t>
      </w:r>
      <w:r>
        <w:rPr>
          <w:color w:val="000000"/>
          <w:sz w:val="28"/>
          <w:szCs w:val="28"/>
        </w:rPr>
        <w:t xml:space="preserve">3,5-ДАТ </w:t>
      </w:r>
      <w:r w:rsidRPr="00A7429D">
        <w:rPr>
          <w:color w:val="000000"/>
          <w:sz w:val="28"/>
          <w:szCs w:val="28"/>
        </w:rPr>
        <w:t>(</w:t>
      </w:r>
      <w:r w:rsidRPr="005043A8">
        <w:rPr>
          <w:b/>
          <w:color w:val="000000"/>
          <w:sz w:val="28"/>
          <w:szCs w:val="28"/>
        </w:rPr>
        <w:t>11</w:t>
      </w:r>
      <w:r w:rsidRPr="00A7429D">
        <w:rPr>
          <w:color w:val="000000"/>
          <w:sz w:val="28"/>
          <w:szCs w:val="28"/>
        </w:rPr>
        <w:t>)</w:t>
      </w:r>
      <w:r>
        <w:rPr>
          <w:color w:val="000000"/>
          <w:sz w:val="28"/>
          <w:szCs w:val="28"/>
        </w:rPr>
        <w:t xml:space="preserve"> </w:t>
      </w:r>
      <w:r w:rsidRPr="006A2BD1">
        <w:rPr>
          <w:color w:val="000000"/>
          <w:sz w:val="28"/>
          <w:szCs w:val="28"/>
        </w:rPr>
        <w:t>не був отриманий. Реакція зупинялась на стадії алкілування</w:t>
      </w:r>
      <w:r>
        <w:rPr>
          <w:color w:val="000000"/>
          <w:sz w:val="28"/>
          <w:szCs w:val="28"/>
        </w:rPr>
        <w:t xml:space="preserve"> </w:t>
      </w:r>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-ацеталькетену (</w:t>
      </w:r>
      <w:r w:rsidRPr="00FB5017">
        <w:rPr>
          <w:b/>
          <w:color w:val="000000"/>
          <w:sz w:val="28"/>
          <w:szCs w:val="28"/>
        </w:rPr>
        <w:t>10</w:t>
      </w:r>
      <w:r>
        <w:rPr>
          <w:color w:val="000000"/>
          <w:sz w:val="28"/>
          <w:szCs w:val="28"/>
        </w:rPr>
        <w:t>)</w:t>
      </w:r>
      <w:r w:rsidRPr="006A2BD1">
        <w:rPr>
          <w:color w:val="000000"/>
          <w:sz w:val="28"/>
          <w:szCs w:val="28"/>
        </w:rPr>
        <w:t>, без циклізації</w:t>
      </w:r>
      <w:r>
        <w:rPr>
          <w:color w:val="000000"/>
          <w:sz w:val="28"/>
          <w:szCs w:val="28"/>
        </w:rPr>
        <w:t>. Не</w:t>
      </w:r>
      <w:r w:rsidRPr="006A2BD1">
        <w:rPr>
          <w:color w:val="000000"/>
          <w:sz w:val="28"/>
          <w:szCs w:val="28"/>
        </w:rPr>
        <w:t xml:space="preserve">ефективною була спроба циклізації отриманого </w:t>
      </w:r>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-ацеталькетену</w:t>
      </w:r>
      <w:r w:rsidRPr="006A2BD1">
        <w:rPr>
          <w:color w:val="000000"/>
          <w:sz w:val="28"/>
          <w:szCs w:val="28"/>
        </w:rPr>
        <w:t xml:space="preserve"> надлишком основи в спиртовому середовищі.</w:t>
      </w:r>
    </w:p>
    <w:p w:rsidR="005043A8" w:rsidRPr="002D3171" w:rsidRDefault="005043A8" w:rsidP="005043A8">
      <w:pPr>
        <w:autoSpaceDE w:val="0"/>
        <w:autoSpaceDN w:val="0"/>
        <w:adjustRightInd w:val="0"/>
        <w:ind w:right="-5" w:firstLine="720"/>
        <w:jc w:val="both"/>
        <w:rPr>
          <w:color w:val="000000"/>
          <w:sz w:val="28"/>
          <w:szCs w:val="28"/>
        </w:rPr>
      </w:pPr>
      <w:r w:rsidRPr="006A2BD1">
        <w:rPr>
          <w:color w:val="000000"/>
          <w:sz w:val="28"/>
          <w:szCs w:val="28"/>
        </w:rPr>
        <w:t xml:space="preserve">Використання етилового </w:t>
      </w:r>
      <w:r>
        <w:rPr>
          <w:color w:val="000000"/>
          <w:sz w:val="28"/>
          <w:szCs w:val="28"/>
        </w:rPr>
        <w:t>естер</w:t>
      </w:r>
      <w:r w:rsidRPr="006A2BD1">
        <w:rPr>
          <w:color w:val="000000"/>
          <w:sz w:val="28"/>
          <w:szCs w:val="28"/>
        </w:rPr>
        <w:t xml:space="preserve">у хлороцтової кислоти </w:t>
      </w:r>
      <w:r>
        <w:rPr>
          <w:color w:val="000000"/>
          <w:sz w:val="28"/>
          <w:szCs w:val="28"/>
        </w:rPr>
        <w:t xml:space="preserve">за умови проведення реакції в </w:t>
      </w:r>
      <w:r w:rsidRPr="006A2BD1">
        <w:rPr>
          <w:color w:val="000000"/>
          <w:sz w:val="28"/>
          <w:szCs w:val="28"/>
        </w:rPr>
        <w:t>середовищі метанолу</w:t>
      </w:r>
      <w:r>
        <w:rPr>
          <w:color w:val="000000"/>
          <w:sz w:val="28"/>
          <w:szCs w:val="28"/>
        </w:rPr>
        <w:t xml:space="preserve"> в присутності</w:t>
      </w:r>
      <w:r w:rsidRPr="006A2BD1">
        <w:rPr>
          <w:color w:val="000000"/>
          <w:sz w:val="28"/>
          <w:szCs w:val="28"/>
        </w:rPr>
        <w:t xml:space="preserve"> метилат</w:t>
      </w:r>
      <w:r>
        <w:rPr>
          <w:color w:val="000000"/>
          <w:sz w:val="28"/>
          <w:szCs w:val="28"/>
        </w:rPr>
        <w:t>у</w:t>
      </w:r>
      <w:r w:rsidRPr="006A2BD1">
        <w:rPr>
          <w:color w:val="000000"/>
          <w:sz w:val="28"/>
          <w:szCs w:val="28"/>
        </w:rPr>
        <w:t xml:space="preserve"> натрію при </w:t>
      </w:r>
      <w:r>
        <w:rPr>
          <w:color w:val="000000"/>
          <w:sz w:val="28"/>
          <w:szCs w:val="28"/>
        </w:rPr>
        <w:t xml:space="preserve">кімнатній </w:t>
      </w:r>
      <w:r w:rsidRPr="006A2BD1">
        <w:rPr>
          <w:color w:val="000000"/>
          <w:sz w:val="28"/>
          <w:szCs w:val="28"/>
        </w:rPr>
        <w:t>температурі</w:t>
      </w:r>
      <w:r>
        <w:rPr>
          <w:color w:val="000000"/>
          <w:sz w:val="28"/>
          <w:szCs w:val="28"/>
        </w:rPr>
        <w:t>, при</w:t>
      </w:r>
      <w:r w:rsidRPr="006A2BD1">
        <w:rPr>
          <w:color w:val="000000"/>
          <w:sz w:val="28"/>
          <w:szCs w:val="28"/>
        </w:rPr>
        <w:t xml:space="preserve">вело до утворення циклічного продукту </w:t>
      </w:r>
      <w:r>
        <w:rPr>
          <w:color w:val="000000"/>
          <w:sz w:val="28"/>
          <w:szCs w:val="28"/>
        </w:rPr>
        <w:t>(</w:t>
      </w:r>
      <w:r>
        <w:rPr>
          <w:b/>
          <w:color w:val="000000"/>
          <w:sz w:val="28"/>
          <w:szCs w:val="28"/>
        </w:rPr>
        <w:t>1</w:t>
      </w:r>
      <w:r w:rsidRPr="00BC35FE">
        <w:rPr>
          <w:b/>
          <w:color w:val="000000"/>
          <w:sz w:val="28"/>
          <w:szCs w:val="28"/>
        </w:rPr>
        <w:t>4</w:t>
      </w:r>
      <w:r w:rsidRPr="008F17B9">
        <w:rPr>
          <w:color w:val="000000"/>
          <w:sz w:val="28"/>
          <w:szCs w:val="28"/>
        </w:rPr>
        <w:t>)</w:t>
      </w:r>
      <w:r w:rsidRPr="006A2BD1">
        <w:rPr>
          <w:color w:val="000000"/>
          <w:sz w:val="28"/>
          <w:szCs w:val="28"/>
        </w:rPr>
        <w:t>. Але в</w:t>
      </w:r>
      <w:r>
        <w:rPr>
          <w:color w:val="000000"/>
          <w:sz w:val="28"/>
          <w:szCs w:val="28"/>
        </w:rPr>
        <w:t xml:space="preserve">наслідок </w:t>
      </w:r>
      <w:r w:rsidRPr="006A2BD1">
        <w:rPr>
          <w:color w:val="000000"/>
          <w:sz w:val="28"/>
          <w:szCs w:val="28"/>
        </w:rPr>
        <w:t>перее</w:t>
      </w:r>
      <w:r>
        <w:rPr>
          <w:color w:val="000000"/>
          <w:sz w:val="28"/>
          <w:szCs w:val="28"/>
        </w:rPr>
        <w:t>с</w:t>
      </w:r>
      <w:r w:rsidRPr="006A2BD1">
        <w:rPr>
          <w:color w:val="000000"/>
          <w:sz w:val="28"/>
          <w:szCs w:val="28"/>
        </w:rPr>
        <w:t>терифікаці</w:t>
      </w:r>
      <w:r>
        <w:rPr>
          <w:color w:val="000000"/>
          <w:sz w:val="28"/>
          <w:szCs w:val="28"/>
        </w:rPr>
        <w:t>ї</w:t>
      </w:r>
      <w:r w:rsidRPr="006A2BD1">
        <w:rPr>
          <w:color w:val="000000"/>
          <w:sz w:val="28"/>
          <w:szCs w:val="28"/>
        </w:rPr>
        <w:t xml:space="preserve"> </w:t>
      </w:r>
      <w:r>
        <w:rPr>
          <w:color w:val="000000"/>
          <w:sz w:val="28"/>
          <w:szCs w:val="28"/>
        </w:rPr>
        <w:t xml:space="preserve">був отриманий </w:t>
      </w:r>
      <w:r w:rsidRPr="006A2BD1">
        <w:rPr>
          <w:color w:val="000000"/>
          <w:sz w:val="28"/>
          <w:szCs w:val="28"/>
        </w:rPr>
        <w:t xml:space="preserve">метиловий </w:t>
      </w:r>
      <w:r>
        <w:rPr>
          <w:color w:val="000000"/>
          <w:sz w:val="28"/>
          <w:szCs w:val="28"/>
        </w:rPr>
        <w:t xml:space="preserve">естер </w:t>
      </w:r>
      <w:r w:rsidRPr="006A2BD1">
        <w:rPr>
          <w:color w:val="000000"/>
          <w:sz w:val="28"/>
          <w:szCs w:val="28"/>
        </w:rPr>
        <w:t>в положенні 2.</w:t>
      </w:r>
      <w:r>
        <w:rPr>
          <w:color w:val="000000"/>
          <w:sz w:val="28"/>
          <w:szCs w:val="28"/>
        </w:rPr>
        <w:t xml:space="preserve"> А</w:t>
      </w:r>
      <w:r w:rsidRPr="002D3171">
        <w:rPr>
          <w:color w:val="000000"/>
          <w:sz w:val="28"/>
          <w:szCs w:val="28"/>
        </w:rPr>
        <w:t>лкілуванн</w:t>
      </w:r>
      <w:r>
        <w:rPr>
          <w:color w:val="000000"/>
          <w:sz w:val="28"/>
          <w:szCs w:val="28"/>
        </w:rPr>
        <w:t>я</w:t>
      </w:r>
      <w:r w:rsidRPr="002D3171">
        <w:rPr>
          <w:color w:val="000000"/>
          <w:sz w:val="28"/>
          <w:szCs w:val="28"/>
        </w:rPr>
        <w:t xml:space="preserve"> </w:t>
      </w:r>
      <w:r>
        <w:rPr>
          <w:color w:val="000000"/>
          <w:sz w:val="28"/>
          <w:szCs w:val="28"/>
        </w:rPr>
        <w:t xml:space="preserve">при </w:t>
      </w:r>
      <w:r w:rsidRPr="002D3171">
        <w:rPr>
          <w:color w:val="000000"/>
          <w:sz w:val="28"/>
          <w:szCs w:val="28"/>
        </w:rPr>
        <w:t xml:space="preserve">більш </w:t>
      </w:r>
      <w:r>
        <w:rPr>
          <w:color w:val="000000"/>
          <w:sz w:val="28"/>
          <w:szCs w:val="28"/>
        </w:rPr>
        <w:t>високій температурі</w:t>
      </w:r>
      <w:r w:rsidRPr="002D3171">
        <w:rPr>
          <w:color w:val="000000"/>
          <w:sz w:val="28"/>
          <w:szCs w:val="28"/>
        </w:rPr>
        <w:t xml:space="preserve"> (температура 50ºС) </w:t>
      </w:r>
      <w:r>
        <w:rPr>
          <w:color w:val="000000"/>
          <w:sz w:val="28"/>
          <w:szCs w:val="28"/>
        </w:rPr>
        <w:t xml:space="preserve">не приводило до </w:t>
      </w:r>
      <w:r w:rsidRPr="002D3171">
        <w:rPr>
          <w:color w:val="000000"/>
          <w:sz w:val="28"/>
          <w:szCs w:val="28"/>
        </w:rPr>
        <w:t xml:space="preserve">циклізації </w:t>
      </w:r>
      <w:r>
        <w:rPr>
          <w:color w:val="000000"/>
          <w:sz w:val="28"/>
          <w:szCs w:val="28"/>
        </w:rPr>
        <w:t>продукту</w:t>
      </w:r>
      <w:r w:rsidRPr="002D3171">
        <w:rPr>
          <w:color w:val="000000"/>
          <w:sz w:val="28"/>
          <w:szCs w:val="28"/>
        </w:rPr>
        <w:t>.</w:t>
      </w:r>
      <w:r>
        <w:rPr>
          <w:color w:val="000000"/>
          <w:sz w:val="28"/>
          <w:szCs w:val="28"/>
        </w:rPr>
        <w:t xml:space="preserve"> Й</w:t>
      </w:r>
      <w:r w:rsidRPr="002D3171">
        <w:rPr>
          <w:color w:val="000000"/>
          <w:sz w:val="28"/>
          <w:szCs w:val="28"/>
        </w:rPr>
        <w:t xml:space="preserve">мовірно, що при підвищеній температурі відбулось омилення </w:t>
      </w:r>
      <w:r>
        <w:rPr>
          <w:color w:val="000000"/>
          <w:sz w:val="28"/>
          <w:szCs w:val="28"/>
        </w:rPr>
        <w:t>естер</w:t>
      </w:r>
      <w:r w:rsidRPr="002D3171">
        <w:rPr>
          <w:color w:val="000000"/>
          <w:sz w:val="28"/>
          <w:szCs w:val="28"/>
        </w:rPr>
        <w:t xml:space="preserve">у хлороцтової кислоти. Хлороцтова кислота, що має меншу електрон-акцепторну активність, проявляє слабкі метиленактивні властивості, що не дає змогу циклізуватися продукту. Це було підтверджено взаємодією </w:t>
      </w:r>
      <w:r w:rsidRPr="002D3171">
        <w:rPr>
          <w:color w:val="000000"/>
          <w:sz w:val="28"/>
          <w:szCs w:val="28"/>
        </w:rPr>
        <w:lastRenderedPageBreak/>
        <w:t xml:space="preserve">хлороцтової кислоти з акрилонітрилом, де в результаті реакції був отриманий алкілований нециклічний </w:t>
      </w:r>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w:t>
      </w:r>
      <w:r>
        <w:rPr>
          <w:color w:val="000000"/>
          <w:sz w:val="28"/>
          <w:szCs w:val="28"/>
        </w:rPr>
        <w:softHyphen/>
        <w:t>алькетен</w:t>
      </w:r>
      <w:r w:rsidRPr="002D3171">
        <w:rPr>
          <w:color w:val="000000"/>
          <w:sz w:val="28"/>
          <w:szCs w:val="28"/>
        </w:rPr>
        <w:t xml:space="preserve"> </w:t>
      </w:r>
      <w:r w:rsidRPr="00537FB2">
        <w:rPr>
          <w:color w:val="000000"/>
          <w:sz w:val="28"/>
          <w:szCs w:val="28"/>
        </w:rPr>
        <w:t>(</w:t>
      </w:r>
      <w:r>
        <w:rPr>
          <w:b/>
          <w:color w:val="000000"/>
          <w:sz w:val="28"/>
          <w:szCs w:val="28"/>
        </w:rPr>
        <w:t>1</w:t>
      </w:r>
      <w:r w:rsidRPr="00BC35FE">
        <w:rPr>
          <w:b/>
          <w:color w:val="000000"/>
          <w:sz w:val="28"/>
          <w:szCs w:val="28"/>
        </w:rPr>
        <w:t>2</w:t>
      </w:r>
      <w:r w:rsidRPr="00537FB2">
        <w:rPr>
          <w:color w:val="000000"/>
          <w:sz w:val="28"/>
          <w:szCs w:val="28"/>
        </w:rPr>
        <w:t>)</w:t>
      </w:r>
      <w:r w:rsidRPr="002D3171">
        <w:rPr>
          <w:color w:val="000000"/>
          <w:sz w:val="28"/>
          <w:szCs w:val="28"/>
        </w:rPr>
        <w:t xml:space="preserve">. </w:t>
      </w:r>
    </w:p>
    <w:p w:rsidR="005043A8" w:rsidRDefault="005043A8" w:rsidP="005043A8">
      <w:pPr>
        <w:autoSpaceDE w:val="0"/>
        <w:autoSpaceDN w:val="0"/>
        <w:adjustRightInd w:val="0"/>
        <w:ind w:right="-6" w:firstLine="720"/>
        <w:jc w:val="both"/>
        <w:rPr>
          <w:sz w:val="28"/>
          <w:szCs w:val="28"/>
        </w:rPr>
      </w:pPr>
      <w:r w:rsidRPr="002D3171">
        <w:rPr>
          <w:sz w:val="28"/>
          <w:szCs w:val="28"/>
        </w:rPr>
        <w:t>Складність</w:t>
      </w:r>
      <w:r>
        <w:rPr>
          <w:sz w:val="28"/>
          <w:szCs w:val="28"/>
        </w:rPr>
        <w:t>, що виникла при</w:t>
      </w:r>
      <w:r w:rsidRPr="002D3171">
        <w:rPr>
          <w:sz w:val="28"/>
          <w:szCs w:val="28"/>
        </w:rPr>
        <w:t xml:space="preserve"> отриманн</w:t>
      </w:r>
      <w:r>
        <w:rPr>
          <w:sz w:val="28"/>
          <w:szCs w:val="28"/>
        </w:rPr>
        <w:t>і</w:t>
      </w:r>
      <w:r w:rsidRPr="002D3171">
        <w:rPr>
          <w:sz w:val="28"/>
          <w:szCs w:val="28"/>
        </w:rPr>
        <w:t xml:space="preserve"> етилового </w:t>
      </w:r>
      <w:r>
        <w:rPr>
          <w:sz w:val="28"/>
          <w:szCs w:val="28"/>
        </w:rPr>
        <w:t>естер</w:t>
      </w:r>
      <w:r w:rsidRPr="002D3171">
        <w:rPr>
          <w:sz w:val="28"/>
          <w:szCs w:val="28"/>
        </w:rPr>
        <w:t>у</w:t>
      </w:r>
      <w:r>
        <w:rPr>
          <w:sz w:val="28"/>
          <w:szCs w:val="28"/>
        </w:rPr>
        <w:t xml:space="preserve"> (</w:t>
      </w:r>
      <w:r w:rsidRPr="002B2528">
        <w:rPr>
          <w:b/>
          <w:sz w:val="28"/>
          <w:szCs w:val="28"/>
        </w:rPr>
        <w:t>1</w:t>
      </w:r>
      <w:r w:rsidRPr="00BC35FE">
        <w:rPr>
          <w:b/>
          <w:sz w:val="28"/>
          <w:szCs w:val="28"/>
        </w:rPr>
        <w:t>3</w:t>
      </w:r>
      <w:r>
        <w:rPr>
          <w:sz w:val="28"/>
          <w:szCs w:val="28"/>
        </w:rPr>
        <w:t>)</w:t>
      </w:r>
      <w:r w:rsidRPr="002D3171">
        <w:rPr>
          <w:sz w:val="28"/>
          <w:szCs w:val="28"/>
        </w:rPr>
        <w:t>, як</w:t>
      </w:r>
      <w:r>
        <w:rPr>
          <w:sz w:val="28"/>
          <w:szCs w:val="28"/>
        </w:rPr>
        <w:t>у</w:t>
      </w:r>
      <w:r w:rsidRPr="002D3171">
        <w:rPr>
          <w:sz w:val="28"/>
          <w:szCs w:val="28"/>
        </w:rPr>
        <w:t xml:space="preserve"> описан</w:t>
      </w:r>
      <w:r>
        <w:rPr>
          <w:sz w:val="28"/>
          <w:szCs w:val="28"/>
        </w:rPr>
        <w:t>о</w:t>
      </w:r>
      <w:r w:rsidRPr="002D3171">
        <w:rPr>
          <w:sz w:val="28"/>
          <w:szCs w:val="28"/>
        </w:rPr>
        <w:t xml:space="preserve"> вище</w:t>
      </w:r>
      <w:r>
        <w:rPr>
          <w:sz w:val="28"/>
          <w:szCs w:val="28"/>
        </w:rPr>
        <w:t>,</w:t>
      </w:r>
      <w:r w:rsidRPr="002D3171">
        <w:rPr>
          <w:sz w:val="28"/>
          <w:szCs w:val="28"/>
        </w:rPr>
        <w:t xml:space="preserve"> </w:t>
      </w:r>
      <w:r>
        <w:rPr>
          <w:sz w:val="28"/>
          <w:szCs w:val="28"/>
        </w:rPr>
        <w:t xml:space="preserve">може </w:t>
      </w:r>
      <w:r w:rsidRPr="002D3171">
        <w:rPr>
          <w:sz w:val="28"/>
          <w:szCs w:val="28"/>
        </w:rPr>
        <w:t>бу</w:t>
      </w:r>
      <w:r>
        <w:rPr>
          <w:sz w:val="28"/>
          <w:szCs w:val="28"/>
        </w:rPr>
        <w:t>ти</w:t>
      </w:r>
      <w:r w:rsidRPr="002D3171">
        <w:rPr>
          <w:sz w:val="28"/>
          <w:szCs w:val="28"/>
        </w:rPr>
        <w:t xml:space="preserve"> нівельована використанням </w:t>
      </w:r>
      <w:r>
        <w:rPr>
          <w:sz w:val="28"/>
          <w:szCs w:val="28"/>
        </w:rPr>
        <w:t xml:space="preserve">абсолютного етанолу або </w:t>
      </w:r>
      <w:r w:rsidRPr="002D3171">
        <w:rPr>
          <w:sz w:val="28"/>
          <w:szCs w:val="28"/>
        </w:rPr>
        <w:t>д</w:t>
      </w:r>
      <w:r>
        <w:rPr>
          <w:sz w:val="28"/>
          <w:szCs w:val="28"/>
        </w:rPr>
        <w:t>і</w:t>
      </w:r>
      <w:r w:rsidRPr="002D3171">
        <w:rPr>
          <w:sz w:val="28"/>
          <w:szCs w:val="28"/>
        </w:rPr>
        <w:t xml:space="preserve">етилброммалонату як вихідної сполуки. </w:t>
      </w:r>
    </w:p>
    <w:p w:rsidR="005043A8" w:rsidRPr="002D3171" w:rsidRDefault="005043A8" w:rsidP="005043A8">
      <w:pPr>
        <w:autoSpaceDE w:val="0"/>
        <w:autoSpaceDN w:val="0"/>
        <w:adjustRightInd w:val="0"/>
        <w:ind w:right="-6" w:firstLine="720"/>
        <w:jc w:val="both"/>
        <w:rPr>
          <w:sz w:val="28"/>
          <w:szCs w:val="28"/>
        </w:rPr>
      </w:pPr>
      <w:r>
        <w:rPr>
          <w:color w:val="000000"/>
          <w:sz w:val="28"/>
          <w:szCs w:val="28"/>
        </w:rPr>
        <w:t>Е</w:t>
      </w:r>
      <w:r w:rsidRPr="00DB7428">
        <w:rPr>
          <w:color w:val="000000"/>
          <w:sz w:val="28"/>
          <w:szCs w:val="28"/>
        </w:rPr>
        <w:t>лектроно</w:t>
      </w:r>
      <w:r w:rsidRPr="00DB7428">
        <w:rPr>
          <w:color w:val="000000"/>
          <w:sz w:val="28"/>
          <w:szCs w:val="28"/>
        </w:rPr>
        <w:softHyphen/>
        <w:t>донорн</w:t>
      </w:r>
      <w:r>
        <w:rPr>
          <w:color w:val="000000"/>
          <w:sz w:val="28"/>
          <w:szCs w:val="28"/>
        </w:rPr>
        <w:t>і м</w:t>
      </w:r>
      <w:r w:rsidRPr="00DB7428">
        <w:rPr>
          <w:color w:val="000000"/>
          <w:sz w:val="28"/>
          <w:szCs w:val="28"/>
        </w:rPr>
        <w:t>етоксигруп</w:t>
      </w:r>
      <w:r>
        <w:rPr>
          <w:color w:val="000000"/>
          <w:sz w:val="28"/>
          <w:szCs w:val="28"/>
        </w:rPr>
        <w:t>и</w:t>
      </w:r>
      <w:r w:rsidRPr="00DB7428">
        <w:rPr>
          <w:color w:val="000000"/>
          <w:sz w:val="28"/>
          <w:szCs w:val="28"/>
        </w:rPr>
        <w:t xml:space="preserve"> в молекулі диметилацеталь хлорацет</w:t>
      </w:r>
      <w:r>
        <w:rPr>
          <w:color w:val="000000"/>
          <w:sz w:val="28"/>
          <w:szCs w:val="28"/>
        </w:rPr>
        <w:softHyphen/>
      </w:r>
      <w:r w:rsidRPr="00DB7428">
        <w:rPr>
          <w:color w:val="000000"/>
          <w:sz w:val="28"/>
          <w:szCs w:val="28"/>
        </w:rPr>
        <w:t xml:space="preserve">альдегіду, призводить до зниження часткового позитивного заряду на атомі вуглецю зв’язаному з хлором, що в свою чергу робить неможливим нуклеофільну атаку тіольної групи </w:t>
      </w:r>
      <w:r>
        <w:rPr>
          <w:color w:val="000000"/>
          <w:sz w:val="28"/>
          <w:szCs w:val="28"/>
          <w:lang w:val="en-US"/>
        </w:rPr>
        <w:t>N</w:t>
      </w:r>
      <w:r w:rsidRPr="00860CB6">
        <w:rPr>
          <w:color w:val="000000"/>
          <w:sz w:val="28"/>
          <w:szCs w:val="28"/>
        </w:rPr>
        <w:t>,</w:t>
      </w:r>
      <w:r>
        <w:rPr>
          <w:color w:val="000000"/>
          <w:sz w:val="28"/>
          <w:szCs w:val="28"/>
          <w:lang w:val="en-US"/>
        </w:rPr>
        <w:t>S</w:t>
      </w:r>
      <w:r>
        <w:rPr>
          <w:color w:val="000000"/>
          <w:sz w:val="28"/>
          <w:szCs w:val="28"/>
        </w:rPr>
        <w:t>-ацеталькетену</w:t>
      </w:r>
      <w:r w:rsidRPr="00DB7428">
        <w:rPr>
          <w:color w:val="000000"/>
          <w:sz w:val="28"/>
          <w:szCs w:val="28"/>
        </w:rPr>
        <w:t xml:space="preserve"> та неможливість утворення алкілованого продукту </w:t>
      </w:r>
      <w:r>
        <w:rPr>
          <w:color w:val="000000"/>
          <w:sz w:val="28"/>
          <w:szCs w:val="28"/>
        </w:rPr>
        <w:t>(</w:t>
      </w:r>
      <w:r>
        <w:rPr>
          <w:b/>
          <w:color w:val="000000"/>
          <w:sz w:val="28"/>
          <w:szCs w:val="28"/>
        </w:rPr>
        <w:t>1</w:t>
      </w:r>
      <w:r w:rsidRPr="00BC35FE">
        <w:rPr>
          <w:b/>
          <w:color w:val="000000"/>
          <w:sz w:val="28"/>
          <w:szCs w:val="28"/>
        </w:rPr>
        <w:t>5</w:t>
      </w:r>
      <w:r w:rsidRPr="002E22F6">
        <w:rPr>
          <w:color w:val="000000"/>
          <w:sz w:val="28"/>
          <w:szCs w:val="28"/>
        </w:rPr>
        <w:t>)</w:t>
      </w:r>
      <w:r>
        <w:rPr>
          <w:color w:val="000000"/>
          <w:sz w:val="28"/>
          <w:szCs w:val="28"/>
        </w:rPr>
        <w:t>.</w:t>
      </w:r>
    </w:p>
    <w:p w:rsidR="005043A8" w:rsidRDefault="005043A8" w:rsidP="005043A8">
      <w:pPr>
        <w:autoSpaceDE w:val="0"/>
        <w:autoSpaceDN w:val="0"/>
        <w:adjustRightInd w:val="0"/>
        <w:ind w:right="-5" w:firstLine="720"/>
        <w:jc w:val="both"/>
      </w:pPr>
      <w:r>
        <w:rPr>
          <w:noProof/>
        </w:rPr>
        <w:pict>
          <v:shape id="_x0000_s1877" type="#_x0000_t75" style="position:absolute;left:0;text-align:left;margin-left:0;margin-top:107.75pt;width:476.8pt;height:300.3pt;z-index:251665408;mso-position-horizontal:center">
            <v:imagedata r:id="rId22" o:title=""/>
            <w10:wrap type="square"/>
          </v:shape>
          <o:OLEObject Type="Embed" ProgID="ISISServer" ShapeID="_x0000_s1877" DrawAspect="Content" ObjectID="_1517134010" r:id="rId23"/>
        </w:pict>
      </w:r>
      <w:r>
        <w:rPr>
          <w:color w:val="000000"/>
          <w:sz w:val="28"/>
          <w:szCs w:val="28"/>
        </w:rPr>
        <w:t>Для введення замісника в положення 4 3,5-ДАТ (</w:t>
      </w:r>
      <w:r>
        <w:rPr>
          <w:b/>
          <w:color w:val="000000"/>
          <w:sz w:val="28"/>
          <w:szCs w:val="28"/>
        </w:rPr>
        <w:t>8</w:t>
      </w:r>
      <w:r>
        <w:rPr>
          <w:color w:val="000000"/>
          <w:sz w:val="28"/>
          <w:szCs w:val="28"/>
        </w:rPr>
        <w:t>)</w:t>
      </w:r>
      <w:r w:rsidRPr="008650EE">
        <w:rPr>
          <w:color w:val="000000"/>
          <w:sz w:val="28"/>
          <w:szCs w:val="28"/>
        </w:rPr>
        <w:t xml:space="preserve">, була оцінена можливість взаємодії різних заміщених нітрилів з </w:t>
      </w:r>
      <w:r>
        <w:rPr>
          <w:color w:val="000000"/>
          <w:sz w:val="28"/>
          <w:szCs w:val="28"/>
        </w:rPr>
        <w:t>арил</w:t>
      </w:r>
      <w:r w:rsidRPr="008650EE">
        <w:rPr>
          <w:color w:val="000000"/>
          <w:sz w:val="28"/>
          <w:szCs w:val="28"/>
        </w:rPr>
        <w:t>ізотіо</w:t>
      </w:r>
      <w:r>
        <w:rPr>
          <w:color w:val="000000"/>
          <w:sz w:val="28"/>
          <w:szCs w:val="28"/>
        </w:rPr>
        <w:t>ціан</w:t>
      </w:r>
      <w:r w:rsidRPr="008650EE">
        <w:rPr>
          <w:color w:val="000000"/>
          <w:sz w:val="28"/>
          <w:szCs w:val="28"/>
        </w:rPr>
        <w:t>атами. Для</w:t>
      </w:r>
      <w:r>
        <w:rPr>
          <w:sz w:val="28"/>
          <w:szCs w:val="28"/>
        </w:rPr>
        <w:t xml:space="preserve"> цьог</w:t>
      </w:r>
      <w:r w:rsidRPr="00954C63">
        <w:rPr>
          <w:sz w:val="28"/>
          <w:szCs w:val="28"/>
        </w:rPr>
        <w:t>о,</w:t>
      </w:r>
      <w:r w:rsidRPr="008650EE">
        <w:rPr>
          <w:sz w:val="28"/>
          <w:szCs w:val="28"/>
        </w:rPr>
        <w:t xml:space="preserve"> крім арилсульфонілацетонітрилів</w:t>
      </w:r>
      <w:r w:rsidRPr="00954C63">
        <w:rPr>
          <w:sz w:val="28"/>
          <w:szCs w:val="28"/>
        </w:rPr>
        <w:t>,</w:t>
      </w:r>
      <w:r w:rsidRPr="008650EE">
        <w:rPr>
          <w:sz w:val="28"/>
          <w:szCs w:val="28"/>
        </w:rPr>
        <w:t xml:space="preserve"> використа</w:t>
      </w:r>
      <w:r>
        <w:rPr>
          <w:sz w:val="28"/>
          <w:szCs w:val="28"/>
        </w:rPr>
        <w:t>но</w:t>
      </w:r>
      <w:r w:rsidRPr="008650EE">
        <w:rPr>
          <w:sz w:val="28"/>
          <w:szCs w:val="28"/>
        </w:rPr>
        <w:t xml:space="preserve"> алкілсульфоніл</w:t>
      </w:r>
      <w:r w:rsidRPr="001C490E">
        <w:rPr>
          <w:sz w:val="28"/>
          <w:szCs w:val="28"/>
        </w:rPr>
        <w:softHyphen/>
      </w:r>
      <w:r w:rsidRPr="008650EE">
        <w:rPr>
          <w:sz w:val="28"/>
          <w:szCs w:val="28"/>
        </w:rPr>
        <w:t>ацето</w:t>
      </w:r>
      <w:r w:rsidRPr="001C490E">
        <w:rPr>
          <w:sz w:val="28"/>
          <w:szCs w:val="28"/>
        </w:rPr>
        <w:softHyphen/>
      </w:r>
      <w:r w:rsidRPr="008650EE">
        <w:rPr>
          <w:sz w:val="28"/>
          <w:szCs w:val="28"/>
        </w:rPr>
        <w:t>нітрили, малоно</w:t>
      </w:r>
      <w:r>
        <w:rPr>
          <w:sz w:val="28"/>
          <w:szCs w:val="28"/>
        </w:rPr>
        <w:softHyphen/>
        <w:t>д</w:t>
      </w:r>
      <w:r w:rsidRPr="00954C63">
        <w:rPr>
          <w:sz w:val="28"/>
          <w:szCs w:val="28"/>
        </w:rPr>
        <w:t>и</w:t>
      </w:r>
      <w:r>
        <w:rPr>
          <w:sz w:val="28"/>
          <w:szCs w:val="28"/>
        </w:rPr>
        <w:softHyphen/>
      </w:r>
      <w:r w:rsidRPr="008650EE">
        <w:rPr>
          <w:sz w:val="28"/>
          <w:szCs w:val="28"/>
        </w:rPr>
        <w:t xml:space="preserve">нітрил, амід та </w:t>
      </w:r>
      <w:r>
        <w:rPr>
          <w:sz w:val="28"/>
          <w:szCs w:val="28"/>
        </w:rPr>
        <w:t>естер</w:t>
      </w:r>
      <w:r w:rsidRPr="008650EE">
        <w:rPr>
          <w:sz w:val="28"/>
          <w:szCs w:val="28"/>
        </w:rPr>
        <w:t xml:space="preserve"> </w:t>
      </w:r>
      <w:r>
        <w:rPr>
          <w:sz w:val="28"/>
          <w:szCs w:val="28"/>
        </w:rPr>
        <w:t>ціано</w:t>
      </w:r>
      <w:r w:rsidRPr="008650EE">
        <w:rPr>
          <w:sz w:val="28"/>
          <w:szCs w:val="28"/>
        </w:rPr>
        <w:t xml:space="preserve">оцтової кислоти та </w:t>
      </w:r>
      <w:r>
        <w:rPr>
          <w:sz w:val="28"/>
          <w:szCs w:val="28"/>
        </w:rPr>
        <w:t>арил</w:t>
      </w:r>
      <w:r w:rsidRPr="001C490E">
        <w:rPr>
          <w:sz w:val="28"/>
          <w:szCs w:val="28"/>
        </w:rPr>
        <w:softHyphen/>
      </w:r>
      <w:r w:rsidRPr="008650EE">
        <w:rPr>
          <w:sz w:val="28"/>
          <w:szCs w:val="28"/>
        </w:rPr>
        <w:t>ацето</w:t>
      </w:r>
      <w:r w:rsidRPr="001C490E">
        <w:rPr>
          <w:sz w:val="28"/>
          <w:szCs w:val="28"/>
        </w:rPr>
        <w:softHyphen/>
      </w:r>
      <w:r w:rsidRPr="008650EE">
        <w:rPr>
          <w:sz w:val="28"/>
          <w:szCs w:val="28"/>
        </w:rPr>
        <w:t>нітрил</w:t>
      </w:r>
      <w:r>
        <w:rPr>
          <w:sz w:val="28"/>
          <w:szCs w:val="28"/>
        </w:rPr>
        <w:t xml:space="preserve"> (схема 3)</w:t>
      </w:r>
      <w:r w:rsidRPr="008650EE">
        <w:rPr>
          <w:sz w:val="28"/>
          <w:szCs w:val="28"/>
        </w:rPr>
        <w:t>.</w:t>
      </w:r>
    </w:p>
    <w:p w:rsidR="005043A8" w:rsidRPr="007B6BCB" w:rsidRDefault="005043A8" w:rsidP="005043A8">
      <w:pPr>
        <w:autoSpaceDE w:val="0"/>
        <w:autoSpaceDN w:val="0"/>
        <w:adjustRightInd w:val="0"/>
        <w:ind w:right="-5" w:firstLine="720"/>
        <w:jc w:val="right"/>
        <w:rPr>
          <w:color w:val="000000"/>
        </w:rPr>
      </w:pPr>
      <w:r>
        <w:rPr>
          <w:color w:val="000000"/>
          <w:sz w:val="28"/>
          <w:szCs w:val="28"/>
        </w:rPr>
        <w:t>Схема 3</w:t>
      </w:r>
    </w:p>
    <w:p w:rsidR="005043A8" w:rsidRPr="004102DC" w:rsidRDefault="005043A8" w:rsidP="005043A8">
      <w:pPr>
        <w:autoSpaceDE w:val="0"/>
        <w:autoSpaceDN w:val="0"/>
        <w:adjustRightInd w:val="0"/>
        <w:ind w:right="-5"/>
        <w:jc w:val="both"/>
        <w:rPr>
          <w:color w:val="000000"/>
          <w:sz w:val="10"/>
          <w:szCs w:val="10"/>
        </w:rPr>
      </w:pPr>
    </w:p>
    <w:p w:rsidR="005043A8" w:rsidRPr="000D29FF" w:rsidRDefault="005043A8" w:rsidP="005043A8">
      <w:pPr>
        <w:autoSpaceDE w:val="0"/>
        <w:autoSpaceDN w:val="0"/>
        <w:adjustRightInd w:val="0"/>
        <w:ind w:right="-5" w:firstLine="720"/>
        <w:jc w:val="both"/>
        <w:rPr>
          <w:sz w:val="28"/>
          <w:szCs w:val="28"/>
        </w:rPr>
      </w:pPr>
      <w:r w:rsidRPr="000D29FF">
        <w:rPr>
          <w:sz w:val="28"/>
          <w:szCs w:val="28"/>
        </w:rPr>
        <w:t>Використання як вихідних сполук малонод</w:t>
      </w:r>
      <w:r>
        <w:rPr>
          <w:sz w:val="28"/>
          <w:szCs w:val="28"/>
        </w:rPr>
        <w:t>и</w:t>
      </w:r>
      <w:r w:rsidRPr="000D29FF">
        <w:rPr>
          <w:sz w:val="28"/>
          <w:szCs w:val="28"/>
        </w:rPr>
        <w:t>нітрил</w:t>
      </w:r>
      <w:r>
        <w:rPr>
          <w:sz w:val="28"/>
          <w:szCs w:val="28"/>
        </w:rPr>
        <w:t>у</w:t>
      </w:r>
      <w:r w:rsidRPr="000D29FF">
        <w:rPr>
          <w:sz w:val="28"/>
          <w:szCs w:val="28"/>
        </w:rPr>
        <w:t xml:space="preserve"> не вимагало зміни умов синтезу, що застосовували в реакції з арилсульфонілацетонітрилами. Результатом синтезу було отримання 4-ціано-3,5-ДАТ (</w:t>
      </w:r>
      <w:r w:rsidRPr="000D29FF">
        <w:rPr>
          <w:b/>
          <w:sz w:val="28"/>
          <w:szCs w:val="28"/>
        </w:rPr>
        <w:t>1</w:t>
      </w:r>
      <w:r w:rsidRPr="00BC35FE">
        <w:rPr>
          <w:b/>
          <w:sz w:val="28"/>
          <w:szCs w:val="28"/>
        </w:rPr>
        <w:t>8</w:t>
      </w:r>
      <w:r w:rsidRPr="000D29FF">
        <w:rPr>
          <w:sz w:val="28"/>
          <w:szCs w:val="28"/>
        </w:rPr>
        <w:t>).</w:t>
      </w:r>
    </w:p>
    <w:p w:rsidR="005043A8" w:rsidRDefault="005043A8" w:rsidP="005043A8">
      <w:pPr>
        <w:autoSpaceDE w:val="0"/>
        <w:autoSpaceDN w:val="0"/>
        <w:adjustRightInd w:val="0"/>
        <w:ind w:right="-5" w:firstLine="720"/>
        <w:jc w:val="both"/>
        <w:rPr>
          <w:sz w:val="28"/>
          <w:szCs w:val="28"/>
        </w:rPr>
      </w:pPr>
      <w:r w:rsidRPr="000D29FF">
        <w:rPr>
          <w:sz w:val="28"/>
          <w:szCs w:val="28"/>
        </w:rPr>
        <w:t>Отримання 4-амінокарбоніл-3,5-ДАТ (</w:t>
      </w:r>
      <w:r w:rsidRPr="00BC35FE">
        <w:rPr>
          <w:b/>
          <w:sz w:val="28"/>
          <w:szCs w:val="28"/>
        </w:rPr>
        <w:t>20</w:t>
      </w:r>
      <w:r w:rsidRPr="000D29FF">
        <w:rPr>
          <w:sz w:val="28"/>
          <w:szCs w:val="28"/>
        </w:rPr>
        <w:t xml:space="preserve">) з ціаноацетаміду при температурі 50 – 70ºС з 1,2 еквівалентами лугу не було ефективним. Виходи кінцевих тіофенів не перевищували 20 – 30%, іноді проходило повне осмолення продуктів. Саме тому застосували м’які умови проведення реакції конденсації (температура не перевищувала 50ºС з 20% надлишком лугу). Реакцію алкілування починали при температурі 30 – 40ºС, після чого температуру </w:t>
      </w:r>
      <w:r w:rsidRPr="000D29FF">
        <w:rPr>
          <w:sz w:val="28"/>
          <w:szCs w:val="28"/>
        </w:rPr>
        <w:lastRenderedPageBreak/>
        <w:t xml:space="preserve">зменшували до кімнатної. Реакція проходила швидко і </w:t>
      </w:r>
      <w:r>
        <w:rPr>
          <w:sz w:val="28"/>
          <w:szCs w:val="28"/>
        </w:rPr>
        <w:t>закінчувалась за 20 –</w:t>
      </w:r>
      <w:r w:rsidRPr="000D29FF">
        <w:rPr>
          <w:sz w:val="28"/>
          <w:szCs w:val="28"/>
        </w:rPr>
        <w:t xml:space="preserve"> 30 хвилин, після чого додавали надлишок лугу для повної циклізації. </w:t>
      </w:r>
    </w:p>
    <w:p w:rsidR="005043A8" w:rsidRPr="000D29FF" w:rsidRDefault="005043A8" w:rsidP="005043A8">
      <w:pPr>
        <w:autoSpaceDE w:val="0"/>
        <w:autoSpaceDN w:val="0"/>
        <w:adjustRightInd w:val="0"/>
        <w:ind w:right="-5" w:firstLine="720"/>
        <w:jc w:val="both"/>
        <w:rPr>
          <w:sz w:val="28"/>
          <w:szCs w:val="28"/>
        </w:rPr>
      </w:pPr>
      <w:r w:rsidRPr="000D29FF">
        <w:rPr>
          <w:sz w:val="28"/>
          <w:szCs w:val="28"/>
        </w:rPr>
        <w:t>Такі ж саме умови були використані для отримання 4-алкілсульфоніл-</w:t>
      </w:r>
      <w:r w:rsidRPr="00D86A90">
        <w:rPr>
          <w:sz w:val="28"/>
          <w:szCs w:val="28"/>
        </w:rPr>
        <w:t xml:space="preserve">     </w:t>
      </w:r>
      <w:r w:rsidRPr="000D29FF">
        <w:rPr>
          <w:sz w:val="28"/>
          <w:szCs w:val="28"/>
        </w:rPr>
        <w:t>3-аміно</w:t>
      </w:r>
      <w:r>
        <w:rPr>
          <w:sz w:val="28"/>
          <w:szCs w:val="28"/>
        </w:rPr>
        <w:softHyphen/>
      </w:r>
      <w:r w:rsidRPr="000D29FF">
        <w:rPr>
          <w:sz w:val="28"/>
          <w:szCs w:val="28"/>
        </w:rPr>
        <w:t>тіофенів (</w:t>
      </w:r>
      <w:r w:rsidRPr="000D29FF">
        <w:rPr>
          <w:b/>
          <w:sz w:val="28"/>
          <w:szCs w:val="28"/>
        </w:rPr>
        <w:t>1</w:t>
      </w:r>
      <w:r w:rsidRPr="00BC35FE">
        <w:rPr>
          <w:b/>
          <w:sz w:val="28"/>
          <w:szCs w:val="28"/>
        </w:rPr>
        <w:t>7</w:t>
      </w:r>
      <w:r w:rsidRPr="000D29FF">
        <w:rPr>
          <w:sz w:val="28"/>
          <w:szCs w:val="28"/>
        </w:rPr>
        <w:t>).</w:t>
      </w:r>
    </w:p>
    <w:p w:rsidR="005043A8" w:rsidRPr="00105B6D" w:rsidRDefault="005043A8" w:rsidP="005043A8">
      <w:pPr>
        <w:autoSpaceDE w:val="0"/>
        <w:autoSpaceDN w:val="0"/>
        <w:adjustRightInd w:val="0"/>
        <w:ind w:right="-5" w:firstLine="720"/>
        <w:jc w:val="both"/>
        <w:rPr>
          <w:color w:val="000000"/>
          <w:sz w:val="28"/>
          <w:szCs w:val="28"/>
        </w:rPr>
      </w:pPr>
      <w:r w:rsidRPr="000D29FF">
        <w:rPr>
          <w:sz w:val="28"/>
          <w:szCs w:val="28"/>
        </w:rPr>
        <w:t>Заміщені ціаноацетаміди реагували з утвор</w:t>
      </w:r>
      <w:r>
        <w:rPr>
          <w:sz w:val="28"/>
          <w:szCs w:val="28"/>
        </w:rPr>
        <w:t>енням</w:t>
      </w:r>
      <w:r w:rsidRPr="000D29FF">
        <w:rPr>
          <w:sz w:val="28"/>
          <w:szCs w:val="28"/>
        </w:rPr>
        <w:t xml:space="preserve"> 4-(</w:t>
      </w:r>
      <w:r w:rsidRPr="000D29FF">
        <w:rPr>
          <w:sz w:val="28"/>
          <w:szCs w:val="28"/>
          <w:lang w:val="en-US"/>
        </w:rPr>
        <w:t>R</w:t>
      </w:r>
      <w:r w:rsidRPr="000D29FF">
        <w:rPr>
          <w:sz w:val="28"/>
          <w:szCs w:val="28"/>
        </w:rPr>
        <w:t>)</w:t>
      </w:r>
      <w:r>
        <w:rPr>
          <w:sz w:val="28"/>
          <w:szCs w:val="28"/>
        </w:rPr>
        <w:t>-</w:t>
      </w:r>
      <w:r w:rsidRPr="000D29FF">
        <w:rPr>
          <w:sz w:val="28"/>
          <w:szCs w:val="28"/>
        </w:rPr>
        <w:t>аміно</w:t>
      </w:r>
      <w:r w:rsidRPr="000D29FF">
        <w:rPr>
          <w:sz w:val="28"/>
          <w:szCs w:val="28"/>
        </w:rPr>
        <w:softHyphen/>
        <w:t>карбоніл-3,5-ДАТ.</w:t>
      </w:r>
    </w:p>
    <w:p w:rsidR="005043A8" w:rsidRDefault="005043A8" w:rsidP="005043A8">
      <w:pPr>
        <w:autoSpaceDE w:val="0"/>
        <w:autoSpaceDN w:val="0"/>
        <w:adjustRightInd w:val="0"/>
        <w:ind w:right="-5" w:firstLine="720"/>
        <w:jc w:val="both"/>
        <w:rPr>
          <w:sz w:val="28"/>
          <w:szCs w:val="28"/>
        </w:rPr>
      </w:pPr>
      <w:r w:rsidRPr="00962363">
        <w:rPr>
          <w:color w:val="000000"/>
          <w:sz w:val="28"/>
          <w:szCs w:val="28"/>
        </w:rPr>
        <w:t>Отримання 4-карб</w:t>
      </w:r>
      <w:r>
        <w:rPr>
          <w:color w:val="000000"/>
          <w:sz w:val="28"/>
          <w:szCs w:val="28"/>
        </w:rPr>
        <w:t>о</w:t>
      </w:r>
      <w:r w:rsidRPr="00962363">
        <w:rPr>
          <w:color w:val="000000"/>
          <w:sz w:val="28"/>
          <w:szCs w:val="28"/>
        </w:rPr>
        <w:t xml:space="preserve">метокси-3,5-ДАТ </w:t>
      </w:r>
      <w:r>
        <w:rPr>
          <w:color w:val="000000"/>
          <w:sz w:val="28"/>
          <w:szCs w:val="28"/>
        </w:rPr>
        <w:t>(</w:t>
      </w:r>
      <w:r>
        <w:rPr>
          <w:b/>
          <w:sz w:val="28"/>
          <w:szCs w:val="28"/>
        </w:rPr>
        <w:t>2</w:t>
      </w:r>
      <w:r w:rsidRPr="00BC35FE">
        <w:rPr>
          <w:b/>
          <w:sz w:val="28"/>
          <w:szCs w:val="28"/>
        </w:rPr>
        <w:t>1</w:t>
      </w:r>
      <w:r w:rsidRPr="00962363">
        <w:rPr>
          <w:sz w:val="28"/>
          <w:szCs w:val="28"/>
        </w:rPr>
        <w:t>)</w:t>
      </w:r>
      <w:r w:rsidRPr="00962363">
        <w:rPr>
          <w:color w:val="000000"/>
          <w:sz w:val="28"/>
          <w:szCs w:val="28"/>
        </w:rPr>
        <w:t xml:space="preserve"> потребувало змін умов синтезу, а саме</w:t>
      </w:r>
      <w:r>
        <w:rPr>
          <w:color w:val="000000"/>
          <w:sz w:val="28"/>
          <w:szCs w:val="28"/>
        </w:rPr>
        <w:t>,</w:t>
      </w:r>
      <w:r w:rsidRPr="00962363">
        <w:rPr>
          <w:color w:val="000000"/>
          <w:sz w:val="28"/>
          <w:szCs w:val="28"/>
        </w:rPr>
        <w:t xml:space="preserve"> реакцію проводили при нагріванні </w:t>
      </w:r>
      <w:r w:rsidRPr="00962363">
        <w:rPr>
          <w:sz w:val="28"/>
          <w:szCs w:val="28"/>
        </w:rPr>
        <w:t>до 50ºС впродовж 5 – 10 хвилин</w:t>
      </w:r>
      <w:r w:rsidRPr="00962363">
        <w:rPr>
          <w:color w:val="000000"/>
          <w:sz w:val="28"/>
          <w:szCs w:val="28"/>
        </w:rPr>
        <w:t xml:space="preserve"> в метилаті натрію</w:t>
      </w:r>
      <w:r>
        <w:rPr>
          <w:color w:val="000000"/>
          <w:sz w:val="28"/>
          <w:szCs w:val="28"/>
        </w:rPr>
        <w:t>.</w:t>
      </w:r>
      <w:r w:rsidRPr="00962363">
        <w:rPr>
          <w:color w:val="000000"/>
          <w:sz w:val="28"/>
          <w:szCs w:val="28"/>
        </w:rPr>
        <w:t xml:space="preserve"> </w:t>
      </w:r>
      <w:r w:rsidRPr="00962363">
        <w:rPr>
          <w:sz w:val="28"/>
          <w:szCs w:val="28"/>
        </w:rPr>
        <w:t xml:space="preserve">Для очищення </w:t>
      </w:r>
      <w:r>
        <w:rPr>
          <w:sz w:val="28"/>
          <w:szCs w:val="28"/>
        </w:rPr>
        <w:t xml:space="preserve">продуктів </w:t>
      </w:r>
      <w:r w:rsidRPr="00E307CA">
        <w:rPr>
          <w:b/>
          <w:sz w:val="28"/>
          <w:szCs w:val="28"/>
        </w:rPr>
        <w:t>21</w:t>
      </w:r>
      <w:r>
        <w:rPr>
          <w:b/>
          <w:sz w:val="28"/>
          <w:szCs w:val="28"/>
        </w:rPr>
        <w:t xml:space="preserve"> </w:t>
      </w:r>
      <w:r w:rsidRPr="00962363">
        <w:rPr>
          <w:sz w:val="28"/>
          <w:szCs w:val="28"/>
        </w:rPr>
        <w:t xml:space="preserve">застосовували перекристалізацію з </w:t>
      </w:r>
      <w:r w:rsidRPr="00962363">
        <w:rPr>
          <w:i/>
          <w:sz w:val="28"/>
          <w:szCs w:val="28"/>
        </w:rPr>
        <w:t>і</w:t>
      </w:r>
      <w:r w:rsidRPr="00962363">
        <w:rPr>
          <w:sz w:val="28"/>
          <w:szCs w:val="28"/>
        </w:rPr>
        <w:t xml:space="preserve">-пропанолу. При проведенні синтезу з нагрівом понад 50ºС відбувалось осмолення кінцевого продукту, використання водного метанолу, призводило до омилення </w:t>
      </w:r>
      <w:r>
        <w:rPr>
          <w:sz w:val="28"/>
          <w:szCs w:val="28"/>
        </w:rPr>
        <w:t>естер</w:t>
      </w:r>
      <w:r w:rsidRPr="00962363">
        <w:rPr>
          <w:sz w:val="28"/>
          <w:szCs w:val="28"/>
        </w:rPr>
        <w:t>у з утворенням солі 4-карбокси-3,5-ДАТ</w:t>
      </w:r>
      <w:r>
        <w:rPr>
          <w:sz w:val="28"/>
          <w:szCs w:val="28"/>
        </w:rPr>
        <w:t xml:space="preserve"> (</w:t>
      </w:r>
      <w:r w:rsidRPr="00D65C05">
        <w:rPr>
          <w:b/>
          <w:sz w:val="28"/>
          <w:szCs w:val="28"/>
        </w:rPr>
        <w:t>1</w:t>
      </w:r>
      <w:r w:rsidRPr="00E307CA">
        <w:rPr>
          <w:b/>
          <w:sz w:val="28"/>
          <w:szCs w:val="28"/>
        </w:rPr>
        <w:t>9</w:t>
      </w:r>
      <w:r>
        <w:rPr>
          <w:sz w:val="28"/>
          <w:szCs w:val="28"/>
        </w:rPr>
        <w:t>)</w:t>
      </w:r>
      <w:r w:rsidRPr="00962363">
        <w:rPr>
          <w:sz w:val="28"/>
          <w:szCs w:val="28"/>
        </w:rPr>
        <w:t>.</w:t>
      </w:r>
      <w:r w:rsidRPr="005C0BDB">
        <w:rPr>
          <w:sz w:val="28"/>
          <w:szCs w:val="28"/>
        </w:rPr>
        <w:t xml:space="preserve"> </w:t>
      </w:r>
    </w:p>
    <w:p w:rsidR="005043A8" w:rsidRDefault="005043A8" w:rsidP="005043A8">
      <w:pPr>
        <w:autoSpaceDE w:val="0"/>
        <w:autoSpaceDN w:val="0"/>
        <w:adjustRightInd w:val="0"/>
        <w:ind w:right="-5" w:firstLine="720"/>
        <w:jc w:val="both"/>
        <w:rPr>
          <w:sz w:val="28"/>
          <w:szCs w:val="28"/>
        </w:rPr>
      </w:pPr>
      <w:r w:rsidRPr="005C0BDB">
        <w:rPr>
          <w:sz w:val="28"/>
          <w:szCs w:val="28"/>
        </w:rPr>
        <w:t>Спроба отримати ряд 4-арил-</w:t>
      </w:r>
      <w:r>
        <w:rPr>
          <w:sz w:val="28"/>
          <w:szCs w:val="28"/>
        </w:rPr>
        <w:t>3,5-ДАТ (</w:t>
      </w:r>
      <w:r>
        <w:rPr>
          <w:b/>
          <w:sz w:val="28"/>
          <w:szCs w:val="28"/>
        </w:rPr>
        <w:t>23</w:t>
      </w:r>
      <w:r>
        <w:rPr>
          <w:sz w:val="28"/>
          <w:szCs w:val="28"/>
        </w:rPr>
        <w:t>)</w:t>
      </w:r>
      <w:r w:rsidRPr="005C0BDB">
        <w:rPr>
          <w:sz w:val="28"/>
          <w:szCs w:val="28"/>
        </w:rPr>
        <w:t xml:space="preserve"> з </w:t>
      </w:r>
      <w:r>
        <w:rPr>
          <w:sz w:val="28"/>
          <w:szCs w:val="28"/>
        </w:rPr>
        <w:t>арилацетонітрилів (</w:t>
      </w:r>
      <w:r w:rsidRPr="00FF0ACF">
        <w:rPr>
          <w:b/>
          <w:sz w:val="28"/>
          <w:szCs w:val="28"/>
        </w:rPr>
        <w:t>22</w:t>
      </w:r>
      <w:r>
        <w:rPr>
          <w:sz w:val="28"/>
          <w:szCs w:val="28"/>
        </w:rPr>
        <w:t xml:space="preserve">) була невдалою – </w:t>
      </w:r>
      <w:r w:rsidRPr="005C0BDB">
        <w:rPr>
          <w:sz w:val="28"/>
          <w:szCs w:val="28"/>
        </w:rPr>
        <w:t xml:space="preserve">кінцевий продукт був ідентифікований як сполука </w:t>
      </w:r>
      <w:r>
        <w:rPr>
          <w:sz w:val="28"/>
          <w:szCs w:val="28"/>
        </w:rPr>
        <w:t>(</w:t>
      </w:r>
      <w:r>
        <w:rPr>
          <w:b/>
          <w:sz w:val="28"/>
          <w:szCs w:val="28"/>
        </w:rPr>
        <w:t>24</w:t>
      </w:r>
      <w:r w:rsidRPr="005B6BEA">
        <w:rPr>
          <w:sz w:val="28"/>
          <w:szCs w:val="28"/>
        </w:rPr>
        <w:t>)</w:t>
      </w:r>
      <w:r>
        <w:rPr>
          <w:sz w:val="28"/>
          <w:szCs w:val="28"/>
        </w:rPr>
        <w:t xml:space="preserve"> (схема 4)</w:t>
      </w:r>
      <w:r w:rsidRPr="005C0BDB">
        <w:rPr>
          <w:sz w:val="28"/>
          <w:szCs w:val="28"/>
        </w:rPr>
        <w:t xml:space="preserve">. Можливий </w:t>
      </w:r>
      <w:r>
        <w:rPr>
          <w:sz w:val="28"/>
          <w:szCs w:val="28"/>
        </w:rPr>
        <w:t>перебіг</w:t>
      </w:r>
      <w:r w:rsidRPr="005C0BDB">
        <w:rPr>
          <w:sz w:val="28"/>
          <w:szCs w:val="28"/>
        </w:rPr>
        <w:t xml:space="preserve"> синтезу може бу</w:t>
      </w:r>
      <w:r>
        <w:rPr>
          <w:sz w:val="28"/>
          <w:szCs w:val="28"/>
        </w:rPr>
        <w:t xml:space="preserve">ти таким, як зображено на схемі 4; що обумовлено більшою реакційною здатністю алкокси-іону в порівнянні з активністю метиленактивної групи арилацетонітрилів </w:t>
      </w:r>
      <w:r w:rsidRPr="00FF0ACF">
        <w:rPr>
          <w:sz w:val="28"/>
          <w:szCs w:val="28"/>
        </w:rPr>
        <w:t>(</w:t>
      </w:r>
      <w:r w:rsidRPr="00FF0ACF">
        <w:rPr>
          <w:b/>
          <w:sz w:val="28"/>
          <w:szCs w:val="28"/>
        </w:rPr>
        <w:t>22</w:t>
      </w:r>
      <w:r w:rsidRPr="00FF0ACF">
        <w:rPr>
          <w:sz w:val="28"/>
          <w:szCs w:val="28"/>
        </w:rPr>
        <w:t>)</w:t>
      </w:r>
      <w:r>
        <w:rPr>
          <w:sz w:val="28"/>
          <w:szCs w:val="28"/>
        </w:rPr>
        <w:t>.</w:t>
      </w:r>
    </w:p>
    <w:p w:rsidR="005043A8" w:rsidRPr="005C0BDB" w:rsidRDefault="005043A8" w:rsidP="005043A8">
      <w:pPr>
        <w:autoSpaceDE w:val="0"/>
        <w:autoSpaceDN w:val="0"/>
        <w:adjustRightInd w:val="0"/>
        <w:ind w:right="-5" w:firstLine="720"/>
        <w:jc w:val="right"/>
        <w:rPr>
          <w:sz w:val="28"/>
          <w:szCs w:val="28"/>
          <w:u w:val="single"/>
        </w:rPr>
      </w:pPr>
      <w:r>
        <w:rPr>
          <w:color w:val="000000"/>
          <w:sz w:val="28"/>
          <w:szCs w:val="28"/>
        </w:rPr>
        <w:t>Схема 4</w:t>
      </w:r>
    </w:p>
    <w:p w:rsidR="005043A8" w:rsidRPr="00765BDA" w:rsidRDefault="005043A8" w:rsidP="005043A8">
      <w:pPr>
        <w:autoSpaceDE w:val="0"/>
        <w:autoSpaceDN w:val="0"/>
        <w:adjustRightInd w:val="0"/>
        <w:ind w:right="-5" w:firstLine="720"/>
        <w:jc w:val="right"/>
        <w:rPr>
          <w:color w:val="000000"/>
        </w:rPr>
      </w:pPr>
      <w:r w:rsidRPr="00765BDA">
        <w:rPr>
          <w:noProof/>
        </w:rPr>
        <w:pict>
          <v:shape id="_x0000_s1871" type="#_x0000_t75" style="position:absolute;left:0;text-align:left;margin-left:0;margin-top:3.9pt;width:468.3pt;height:124.4pt;z-index:251659264;mso-position-horizontal:center" fillcolor="#ff9">
            <v:imagedata r:id="rId24" o:title=""/>
            <w10:wrap type="square"/>
          </v:shape>
          <o:OLEObject Type="Embed" ProgID="ISISServer" ShapeID="_x0000_s1871" DrawAspect="Content" ObjectID="_1517134011" r:id="rId25"/>
        </w:pict>
      </w:r>
    </w:p>
    <w:p w:rsidR="005043A8" w:rsidRPr="00A8310A" w:rsidRDefault="005043A8" w:rsidP="009B3106">
      <w:pPr>
        <w:numPr>
          <w:ilvl w:val="1"/>
          <w:numId w:val="53"/>
        </w:numPr>
        <w:tabs>
          <w:tab w:val="clear" w:pos="792"/>
          <w:tab w:val="num" w:pos="1260"/>
        </w:tabs>
        <w:suppressAutoHyphens w:val="0"/>
        <w:spacing w:line="264" w:lineRule="auto"/>
        <w:ind w:left="1077" w:hanging="357"/>
        <w:jc w:val="both"/>
        <w:rPr>
          <w:b/>
          <w:sz w:val="28"/>
          <w:szCs w:val="28"/>
        </w:rPr>
      </w:pPr>
      <w:r w:rsidRPr="00A8310A">
        <w:rPr>
          <w:b/>
          <w:sz w:val="28"/>
          <w:szCs w:val="28"/>
        </w:rPr>
        <w:t>Ацилювання 3,5-діамінотіофенів</w:t>
      </w:r>
    </w:p>
    <w:p w:rsidR="005043A8" w:rsidRPr="005C0F7B" w:rsidRDefault="005043A8" w:rsidP="005043A8">
      <w:pPr>
        <w:autoSpaceDE w:val="0"/>
        <w:autoSpaceDN w:val="0"/>
        <w:adjustRightInd w:val="0"/>
        <w:ind w:firstLine="720"/>
        <w:jc w:val="both"/>
        <w:rPr>
          <w:sz w:val="28"/>
          <w:szCs w:val="28"/>
        </w:rPr>
      </w:pPr>
      <w:r w:rsidRPr="00740F14">
        <w:rPr>
          <w:sz w:val="28"/>
          <w:szCs w:val="28"/>
        </w:rPr>
        <w:t xml:space="preserve">Внаслідок </w:t>
      </w:r>
      <w:r>
        <w:rPr>
          <w:sz w:val="28"/>
          <w:szCs w:val="28"/>
        </w:rPr>
        <w:t>супряження</w:t>
      </w:r>
      <w:r w:rsidRPr="00740F14">
        <w:rPr>
          <w:sz w:val="28"/>
          <w:szCs w:val="28"/>
        </w:rPr>
        <w:t xml:space="preserve"> неподіленої па</w:t>
      </w:r>
      <w:r>
        <w:rPr>
          <w:sz w:val="28"/>
          <w:szCs w:val="28"/>
        </w:rPr>
        <w:t xml:space="preserve">ри електронів атома нітрогену з </w:t>
      </w:r>
      <w:r w:rsidRPr="00D86A90">
        <w:rPr>
          <w:sz w:val="28"/>
          <w:szCs w:val="28"/>
        </w:rPr>
        <w:t xml:space="preserve">  </w:t>
      </w:r>
      <w:r>
        <w:rPr>
          <w:sz w:val="28"/>
          <w:szCs w:val="28"/>
        </w:rPr>
        <w:t xml:space="preserve">  </w:t>
      </w:r>
      <w:r w:rsidRPr="00740F14">
        <w:rPr>
          <w:sz w:val="28"/>
          <w:szCs w:val="28"/>
        </w:rPr>
        <w:t>π-елек</w:t>
      </w:r>
      <w:r>
        <w:rPr>
          <w:sz w:val="28"/>
          <w:szCs w:val="28"/>
        </w:rPr>
        <w:softHyphen/>
      </w:r>
      <w:r w:rsidRPr="00740F14">
        <w:rPr>
          <w:sz w:val="28"/>
          <w:szCs w:val="28"/>
        </w:rPr>
        <w:t>тронною системою тіофенового ядра відбувається делокалізація цих електронів та зниженням доступності їх для координації з протоном. До того ж, наявність двох електроноакцепторних замісників в тіофеновому кільці значно зменшують нуклеофільність первинної аміногрупи в положенні 3. В зв’язку з цим реакції ацилювання проходять досить складно.</w:t>
      </w:r>
    </w:p>
    <w:p w:rsidR="005043A8" w:rsidRPr="00A263BC" w:rsidRDefault="005043A8" w:rsidP="005043A8">
      <w:pPr>
        <w:autoSpaceDE w:val="0"/>
        <w:autoSpaceDN w:val="0"/>
        <w:adjustRightInd w:val="0"/>
        <w:ind w:firstLine="720"/>
        <w:jc w:val="both"/>
        <w:rPr>
          <w:sz w:val="28"/>
          <w:szCs w:val="28"/>
        </w:rPr>
      </w:pPr>
      <w:r w:rsidRPr="005C0F7B">
        <w:rPr>
          <w:sz w:val="28"/>
          <w:szCs w:val="28"/>
        </w:rPr>
        <w:t xml:space="preserve">Як ацилюючі </w:t>
      </w:r>
      <w:r>
        <w:rPr>
          <w:sz w:val="28"/>
          <w:szCs w:val="28"/>
        </w:rPr>
        <w:t>ре</w:t>
      </w:r>
      <w:r w:rsidRPr="005C0F7B">
        <w:rPr>
          <w:sz w:val="28"/>
          <w:szCs w:val="28"/>
        </w:rPr>
        <w:t>агенти в дослідженні бул</w:t>
      </w:r>
      <w:r>
        <w:rPr>
          <w:sz w:val="28"/>
          <w:szCs w:val="28"/>
        </w:rPr>
        <w:t>о</w:t>
      </w:r>
      <w:r w:rsidRPr="005C0F7B">
        <w:rPr>
          <w:sz w:val="28"/>
          <w:szCs w:val="28"/>
        </w:rPr>
        <w:t xml:space="preserve"> використан</w:t>
      </w:r>
      <w:r>
        <w:rPr>
          <w:sz w:val="28"/>
          <w:szCs w:val="28"/>
        </w:rPr>
        <w:t>о</w:t>
      </w:r>
      <w:r w:rsidRPr="005C0F7B">
        <w:rPr>
          <w:sz w:val="28"/>
          <w:szCs w:val="28"/>
        </w:rPr>
        <w:t xml:space="preserve"> ангідрид оцтової </w:t>
      </w:r>
      <w:r>
        <w:rPr>
          <w:sz w:val="28"/>
          <w:szCs w:val="28"/>
        </w:rPr>
        <w:t xml:space="preserve">кислоти </w:t>
      </w:r>
      <w:r w:rsidRPr="005C0F7B">
        <w:rPr>
          <w:sz w:val="28"/>
          <w:szCs w:val="28"/>
        </w:rPr>
        <w:t xml:space="preserve">та хлорангідрид </w:t>
      </w:r>
      <w:r>
        <w:rPr>
          <w:sz w:val="28"/>
          <w:szCs w:val="28"/>
        </w:rPr>
        <w:t xml:space="preserve">оцтової та толуїлової </w:t>
      </w:r>
      <w:r w:rsidRPr="005C0F7B">
        <w:rPr>
          <w:sz w:val="28"/>
          <w:szCs w:val="28"/>
        </w:rPr>
        <w:t>кислоти.</w:t>
      </w:r>
    </w:p>
    <w:p w:rsidR="005043A8" w:rsidRPr="00A263BC" w:rsidRDefault="005043A8" w:rsidP="005043A8">
      <w:pPr>
        <w:autoSpaceDE w:val="0"/>
        <w:autoSpaceDN w:val="0"/>
        <w:adjustRightInd w:val="0"/>
        <w:ind w:firstLine="720"/>
        <w:jc w:val="both"/>
        <w:rPr>
          <w:sz w:val="28"/>
          <w:szCs w:val="28"/>
        </w:rPr>
      </w:pPr>
      <w:r>
        <w:rPr>
          <w:sz w:val="28"/>
          <w:szCs w:val="28"/>
        </w:rPr>
        <w:t xml:space="preserve">При використанні хлорангідридів як ацилюючих реагентів синтез був проведений в середовищі </w:t>
      </w:r>
      <w:r w:rsidRPr="0077455A">
        <w:rPr>
          <w:sz w:val="28"/>
          <w:szCs w:val="28"/>
        </w:rPr>
        <w:t>безводного діоксану</w:t>
      </w:r>
      <w:r>
        <w:rPr>
          <w:sz w:val="28"/>
          <w:szCs w:val="28"/>
        </w:rPr>
        <w:t xml:space="preserve">. </w:t>
      </w:r>
      <w:r w:rsidRPr="0077455A">
        <w:rPr>
          <w:sz w:val="28"/>
          <w:szCs w:val="28"/>
        </w:rPr>
        <w:t xml:space="preserve">В більшості випадках </w:t>
      </w:r>
      <w:r>
        <w:rPr>
          <w:sz w:val="28"/>
          <w:szCs w:val="28"/>
        </w:rPr>
        <w:t>для успішного проходження реакції був використаний</w:t>
      </w:r>
      <w:r w:rsidRPr="0077455A">
        <w:rPr>
          <w:sz w:val="28"/>
          <w:szCs w:val="28"/>
        </w:rPr>
        <w:t xml:space="preserve"> триетиламін.</w:t>
      </w:r>
      <w:r>
        <w:rPr>
          <w:sz w:val="28"/>
          <w:szCs w:val="28"/>
        </w:rPr>
        <w:t xml:space="preserve"> </w:t>
      </w:r>
      <w:r w:rsidRPr="005C0F7B">
        <w:rPr>
          <w:sz w:val="28"/>
          <w:szCs w:val="28"/>
        </w:rPr>
        <w:t>Реакці</w:t>
      </w:r>
      <w:r>
        <w:rPr>
          <w:sz w:val="28"/>
          <w:szCs w:val="28"/>
        </w:rPr>
        <w:t>я</w:t>
      </w:r>
      <w:r w:rsidRPr="005C0F7B">
        <w:rPr>
          <w:sz w:val="28"/>
          <w:szCs w:val="28"/>
        </w:rPr>
        <w:t xml:space="preserve"> ацилювання </w:t>
      </w:r>
      <w:r>
        <w:rPr>
          <w:sz w:val="28"/>
          <w:szCs w:val="28"/>
        </w:rPr>
        <w:t>3,5-ДАТ</w:t>
      </w:r>
      <w:r w:rsidRPr="005C0F7B">
        <w:rPr>
          <w:sz w:val="28"/>
          <w:szCs w:val="28"/>
        </w:rPr>
        <w:t xml:space="preserve"> оцтовим ангідридом про</w:t>
      </w:r>
      <w:r>
        <w:rPr>
          <w:sz w:val="28"/>
          <w:szCs w:val="28"/>
        </w:rPr>
        <w:t>х</w:t>
      </w:r>
      <w:r w:rsidRPr="005C0F7B">
        <w:rPr>
          <w:sz w:val="28"/>
          <w:szCs w:val="28"/>
        </w:rPr>
        <w:t>одил</w:t>
      </w:r>
      <w:r>
        <w:rPr>
          <w:sz w:val="28"/>
          <w:szCs w:val="28"/>
        </w:rPr>
        <w:t>а</w:t>
      </w:r>
      <w:r w:rsidRPr="005C0F7B">
        <w:rPr>
          <w:sz w:val="28"/>
          <w:szCs w:val="28"/>
        </w:rPr>
        <w:t xml:space="preserve"> при безпосередньому розчиненні сполуки в анг</w:t>
      </w:r>
      <w:r>
        <w:rPr>
          <w:sz w:val="28"/>
          <w:szCs w:val="28"/>
        </w:rPr>
        <w:t xml:space="preserve">ідриді з подальшим кип’ятінням. </w:t>
      </w:r>
    </w:p>
    <w:p w:rsidR="005043A8" w:rsidRDefault="005043A8" w:rsidP="005043A8">
      <w:pPr>
        <w:autoSpaceDE w:val="0"/>
        <w:autoSpaceDN w:val="0"/>
        <w:adjustRightInd w:val="0"/>
        <w:ind w:firstLine="720"/>
        <w:jc w:val="both"/>
        <w:rPr>
          <w:sz w:val="28"/>
          <w:szCs w:val="28"/>
        </w:rPr>
      </w:pPr>
      <w:r>
        <w:rPr>
          <w:sz w:val="28"/>
          <w:szCs w:val="28"/>
        </w:rPr>
        <w:t>4-Арилсульфоніл-3,5-ДАТ (</w:t>
      </w:r>
      <w:r>
        <w:rPr>
          <w:b/>
          <w:sz w:val="28"/>
          <w:szCs w:val="28"/>
        </w:rPr>
        <w:t>1</w:t>
      </w:r>
      <w:r w:rsidRPr="00E01260">
        <w:rPr>
          <w:b/>
          <w:sz w:val="28"/>
          <w:szCs w:val="28"/>
        </w:rPr>
        <w:t>6</w:t>
      </w:r>
      <w:r>
        <w:rPr>
          <w:sz w:val="28"/>
          <w:szCs w:val="28"/>
        </w:rPr>
        <w:t>)</w:t>
      </w:r>
      <w:r w:rsidRPr="005C0F7B">
        <w:rPr>
          <w:sz w:val="28"/>
          <w:szCs w:val="28"/>
        </w:rPr>
        <w:t xml:space="preserve"> </w:t>
      </w:r>
      <w:r>
        <w:rPr>
          <w:sz w:val="28"/>
          <w:szCs w:val="28"/>
        </w:rPr>
        <w:t xml:space="preserve">реагував з </w:t>
      </w:r>
      <w:r w:rsidRPr="005C0F7B">
        <w:rPr>
          <w:sz w:val="28"/>
          <w:szCs w:val="28"/>
        </w:rPr>
        <w:t>оцтов</w:t>
      </w:r>
      <w:r>
        <w:rPr>
          <w:sz w:val="28"/>
          <w:szCs w:val="28"/>
        </w:rPr>
        <w:t>им</w:t>
      </w:r>
      <w:r w:rsidRPr="005C0F7B">
        <w:rPr>
          <w:sz w:val="28"/>
          <w:szCs w:val="28"/>
        </w:rPr>
        <w:t xml:space="preserve"> ангідрид</w:t>
      </w:r>
      <w:r>
        <w:rPr>
          <w:sz w:val="28"/>
          <w:szCs w:val="28"/>
        </w:rPr>
        <w:t xml:space="preserve">ом впродовж </w:t>
      </w:r>
      <w:r w:rsidRPr="005C0F7B">
        <w:rPr>
          <w:sz w:val="28"/>
          <w:szCs w:val="28"/>
        </w:rPr>
        <w:t>24 годин</w:t>
      </w:r>
      <w:r>
        <w:rPr>
          <w:sz w:val="28"/>
          <w:szCs w:val="28"/>
        </w:rPr>
        <w:t xml:space="preserve"> з утворенням </w:t>
      </w:r>
      <w:r w:rsidRPr="005C0F7B">
        <w:rPr>
          <w:sz w:val="28"/>
          <w:szCs w:val="28"/>
        </w:rPr>
        <w:t>ацильован</w:t>
      </w:r>
      <w:r>
        <w:rPr>
          <w:sz w:val="28"/>
          <w:szCs w:val="28"/>
        </w:rPr>
        <w:t>ого</w:t>
      </w:r>
      <w:r w:rsidRPr="005C0F7B">
        <w:rPr>
          <w:sz w:val="28"/>
          <w:szCs w:val="28"/>
        </w:rPr>
        <w:t xml:space="preserve"> продукт</w:t>
      </w:r>
      <w:r>
        <w:rPr>
          <w:sz w:val="28"/>
          <w:szCs w:val="28"/>
        </w:rPr>
        <w:t>у</w:t>
      </w:r>
      <w:r w:rsidRPr="005C0F7B">
        <w:rPr>
          <w:sz w:val="28"/>
          <w:szCs w:val="28"/>
        </w:rPr>
        <w:t xml:space="preserve"> </w:t>
      </w:r>
      <w:r>
        <w:rPr>
          <w:sz w:val="28"/>
          <w:szCs w:val="28"/>
        </w:rPr>
        <w:t>(</w:t>
      </w:r>
      <w:r w:rsidRPr="00780E4A">
        <w:rPr>
          <w:b/>
          <w:sz w:val="28"/>
          <w:szCs w:val="28"/>
        </w:rPr>
        <w:t>2</w:t>
      </w:r>
      <w:r>
        <w:rPr>
          <w:b/>
          <w:sz w:val="28"/>
          <w:szCs w:val="28"/>
        </w:rPr>
        <w:t>5</w:t>
      </w:r>
      <w:r>
        <w:rPr>
          <w:sz w:val="28"/>
          <w:szCs w:val="28"/>
        </w:rPr>
        <w:t>)</w:t>
      </w:r>
      <w:r w:rsidRPr="0027776C">
        <w:rPr>
          <w:sz w:val="28"/>
          <w:szCs w:val="28"/>
        </w:rPr>
        <w:t xml:space="preserve"> (</w:t>
      </w:r>
      <w:r>
        <w:rPr>
          <w:sz w:val="28"/>
          <w:szCs w:val="28"/>
        </w:rPr>
        <w:t>схема 5)</w:t>
      </w:r>
      <w:r w:rsidRPr="005C0F7B">
        <w:rPr>
          <w:sz w:val="28"/>
          <w:szCs w:val="28"/>
        </w:rPr>
        <w:t xml:space="preserve">. </w:t>
      </w:r>
      <w:r>
        <w:rPr>
          <w:sz w:val="28"/>
          <w:szCs w:val="28"/>
        </w:rPr>
        <w:t>Заміна оцтового ангідриду на хлорангідрид оцтової або толуїлової кислоти</w:t>
      </w:r>
      <w:r w:rsidRPr="0077455A">
        <w:rPr>
          <w:sz w:val="28"/>
          <w:szCs w:val="28"/>
        </w:rPr>
        <w:t xml:space="preserve"> </w:t>
      </w:r>
      <w:r>
        <w:rPr>
          <w:sz w:val="28"/>
          <w:szCs w:val="28"/>
        </w:rPr>
        <w:t>не була ефективною.</w:t>
      </w:r>
    </w:p>
    <w:p w:rsidR="005043A8" w:rsidRDefault="005043A8" w:rsidP="005043A8">
      <w:pPr>
        <w:autoSpaceDE w:val="0"/>
        <w:autoSpaceDN w:val="0"/>
        <w:adjustRightInd w:val="0"/>
        <w:ind w:firstLine="720"/>
        <w:jc w:val="right"/>
        <w:rPr>
          <w:sz w:val="28"/>
          <w:szCs w:val="28"/>
        </w:rPr>
      </w:pPr>
    </w:p>
    <w:p w:rsidR="005043A8" w:rsidRPr="0027776C" w:rsidRDefault="005043A8" w:rsidP="005043A8">
      <w:pPr>
        <w:autoSpaceDE w:val="0"/>
        <w:autoSpaceDN w:val="0"/>
        <w:adjustRightInd w:val="0"/>
        <w:ind w:firstLine="720"/>
        <w:jc w:val="right"/>
        <w:rPr>
          <w:sz w:val="28"/>
          <w:szCs w:val="28"/>
        </w:rPr>
      </w:pPr>
      <w:r>
        <w:rPr>
          <w:sz w:val="28"/>
          <w:szCs w:val="28"/>
        </w:rPr>
        <w:t>Схема 5</w:t>
      </w:r>
    </w:p>
    <w:p w:rsidR="005043A8" w:rsidRDefault="005043A8" w:rsidP="005043A8">
      <w:pPr>
        <w:autoSpaceDE w:val="0"/>
        <w:autoSpaceDN w:val="0"/>
        <w:adjustRightInd w:val="0"/>
        <w:jc w:val="both"/>
      </w:pPr>
      <w:r>
        <w:rPr>
          <w:noProof/>
        </w:rPr>
        <w:lastRenderedPageBreak/>
        <w:pict>
          <v:shape id="_x0000_s1879" type="#_x0000_t75" style="position:absolute;left:0;text-align:left;margin-left:0;margin-top:0;width:476.8pt;height:158.95pt;z-index:251667456;mso-position-horizontal:center" filled="t">
            <v:imagedata r:id="rId26" o:title=""/>
            <w10:wrap type="square"/>
          </v:shape>
          <o:OLEObject Type="Embed" ProgID="ISISServer" ShapeID="_x0000_s1879" DrawAspect="Content" ObjectID="_1517134012" r:id="rId27"/>
        </w:pict>
      </w:r>
    </w:p>
    <w:p w:rsidR="005043A8" w:rsidRPr="00867622" w:rsidRDefault="005043A8" w:rsidP="005043A8">
      <w:pPr>
        <w:autoSpaceDE w:val="0"/>
        <w:autoSpaceDN w:val="0"/>
        <w:adjustRightInd w:val="0"/>
        <w:ind w:firstLine="720"/>
        <w:jc w:val="both"/>
        <w:rPr>
          <w:sz w:val="28"/>
          <w:szCs w:val="28"/>
        </w:rPr>
      </w:pPr>
      <w:r w:rsidRPr="00780E4A">
        <w:rPr>
          <w:sz w:val="28"/>
          <w:szCs w:val="28"/>
        </w:rPr>
        <w:t>4-Ціано-3,5-ДАТ (</w:t>
      </w:r>
      <w:r w:rsidRPr="00780E4A">
        <w:rPr>
          <w:b/>
          <w:sz w:val="28"/>
          <w:szCs w:val="28"/>
        </w:rPr>
        <w:t>1</w:t>
      </w:r>
      <w:r w:rsidRPr="00E01260">
        <w:rPr>
          <w:b/>
          <w:sz w:val="28"/>
          <w:szCs w:val="28"/>
        </w:rPr>
        <w:t>8</w:t>
      </w:r>
      <w:r w:rsidRPr="00780E4A">
        <w:rPr>
          <w:sz w:val="28"/>
          <w:szCs w:val="28"/>
        </w:rPr>
        <w:t>) в реакції ацилювання були значно активнішими</w:t>
      </w:r>
      <w:r w:rsidRPr="005C0F7B">
        <w:rPr>
          <w:sz w:val="28"/>
          <w:szCs w:val="28"/>
        </w:rPr>
        <w:t xml:space="preserve"> внаслідок відсутності просторових ускладнень для атаки 3-аміногрупи електрофілом. </w:t>
      </w:r>
      <w:r>
        <w:rPr>
          <w:sz w:val="28"/>
          <w:szCs w:val="28"/>
        </w:rPr>
        <w:t>При використанні оцтового ангідриду в</w:t>
      </w:r>
      <w:r w:rsidRPr="005C0F7B">
        <w:rPr>
          <w:sz w:val="28"/>
          <w:szCs w:val="28"/>
        </w:rPr>
        <w:t>заємодія відбувалась за 2 годи</w:t>
      </w:r>
      <w:r>
        <w:rPr>
          <w:sz w:val="28"/>
          <w:szCs w:val="28"/>
        </w:rPr>
        <w:t>ни з утворенням кінцевого продукту (</w:t>
      </w:r>
      <w:r>
        <w:rPr>
          <w:b/>
          <w:sz w:val="28"/>
          <w:szCs w:val="28"/>
        </w:rPr>
        <w:t>26</w:t>
      </w:r>
      <w:r w:rsidRPr="00780E4A">
        <w:rPr>
          <w:sz w:val="28"/>
          <w:szCs w:val="28"/>
        </w:rPr>
        <w:t>)</w:t>
      </w:r>
      <w:r>
        <w:rPr>
          <w:sz w:val="28"/>
          <w:szCs w:val="28"/>
        </w:rPr>
        <w:t xml:space="preserve">. Ацилювання хлорангідридом оцтової кислоти проходило впродовж 1 години, без додавання триетиламіну швидкість реакції уповільнювалась в 4 рази. </w:t>
      </w:r>
    </w:p>
    <w:p w:rsidR="005043A8" w:rsidRDefault="005043A8" w:rsidP="005043A8">
      <w:pPr>
        <w:autoSpaceDE w:val="0"/>
        <w:autoSpaceDN w:val="0"/>
        <w:adjustRightInd w:val="0"/>
        <w:ind w:firstLine="720"/>
        <w:jc w:val="both"/>
        <w:rPr>
          <w:sz w:val="28"/>
          <w:szCs w:val="28"/>
        </w:rPr>
      </w:pPr>
      <w:r w:rsidRPr="007F3A13">
        <w:rPr>
          <w:sz w:val="28"/>
          <w:szCs w:val="28"/>
        </w:rPr>
        <w:t>4-Амінокарбоніл-3,5-ДАТ (</w:t>
      </w:r>
      <w:r w:rsidRPr="00E01260">
        <w:rPr>
          <w:b/>
          <w:sz w:val="28"/>
          <w:szCs w:val="28"/>
        </w:rPr>
        <w:t>20</w:t>
      </w:r>
      <w:r w:rsidRPr="007F3A13">
        <w:rPr>
          <w:sz w:val="28"/>
          <w:szCs w:val="28"/>
        </w:rPr>
        <w:t xml:space="preserve">) </w:t>
      </w:r>
      <w:r>
        <w:rPr>
          <w:sz w:val="28"/>
          <w:szCs w:val="28"/>
        </w:rPr>
        <w:t>є найбільш активними в реакціях електрофільного заміщення, за рахунок більш слабких електроноакцепторних властивостей а</w:t>
      </w:r>
      <w:r w:rsidRPr="007F3A13">
        <w:rPr>
          <w:sz w:val="28"/>
          <w:szCs w:val="28"/>
        </w:rPr>
        <w:t>мінокарбоніл</w:t>
      </w:r>
      <w:r>
        <w:rPr>
          <w:sz w:val="28"/>
          <w:szCs w:val="28"/>
        </w:rPr>
        <w:t>ьної групи, а також н</w:t>
      </w:r>
      <w:r w:rsidRPr="007F3A13">
        <w:rPr>
          <w:color w:val="000000"/>
          <w:sz w:val="28"/>
          <w:szCs w:val="28"/>
        </w:rPr>
        <w:t>аявн</w:t>
      </w:r>
      <w:r>
        <w:rPr>
          <w:color w:val="000000"/>
          <w:sz w:val="28"/>
          <w:szCs w:val="28"/>
        </w:rPr>
        <w:t>о</w:t>
      </w:r>
      <w:r w:rsidRPr="007F3A13">
        <w:rPr>
          <w:color w:val="000000"/>
          <w:sz w:val="28"/>
          <w:szCs w:val="28"/>
        </w:rPr>
        <w:t>ст</w:t>
      </w:r>
      <w:r>
        <w:rPr>
          <w:color w:val="000000"/>
          <w:sz w:val="28"/>
          <w:szCs w:val="28"/>
        </w:rPr>
        <w:t>і</w:t>
      </w:r>
      <w:r w:rsidRPr="007F3A13">
        <w:rPr>
          <w:color w:val="000000"/>
          <w:sz w:val="28"/>
          <w:szCs w:val="28"/>
        </w:rPr>
        <w:t xml:space="preserve"> карбонільних груп в орто-положенні</w:t>
      </w:r>
      <w:r>
        <w:rPr>
          <w:sz w:val="28"/>
          <w:szCs w:val="28"/>
        </w:rPr>
        <w:t xml:space="preserve"> до первинної аміно</w:t>
      </w:r>
      <w:r>
        <w:rPr>
          <w:sz w:val="28"/>
          <w:szCs w:val="28"/>
        </w:rPr>
        <w:softHyphen/>
        <w:t>групи, що веде до утворення водневих зв’язків між атомами кисню карбонільних груп та водню аміногрупи з ослабленням зв’язування водню в первинній аміногрупі. Взаємодія</w:t>
      </w:r>
      <w:r w:rsidRPr="005A697B">
        <w:rPr>
          <w:sz w:val="28"/>
          <w:szCs w:val="28"/>
        </w:rPr>
        <w:t xml:space="preserve"> </w:t>
      </w:r>
      <w:r w:rsidRPr="007F3A13">
        <w:rPr>
          <w:sz w:val="28"/>
          <w:szCs w:val="28"/>
        </w:rPr>
        <w:t>4-</w:t>
      </w:r>
      <w:r>
        <w:rPr>
          <w:sz w:val="28"/>
          <w:szCs w:val="28"/>
        </w:rPr>
        <w:t>а</w:t>
      </w:r>
      <w:r w:rsidRPr="007F3A13">
        <w:rPr>
          <w:sz w:val="28"/>
          <w:szCs w:val="28"/>
        </w:rPr>
        <w:t>міно</w:t>
      </w:r>
      <w:r w:rsidRPr="005A697B">
        <w:rPr>
          <w:sz w:val="28"/>
          <w:szCs w:val="28"/>
        </w:rPr>
        <w:softHyphen/>
      </w:r>
      <w:r w:rsidRPr="007F3A13">
        <w:rPr>
          <w:sz w:val="28"/>
          <w:szCs w:val="28"/>
        </w:rPr>
        <w:t>карбоніл-3,5-ДАТ (</w:t>
      </w:r>
      <w:r w:rsidRPr="00E01260">
        <w:rPr>
          <w:b/>
          <w:sz w:val="28"/>
          <w:szCs w:val="28"/>
        </w:rPr>
        <w:t>20</w:t>
      </w:r>
      <w:r w:rsidRPr="007F3A13">
        <w:rPr>
          <w:sz w:val="28"/>
          <w:szCs w:val="28"/>
        </w:rPr>
        <w:t>)</w:t>
      </w:r>
      <w:r>
        <w:rPr>
          <w:sz w:val="28"/>
          <w:szCs w:val="28"/>
        </w:rPr>
        <w:t xml:space="preserve"> з ангідридом або хлорангідридом оцтової кислоти відбувалась інтенсивно, але продукт </w:t>
      </w:r>
      <w:r>
        <w:rPr>
          <w:sz w:val="28"/>
          <w:szCs w:val="28"/>
          <w:lang w:val="en-US"/>
        </w:rPr>
        <w:t>N</w:t>
      </w:r>
      <w:r>
        <w:rPr>
          <w:sz w:val="28"/>
          <w:szCs w:val="28"/>
        </w:rPr>
        <w:t xml:space="preserve">-ацилювання не був виділений окремо. Внаслідок подальшої </w:t>
      </w:r>
      <w:r w:rsidRPr="000A00A8">
        <w:rPr>
          <w:sz w:val="28"/>
          <w:szCs w:val="28"/>
        </w:rPr>
        <w:t>внутрішньомолекулярн</w:t>
      </w:r>
      <w:r>
        <w:rPr>
          <w:sz w:val="28"/>
          <w:szCs w:val="28"/>
        </w:rPr>
        <w:t>ої</w:t>
      </w:r>
      <w:r w:rsidRPr="000A00A8">
        <w:rPr>
          <w:sz w:val="28"/>
          <w:szCs w:val="28"/>
        </w:rPr>
        <w:t xml:space="preserve"> </w:t>
      </w:r>
      <w:r>
        <w:rPr>
          <w:sz w:val="28"/>
          <w:szCs w:val="28"/>
        </w:rPr>
        <w:t>взаємодії</w:t>
      </w:r>
      <w:r w:rsidRPr="000A00A8">
        <w:rPr>
          <w:sz w:val="28"/>
          <w:szCs w:val="28"/>
        </w:rPr>
        <w:t xml:space="preserve"> </w:t>
      </w:r>
      <w:r>
        <w:rPr>
          <w:sz w:val="28"/>
          <w:szCs w:val="28"/>
        </w:rPr>
        <w:t>амінокарбонільної групи в положенні 4 з</w:t>
      </w:r>
      <w:r w:rsidRPr="000A00A8">
        <w:rPr>
          <w:sz w:val="28"/>
          <w:szCs w:val="28"/>
        </w:rPr>
        <w:t xml:space="preserve"> ацильовано</w:t>
      </w:r>
      <w:r>
        <w:rPr>
          <w:sz w:val="28"/>
          <w:szCs w:val="28"/>
        </w:rPr>
        <w:t>ю</w:t>
      </w:r>
      <w:r w:rsidRPr="000A00A8">
        <w:rPr>
          <w:sz w:val="28"/>
          <w:szCs w:val="28"/>
        </w:rPr>
        <w:t xml:space="preserve"> аміногруп</w:t>
      </w:r>
      <w:r>
        <w:rPr>
          <w:sz w:val="28"/>
          <w:szCs w:val="28"/>
        </w:rPr>
        <w:t>ою</w:t>
      </w:r>
      <w:r w:rsidRPr="0047433F">
        <w:rPr>
          <w:sz w:val="28"/>
          <w:szCs w:val="28"/>
        </w:rPr>
        <w:t xml:space="preserve"> </w:t>
      </w:r>
      <w:r>
        <w:rPr>
          <w:sz w:val="28"/>
          <w:szCs w:val="28"/>
        </w:rPr>
        <w:t>був отриманий ди</w:t>
      </w:r>
      <w:r w:rsidRPr="000A00A8">
        <w:rPr>
          <w:sz w:val="28"/>
          <w:szCs w:val="28"/>
        </w:rPr>
        <w:t>циклічн</w:t>
      </w:r>
      <w:r>
        <w:rPr>
          <w:sz w:val="28"/>
          <w:szCs w:val="28"/>
        </w:rPr>
        <w:t>ий</w:t>
      </w:r>
      <w:r w:rsidRPr="000A00A8">
        <w:rPr>
          <w:sz w:val="28"/>
          <w:szCs w:val="28"/>
        </w:rPr>
        <w:t xml:space="preserve"> тієно[3,4-</w:t>
      </w:r>
      <w:r w:rsidRPr="000A00A8">
        <w:rPr>
          <w:sz w:val="28"/>
          <w:szCs w:val="28"/>
          <w:lang w:val="en-US"/>
        </w:rPr>
        <w:t>d</w:t>
      </w:r>
      <w:r w:rsidRPr="000A00A8">
        <w:rPr>
          <w:sz w:val="28"/>
          <w:szCs w:val="28"/>
        </w:rPr>
        <w:t xml:space="preserve">]піримідин-4-он </w:t>
      </w:r>
      <w:r>
        <w:rPr>
          <w:sz w:val="28"/>
          <w:szCs w:val="28"/>
        </w:rPr>
        <w:t>(</w:t>
      </w:r>
      <w:r>
        <w:rPr>
          <w:b/>
          <w:sz w:val="28"/>
          <w:szCs w:val="28"/>
        </w:rPr>
        <w:t>27</w:t>
      </w:r>
      <w:r>
        <w:rPr>
          <w:sz w:val="28"/>
          <w:szCs w:val="28"/>
        </w:rPr>
        <w:t>).</w:t>
      </w:r>
    </w:p>
    <w:p w:rsidR="005043A8" w:rsidRPr="0077455A" w:rsidRDefault="005043A8" w:rsidP="005043A8">
      <w:pPr>
        <w:autoSpaceDE w:val="0"/>
        <w:autoSpaceDN w:val="0"/>
        <w:adjustRightInd w:val="0"/>
        <w:ind w:firstLine="720"/>
        <w:jc w:val="both"/>
        <w:rPr>
          <w:sz w:val="28"/>
          <w:szCs w:val="28"/>
        </w:rPr>
      </w:pPr>
      <w:r>
        <w:rPr>
          <w:color w:val="000000"/>
          <w:sz w:val="28"/>
          <w:szCs w:val="28"/>
        </w:rPr>
        <w:t>Результативною була спроба в</w:t>
      </w:r>
      <w:r w:rsidRPr="005372BD">
        <w:rPr>
          <w:color w:val="000000"/>
          <w:sz w:val="28"/>
          <w:szCs w:val="28"/>
        </w:rPr>
        <w:t>икористання</w:t>
      </w:r>
      <w:r w:rsidRPr="005372BD">
        <w:rPr>
          <w:color w:val="FF0000"/>
          <w:sz w:val="28"/>
          <w:szCs w:val="28"/>
        </w:rPr>
        <w:t xml:space="preserve"> </w:t>
      </w:r>
      <w:r w:rsidRPr="005372BD">
        <w:rPr>
          <w:sz w:val="28"/>
          <w:szCs w:val="28"/>
        </w:rPr>
        <w:t>толуїл</w:t>
      </w:r>
      <w:r w:rsidRPr="005372BD">
        <w:rPr>
          <w:sz w:val="28"/>
          <w:szCs w:val="28"/>
        </w:rPr>
        <w:softHyphen/>
      </w:r>
      <w:r>
        <w:rPr>
          <w:sz w:val="28"/>
          <w:szCs w:val="28"/>
        </w:rPr>
        <w:t xml:space="preserve">хлориду в реакції </w:t>
      </w:r>
      <w:r w:rsidRPr="007D1D70">
        <w:rPr>
          <w:sz w:val="28"/>
          <w:szCs w:val="28"/>
        </w:rPr>
        <w:t>ацилювання 4-амінокарбоніл-3,5-ДАТ. Результатом реакції було утворення ацильованого</w:t>
      </w:r>
      <w:r w:rsidRPr="005372BD">
        <w:rPr>
          <w:sz w:val="28"/>
          <w:szCs w:val="28"/>
        </w:rPr>
        <w:t xml:space="preserve"> продукту </w:t>
      </w:r>
      <w:r>
        <w:rPr>
          <w:sz w:val="28"/>
          <w:szCs w:val="28"/>
        </w:rPr>
        <w:t>2-бензоїл-</w:t>
      </w:r>
      <w:r w:rsidRPr="00557DB4">
        <w:rPr>
          <w:sz w:val="28"/>
          <w:szCs w:val="28"/>
        </w:rPr>
        <w:t>3</w:t>
      </w:r>
      <w:r>
        <w:rPr>
          <w:sz w:val="28"/>
          <w:szCs w:val="28"/>
        </w:rPr>
        <w:t>-(</w:t>
      </w:r>
      <w:r>
        <w:rPr>
          <w:sz w:val="28"/>
          <w:szCs w:val="28"/>
          <w:lang w:val="en-US"/>
        </w:rPr>
        <w:t>N</w:t>
      </w:r>
      <w:r>
        <w:rPr>
          <w:sz w:val="28"/>
          <w:szCs w:val="28"/>
        </w:rPr>
        <w:t>-толуїламіно)-4-</w:t>
      </w:r>
      <w:r w:rsidRPr="005372BD">
        <w:rPr>
          <w:sz w:val="28"/>
          <w:szCs w:val="28"/>
        </w:rPr>
        <w:t>амінокарбоніл</w:t>
      </w:r>
      <w:r>
        <w:rPr>
          <w:sz w:val="28"/>
          <w:szCs w:val="28"/>
        </w:rPr>
        <w:t>-</w:t>
      </w:r>
      <w:r w:rsidRPr="00DD12B5">
        <w:rPr>
          <w:sz w:val="28"/>
          <w:szCs w:val="28"/>
        </w:rPr>
        <w:t xml:space="preserve">                </w:t>
      </w:r>
      <w:r>
        <w:rPr>
          <w:sz w:val="28"/>
          <w:szCs w:val="28"/>
        </w:rPr>
        <w:t>5-(2’,6’-ді</w:t>
      </w:r>
      <w:r>
        <w:rPr>
          <w:sz w:val="28"/>
          <w:szCs w:val="28"/>
        </w:rPr>
        <w:softHyphen/>
      </w:r>
      <w:r w:rsidRPr="00DD12B5">
        <w:rPr>
          <w:sz w:val="28"/>
          <w:szCs w:val="28"/>
        </w:rPr>
        <w:softHyphen/>
      </w:r>
      <w:r>
        <w:rPr>
          <w:sz w:val="28"/>
          <w:szCs w:val="28"/>
        </w:rPr>
        <w:t>метил</w:t>
      </w:r>
      <w:r>
        <w:rPr>
          <w:sz w:val="28"/>
          <w:szCs w:val="28"/>
        </w:rPr>
        <w:softHyphen/>
        <w:t>феніламіно)-тіофену</w:t>
      </w:r>
      <w:r w:rsidRPr="005372BD">
        <w:rPr>
          <w:sz w:val="28"/>
          <w:szCs w:val="28"/>
        </w:rPr>
        <w:t>.</w:t>
      </w:r>
    </w:p>
    <w:p w:rsidR="005043A8" w:rsidRDefault="005043A8" w:rsidP="005043A8">
      <w:pPr>
        <w:autoSpaceDE w:val="0"/>
        <w:autoSpaceDN w:val="0"/>
        <w:adjustRightInd w:val="0"/>
        <w:ind w:firstLine="720"/>
        <w:jc w:val="center"/>
      </w:pPr>
    </w:p>
    <w:p w:rsidR="005043A8" w:rsidRPr="00A8310A" w:rsidRDefault="005043A8" w:rsidP="009B3106">
      <w:pPr>
        <w:numPr>
          <w:ilvl w:val="1"/>
          <w:numId w:val="53"/>
        </w:numPr>
        <w:tabs>
          <w:tab w:val="clear" w:pos="792"/>
          <w:tab w:val="num" w:pos="1260"/>
        </w:tabs>
        <w:suppressAutoHyphens w:val="0"/>
        <w:spacing w:line="264" w:lineRule="auto"/>
        <w:ind w:left="1077" w:hanging="357"/>
        <w:jc w:val="both"/>
        <w:rPr>
          <w:b/>
          <w:sz w:val="28"/>
          <w:szCs w:val="28"/>
        </w:rPr>
      </w:pPr>
      <w:r w:rsidRPr="00A8310A">
        <w:rPr>
          <w:b/>
          <w:sz w:val="28"/>
          <w:szCs w:val="28"/>
        </w:rPr>
        <w:t>Взаємодія з нітрит</w:t>
      </w:r>
      <w:r>
        <w:rPr>
          <w:b/>
          <w:sz w:val="28"/>
          <w:szCs w:val="28"/>
        </w:rPr>
        <w:t xml:space="preserve">ною кислотою та </w:t>
      </w:r>
      <w:r w:rsidRPr="000F695C">
        <w:rPr>
          <w:b/>
          <w:i/>
          <w:sz w:val="28"/>
          <w:szCs w:val="28"/>
        </w:rPr>
        <w:t>і</w:t>
      </w:r>
      <w:r>
        <w:rPr>
          <w:b/>
          <w:sz w:val="28"/>
          <w:szCs w:val="28"/>
        </w:rPr>
        <w:t>-бутилнітритом</w:t>
      </w:r>
    </w:p>
    <w:p w:rsidR="005043A8" w:rsidRDefault="005043A8" w:rsidP="005043A8">
      <w:pPr>
        <w:autoSpaceDE w:val="0"/>
        <w:autoSpaceDN w:val="0"/>
        <w:adjustRightInd w:val="0"/>
        <w:ind w:firstLine="720"/>
        <w:jc w:val="both"/>
        <w:rPr>
          <w:sz w:val="28"/>
          <w:szCs w:val="28"/>
        </w:rPr>
      </w:pPr>
      <w:r>
        <w:rPr>
          <w:sz w:val="28"/>
          <w:szCs w:val="28"/>
        </w:rPr>
        <w:t xml:space="preserve">Спроби </w:t>
      </w:r>
      <w:r w:rsidRPr="00E03707">
        <w:rPr>
          <w:sz w:val="28"/>
          <w:szCs w:val="28"/>
        </w:rPr>
        <w:t xml:space="preserve">проведення реакції діазотування </w:t>
      </w:r>
      <w:r>
        <w:rPr>
          <w:sz w:val="28"/>
          <w:szCs w:val="28"/>
        </w:rPr>
        <w:t>3,5-ДАТ (</w:t>
      </w:r>
      <w:r>
        <w:rPr>
          <w:b/>
          <w:sz w:val="28"/>
          <w:szCs w:val="28"/>
        </w:rPr>
        <w:t>8</w:t>
      </w:r>
      <w:r>
        <w:rPr>
          <w:sz w:val="28"/>
          <w:szCs w:val="28"/>
        </w:rPr>
        <w:t xml:space="preserve">) </w:t>
      </w:r>
      <w:r w:rsidRPr="00E03707">
        <w:rPr>
          <w:sz w:val="28"/>
          <w:szCs w:val="28"/>
        </w:rPr>
        <w:t>нітри</w:t>
      </w:r>
      <w:r>
        <w:rPr>
          <w:sz w:val="28"/>
          <w:szCs w:val="28"/>
        </w:rPr>
        <w:t xml:space="preserve">том натрію в кислому середовищі не були результативними. </w:t>
      </w:r>
      <w:r w:rsidRPr="00E03707">
        <w:rPr>
          <w:sz w:val="28"/>
          <w:szCs w:val="28"/>
        </w:rPr>
        <w:t xml:space="preserve">Солі діазонію </w:t>
      </w:r>
      <w:r>
        <w:rPr>
          <w:sz w:val="28"/>
          <w:szCs w:val="28"/>
        </w:rPr>
        <w:t xml:space="preserve">за таких умов </w:t>
      </w:r>
      <w:r w:rsidRPr="00E03707">
        <w:rPr>
          <w:sz w:val="28"/>
          <w:szCs w:val="28"/>
        </w:rPr>
        <w:t>не були виділені.</w:t>
      </w:r>
      <w:r>
        <w:rPr>
          <w:sz w:val="28"/>
          <w:szCs w:val="28"/>
        </w:rPr>
        <w:t xml:space="preserve"> Спроби проведення відновлення без виділення солі діазонію з реакційного середовища, також не привели до отримання окремого кінцевого продукту. </w:t>
      </w:r>
    </w:p>
    <w:p w:rsidR="005043A8" w:rsidRPr="00E03707" w:rsidRDefault="005043A8" w:rsidP="005043A8">
      <w:pPr>
        <w:autoSpaceDE w:val="0"/>
        <w:autoSpaceDN w:val="0"/>
        <w:adjustRightInd w:val="0"/>
        <w:ind w:firstLine="720"/>
        <w:jc w:val="both"/>
        <w:rPr>
          <w:sz w:val="28"/>
          <w:szCs w:val="28"/>
        </w:rPr>
      </w:pPr>
      <w:r>
        <w:rPr>
          <w:sz w:val="28"/>
          <w:szCs w:val="28"/>
        </w:rPr>
        <w:t>Ряд е</w:t>
      </w:r>
      <w:r w:rsidRPr="00E03707">
        <w:rPr>
          <w:sz w:val="28"/>
          <w:szCs w:val="28"/>
        </w:rPr>
        <w:t>кспериментів бу</w:t>
      </w:r>
      <w:r>
        <w:rPr>
          <w:sz w:val="28"/>
          <w:szCs w:val="28"/>
        </w:rPr>
        <w:t>ло</w:t>
      </w:r>
      <w:r w:rsidRPr="00E03707">
        <w:rPr>
          <w:sz w:val="28"/>
          <w:szCs w:val="28"/>
        </w:rPr>
        <w:t xml:space="preserve"> проведен</w:t>
      </w:r>
      <w:r>
        <w:rPr>
          <w:sz w:val="28"/>
          <w:szCs w:val="28"/>
        </w:rPr>
        <w:t>о</w:t>
      </w:r>
      <w:r w:rsidRPr="00E03707">
        <w:rPr>
          <w:sz w:val="28"/>
          <w:szCs w:val="28"/>
        </w:rPr>
        <w:t xml:space="preserve"> з </w:t>
      </w:r>
      <w:r>
        <w:rPr>
          <w:sz w:val="28"/>
          <w:szCs w:val="28"/>
        </w:rPr>
        <w:t xml:space="preserve">використанням </w:t>
      </w:r>
      <w:r w:rsidRPr="00E03707">
        <w:rPr>
          <w:i/>
          <w:sz w:val="28"/>
          <w:szCs w:val="28"/>
        </w:rPr>
        <w:t>і</w:t>
      </w:r>
      <w:r w:rsidRPr="00E03707">
        <w:rPr>
          <w:sz w:val="28"/>
          <w:szCs w:val="28"/>
        </w:rPr>
        <w:t>-бутилнітрит</w:t>
      </w:r>
      <w:r>
        <w:rPr>
          <w:sz w:val="28"/>
          <w:szCs w:val="28"/>
        </w:rPr>
        <w:t>у як нітрозуючого реагенту</w:t>
      </w:r>
      <w:r w:rsidRPr="00E03707">
        <w:rPr>
          <w:sz w:val="28"/>
          <w:szCs w:val="28"/>
        </w:rPr>
        <w:t>. З літературних джерел відомо використання полярн</w:t>
      </w:r>
      <w:r>
        <w:rPr>
          <w:sz w:val="28"/>
          <w:szCs w:val="28"/>
        </w:rPr>
        <w:t>их</w:t>
      </w:r>
      <w:r w:rsidRPr="00E03707">
        <w:rPr>
          <w:sz w:val="28"/>
          <w:szCs w:val="28"/>
        </w:rPr>
        <w:t xml:space="preserve"> розчинник</w:t>
      </w:r>
      <w:r>
        <w:rPr>
          <w:sz w:val="28"/>
          <w:szCs w:val="28"/>
        </w:rPr>
        <w:t>ів</w:t>
      </w:r>
      <w:r w:rsidRPr="00E03707">
        <w:rPr>
          <w:sz w:val="28"/>
          <w:szCs w:val="28"/>
        </w:rPr>
        <w:t xml:space="preserve"> в реакції з алкілнітритами </w:t>
      </w:r>
      <w:r>
        <w:rPr>
          <w:sz w:val="28"/>
          <w:szCs w:val="28"/>
        </w:rPr>
        <w:t>з утворенням діазосполук</w:t>
      </w:r>
      <w:r w:rsidRPr="00E03707">
        <w:rPr>
          <w:sz w:val="28"/>
          <w:szCs w:val="28"/>
        </w:rPr>
        <w:t xml:space="preserve">, </w:t>
      </w:r>
      <w:r>
        <w:rPr>
          <w:sz w:val="28"/>
          <w:szCs w:val="28"/>
        </w:rPr>
        <w:t>при використанні</w:t>
      </w:r>
      <w:r w:rsidRPr="00E03707">
        <w:rPr>
          <w:sz w:val="28"/>
          <w:szCs w:val="28"/>
        </w:rPr>
        <w:t xml:space="preserve"> неполярни</w:t>
      </w:r>
      <w:r>
        <w:rPr>
          <w:sz w:val="28"/>
          <w:szCs w:val="28"/>
        </w:rPr>
        <w:t>х розчинників</w:t>
      </w:r>
      <w:r w:rsidRPr="00E03707">
        <w:rPr>
          <w:sz w:val="28"/>
          <w:szCs w:val="28"/>
        </w:rPr>
        <w:t xml:space="preserve"> відбувається заміщення </w:t>
      </w:r>
      <w:r>
        <w:rPr>
          <w:sz w:val="28"/>
          <w:szCs w:val="28"/>
        </w:rPr>
        <w:t>діазо</w:t>
      </w:r>
      <w:r w:rsidRPr="00E03707">
        <w:rPr>
          <w:sz w:val="28"/>
          <w:szCs w:val="28"/>
        </w:rPr>
        <w:t xml:space="preserve">групи на відповідний замісник. </w:t>
      </w:r>
    </w:p>
    <w:p w:rsidR="005043A8" w:rsidRDefault="005043A8" w:rsidP="005043A8">
      <w:pPr>
        <w:autoSpaceDE w:val="0"/>
        <w:autoSpaceDN w:val="0"/>
        <w:adjustRightInd w:val="0"/>
        <w:ind w:firstLine="720"/>
        <w:jc w:val="both"/>
        <w:rPr>
          <w:sz w:val="28"/>
          <w:szCs w:val="28"/>
        </w:rPr>
      </w:pPr>
      <w:r w:rsidRPr="00E03707">
        <w:rPr>
          <w:sz w:val="28"/>
          <w:szCs w:val="28"/>
        </w:rPr>
        <w:t>Як розчинники нами бул</w:t>
      </w:r>
      <w:r>
        <w:rPr>
          <w:sz w:val="28"/>
          <w:szCs w:val="28"/>
        </w:rPr>
        <w:t>о</w:t>
      </w:r>
      <w:r w:rsidRPr="00E03707">
        <w:rPr>
          <w:sz w:val="28"/>
          <w:szCs w:val="28"/>
        </w:rPr>
        <w:t xml:space="preserve"> використан</w:t>
      </w:r>
      <w:r>
        <w:rPr>
          <w:sz w:val="28"/>
          <w:szCs w:val="28"/>
        </w:rPr>
        <w:t>о</w:t>
      </w:r>
      <w:r w:rsidRPr="00E03707">
        <w:rPr>
          <w:sz w:val="28"/>
          <w:szCs w:val="28"/>
        </w:rPr>
        <w:t xml:space="preserve"> хлороформ, ДМФА, оцтова кислота та суміш оцтової кислоти з </w:t>
      </w:r>
      <w:r w:rsidRPr="00E03707">
        <w:rPr>
          <w:i/>
          <w:sz w:val="28"/>
          <w:szCs w:val="28"/>
        </w:rPr>
        <w:t>і</w:t>
      </w:r>
      <w:r w:rsidRPr="00E03707">
        <w:rPr>
          <w:sz w:val="28"/>
          <w:szCs w:val="28"/>
        </w:rPr>
        <w:t xml:space="preserve">-пропанолом насиченим хлороводнем. </w:t>
      </w:r>
      <w:r>
        <w:rPr>
          <w:sz w:val="28"/>
          <w:szCs w:val="28"/>
        </w:rPr>
        <w:t>В</w:t>
      </w:r>
      <w:r w:rsidRPr="00E03707">
        <w:rPr>
          <w:sz w:val="28"/>
          <w:szCs w:val="28"/>
        </w:rPr>
        <w:t xml:space="preserve"> </w:t>
      </w:r>
      <w:r>
        <w:rPr>
          <w:sz w:val="28"/>
          <w:szCs w:val="28"/>
        </w:rPr>
        <w:lastRenderedPageBreak/>
        <w:t>у</w:t>
      </w:r>
      <w:r w:rsidRPr="00E03707">
        <w:rPr>
          <w:sz w:val="28"/>
          <w:szCs w:val="28"/>
        </w:rPr>
        <w:t xml:space="preserve">сіх випадках реакцію проводили без нагріву реакційної суміші при </w:t>
      </w:r>
      <w:r>
        <w:rPr>
          <w:sz w:val="28"/>
          <w:szCs w:val="28"/>
        </w:rPr>
        <w:t>інтенсивному</w:t>
      </w:r>
      <w:r w:rsidRPr="00E03707">
        <w:rPr>
          <w:sz w:val="28"/>
          <w:szCs w:val="28"/>
        </w:rPr>
        <w:t xml:space="preserve"> перемішуванні.</w:t>
      </w:r>
    </w:p>
    <w:p w:rsidR="005043A8" w:rsidRDefault="005043A8" w:rsidP="005043A8">
      <w:pPr>
        <w:autoSpaceDE w:val="0"/>
        <w:autoSpaceDN w:val="0"/>
        <w:adjustRightInd w:val="0"/>
        <w:ind w:firstLine="720"/>
        <w:jc w:val="both"/>
        <w:rPr>
          <w:sz w:val="28"/>
          <w:szCs w:val="28"/>
        </w:rPr>
      </w:pPr>
      <w:r w:rsidRPr="00E03707">
        <w:rPr>
          <w:color w:val="000000"/>
          <w:sz w:val="28"/>
          <w:szCs w:val="28"/>
        </w:rPr>
        <w:t>Реакція 2-бензоїл-3-аміно-4-фенілульфоніл-5-(2,6-діметилфеніламіно)-тіофену</w:t>
      </w:r>
      <w:r>
        <w:rPr>
          <w:color w:val="000000"/>
          <w:sz w:val="28"/>
          <w:szCs w:val="28"/>
        </w:rPr>
        <w:t xml:space="preserve"> (</w:t>
      </w:r>
      <w:r w:rsidRPr="00F56E10">
        <w:rPr>
          <w:b/>
          <w:color w:val="000000"/>
          <w:sz w:val="28"/>
          <w:szCs w:val="28"/>
        </w:rPr>
        <w:t>2</w:t>
      </w:r>
      <w:r>
        <w:rPr>
          <w:b/>
          <w:color w:val="000000"/>
          <w:sz w:val="28"/>
          <w:szCs w:val="28"/>
        </w:rPr>
        <w:t>8</w:t>
      </w:r>
      <w:r>
        <w:rPr>
          <w:color w:val="000000"/>
          <w:sz w:val="28"/>
          <w:szCs w:val="28"/>
        </w:rPr>
        <w:t>)</w:t>
      </w:r>
      <w:r w:rsidRPr="00E03707">
        <w:rPr>
          <w:color w:val="000000"/>
          <w:sz w:val="28"/>
          <w:szCs w:val="28"/>
        </w:rPr>
        <w:t xml:space="preserve"> з </w:t>
      </w:r>
      <w:r w:rsidRPr="00E03707">
        <w:rPr>
          <w:i/>
          <w:sz w:val="28"/>
          <w:szCs w:val="28"/>
        </w:rPr>
        <w:t>і</w:t>
      </w:r>
      <w:r w:rsidRPr="00E03707">
        <w:rPr>
          <w:sz w:val="28"/>
          <w:szCs w:val="28"/>
        </w:rPr>
        <w:t>-бутилнітритом в середовищі як хлороформу</w:t>
      </w:r>
      <w:r>
        <w:rPr>
          <w:sz w:val="28"/>
          <w:szCs w:val="28"/>
        </w:rPr>
        <w:t>,</w:t>
      </w:r>
      <w:r w:rsidRPr="00E03707">
        <w:rPr>
          <w:sz w:val="28"/>
          <w:szCs w:val="28"/>
        </w:rPr>
        <w:t xml:space="preserve"> так і ДМФА не відбувалась.</w:t>
      </w:r>
    </w:p>
    <w:p w:rsidR="005043A8" w:rsidRDefault="005043A8" w:rsidP="005043A8">
      <w:pPr>
        <w:autoSpaceDE w:val="0"/>
        <w:autoSpaceDN w:val="0"/>
        <w:adjustRightInd w:val="0"/>
        <w:ind w:firstLine="720"/>
        <w:jc w:val="both"/>
        <w:rPr>
          <w:sz w:val="28"/>
          <w:szCs w:val="28"/>
        </w:rPr>
      </w:pPr>
      <w:r>
        <w:rPr>
          <w:sz w:val="28"/>
          <w:szCs w:val="28"/>
        </w:rPr>
        <w:t>В</w:t>
      </w:r>
      <w:r w:rsidRPr="00E03707">
        <w:rPr>
          <w:sz w:val="28"/>
          <w:szCs w:val="28"/>
        </w:rPr>
        <w:t xml:space="preserve">наслідок </w:t>
      </w:r>
      <w:r>
        <w:rPr>
          <w:sz w:val="28"/>
          <w:szCs w:val="28"/>
        </w:rPr>
        <w:t>незначної</w:t>
      </w:r>
      <w:r w:rsidRPr="00E03707">
        <w:rPr>
          <w:sz w:val="28"/>
          <w:szCs w:val="28"/>
        </w:rPr>
        <w:t xml:space="preserve"> розчинності </w:t>
      </w:r>
      <w:r>
        <w:rPr>
          <w:sz w:val="28"/>
          <w:szCs w:val="28"/>
        </w:rPr>
        <w:t>3,5-ДАТ</w:t>
      </w:r>
      <w:r w:rsidRPr="00E03707">
        <w:rPr>
          <w:sz w:val="28"/>
          <w:szCs w:val="28"/>
        </w:rPr>
        <w:t xml:space="preserve"> </w:t>
      </w:r>
      <w:r>
        <w:rPr>
          <w:sz w:val="28"/>
          <w:szCs w:val="28"/>
        </w:rPr>
        <w:t>в</w:t>
      </w:r>
      <w:r w:rsidRPr="00E03707">
        <w:rPr>
          <w:sz w:val="28"/>
          <w:szCs w:val="28"/>
        </w:rPr>
        <w:t xml:space="preserve"> оцтов</w:t>
      </w:r>
      <w:r>
        <w:rPr>
          <w:sz w:val="28"/>
          <w:szCs w:val="28"/>
        </w:rPr>
        <w:t>ій</w:t>
      </w:r>
      <w:r w:rsidRPr="00E03707">
        <w:rPr>
          <w:sz w:val="28"/>
          <w:szCs w:val="28"/>
        </w:rPr>
        <w:t xml:space="preserve"> кислот</w:t>
      </w:r>
      <w:r>
        <w:rPr>
          <w:sz w:val="28"/>
          <w:szCs w:val="28"/>
        </w:rPr>
        <w:t>і</w:t>
      </w:r>
      <w:r w:rsidRPr="00E03707">
        <w:rPr>
          <w:sz w:val="28"/>
          <w:szCs w:val="28"/>
        </w:rPr>
        <w:t xml:space="preserve"> вихідний </w:t>
      </w:r>
      <w:r>
        <w:rPr>
          <w:sz w:val="28"/>
          <w:szCs w:val="28"/>
        </w:rPr>
        <w:t xml:space="preserve"> 3,5-ДАТ</w:t>
      </w:r>
      <w:r w:rsidRPr="00E03707">
        <w:rPr>
          <w:sz w:val="28"/>
          <w:szCs w:val="28"/>
        </w:rPr>
        <w:t xml:space="preserve"> </w:t>
      </w:r>
      <w:r>
        <w:rPr>
          <w:sz w:val="28"/>
          <w:szCs w:val="28"/>
        </w:rPr>
        <w:t>(</w:t>
      </w:r>
      <w:r w:rsidRPr="00F56E10">
        <w:rPr>
          <w:b/>
          <w:sz w:val="28"/>
          <w:szCs w:val="28"/>
        </w:rPr>
        <w:t>2</w:t>
      </w:r>
      <w:r>
        <w:rPr>
          <w:b/>
          <w:sz w:val="28"/>
          <w:szCs w:val="28"/>
        </w:rPr>
        <w:t>8</w:t>
      </w:r>
      <w:r>
        <w:rPr>
          <w:sz w:val="28"/>
          <w:szCs w:val="28"/>
        </w:rPr>
        <w:t>) вводили в реакцію суспензією</w:t>
      </w:r>
      <w:r w:rsidRPr="00E03707">
        <w:rPr>
          <w:sz w:val="28"/>
          <w:szCs w:val="28"/>
        </w:rPr>
        <w:t xml:space="preserve">. Показником </w:t>
      </w:r>
      <w:r>
        <w:rPr>
          <w:sz w:val="28"/>
          <w:szCs w:val="28"/>
        </w:rPr>
        <w:t>завершення</w:t>
      </w:r>
      <w:r w:rsidRPr="00E03707">
        <w:rPr>
          <w:sz w:val="28"/>
          <w:szCs w:val="28"/>
        </w:rPr>
        <w:t xml:space="preserve"> реакції було розчинення суспендованого </w:t>
      </w:r>
      <w:r>
        <w:rPr>
          <w:sz w:val="28"/>
          <w:szCs w:val="28"/>
        </w:rPr>
        <w:t>3,5-ДАТ</w:t>
      </w:r>
      <w:r w:rsidRPr="00E03707">
        <w:rPr>
          <w:sz w:val="28"/>
          <w:szCs w:val="28"/>
        </w:rPr>
        <w:t xml:space="preserve"> з утворенням забарвленого розчину. Додавання до оцтової кислоти </w:t>
      </w:r>
      <w:r w:rsidRPr="00654AD5">
        <w:rPr>
          <w:i/>
          <w:sz w:val="28"/>
          <w:szCs w:val="28"/>
        </w:rPr>
        <w:t>і</w:t>
      </w:r>
      <w:r w:rsidRPr="00E03707">
        <w:rPr>
          <w:sz w:val="28"/>
          <w:szCs w:val="28"/>
        </w:rPr>
        <w:t>-пропанол</w:t>
      </w:r>
      <w:r>
        <w:rPr>
          <w:sz w:val="28"/>
          <w:szCs w:val="28"/>
        </w:rPr>
        <w:t>у</w:t>
      </w:r>
      <w:r w:rsidRPr="00E03707">
        <w:rPr>
          <w:sz w:val="28"/>
          <w:szCs w:val="28"/>
        </w:rPr>
        <w:t xml:space="preserve"> насичен</w:t>
      </w:r>
      <w:r>
        <w:rPr>
          <w:sz w:val="28"/>
          <w:szCs w:val="28"/>
        </w:rPr>
        <w:t>ого</w:t>
      </w:r>
      <w:r w:rsidRPr="00E03707">
        <w:rPr>
          <w:sz w:val="28"/>
          <w:szCs w:val="28"/>
        </w:rPr>
        <w:t xml:space="preserve"> хлороводнем значно прискорюва</w:t>
      </w:r>
      <w:r>
        <w:rPr>
          <w:sz w:val="28"/>
          <w:szCs w:val="28"/>
        </w:rPr>
        <w:t>ло</w:t>
      </w:r>
      <w:r w:rsidRPr="00E03707">
        <w:rPr>
          <w:sz w:val="28"/>
          <w:szCs w:val="28"/>
        </w:rPr>
        <w:t xml:space="preserve"> реакцію. </w:t>
      </w:r>
      <w:r>
        <w:rPr>
          <w:sz w:val="28"/>
          <w:szCs w:val="28"/>
        </w:rPr>
        <w:t xml:space="preserve">Після </w:t>
      </w:r>
      <w:r w:rsidRPr="00E03707">
        <w:rPr>
          <w:sz w:val="28"/>
          <w:szCs w:val="28"/>
        </w:rPr>
        <w:t>кристаліз</w:t>
      </w:r>
      <w:r>
        <w:rPr>
          <w:sz w:val="28"/>
          <w:szCs w:val="28"/>
        </w:rPr>
        <w:t>ації</w:t>
      </w:r>
      <w:r w:rsidRPr="00E03707">
        <w:rPr>
          <w:sz w:val="28"/>
          <w:szCs w:val="28"/>
        </w:rPr>
        <w:t xml:space="preserve"> з</w:t>
      </w:r>
      <w:r>
        <w:rPr>
          <w:sz w:val="28"/>
          <w:szCs w:val="28"/>
        </w:rPr>
        <w:t xml:space="preserve"> суміші</w:t>
      </w:r>
      <w:r w:rsidRPr="00E03707">
        <w:rPr>
          <w:sz w:val="28"/>
          <w:szCs w:val="28"/>
        </w:rPr>
        <w:t xml:space="preserve"> метанолу </w:t>
      </w:r>
      <w:r>
        <w:rPr>
          <w:sz w:val="28"/>
          <w:szCs w:val="28"/>
        </w:rPr>
        <w:t>–</w:t>
      </w:r>
      <w:r w:rsidRPr="00E03707">
        <w:rPr>
          <w:sz w:val="28"/>
          <w:szCs w:val="28"/>
        </w:rPr>
        <w:t xml:space="preserve"> ДМФА</w:t>
      </w:r>
      <w:r w:rsidRPr="00622EE3">
        <w:rPr>
          <w:sz w:val="28"/>
          <w:szCs w:val="28"/>
        </w:rPr>
        <w:t xml:space="preserve"> </w:t>
      </w:r>
      <w:r w:rsidRPr="00E03707">
        <w:rPr>
          <w:sz w:val="28"/>
          <w:szCs w:val="28"/>
        </w:rPr>
        <w:t xml:space="preserve">був виділений </w:t>
      </w:r>
      <w:r>
        <w:rPr>
          <w:sz w:val="28"/>
          <w:szCs w:val="28"/>
        </w:rPr>
        <w:t>кінцевий п</w:t>
      </w:r>
      <w:r w:rsidRPr="00E03707">
        <w:rPr>
          <w:sz w:val="28"/>
          <w:szCs w:val="28"/>
        </w:rPr>
        <w:t>родукт реакції.</w:t>
      </w:r>
      <w:r>
        <w:rPr>
          <w:sz w:val="28"/>
          <w:szCs w:val="28"/>
        </w:rPr>
        <w:t xml:space="preserve"> Але </w:t>
      </w:r>
      <w:r w:rsidRPr="00E03707">
        <w:rPr>
          <w:sz w:val="28"/>
          <w:szCs w:val="28"/>
        </w:rPr>
        <w:t>відсутні</w:t>
      </w:r>
      <w:r>
        <w:rPr>
          <w:sz w:val="28"/>
          <w:szCs w:val="28"/>
        </w:rPr>
        <w:t>сть</w:t>
      </w:r>
      <w:r w:rsidRPr="00E03707">
        <w:rPr>
          <w:sz w:val="28"/>
          <w:szCs w:val="28"/>
        </w:rPr>
        <w:t xml:space="preserve"> сигнал</w:t>
      </w:r>
      <w:r>
        <w:rPr>
          <w:sz w:val="28"/>
          <w:szCs w:val="28"/>
        </w:rPr>
        <w:t>ів</w:t>
      </w:r>
      <w:r w:rsidRPr="00E03707">
        <w:rPr>
          <w:sz w:val="28"/>
          <w:szCs w:val="28"/>
        </w:rPr>
        <w:t xml:space="preserve"> протонів фенацильного залишку та </w:t>
      </w:r>
      <w:r>
        <w:rPr>
          <w:sz w:val="28"/>
          <w:szCs w:val="28"/>
        </w:rPr>
        <w:t xml:space="preserve">наявність </w:t>
      </w:r>
      <w:r w:rsidRPr="00E03707">
        <w:rPr>
          <w:sz w:val="28"/>
          <w:szCs w:val="28"/>
        </w:rPr>
        <w:t xml:space="preserve">первинної аміногрупи з нееквівалентними протонами (7,98 та 8,35 </w:t>
      </w:r>
      <w:r>
        <w:rPr>
          <w:sz w:val="28"/>
          <w:szCs w:val="28"/>
        </w:rPr>
        <w:t>м.ч.) н</w:t>
      </w:r>
      <w:r w:rsidRPr="00E03707">
        <w:rPr>
          <w:sz w:val="28"/>
          <w:szCs w:val="28"/>
        </w:rPr>
        <w:t xml:space="preserve">а </w:t>
      </w:r>
      <w:r>
        <w:rPr>
          <w:sz w:val="28"/>
          <w:szCs w:val="28"/>
        </w:rPr>
        <w:t xml:space="preserve">ЯМР </w:t>
      </w:r>
      <w:r w:rsidRPr="00476F11">
        <w:rPr>
          <w:sz w:val="28"/>
          <w:szCs w:val="28"/>
          <w:vertAlign w:val="superscript"/>
        </w:rPr>
        <w:t>1</w:t>
      </w:r>
      <w:r>
        <w:rPr>
          <w:sz w:val="28"/>
          <w:szCs w:val="28"/>
        </w:rPr>
        <w:t>Н</w:t>
      </w:r>
      <w:r w:rsidRPr="00E03707">
        <w:rPr>
          <w:sz w:val="28"/>
          <w:szCs w:val="28"/>
        </w:rPr>
        <w:t xml:space="preserve"> спектрі </w:t>
      </w:r>
      <w:r>
        <w:rPr>
          <w:sz w:val="28"/>
          <w:szCs w:val="28"/>
        </w:rPr>
        <w:t>свідчило про отримання іншого продукту, який не є сіллю діазонію (рис. 3).</w:t>
      </w:r>
      <w:r w:rsidRPr="00476F11">
        <w:rPr>
          <w:sz w:val="28"/>
          <w:szCs w:val="28"/>
        </w:rPr>
        <w:t xml:space="preserve"> </w:t>
      </w:r>
      <w:r w:rsidRPr="00E03707">
        <w:rPr>
          <w:sz w:val="28"/>
          <w:szCs w:val="28"/>
        </w:rPr>
        <w:t>Проведений мас</w:t>
      </w:r>
      <w:r>
        <w:rPr>
          <w:sz w:val="28"/>
          <w:szCs w:val="28"/>
        </w:rPr>
        <w:t>-спектральний</w:t>
      </w:r>
      <w:r w:rsidRPr="00E03707">
        <w:rPr>
          <w:sz w:val="28"/>
          <w:szCs w:val="28"/>
        </w:rPr>
        <w:t xml:space="preserve"> </w:t>
      </w:r>
      <w:r>
        <w:rPr>
          <w:sz w:val="28"/>
          <w:szCs w:val="28"/>
        </w:rPr>
        <w:t>аналіз</w:t>
      </w:r>
      <w:r w:rsidRPr="00E03707">
        <w:rPr>
          <w:sz w:val="28"/>
          <w:szCs w:val="28"/>
        </w:rPr>
        <w:t xml:space="preserve"> визначив пік молекулярного іону</w:t>
      </w:r>
      <w:r w:rsidRPr="00E03707">
        <w:rPr>
          <w:color w:val="000000"/>
          <w:sz w:val="28"/>
          <w:szCs w:val="28"/>
        </w:rPr>
        <w:t xml:space="preserve">, який відповідає 2-нітропохідному </w:t>
      </w:r>
      <w:r>
        <w:rPr>
          <w:color w:val="000000"/>
          <w:sz w:val="28"/>
          <w:szCs w:val="28"/>
        </w:rPr>
        <w:t>(</w:t>
      </w:r>
      <w:r>
        <w:rPr>
          <w:b/>
          <w:color w:val="000000"/>
          <w:sz w:val="28"/>
          <w:szCs w:val="28"/>
        </w:rPr>
        <w:t>30</w:t>
      </w:r>
      <w:r w:rsidRPr="003D75E4">
        <w:rPr>
          <w:color w:val="000000"/>
          <w:sz w:val="28"/>
          <w:szCs w:val="28"/>
        </w:rPr>
        <w:t>).</w:t>
      </w:r>
    </w:p>
    <w:p w:rsidR="005043A8" w:rsidRDefault="005043A8" w:rsidP="005043A8">
      <w:pPr>
        <w:autoSpaceDE w:val="0"/>
        <w:autoSpaceDN w:val="0"/>
        <w:adjustRightInd w:val="0"/>
        <w:jc w:val="center"/>
        <w:rPr>
          <w:b/>
        </w:rPr>
      </w:pPr>
      <w:r>
        <w:rPr>
          <w:b/>
          <w:noProof/>
          <w:lang w:eastAsia="ru-RU"/>
        </w:rPr>
        <w:drawing>
          <wp:inline distT="0" distB="0" distL="0" distR="0">
            <wp:extent cx="6119495" cy="3858260"/>
            <wp:effectExtent l="0" t="0" r="0" b="8890"/>
            <wp:docPr id="8078" name="Рисунок 8078" descr="KS31138(for%20avtoref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KS31138(for%20avtorefera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9495" cy="3858260"/>
                    </a:xfrm>
                    <a:prstGeom prst="rect">
                      <a:avLst/>
                    </a:prstGeom>
                    <a:noFill/>
                    <a:ln>
                      <a:noFill/>
                    </a:ln>
                  </pic:spPr>
                </pic:pic>
              </a:graphicData>
            </a:graphic>
          </wp:inline>
        </w:drawing>
      </w:r>
    </w:p>
    <w:p w:rsidR="005043A8" w:rsidRDefault="005043A8" w:rsidP="005043A8">
      <w:pPr>
        <w:autoSpaceDE w:val="0"/>
        <w:autoSpaceDN w:val="0"/>
        <w:adjustRightInd w:val="0"/>
        <w:ind w:left="1980" w:hanging="1260"/>
        <w:jc w:val="both"/>
        <w:rPr>
          <w:sz w:val="28"/>
          <w:szCs w:val="28"/>
        </w:rPr>
      </w:pPr>
      <w:r w:rsidRPr="002A54F9">
        <w:rPr>
          <w:sz w:val="28"/>
          <w:szCs w:val="28"/>
        </w:rPr>
        <w:t>Рис. 3</w:t>
      </w:r>
      <w:r>
        <w:rPr>
          <w:sz w:val="28"/>
          <w:szCs w:val="28"/>
        </w:rPr>
        <w:t>.</w:t>
      </w:r>
      <w:r w:rsidRPr="002A54F9">
        <w:rPr>
          <w:sz w:val="28"/>
          <w:szCs w:val="28"/>
        </w:rPr>
        <w:t xml:space="preserve"> </w:t>
      </w:r>
      <w:r>
        <w:rPr>
          <w:sz w:val="28"/>
          <w:szCs w:val="28"/>
        </w:rPr>
        <w:t xml:space="preserve">ЯМР </w:t>
      </w:r>
      <w:r w:rsidRPr="00476F11">
        <w:rPr>
          <w:sz w:val="28"/>
          <w:szCs w:val="28"/>
          <w:vertAlign w:val="superscript"/>
        </w:rPr>
        <w:t>1</w:t>
      </w:r>
      <w:r>
        <w:rPr>
          <w:sz w:val="28"/>
          <w:szCs w:val="28"/>
        </w:rPr>
        <w:t xml:space="preserve">Н спектр </w:t>
      </w:r>
      <w:r w:rsidRPr="00E03707">
        <w:rPr>
          <w:sz w:val="28"/>
          <w:szCs w:val="28"/>
        </w:rPr>
        <w:t>2-нітро-3-аміно-4-арилсульфоніл-5-(2,6-діметил</w:t>
      </w:r>
      <w:r>
        <w:rPr>
          <w:sz w:val="28"/>
          <w:szCs w:val="28"/>
        </w:rPr>
        <w:softHyphen/>
      </w:r>
      <w:r w:rsidRPr="00E03707">
        <w:rPr>
          <w:sz w:val="28"/>
          <w:szCs w:val="28"/>
        </w:rPr>
        <w:t>амінофеніл)-тіофену</w:t>
      </w:r>
      <w:r>
        <w:rPr>
          <w:sz w:val="28"/>
          <w:szCs w:val="28"/>
        </w:rPr>
        <w:t xml:space="preserve"> (</w:t>
      </w:r>
      <w:r>
        <w:rPr>
          <w:b/>
          <w:sz w:val="28"/>
          <w:szCs w:val="28"/>
        </w:rPr>
        <w:t>30</w:t>
      </w:r>
      <w:r w:rsidRPr="009946D8">
        <w:rPr>
          <w:sz w:val="28"/>
          <w:szCs w:val="28"/>
        </w:rPr>
        <w:t>)</w:t>
      </w:r>
    </w:p>
    <w:p w:rsidR="005043A8" w:rsidRDefault="005043A8" w:rsidP="005043A8">
      <w:pPr>
        <w:autoSpaceDE w:val="0"/>
        <w:autoSpaceDN w:val="0"/>
        <w:adjustRightInd w:val="0"/>
        <w:ind w:firstLine="720"/>
        <w:jc w:val="both"/>
        <w:rPr>
          <w:sz w:val="28"/>
          <w:szCs w:val="28"/>
        </w:rPr>
      </w:pPr>
    </w:p>
    <w:p w:rsidR="005043A8" w:rsidRDefault="005043A8" w:rsidP="005043A8">
      <w:pPr>
        <w:autoSpaceDE w:val="0"/>
        <w:autoSpaceDN w:val="0"/>
        <w:adjustRightInd w:val="0"/>
        <w:ind w:firstLine="720"/>
        <w:jc w:val="both"/>
        <w:rPr>
          <w:sz w:val="28"/>
          <w:szCs w:val="28"/>
        </w:rPr>
      </w:pPr>
      <w:r>
        <w:rPr>
          <w:sz w:val="28"/>
          <w:szCs w:val="28"/>
        </w:rPr>
        <w:t>Н</w:t>
      </w:r>
      <w:r w:rsidRPr="00E03707">
        <w:rPr>
          <w:sz w:val="28"/>
          <w:szCs w:val="28"/>
        </w:rPr>
        <w:t>айбільш логічним є припущення про</w:t>
      </w:r>
      <w:r>
        <w:rPr>
          <w:sz w:val="28"/>
          <w:szCs w:val="28"/>
        </w:rPr>
        <w:t xml:space="preserve"> утворення в результаті реакції      </w:t>
      </w:r>
      <w:r w:rsidRPr="00E03707">
        <w:rPr>
          <w:sz w:val="28"/>
          <w:szCs w:val="28"/>
        </w:rPr>
        <w:t>2-нітрозо</w:t>
      </w:r>
      <w:r>
        <w:rPr>
          <w:sz w:val="28"/>
          <w:szCs w:val="28"/>
        </w:rPr>
        <w:softHyphen/>
      </w:r>
      <w:r w:rsidRPr="00E03707">
        <w:rPr>
          <w:sz w:val="28"/>
          <w:szCs w:val="28"/>
        </w:rPr>
        <w:t xml:space="preserve">похідної </w:t>
      </w:r>
      <w:r>
        <w:rPr>
          <w:sz w:val="28"/>
          <w:szCs w:val="28"/>
        </w:rPr>
        <w:t>(</w:t>
      </w:r>
      <w:r>
        <w:rPr>
          <w:b/>
          <w:sz w:val="28"/>
          <w:szCs w:val="28"/>
        </w:rPr>
        <w:t>29</w:t>
      </w:r>
      <w:r>
        <w:rPr>
          <w:sz w:val="28"/>
          <w:szCs w:val="28"/>
        </w:rPr>
        <w:t>)</w:t>
      </w:r>
      <w:r w:rsidRPr="00476F11">
        <w:rPr>
          <w:sz w:val="28"/>
          <w:szCs w:val="28"/>
        </w:rPr>
        <w:t xml:space="preserve"> </w:t>
      </w:r>
      <w:r w:rsidRPr="00E03707">
        <w:rPr>
          <w:sz w:val="28"/>
          <w:szCs w:val="28"/>
        </w:rPr>
        <w:t xml:space="preserve">за схемою </w:t>
      </w:r>
      <w:r>
        <w:rPr>
          <w:sz w:val="28"/>
          <w:szCs w:val="28"/>
        </w:rPr>
        <w:t>6, яка за даних умов окислялась до більш стійкої 2-нітропохідної (</w:t>
      </w:r>
      <w:r>
        <w:rPr>
          <w:b/>
          <w:sz w:val="28"/>
          <w:szCs w:val="28"/>
        </w:rPr>
        <w:t>30</w:t>
      </w:r>
      <w:r>
        <w:rPr>
          <w:sz w:val="28"/>
          <w:szCs w:val="28"/>
        </w:rPr>
        <w:t>)</w:t>
      </w:r>
    </w:p>
    <w:p w:rsidR="005043A8" w:rsidRDefault="005043A8" w:rsidP="005043A8">
      <w:pPr>
        <w:autoSpaceDE w:val="0"/>
        <w:autoSpaceDN w:val="0"/>
        <w:adjustRightInd w:val="0"/>
        <w:ind w:firstLine="720"/>
        <w:jc w:val="right"/>
        <w:rPr>
          <w:sz w:val="28"/>
          <w:szCs w:val="28"/>
        </w:rPr>
      </w:pPr>
      <w:r>
        <w:rPr>
          <w:sz w:val="28"/>
          <w:szCs w:val="28"/>
        </w:rPr>
        <w:t>Схема 6</w:t>
      </w:r>
    </w:p>
    <w:p w:rsidR="005043A8" w:rsidRPr="00FA2A41" w:rsidRDefault="005043A8" w:rsidP="005043A8">
      <w:pPr>
        <w:autoSpaceDE w:val="0"/>
        <w:autoSpaceDN w:val="0"/>
        <w:adjustRightInd w:val="0"/>
        <w:ind w:firstLine="720"/>
        <w:jc w:val="both"/>
        <w:rPr>
          <w:color w:val="000000"/>
          <w:sz w:val="16"/>
          <w:szCs w:val="16"/>
        </w:rPr>
      </w:pPr>
      <w:r w:rsidRPr="00FA2A41">
        <w:rPr>
          <w:noProof/>
          <w:sz w:val="16"/>
          <w:szCs w:val="16"/>
        </w:rPr>
        <w:lastRenderedPageBreak/>
        <w:pict>
          <v:shape id="_x0000_s1873" type="#_x0000_t75" style="position:absolute;left:0;text-align:left;margin-left:0;margin-top:11.3pt;width:438.9pt;height:293.25pt;z-index:251661312;mso-position-horizontal:center" wrapcoords="1835 371 1385 425 1073 743 1004 1592 1177 2494 1835 2919 2458 2919 2423 3768 1973 4086 2008 4564 3254 4617 3081 5466 1835 5732 623 6156 623 6369 1004 7165 762 8385 796 8704 935 8863 935 9394 2838 9712 5642 9765 10800 10561 10800 11410 3496 11729 2319 11835 2319 12259 2112 13109 2527 14064 3669 14807 3808 14807 3462 15178 3115 15656 138 15974 173 16081 4292 16505 1904 17620 1800 17726 1973 18203 2077 19053 1869 19849 2250 20751 2285 20910 5123 21122 6715 21122 6958 21122 8273 21122 15231 20751 21012 20167 20977 19902 21185 19902 21392 19424 21323 18310 20665 17354 20735 16505 21012 16505 21462 15974 21462 15603 18519 14807 18554 14542 14954 14011 13223 13958 13258 13958 13535 13109 13500 12790 13292 12259 13362 11941 12808 11729 10800 11410 10800 10614 13500 9712 14054 8863 13915 8014 13985 7748 13777 7589 13085 7165 12981 6315 13535 5466 18277 4989 18242 4723 17446 4511 17377 3768 17723 2919 18035 2600 10246 2070 10350 1380 10315 1221 9900 371 1835 371">
            <v:imagedata r:id="rId29" o:title=""/>
            <w10:wrap type="square"/>
          </v:shape>
          <o:OLEObject Type="Embed" ProgID="ISISServer" ShapeID="_x0000_s1873" DrawAspect="Content" ObjectID="_1517134013" r:id="rId30"/>
        </w:pict>
      </w:r>
    </w:p>
    <w:p w:rsidR="005043A8" w:rsidRPr="00FA2A41" w:rsidRDefault="005043A8" w:rsidP="005043A8">
      <w:pPr>
        <w:autoSpaceDE w:val="0"/>
        <w:autoSpaceDN w:val="0"/>
        <w:adjustRightInd w:val="0"/>
        <w:ind w:firstLine="720"/>
        <w:jc w:val="both"/>
        <w:rPr>
          <w:sz w:val="16"/>
          <w:szCs w:val="16"/>
        </w:rPr>
      </w:pPr>
    </w:p>
    <w:p w:rsidR="005043A8" w:rsidRPr="003B3B2D" w:rsidRDefault="005043A8" w:rsidP="009B3106">
      <w:pPr>
        <w:numPr>
          <w:ilvl w:val="0"/>
          <w:numId w:val="55"/>
        </w:numPr>
        <w:suppressAutoHyphens w:val="0"/>
        <w:spacing w:line="312" w:lineRule="auto"/>
        <w:ind w:left="0" w:firstLine="0"/>
        <w:jc w:val="center"/>
        <w:rPr>
          <w:b/>
          <w:sz w:val="28"/>
          <w:szCs w:val="28"/>
          <w:u w:val="single"/>
        </w:rPr>
      </w:pPr>
      <w:r w:rsidRPr="003B3B2D">
        <w:rPr>
          <w:b/>
          <w:sz w:val="28"/>
          <w:szCs w:val="28"/>
          <w:u w:val="single"/>
        </w:rPr>
        <w:t>Синтез комбінаторних бібліотек</w:t>
      </w:r>
      <w:r>
        <w:rPr>
          <w:b/>
          <w:sz w:val="28"/>
          <w:szCs w:val="28"/>
          <w:u w:val="single"/>
        </w:rPr>
        <w:t xml:space="preserve"> 3,5-ДАТ</w:t>
      </w:r>
    </w:p>
    <w:p w:rsidR="005043A8" w:rsidRPr="00E548C7" w:rsidRDefault="005043A8" w:rsidP="005043A8">
      <w:pPr>
        <w:autoSpaceDE w:val="0"/>
        <w:autoSpaceDN w:val="0"/>
        <w:adjustRightInd w:val="0"/>
        <w:ind w:firstLine="720"/>
        <w:jc w:val="both"/>
        <w:rPr>
          <w:rFonts w:eastAsia="TimesNewRomanPSMT"/>
          <w:sz w:val="28"/>
          <w:szCs w:val="28"/>
        </w:rPr>
      </w:pPr>
      <w:r w:rsidRPr="00E548C7">
        <w:rPr>
          <w:sz w:val="28"/>
          <w:szCs w:val="28"/>
        </w:rPr>
        <w:t>Для побудови віртуальної бібліотеки 3</w:t>
      </w:r>
      <w:r>
        <w:rPr>
          <w:sz w:val="28"/>
          <w:szCs w:val="28"/>
        </w:rPr>
        <w:t>,5</w:t>
      </w:r>
      <w:r w:rsidRPr="00E548C7">
        <w:rPr>
          <w:sz w:val="28"/>
          <w:szCs w:val="28"/>
        </w:rPr>
        <w:t>-</w:t>
      </w:r>
      <w:r>
        <w:rPr>
          <w:sz w:val="28"/>
          <w:szCs w:val="28"/>
        </w:rPr>
        <w:t>ДАТ</w:t>
      </w:r>
      <w:r w:rsidRPr="00E548C7">
        <w:rPr>
          <w:sz w:val="28"/>
          <w:szCs w:val="28"/>
        </w:rPr>
        <w:t xml:space="preserve"> </w:t>
      </w:r>
      <w:r>
        <w:rPr>
          <w:sz w:val="28"/>
          <w:szCs w:val="28"/>
        </w:rPr>
        <w:t>(</w:t>
      </w:r>
      <w:r>
        <w:rPr>
          <w:b/>
          <w:sz w:val="28"/>
          <w:szCs w:val="28"/>
        </w:rPr>
        <w:t>8</w:t>
      </w:r>
      <w:r>
        <w:rPr>
          <w:sz w:val="28"/>
          <w:szCs w:val="28"/>
        </w:rPr>
        <w:t>)</w:t>
      </w:r>
      <w:r w:rsidRPr="00E548C7">
        <w:rPr>
          <w:sz w:val="28"/>
          <w:szCs w:val="28"/>
        </w:rPr>
        <w:t xml:space="preserve"> був використаний віртуальний масив з 11 комерційно доступних </w:t>
      </w:r>
      <w:r w:rsidRPr="00BD78B8">
        <w:rPr>
          <w:sz w:val="28"/>
          <w:szCs w:val="28"/>
        </w:rPr>
        <w:t>арил(алкіл)сульфонал</w:t>
      </w:r>
      <w:r w:rsidRPr="00BD78B8">
        <w:rPr>
          <w:sz w:val="28"/>
          <w:szCs w:val="28"/>
        </w:rPr>
        <w:softHyphen/>
        <w:t>ацето</w:t>
      </w:r>
      <w:r w:rsidRPr="00BD78B8">
        <w:rPr>
          <w:sz w:val="28"/>
          <w:szCs w:val="28"/>
        </w:rPr>
        <w:softHyphen/>
        <w:t>нітрилів</w:t>
      </w:r>
      <w:r w:rsidRPr="00E548C7">
        <w:rPr>
          <w:sz w:val="28"/>
          <w:szCs w:val="28"/>
        </w:rPr>
        <w:t>, 36 комерційно доступних арил</w:t>
      </w:r>
      <w:r>
        <w:rPr>
          <w:sz w:val="28"/>
          <w:szCs w:val="28"/>
        </w:rPr>
        <w:softHyphen/>
      </w:r>
      <w:r w:rsidRPr="00E548C7">
        <w:rPr>
          <w:sz w:val="28"/>
          <w:szCs w:val="28"/>
        </w:rPr>
        <w:t>ізо</w:t>
      </w:r>
      <w:r>
        <w:rPr>
          <w:sz w:val="28"/>
          <w:szCs w:val="28"/>
        </w:rPr>
        <w:softHyphen/>
      </w:r>
      <w:r w:rsidRPr="00E548C7">
        <w:rPr>
          <w:sz w:val="28"/>
          <w:szCs w:val="28"/>
        </w:rPr>
        <w:t>тіо</w:t>
      </w:r>
      <w:r>
        <w:rPr>
          <w:sz w:val="28"/>
          <w:szCs w:val="28"/>
        </w:rPr>
        <w:softHyphen/>
      </w:r>
      <w:r w:rsidRPr="00E548C7">
        <w:rPr>
          <w:sz w:val="28"/>
          <w:szCs w:val="28"/>
        </w:rPr>
        <w:t>ц</w:t>
      </w:r>
      <w:r>
        <w:rPr>
          <w:sz w:val="28"/>
          <w:szCs w:val="28"/>
        </w:rPr>
        <w:t>і</w:t>
      </w:r>
      <w:r w:rsidRPr="00E548C7">
        <w:rPr>
          <w:sz w:val="28"/>
          <w:szCs w:val="28"/>
        </w:rPr>
        <w:t>ана</w:t>
      </w:r>
      <w:r>
        <w:rPr>
          <w:sz w:val="28"/>
          <w:szCs w:val="28"/>
        </w:rPr>
        <w:softHyphen/>
      </w:r>
      <w:r w:rsidRPr="00E548C7">
        <w:rPr>
          <w:sz w:val="28"/>
          <w:szCs w:val="28"/>
        </w:rPr>
        <w:t xml:space="preserve">тів та 10 комерційно доступних фенацилгалогенідів. За допомогою програми </w:t>
      </w:r>
      <w:r w:rsidRPr="00E548C7">
        <w:rPr>
          <w:i/>
          <w:iCs/>
          <w:sz w:val="28"/>
          <w:szCs w:val="28"/>
        </w:rPr>
        <w:t xml:space="preserve">Project Library </w:t>
      </w:r>
      <w:r w:rsidRPr="00E548C7">
        <w:rPr>
          <w:rFonts w:eastAsia="TimesNewRomanPSMT"/>
          <w:sz w:val="28"/>
          <w:szCs w:val="28"/>
        </w:rPr>
        <w:t>було згенеровано віртуальн</w:t>
      </w:r>
      <w:r>
        <w:rPr>
          <w:rFonts w:eastAsia="TimesNewRomanPSMT"/>
          <w:sz w:val="28"/>
          <w:szCs w:val="28"/>
        </w:rPr>
        <w:t>у</w:t>
      </w:r>
      <w:r w:rsidRPr="00E548C7">
        <w:rPr>
          <w:rFonts w:eastAsia="TimesNewRomanPSMT"/>
          <w:sz w:val="28"/>
          <w:szCs w:val="28"/>
        </w:rPr>
        <w:t xml:space="preserve"> бібліотек</w:t>
      </w:r>
      <w:r>
        <w:rPr>
          <w:rFonts w:eastAsia="TimesNewRomanPSMT"/>
          <w:sz w:val="28"/>
          <w:szCs w:val="28"/>
        </w:rPr>
        <w:t>у</w:t>
      </w:r>
      <w:r w:rsidRPr="00E548C7">
        <w:rPr>
          <w:rFonts w:eastAsia="TimesNewRomanPSMT"/>
          <w:sz w:val="28"/>
          <w:szCs w:val="28"/>
        </w:rPr>
        <w:t xml:space="preserve"> </w:t>
      </w:r>
      <w:r w:rsidRPr="00E548C7">
        <w:rPr>
          <w:sz w:val="28"/>
          <w:szCs w:val="28"/>
        </w:rPr>
        <w:t>3</w:t>
      </w:r>
      <w:r>
        <w:rPr>
          <w:sz w:val="28"/>
          <w:szCs w:val="28"/>
        </w:rPr>
        <w:t>,5</w:t>
      </w:r>
      <w:r w:rsidRPr="00E548C7">
        <w:rPr>
          <w:sz w:val="28"/>
          <w:szCs w:val="28"/>
        </w:rPr>
        <w:t>-</w:t>
      </w:r>
      <w:r>
        <w:rPr>
          <w:sz w:val="28"/>
          <w:szCs w:val="28"/>
        </w:rPr>
        <w:t>ДАТ</w:t>
      </w:r>
      <w:r w:rsidRPr="00E548C7">
        <w:rPr>
          <w:sz w:val="28"/>
          <w:szCs w:val="28"/>
        </w:rPr>
        <w:t xml:space="preserve"> </w:t>
      </w:r>
      <w:r>
        <w:rPr>
          <w:sz w:val="28"/>
          <w:szCs w:val="28"/>
        </w:rPr>
        <w:t>(</w:t>
      </w:r>
      <w:r>
        <w:rPr>
          <w:b/>
          <w:sz w:val="28"/>
          <w:szCs w:val="28"/>
        </w:rPr>
        <w:t>8</w:t>
      </w:r>
      <w:r>
        <w:rPr>
          <w:sz w:val="28"/>
          <w:szCs w:val="28"/>
        </w:rPr>
        <w:t>)</w:t>
      </w:r>
      <w:r w:rsidRPr="00E548C7">
        <w:rPr>
          <w:sz w:val="28"/>
          <w:szCs w:val="28"/>
        </w:rPr>
        <w:t xml:space="preserve"> (3960 речовин).</w:t>
      </w:r>
      <w:r>
        <w:rPr>
          <w:sz w:val="28"/>
          <w:szCs w:val="28"/>
        </w:rPr>
        <w:t xml:space="preserve"> </w:t>
      </w:r>
      <w:r w:rsidRPr="00E548C7">
        <w:rPr>
          <w:rFonts w:eastAsia="TimesNewRomanPSMT"/>
          <w:sz w:val="28"/>
          <w:szCs w:val="28"/>
        </w:rPr>
        <w:t>Далі</w:t>
      </w:r>
      <w:r>
        <w:rPr>
          <w:rFonts w:eastAsia="TimesNewRomanPSMT"/>
          <w:sz w:val="28"/>
          <w:szCs w:val="28"/>
        </w:rPr>
        <w:t>,</w:t>
      </w:r>
      <w:r w:rsidRPr="00E548C7">
        <w:rPr>
          <w:rFonts w:eastAsia="TimesNewRomanPSMT"/>
          <w:sz w:val="28"/>
          <w:szCs w:val="28"/>
        </w:rPr>
        <w:t xml:space="preserve"> </w:t>
      </w:r>
      <w:r>
        <w:rPr>
          <w:rFonts w:eastAsia="TimesNewRomanPSMT"/>
          <w:sz w:val="28"/>
          <w:szCs w:val="28"/>
        </w:rPr>
        <w:t xml:space="preserve">з урахуванням </w:t>
      </w:r>
      <w:r w:rsidRPr="002223B8">
        <w:rPr>
          <w:rFonts w:eastAsia="TimesNewRomanPSMT"/>
          <w:sz w:val="28"/>
          <w:szCs w:val="28"/>
        </w:rPr>
        <w:t>фізико-хімічн</w:t>
      </w:r>
      <w:r>
        <w:rPr>
          <w:rFonts w:eastAsia="TimesNewRomanPSMT"/>
          <w:sz w:val="28"/>
          <w:szCs w:val="28"/>
        </w:rPr>
        <w:t>их</w:t>
      </w:r>
      <w:r w:rsidRPr="002223B8">
        <w:rPr>
          <w:rFonts w:eastAsia="TimesNewRomanPSMT"/>
          <w:sz w:val="28"/>
          <w:szCs w:val="28"/>
        </w:rPr>
        <w:t xml:space="preserve"> властивост</w:t>
      </w:r>
      <w:r>
        <w:rPr>
          <w:rFonts w:eastAsia="TimesNewRomanPSMT"/>
          <w:sz w:val="28"/>
          <w:szCs w:val="28"/>
        </w:rPr>
        <w:t xml:space="preserve">ей </w:t>
      </w:r>
      <w:r w:rsidRPr="00E548C7">
        <w:rPr>
          <w:rFonts w:eastAsia="TimesNewRomanPSMT"/>
          <w:sz w:val="28"/>
          <w:szCs w:val="28"/>
        </w:rPr>
        <w:t>кожної сполуки</w:t>
      </w:r>
      <w:r>
        <w:rPr>
          <w:rFonts w:eastAsia="TimesNewRomanPSMT"/>
          <w:sz w:val="28"/>
          <w:szCs w:val="28"/>
        </w:rPr>
        <w:t xml:space="preserve"> </w:t>
      </w:r>
      <w:r w:rsidRPr="00E548C7">
        <w:rPr>
          <w:rFonts w:eastAsia="TimesNewRomanPSMT"/>
          <w:sz w:val="28"/>
          <w:szCs w:val="28"/>
        </w:rPr>
        <w:t>одержан</w:t>
      </w:r>
      <w:r>
        <w:rPr>
          <w:rFonts w:eastAsia="TimesNewRomanPSMT"/>
          <w:sz w:val="28"/>
          <w:szCs w:val="28"/>
        </w:rPr>
        <w:t>ої</w:t>
      </w:r>
      <w:r w:rsidRPr="00E548C7">
        <w:rPr>
          <w:rFonts w:eastAsia="TimesNewRomanPSMT"/>
          <w:sz w:val="28"/>
          <w:szCs w:val="28"/>
        </w:rPr>
        <w:t xml:space="preserve"> бібліотек</w:t>
      </w:r>
      <w:r>
        <w:rPr>
          <w:rFonts w:eastAsia="TimesNewRomanPSMT"/>
          <w:sz w:val="28"/>
          <w:szCs w:val="28"/>
        </w:rPr>
        <w:t>и,</w:t>
      </w:r>
      <w:r w:rsidRPr="00E548C7">
        <w:rPr>
          <w:rFonts w:eastAsia="TimesNewRomanPSMT"/>
          <w:sz w:val="28"/>
          <w:szCs w:val="28"/>
        </w:rPr>
        <w:t xml:space="preserve"> було розраховано ряд </w:t>
      </w:r>
      <w:r w:rsidRPr="003B3B2D">
        <w:rPr>
          <w:rFonts w:eastAsia="TimesNewRomanPSMT"/>
          <w:sz w:val="28"/>
          <w:szCs w:val="28"/>
        </w:rPr>
        <w:t xml:space="preserve">дескрипторів з використанням комп’ютерної програми </w:t>
      </w:r>
      <w:r w:rsidRPr="003B3B2D">
        <w:rPr>
          <w:rFonts w:eastAsia="TimesNewRomanPSMT"/>
          <w:i/>
          <w:iCs/>
          <w:sz w:val="28"/>
          <w:szCs w:val="28"/>
          <w:lang w:val="en-GB"/>
        </w:rPr>
        <w:t>ChemoSoft</w:t>
      </w:r>
      <w:r w:rsidRPr="003B3B2D">
        <w:rPr>
          <w:rFonts w:eastAsia="TimesNewRomanPSMT"/>
          <w:i/>
          <w:iCs/>
          <w:sz w:val="28"/>
          <w:szCs w:val="28"/>
        </w:rPr>
        <w:t xml:space="preserve"> </w:t>
      </w:r>
      <w:r w:rsidRPr="003B3B2D">
        <w:rPr>
          <w:rFonts w:eastAsia="TimesNewRomanPSMT"/>
          <w:sz w:val="28"/>
          <w:szCs w:val="28"/>
        </w:rPr>
        <w:t>(</w:t>
      </w:r>
      <w:r w:rsidRPr="003B3B2D">
        <w:rPr>
          <w:rFonts w:eastAsia="TimesNewRomanPSMT"/>
          <w:sz w:val="28"/>
          <w:szCs w:val="28"/>
          <w:lang w:val="en-GB"/>
        </w:rPr>
        <w:t>Chemical</w:t>
      </w:r>
      <w:r w:rsidRPr="003B3B2D">
        <w:rPr>
          <w:rFonts w:eastAsia="TimesNewRomanPSMT"/>
          <w:sz w:val="28"/>
          <w:szCs w:val="28"/>
        </w:rPr>
        <w:t xml:space="preserve"> </w:t>
      </w:r>
      <w:r w:rsidRPr="003B3B2D">
        <w:rPr>
          <w:rFonts w:eastAsia="TimesNewRomanPSMT"/>
          <w:sz w:val="28"/>
          <w:szCs w:val="28"/>
          <w:lang w:val="en-GB"/>
        </w:rPr>
        <w:t>Diversity</w:t>
      </w:r>
      <w:r w:rsidRPr="003B3B2D">
        <w:rPr>
          <w:rFonts w:eastAsia="TimesNewRomanPSMT"/>
          <w:sz w:val="28"/>
          <w:szCs w:val="28"/>
        </w:rPr>
        <w:t xml:space="preserve"> </w:t>
      </w:r>
      <w:r w:rsidRPr="003B3B2D">
        <w:rPr>
          <w:rFonts w:eastAsia="TimesNewRomanPSMT"/>
          <w:sz w:val="28"/>
          <w:szCs w:val="28"/>
          <w:lang w:val="en-GB"/>
        </w:rPr>
        <w:t>Labs</w:t>
      </w:r>
      <w:r w:rsidRPr="003B3B2D">
        <w:rPr>
          <w:rFonts w:eastAsia="TimesNewRomanPSMT"/>
          <w:sz w:val="28"/>
          <w:szCs w:val="28"/>
        </w:rPr>
        <w:t xml:space="preserve">, </w:t>
      </w:r>
      <w:r w:rsidRPr="003B3B2D">
        <w:rPr>
          <w:rFonts w:eastAsia="TimesNewRomanPSMT"/>
          <w:sz w:val="28"/>
          <w:szCs w:val="28"/>
          <w:lang w:val="en-GB"/>
        </w:rPr>
        <w:t>Inc</w:t>
      </w:r>
      <w:r w:rsidRPr="003B3B2D">
        <w:rPr>
          <w:rFonts w:eastAsia="TimesNewRomanPSMT"/>
          <w:sz w:val="28"/>
          <w:szCs w:val="28"/>
        </w:rPr>
        <w:t>., США)</w:t>
      </w:r>
      <w:r>
        <w:rPr>
          <w:rFonts w:eastAsia="TimesNewRomanPSMT"/>
          <w:sz w:val="28"/>
          <w:szCs w:val="28"/>
        </w:rPr>
        <w:t xml:space="preserve"> та</w:t>
      </w:r>
      <w:r w:rsidRPr="003B3B2D">
        <w:rPr>
          <w:rFonts w:eastAsia="TimesNewRomanPSMT"/>
          <w:sz w:val="28"/>
          <w:szCs w:val="28"/>
        </w:rPr>
        <w:t xml:space="preserve"> з урахуванням </w:t>
      </w:r>
      <w:r w:rsidRPr="003B3B2D">
        <w:rPr>
          <w:sz w:val="28"/>
          <w:szCs w:val="28"/>
        </w:rPr>
        <w:t>правила Ліпінського</w:t>
      </w:r>
      <w:r w:rsidRPr="003B3B2D">
        <w:rPr>
          <w:rFonts w:eastAsia="TimesNewRomanPSMT"/>
          <w:sz w:val="28"/>
          <w:szCs w:val="28"/>
        </w:rPr>
        <w:t xml:space="preserve">, </w:t>
      </w:r>
      <w:r>
        <w:rPr>
          <w:rFonts w:eastAsia="TimesNewRomanPSMT"/>
          <w:sz w:val="28"/>
          <w:szCs w:val="28"/>
        </w:rPr>
        <w:t xml:space="preserve">а </w:t>
      </w:r>
      <w:r w:rsidRPr="003B3B2D">
        <w:rPr>
          <w:rFonts w:eastAsia="TimesNewRomanPSMT"/>
          <w:sz w:val="28"/>
          <w:szCs w:val="28"/>
        </w:rPr>
        <w:t>та</w:t>
      </w:r>
      <w:r>
        <w:rPr>
          <w:rFonts w:eastAsia="TimesNewRomanPSMT"/>
          <w:sz w:val="28"/>
          <w:szCs w:val="28"/>
        </w:rPr>
        <w:t>кож</w:t>
      </w:r>
      <w:r w:rsidRPr="003B3B2D">
        <w:rPr>
          <w:rFonts w:eastAsia="TimesNewRomanPSMT"/>
          <w:sz w:val="28"/>
          <w:szCs w:val="28"/>
        </w:rPr>
        <w:t xml:space="preserve"> здійснено</w:t>
      </w:r>
      <w:r>
        <w:rPr>
          <w:rFonts w:eastAsia="TimesNewRomanPSMT"/>
          <w:sz w:val="28"/>
          <w:szCs w:val="28"/>
        </w:rPr>
        <w:t xml:space="preserve"> ADMET-</w:t>
      </w:r>
      <w:r w:rsidRPr="00E548C7">
        <w:rPr>
          <w:rFonts w:eastAsia="TimesNewRomanPSMT"/>
          <w:sz w:val="28"/>
          <w:szCs w:val="28"/>
        </w:rPr>
        <w:t>фільтрування</w:t>
      </w:r>
      <w:r>
        <w:rPr>
          <w:rFonts w:eastAsia="TimesNewRomanPSMT"/>
          <w:sz w:val="28"/>
          <w:szCs w:val="28"/>
        </w:rPr>
        <w:t xml:space="preserve"> </w:t>
      </w:r>
      <w:r w:rsidRPr="002223B8">
        <w:rPr>
          <w:sz w:val="28"/>
          <w:szCs w:val="28"/>
        </w:rPr>
        <w:t>(</w:t>
      </w:r>
      <w:r w:rsidRPr="002223B8">
        <w:rPr>
          <w:sz w:val="28"/>
          <w:szCs w:val="28"/>
          <w:lang w:val="en-US"/>
        </w:rPr>
        <w:t>absorption</w:t>
      </w:r>
      <w:r w:rsidRPr="002223B8">
        <w:rPr>
          <w:sz w:val="28"/>
          <w:szCs w:val="28"/>
        </w:rPr>
        <w:t xml:space="preserve">, </w:t>
      </w:r>
      <w:r w:rsidRPr="002223B8">
        <w:rPr>
          <w:sz w:val="28"/>
          <w:szCs w:val="28"/>
          <w:lang w:val="en-US"/>
        </w:rPr>
        <w:t>distribution</w:t>
      </w:r>
      <w:r w:rsidRPr="002223B8">
        <w:rPr>
          <w:sz w:val="28"/>
          <w:szCs w:val="28"/>
        </w:rPr>
        <w:t xml:space="preserve">, </w:t>
      </w:r>
      <w:r w:rsidRPr="002223B8">
        <w:rPr>
          <w:sz w:val="28"/>
          <w:szCs w:val="28"/>
          <w:lang w:val="en-US"/>
        </w:rPr>
        <w:t>metabolism</w:t>
      </w:r>
      <w:r w:rsidRPr="002223B8">
        <w:rPr>
          <w:sz w:val="28"/>
          <w:szCs w:val="28"/>
        </w:rPr>
        <w:t xml:space="preserve">, </w:t>
      </w:r>
      <w:r w:rsidRPr="002223B8">
        <w:rPr>
          <w:sz w:val="28"/>
          <w:szCs w:val="28"/>
          <w:lang w:val="en-US"/>
        </w:rPr>
        <w:t>excretion</w:t>
      </w:r>
      <w:r w:rsidRPr="002223B8">
        <w:rPr>
          <w:sz w:val="28"/>
          <w:szCs w:val="28"/>
        </w:rPr>
        <w:t xml:space="preserve">, </w:t>
      </w:r>
      <w:r w:rsidRPr="002223B8">
        <w:rPr>
          <w:sz w:val="28"/>
          <w:szCs w:val="28"/>
          <w:lang w:val="en-US"/>
        </w:rPr>
        <w:t>toxicity</w:t>
      </w:r>
      <w:r>
        <w:rPr>
          <w:sz w:val="28"/>
          <w:szCs w:val="28"/>
        </w:rPr>
        <w:t xml:space="preserve"> – тобто фільтрування з урахуванням фармакокінетичних властивостей</w:t>
      </w:r>
      <w:r w:rsidRPr="002223B8">
        <w:rPr>
          <w:sz w:val="28"/>
          <w:szCs w:val="28"/>
        </w:rPr>
        <w:t>)</w:t>
      </w:r>
      <w:r w:rsidRPr="00E548C7">
        <w:rPr>
          <w:rFonts w:eastAsia="TimesNewRomanPSMT"/>
          <w:sz w:val="28"/>
          <w:szCs w:val="28"/>
        </w:rPr>
        <w:t xml:space="preserve"> з метою виключення </w:t>
      </w:r>
      <w:r>
        <w:rPr>
          <w:rFonts w:eastAsia="TimesNewRomanPSMT"/>
          <w:sz w:val="28"/>
          <w:szCs w:val="28"/>
        </w:rPr>
        <w:t>малоперспективних</w:t>
      </w:r>
      <w:r w:rsidRPr="00E548C7">
        <w:rPr>
          <w:rFonts w:eastAsia="TimesNewRomanPSMT"/>
          <w:sz w:val="28"/>
          <w:szCs w:val="28"/>
        </w:rPr>
        <w:t xml:space="preserve"> структур.</w:t>
      </w:r>
      <w:r>
        <w:rPr>
          <w:rFonts w:eastAsia="TimesNewRomanPSMT"/>
          <w:sz w:val="28"/>
          <w:szCs w:val="28"/>
        </w:rPr>
        <w:t xml:space="preserve"> </w:t>
      </w:r>
      <w:r w:rsidRPr="002223B8">
        <w:rPr>
          <w:rFonts w:eastAsia="TimesNewRomanPSMT"/>
          <w:sz w:val="28"/>
          <w:szCs w:val="28"/>
        </w:rPr>
        <w:t xml:space="preserve">Результати розрахунків </w:t>
      </w:r>
      <w:r>
        <w:rPr>
          <w:rFonts w:eastAsia="TimesNewRomanPSMT"/>
          <w:sz w:val="28"/>
          <w:szCs w:val="28"/>
        </w:rPr>
        <w:t>свідча</w:t>
      </w:r>
      <w:r w:rsidRPr="002223B8">
        <w:rPr>
          <w:rFonts w:eastAsia="TimesNewRomanPSMT"/>
          <w:sz w:val="28"/>
          <w:szCs w:val="28"/>
        </w:rPr>
        <w:t xml:space="preserve">ть про те, що більшість сполук, що розглядаються у даній роботі, </w:t>
      </w:r>
      <w:r>
        <w:rPr>
          <w:rFonts w:eastAsia="TimesNewRomanPSMT"/>
          <w:sz w:val="28"/>
          <w:szCs w:val="28"/>
        </w:rPr>
        <w:t xml:space="preserve">за </w:t>
      </w:r>
      <w:r w:rsidRPr="002223B8">
        <w:rPr>
          <w:rFonts w:eastAsia="TimesNewRomanPSMT"/>
          <w:sz w:val="28"/>
          <w:szCs w:val="28"/>
        </w:rPr>
        <w:t>свої</w:t>
      </w:r>
      <w:r>
        <w:rPr>
          <w:rFonts w:eastAsia="TimesNewRomanPSMT"/>
          <w:sz w:val="28"/>
          <w:szCs w:val="28"/>
        </w:rPr>
        <w:t xml:space="preserve">ми </w:t>
      </w:r>
      <w:r w:rsidRPr="002223B8">
        <w:rPr>
          <w:rFonts w:eastAsia="TimesNewRomanPSMT"/>
          <w:sz w:val="28"/>
          <w:szCs w:val="28"/>
        </w:rPr>
        <w:t>фармакокінетичн</w:t>
      </w:r>
      <w:r>
        <w:rPr>
          <w:rFonts w:eastAsia="TimesNewRomanPSMT"/>
          <w:sz w:val="28"/>
          <w:szCs w:val="28"/>
        </w:rPr>
        <w:t>ими</w:t>
      </w:r>
      <w:r w:rsidRPr="002223B8">
        <w:rPr>
          <w:rFonts w:eastAsia="TimesNewRomanPSMT"/>
          <w:sz w:val="28"/>
          <w:szCs w:val="28"/>
        </w:rPr>
        <w:t xml:space="preserve"> характеристик</w:t>
      </w:r>
      <w:r>
        <w:rPr>
          <w:rFonts w:eastAsia="TimesNewRomanPSMT"/>
          <w:sz w:val="28"/>
          <w:szCs w:val="28"/>
        </w:rPr>
        <w:t xml:space="preserve">ами </w:t>
      </w:r>
      <w:r w:rsidRPr="002223B8">
        <w:rPr>
          <w:rFonts w:eastAsia="TimesNewRomanPSMT"/>
          <w:sz w:val="28"/>
          <w:szCs w:val="28"/>
        </w:rPr>
        <w:t>задовольня</w:t>
      </w:r>
      <w:r>
        <w:rPr>
          <w:rFonts w:eastAsia="TimesNewRomanPSMT"/>
          <w:sz w:val="28"/>
          <w:szCs w:val="28"/>
        </w:rPr>
        <w:t>ють</w:t>
      </w:r>
      <w:r w:rsidRPr="002223B8">
        <w:rPr>
          <w:rFonts w:eastAsia="TimesNewRomanPSMT"/>
          <w:sz w:val="28"/>
          <w:szCs w:val="28"/>
        </w:rPr>
        <w:t xml:space="preserve"> вимогам сучасни</w:t>
      </w:r>
      <w:r>
        <w:rPr>
          <w:rFonts w:eastAsia="TimesNewRomanPSMT"/>
          <w:sz w:val="28"/>
          <w:szCs w:val="28"/>
        </w:rPr>
        <w:t>х</w:t>
      </w:r>
      <w:r w:rsidRPr="00261F0B">
        <w:rPr>
          <w:rFonts w:eastAsia="TimesNewRomanPSMT"/>
          <w:sz w:val="28"/>
          <w:szCs w:val="28"/>
        </w:rPr>
        <w:t xml:space="preserve"> </w:t>
      </w:r>
      <w:r>
        <w:rPr>
          <w:rFonts w:eastAsia="TimesNewRomanPSMT"/>
          <w:sz w:val="28"/>
          <w:szCs w:val="28"/>
        </w:rPr>
        <w:t xml:space="preserve">концепцій </w:t>
      </w:r>
      <w:r w:rsidRPr="002223B8">
        <w:rPr>
          <w:rFonts w:eastAsia="TimesNewRomanPSMT"/>
          <w:sz w:val="28"/>
          <w:szCs w:val="28"/>
        </w:rPr>
        <w:t xml:space="preserve">до хімічних сполук на стадії тестування їх біологічної активності. </w:t>
      </w:r>
      <w:r w:rsidRPr="00E548C7">
        <w:rPr>
          <w:rFonts w:eastAsia="TimesNewRomanPSMT"/>
          <w:sz w:val="28"/>
          <w:szCs w:val="28"/>
        </w:rPr>
        <w:t xml:space="preserve">Аналіз </w:t>
      </w:r>
      <w:r w:rsidRPr="00D41A17">
        <w:rPr>
          <w:rFonts w:eastAsia="TimesNewRomanPSMT"/>
          <w:sz w:val="28"/>
          <w:szCs w:val="28"/>
        </w:rPr>
        <w:t>одержаних результатів дозволив провести первинну вибірку структур сполук, які</w:t>
      </w:r>
      <w:r w:rsidRPr="00E548C7">
        <w:rPr>
          <w:rFonts w:eastAsia="TimesNewRomanPSMT"/>
          <w:sz w:val="28"/>
          <w:szCs w:val="28"/>
        </w:rPr>
        <w:t xml:space="preserve"> потрапили в категорію потенційно біологічно активних – віртуальна бібліотека </w:t>
      </w:r>
      <w:r w:rsidRPr="00E548C7">
        <w:rPr>
          <w:sz w:val="28"/>
          <w:szCs w:val="28"/>
        </w:rPr>
        <w:t>3</w:t>
      </w:r>
      <w:r>
        <w:rPr>
          <w:sz w:val="28"/>
          <w:szCs w:val="28"/>
        </w:rPr>
        <w:t>,5</w:t>
      </w:r>
      <w:r w:rsidRPr="00E548C7">
        <w:rPr>
          <w:sz w:val="28"/>
          <w:szCs w:val="28"/>
        </w:rPr>
        <w:t>-</w:t>
      </w:r>
      <w:r>
        <w:rPr>
          <w:sz w:val="28"/>
          <w:szCs w:val="28"/>
        </w:rPr>
        <w:t>ДАТ</w:t>
      </w:r>
      <w:r w:rsidRPr="00E548C7">
        <w:rPr>
          <w:sz w:val="28"/>
          <w:szCs w:val="28"/>
        </w:rPr>
        <w:t xml:space="preserve"> </w:t>
      </w:r>
      <w:r>
        <w:rPr>
          <w:sz w:val="28"/>
          <w:szCs w:val="28"/>
        </w:rPr>
        <w:t>(</w:t>
      </w:r>
      <w:r>
        <w:rPr>
          <w:b/>
          <w:sz w:val="28"/>
          <w:szCs w:val="28"/>
        </w:rPr>
        <w:t>8</w:t>
      </w:r>
      <w:r>
        <w:rPr>
          <w:sz w:val="28"/>
          <w:szCs w:val="28"/>
        </w:rPr>
        <w:t>)</w:t>
      </w:r>
      <w:r w:rsidRPr="00E548C7">
        <w:rPr>
          <w:rFonts w:eastAsia="TimesNewRomanPSMT"/>
          <w:b/>
          <w:bCs/>
          <w:sz w:val="28"/>
          <w:szCs w:val="28"/>
        </w:rPr>
        <w:t xml:space="preserve"> </w:t>
      </w:r>
      <w:r w:rsidRPr="00E548C7">
        <w:rPr>
          <w:rFonts w:eastAsia="TimesNewRomanPSMT"/>
          <w:bCs/>
          <w:sz w:val="28"/>
          <w:szCs w:val="28"/>
        </w:rPr>
        <w:t>(1128</w:t>
      </w:r>
      <w:r w:rsidRPr="00E548C7">
        <w:rPr>
          <w:rFonts w:eastAsia="TimesNewRomanPSMT"/>
          <w:b/>
          <w:bCs/>
          <w:sz w:val="28"/>
          <w:szCs w:val="28"/>
        </w:rPr>
        <w:t xml:space="preserve"> </w:t>
      </w:r>
      <w:r w:rsidRPr="00E548C7">
        <w:rPr>
          <w:rFonts w:eastAsia="TimesNewRomanPSMT"/>
          <w:sz w:val="28"/>
          <w:szCs w:val="28"/>
        </w:rPr>
        <w:t xml:space="preserve">структур). </w:t>
      </w:r>
      <w:r w:rsidRPr="00BD78B8">
        <w:rPr>
          <w:sz w:val="28"/>
          <w:szCs w:val="28"/>
        </w:rPr>
        <w:t>З метою здешевлення роботи</w:t>
      </w:r>
      <w:r>
        <w:rPr>
          <w:sz w:val="28"/>
          <w:szCs w:val="28"/>
        </w:rPr>
        <w:t>, але з врахуванням</w:t>
      </w:r>
      <w:r w:rsidRPr="00BD78B8">
        <w:rPr>
          <w:sz w:val="28"/>
          <w:szCs w:val="28"/>
        </w:rPr>
        <w:t xml:space="preserve"> принцип</w:t>
      </w:r>
      <w:r>
        <w:rPr>
          <w:sz w:val="28"/>
          <w:szCs w:val="28"/>
        </w:rPr>
        <w:t>у</w:t>
      </w:r>
      <w:r w:rsidRPr="00BD78B8">
        <w:rPr>
          <w:sz w:val="28"/>
          <w:szCs w:val="28"/>
        </w:rPr>
        <w:t xml:space="preserve"> </w:t>
      </w:r>
      <w:r w:rsidRPr="00D41A17">
        <w:rPr>
          <w:sz w:val="28"/>
          <w:szCs w:val="28"/>
        </w:rPr>
        <w:t xml:space="preserve">репрезентативності структурної </w:t>
      </w:r>
      <w:r w:rsidRPr="00D41A17">
        <w:rPr>
          <w:color w:val="000000"/>
          <w:sz w:val="28"/>
          <w:szCs w:val="28"/>
        </w:rPr>
        <w:t>різноманітності</w:t>
      </w:r>
      <w:r w:rsidRPr="00D41A17">
        <w:rPr>
          <w:sz w:val="28"/>
          <w:szCs w:val="28"/>
        </w:rPr>
        <w:t xml:space="preserve"> сплановано синтез </w:t>
      </w:r>
      <w:r>
        <w:rPr>
          <w:color w:val="000000"/>
          <w:sz w:val="28"/>
          <w:szCs w:val="28"/>
        </w:rPr>
        <w:t>345</w:t>
      </w:r>
      <w:r w:rsidRPr="00D41A17">
        <w:rPr>
          <w:rFonts w:eastAsia="TimesNewRomanPSMT"/>
          <w:bCs/>
          <w:sz w:val="28"/>
          <w:szCs w:val="28"/>
        </w:rPr>
        <w:t xml:space="preserve"> </w:t>
      </w:r>
      <w:r>
        <w:rPr>
          <w:rFonts w:eastAsia="TimesNewRomanPSMT"/>
          <w:bCs/>
          <w:sz w:val="28"/>
          <w:szCs w:val="28"/>
        </w:rPr>
        <w:t xml:space="preserve">          </w:t>
      </w:r>
      <w:r w:rsidRPr="00E548C7">
        <w:rPr>
          <w:sz w:val="28"/>
          <w:szCs w:val="28"/>
        </w:rPr>
        <w:t>3</w:t>
      </w:r>
      <w:r>
        <w:rPr>
          <w:sz w:val="28"/>
          <w:szCs w:val="28"/>
        </w:rPr>
        <w:t>,5</w:t>
      </w:r>
      <w:r w:rsidRPr="00E548C7">
        <w:rPr>
          <w:sz w:val="28"/>
          <w:szCs w:val="28"/>
        </w:rPr>
        <w:t>-</w:t>
      </w:r>
      <w:r>
        <w:rPr>
          <w:sz w:val="28"/>
          <w:szCs w:val="28"/>
        </w:rPr>
        <w:t>ДАТ</w:t>
      </w:r>
      <w:r w:rsidRPr="00E548C7">
        <w:rPr>
          <w:sz w:val="28"/>
          <w:szCs w:val="28"/>
        </w:rPr>
        <w:t xml:space="preserve"> </w:t>
      </w:r>
      <w:r>
        <w:rPr>
          <w:sz w:val="28"/>
          <w:szCs w:val="28"/>
        </w:rPr>
        <w:t>(</w:t>
      </w:r>
      <w:r>
        <w:rPr>
          <w:b/>
          <w:sz w:val="28"/>
          <w:szCs w:val="28"/>
        </w:rPr>
        <w:t>8</w:t>
      </w:r>
      <w:r>
        <w:rPr>
          <w:sz w:val="28"/>
          <w:szCs w:val="28"/>
        </w:rPr>
        <w:t>)</w:t>
      </w:r>
      <w:r>
        <w:rPr>
          <w:color w:val="000000"/>
          <w:sz w:val="28"/>
          <w:szCs w:val="28"/>
        </w:rPr>
        <w:t>.</w:t>
      </w:r>
      <w:r>
        <w:rPr>
          <w:rFonts w:eastAsia="TimesNewRomanPSMT"/>
          <w:sz w:val="28"/>
          <w:szCs w:val="28"/>
        </w:rPr>
        <w:t xml:space="preserve"> </w:t>
      </w:r>
      <w:r w:rsidRPr="00E548C7">
        <w:rPr>
          <w:rFonts w:eastAsia="TimesNewRomanPSMT"/>
          <w:sz w:val="28"/>
          <w:szCs w:val="28"/>
        </w:rPr>
        <w:t>Ц</w:t>
      </w:r>
      <w:r>
        <w:rPr>
          <w:rFonts w:eastAsia="TimesNewRomanPSMT"/>
          <w:sz w:val="28"/>
          <w:szCs w:val="28"/>
        </w:rPr>
        <w:t>я</w:t>
      </w:r>
      <w:r w:rsidRPr="00E548C7">
        <w:rPr>
          <w:rFonts w:eastAsia="TimesNewRomanPSMT"/>
          <w:sz w:val="28"/>
          <w:szCs w:val="28"/>
        </w:rPr>
        <w:t xml:space="preserve"> бібліотек</w:t>
      </w:r>
      <w:r>
        <w:rPr>
          <w:rFonts w:eastAsia="TimesNewRomanPSMT"/>
          <w:sz w:val="28"/>
          <w:szCs w:val="28"/>
        </w:rPr>
        <w:t>а</w:t>
      </w:r>
      <w:r w:rsidRPr="00E548C7">
        <w:rPr>
          <w:rFonts w:eastAsia="TimesNewRomanPSMT"/>
          <w:sz w:val="28"/>
          <w:szCs w:val="28"/>
        </w:rPr>
        <w:t xml:space="preserve"> мож</w:t>
      </w:r>
      <w:r>
        <w:rPr>
          <w:rFonts w:eastAsia="TimesNewRomanPSMT"/>
          <w:sz w:val="28"/>
          <w:szCs w:val="28"/>
        </w:rPr>
        <w:t>е</w:t>
      </w:r>
      <w:r w:rsidRPr="00E548C7">
        <w:rPr>
          <w:rFonts w:eastAsia="TimesNewRomanPSMT"/>
          <w:sz w:val="28"/>
          <w:szCs w:val="28"/>
        </w:rPr>
        <w:t xml:space="preserve"> бути використан</w:t>
      </w:r>
      <w:r>
        <w:rPr>
          <w:rFonts w:eastAsia="TimesNewRomanPSMT"/>
          <w:sz w:val="28"/>
          <w:szCs w:val="28"/>
        </w:rPr>
        <w:t>а</w:t>
      </w:r>
      <w:r w:rsidRPr="00E548C7">
        <w:rPr>
          <w:rFonts w:eastAsia="TimesNewRomanPSMT"/>
          <w:sz w:val="28"/>
          <w:szCs w:val="28"/>
        </w:rPr>
        <w:t xml:space="preserve"> для проектування мішень-специфічних фокусованих бібліотек, для </w:t>
      </w:r>
      <w:r w:rsidRPr="00EE0CAC">
        <w:rPr>
          <w:rFonts w:eastAsia="TimesNewRomanPSMT"/>
          <w:sz w:val="28"/>
          <w:szCs w:val="28"/>
        </w:rPr>
        <w:t xml:space="preserve">проведення </w:t>
      </w:r>
      <w:r w:rsidRPr="004620B4">
        <w:rPr>
          <w:rFonts w:eastAsia="TimesNewRomanPSMT"/>
          <w:sz w:val="28"/>
          <w:szCs w:val="28"/>
        </w:rPr>
        <w:t>КЗСА моделювання</w:t>
      </w:r>
      <w:r>
        <w:rPr>
          <w:rFonts w:eastAsia="TimesNewRomanPSMT"/>
          <w:sz w:val="28"/>
          <w:szCs w:val="28"/>
        </w:rPr>
        <w:t xml:space="preserve"> (</w:t>
      </w:r>
      <w:r w:rsidRPr="00202F1D">
        <w:rPr>
          <w:sz w:val="28"/>
          <w:szCs w:val="28"/>
        </w:rPr>
        <w:t>кількісна залежність "структура-активн</w:t>
      </w:r>
      <w:r>
        <w:rPr>
          <w:sz w:val="28"/>
          <w:szCs w:val="28"/>
        </w:rPr>
        <w:t>і</w:t>
      </w:r>
      <w:r w:rsidRPr="00202F1D">
        <w:rPr>
          <w:sz w:val="28"/>
          <w:szCs w:val="28"/>
        </w:rPr>
        <w:t>сть</w:t>
      </w:r>
      <w:r>
        <w:rPr>
          <w:sz w:val="28"/>
          <w:szCs w:val="28"/>
        </w:rPr>
        <w:t xml:space="preserve">") </w:t>
      </w:r>
      <w:r w:rsidRPr="00E548C7">
        <w:rPr>
          <w:rFonts w:eastAsia="TimesNewRomanPSMT"/>
          <w:sz w:val="28"/>
          <w:szCs w:val="28"/>
        </w:rPr>
        <w:t>для оцінки “drug likeness” – подібності до лікарської речовини, для проведення молекулярного докінгу тощо.</w:t>
      </w:r>
    </w:p>
    <w:p w:rsidR="005043A8" w:rsidRDefault="005043A8" w:rsidP="005043A8">
      <w:pPr>
        <w:pStyle w:val="affffffffffffffffffffffff5"/>
        <w:spacing w:line="264" w:lineRule="auto"/>
        <w:rPr>
          <w:spacing w:val="0"/>
          <w:lang w:val="uk-UA"/>
        </w:rPr>
      </w:pPr>
      <w:bookmarkStart w:id="2" w:name="OLE_LINK3"/>
      <w:r>
        <w:rPr>
          <w:spacing w:val="0"/>
          <w:lang w:val="uk-UA"/>
        </w:rPr>
        <w:t>Синтетичні роботи були проведені методом рідинно-фа</w:t>
      </w:r>
      <w:r>
        <w:rPr>
          <w:spacing w:val="0"/>
          <w:lang w:val="uk-UA"/>
        </w:rPr>
        <w:t>з</w:t>
      </w:r>
      <w:r>
        <w:rPr>
          <w:spacing w:val="0"/>
          <w:lang w:val="uk-UA"/>
        </w:rPr>
        <w:t xml:space="preserve">ного </w:t>
      </w:r>
      <w:r>
        <w:rPr>
          <w:spacing w:val="0"/>
          <w:lang w:val="uk-UA"/>
        </w:rPr>
        <w:lastRenderedPageBreak/>
        <w:t xml:space="preserve">паралельного синтезу з використанням лабораторного синтезатора CombiSyn-012-3000 та одержано бібліотеку заміщених </w:t>
      </w:r>
      <w:r w:rsidRPr="00E548C7">
        <w:rPr>
          <w:szCs w:val="28"/>
          <w:lang w:val="uk-UA"/>
        </w:rPr>
        <w:t>3</w:t>
      </w:r>
      <w:r>
        <w:rPr>
          <w:szCs w:val="28"/>
          <w:lang w:val="uk-UA"/>
        </w:rPr>
        <w:t>,5</w:t>
      </w:r>
      <w:r w:rsidRPr="00E548C7">
        <w:rPr>
          <w:szCs w:val="28"/>
          <w:lang w:val="uk-UA"/>
        </w:rPr>
        <w:t>-</w:t>
      </w:r>
      <w:r w:rsidRPr="00ED0405">
        <w:rPr>
          <w:szCs w:val="28"/>
          <w:lang w:val="uk-UA"/>
        </w:rPr>
        <w:t>ДАТ</w:t>
      </w:r>
      <w:r w:rsidRPr="00E548C7">
        <w:rPr>
          <w:szCs w:val="28"/>
          <w:lang w:val="uk-UA"/>
        </w:rPr>
        <w:t xml:space="preserve"> </w:t>
      </w:r>
      <w:r w:rsidRPr="00ED0405">
        <w:rPr>
          <w:szCs w:val="28"/>
          <w:lang w:val="uk-UA"/>
        </w:rPr>
        <w:t>(</w:t>
      </w:r>
      <w:r>
        <w:rPr>
          <w:b/>
          <w:szCs w:val="28"/>
          <w:lang w:val="uk-UA"/>
        </w:rPr>
        <w:t>8</w:t>
      </w:r>
      <w:r w:rsidRPr="00ED0405">
        <w:rPr>
          <w:szCs w:val="28"/>
          <w:lang w:val="uk-UA"/>
        </w:rPr>
        <w:t>)</w:t>
      </w:r>
      <w:r>
        <w:rPr>
          <w:spacing w:val="0"/>
          <w:lang w:val="uk-UA"/>
        </w:rPr>
        <w:t xml:space="preserve">, яка містить </w:t>
      </w:r>
      <w:r w:rsidRPr="004620B4">
        <w:rPr>
          <w:spacing w:val="0"/>
          <w:lang w:val="uk-UA"/>
        </w:rPr>
        <w:t>296</w:t>
      </w:r>
      <w:r>
        <w:rPr>
          <w:spacing w:val="0"/>
          <w:lang w:val="uk-UA"/>
        </w:rPr>
        <w:t xml:space="preserve"> сполук (ефективність методики скла</w:t>
      </w:r>
      <w:r>
        <w:rPr>
          <w:spacing w:val="0"/>
          <w:lang w:val="uk-UA"/>
        </w:rPr>
        <w:softHyphen/>
        <w:t>дає 86%), що ціл</w:t>
      </w:r>
      <w:r>
        <w:rPr>
          <w:spacing w:val="0"/>
          <w:lang w:val="uk-UA"/>
        </w:rPr>
        <w:softHyphen/>
        <w:t>ком задовільно для методик комбінаторного синтезу (схема 7).</w:t>
      </w:r>
      <w:bookmarkEnd w:id="2"/>
      <w:r>
        <w:rPr>
          <w:spacing w:val="0"/>
          <w:lang w:val="uk-UA"/>
        </w:rPr>
        <w:t xml:space="preserve"> Структ</w:t>
      </w:r>
      <w:r>
        <w:rPr>
          <w:spacing w:val="0"/>
          <w:lang w:val="uk-UA"/>
        </w:rPr>
        <w:t>у</w:t>
      </w:r>
      <w:r>
        <w:rPr>
          <w:spacing w:val="0"/>
          <w:lang w:val="uk-UA"/>
        </w:rPr>
        <w:t>ру та чистоту всіх син</w:t>
      </w:r>
      <w:r>
        <w:rPr>
          <w:spacing w:val="0"/>
          <w:lang w:val="uk-UA"/>
        </w:rPr>
        <w:softHyphen/>
        <w:t>тезованих сполук контролювали за допом</w:t>
      </w:r>
      <w:r>
        <w:rPr>
          <w:spacing w:val="0"/>
          <w:lang w:val="uk-UA"/>
        </w:rPr>
        <w:t>о</w:t>
      </w:r>
      <w:r>
        <w:rPr>
          <w:spacing w:val="0"/>
          <w:lang w:val="uk-UA"/>
        </w:rPr>
        <w:t xml:space="preserve">гою ТШХ та </w:t>
      </w:r>
      <w:r>
        <w:rPr>
          <w:szCs w:val="28"/>
          <w:lang w:val="uk-UA"/>
        </w:rPr>
        <w:t xml:space="preserve">ЯМР </w:t>
      </w:r>
      <w:r w:rsidRPr="00476F11">
        <w:rPr>
          <w:szCs w:val="28"/>
          <w:vertAlign w:val="superscript"/>
          <w:lang w:val="uk-UA"/>
        </w:rPr>
        <w:t>1</w:t>
      </w:r>
      <w:r>
        <w:rPr>
          <w:szCs w:val="28"/>
          <w:lang w:val="uk-UA"/>
        </w:rPr>
        <w:t>Н</w:t>
      </w:r>
      <w:r>
        <w:rPr>
          <w:spacing w:val="0"/>
          <w:lang w:val="uk-UA"/>
        </w:rPr>
        <w:t>-спектроскопії.</w:t>
      </w:r>
    </w:p>
    <w:p w:rsidR="005043A8" w:rsidRDefault="005043A8" w:rsidP="005043A8">
      <w:pPr>
        <w:pStyle w:val="affffffffffffffffffffffff5"/>
        <w:spacing w:line="264" w:lineRule="auto"/>
        <w:jc w:val="right"/>
        <w:rPr>
          <w:spacing w:val="0"/>
          <w:lang w:val="uk-UA"/>
        </w:rPr>
      </w:pPr>
      <w:r>
        <w:rPr>
          <w:spacing w:val="0"/>
          <w:lang w:val="uk-UA"/>
        </w:rPr>
        <w:t>Схема 7</w:t>
      </w:r>
    </w:p>
    <w:p w:rsidR="005043A8" w:rsidRDefault="005043A8" w:rsidP="005043A8">
      <w:pPr>
        <w:pStyle w:val="affffffffffffffffffffffff5"/>
        <w:spacing w:line="264" w:lineRule="auto"/>
        <w:jc w:val="right"/>
        <w:rPr>
          <w:b/>
          <w:bCs/>
          <w:spacing w:val="0"/>
          <w:lang w:val="uk-UA"/>
        </w:rPr>
      </w:pPr>
      <w:r>
        <w:rPr>
          <w:noProof/>
          <w:szCs w:val="28"/>
        </w:rPr>
        <w:pict>
          <v:shape id="_x0000_s1874" type="#_x0000_t75" style="position:absolute;left:0;text-align:left;margin-left:0;margin-top:.65pt;width:440.85pt;height:131.5pt;z-index:-251654144;mso-position-horizontal:center" fillcolor="#ff9">
            <v:imagedata r:id="rId31" o:title=""/>
            <w10:wrap type="square"/>
          </v:shape>
          <o:OLEObject Type="Embed" ProgID="ISISServer" ShapeID="_x0000_s1874" DrawAspect="Content" ObjectID="_1517134014" r:id="rId32"/>
        </w:pict>
      </w:r>
    </w:p>
    <w:p w:rsidR="005043A8" w:rsidRDefault="005043A8" w:rsidP="005043A8">
      <w:pPr>
        <w:pStyle w:val="affffffffffffffffffffffff5"/>
        <w:spacing w:line="264" w:lineRule="auto"/>
        <w:jc w:val="center"/>
        <w:rPr>
          <w:b/>
          <w:bCs/>
          <w:spacing w:val="0"/>
          <w:szCs w:val="28"/>
          <w:u w:val="single"/>
          <w:lang w:val="uk-UA"/>
        </w:rPr>
      </w:pPr>
      <w:r>
        <w:rPr>
          <w:b/>
          <w:bCs/>
          <w:spacing w:val="0"/>
          <w:szCs w:val="28"/>
          <w:lang w:val="uk-UA"/>
        </w:rPr>
        <w:t xml:space="preserve">3. </w:t>
      </w:r>
      <w:r>
        <w:rPr>
          <w:b/>
          <w:bCs/>
          <w:spacing w:val="0"/>
          <w:szCs w:val="28"/>
          <w:u w:val="single"/>
          <w:lang w:val="uk-UA"/>
        </w:rPr>
        <w:t>Комп’ютерне прогнозування та дослідження біологічної дії синтезованих сп</w:t>
      </w:r>
      <w:r>
        <w:rPr>
          <w:b/>
          <w:bCs/>
          <w:spacing w:val="0"/>
          <w:szCs w:val="28"/>
          <w:u w:val="single"/>
          <w:lang w:val="uk-UA"/>
        </w:rPr>
        <w:t>о</w:t>
      </w:r>
      <w:r>
        <w:rPr>
          <w:b/>
          <w:bCs/>
          <w:spacing w:val="0"/>
          <w:szCs w:val="28"/>
          <w:u w:val="single"/>
          <w:lang w:val="uk-UA"/>
        </w:rPr>
        <w:t>лук</w:t>
      </w:r>
    </w:p>
    <w:p w:rsidR="005043A8" w:rsidRPr="00636DD2" w:rsidRDefault="005043A8" w:rsidP="005043A8">
      <w:pPr>
        <w:spacing w:line="264" w:lineRule="auto"/>
        <w:ind w:firstLine="567"/>
        <w:jc w:val="both"/>
        <w:rPr>
          <w:color w:val="000000"/>
          <w:spacing w:val="-4"/>
          <w:sz w:val="28"/>
          <w:szCs w:val="28"/>
        </w:rPr>
      </w:pPr>
      <w:r w:rsidRPr="00636DD2">
        <w:rPr>
          <w:color w:val="000000"/>
          <w:spacing w:val="-4"/>
          <w:sz w:val="28"/>
          <w:szCs w:val="28"/>
        </w:rPr>
        <w:t>Прогноз ймовірної біологі</w:t>
      </w:r>
      <w:r w:rsidRPr="00636DD2">
        <w:rPr>
          <w:color w:val="000000"/>
          <w:spacing w:val="-4"/>
          <w:sz w:val="28"/>
          <w:szCs w:val="28"/>
        </w:rPr>
        <w:t>ч</w:t>
      </w:r>
      <w:r w:rsidRPr="00636DD2">
        <w:rPr>
          <w:color w:val="000000"/>
          <w:spacing w:val="-4"/>
          <w:sz w:val="28"/>
          <w:szCs w:val="28"/>
        </w:rPr>
        <w:t>ної активності проведений за допомогою комп’ютерної програми PASS (Prediction of Activity Spec</w:t>
      </w:r>
      <w:r w:rsidRPr="00636DD2">
        <w:rPr>
          <w:color w:val="000000"/>
          <w:spacing w:val="-4"/>
          <w:sz w:val="28"/>
          <w:szCs w:val="28"/>
        </w:rPr>
        <w:softHyphen/>
        <w:t>t</w:t>
      </w:r>
      <w:r w:rsidRPr="00636DD2">
        <w:rPr>
          <w:color w:val="000000"/>
          <w:spacing w:val="-4"/>
          <w:sz w:val="28"/>
          <w:szCs w:val="28"/>
        </w:rPr>
        <w:softHyphen/>
        <w:t>ra for Substances). Ця програма дає можливість оцінювати фармакологічні ефекти, мех</w:t>
      </w:r>
      <w:r w:rsidRPr="00636DD2">
        <w:rPr>
          <w:color w:val="000000"/>
          <w:spacing w:val="-4"/>
          <w:sz w:val="28"/>
          <w:szCs w:val="28"/>
        </w:rPr>
        <w:t>а</w:t>
      </w:r>
      <w:r w:rsidRPr="00636DD2">
        <w:rPr>
          <w:color w:val="000000"/>
          <w:spacing w:val="-4"/>
          <w:sz w:val="28"/>
          <w:szCs w:val="28"/>
        </w:rPr>
        <w:t xml:space="preserve">нізми дії та специфічну токсичність сполуки та забезпечує прогнозування всього спектру </w:t>
      </w:r>
      <w:r w:rsidRPr="00B074D5">
        <w:rPr>
          <w:color w:val="000000"/>
          <w:spacing w:val="-4"/>
          <w:sz w:val="28"/>
          <w:szCs w:val="28"/>
        </w:rPr>
        <w:t xml:space="preserve">    </w:t>
      </w:r>
      <w:r w:rsidRPr="00636DD2">
        <w:rPr>
          <w:color w:val="000000"/>
          <w:spacing w:val="-4"/>
          <w:sz w:val="28"/>
          <w:szCs w:val="28"/>
        </w:rPr>
        <w:t>ак</w:t>
      </w:r>
      <w:r w:rsidRPr="00636DD2">
        <w:rPr>
          <w:color w:val="000000"/>
          <w:spacing w:val="-4"/>
          <w:sz w:val="28"/>
          <w:szCs w:val="28"/>
        </w:rPr>
        <w:softHyphen/>
        <w:t>тивності сполуки, включаючи як основну дію, так і можливі побічні ефе</w:t>
      </w:r>
      <w:r w:rsidRPr="00636DD2">
        <w:rPr>
          <w:color w:val="000000"/>
          <w:spacing w:val="-4"/>
          <w:sz w:val="28"/>
          <w:szCs w:val="28"/>
        </w:rPr>
        <w:t>к</w:t>
      </w:r>
      <w:r w:rsidRPr="00636DD2">
        <w:rPr>
          <w:color w:val="000000"/>
          <w:spacing w:val="-4"/>
          <w:sz w:val="28"/>
          <w:szCs w:val="28"/>
        </w:rPr>
        <w:t xml:space="preserve">ти, що дозволяє визначити напрямок подальших біологічних досліджень. </w:t>
      </w:r>
    </w:p>
    <w:p w:rsidR="005043A8" w:rsidRPr="00636DD2" w:rsidRDefault="005043A8" w:rsidP="005043A8">
      <w:pPr>
        <w:spacing w:line="264" w:lineRule="auto"/>
        <w:ind w:firstLine="567"/>
        <w:jc w:val="both"/>
        <w:rPr>
          <w:color w:val="000000"/>
          <w:spacing w:val="-4"/>
          <w:sz w:val="28"/>
          <w:szCs w:val="28"/>
        </w:rPr>
      </w:pPr>
      <w:r w:rsidRPr="00636DD2">
        <w:rPr>
          <w:color w:val="000000"/>
          <w:spacing w:val="-4"/>
          <w:sz w:val="28"/>
          <w:szCs w:val="28"/>
        </w:rPr>
        <w:t>Аналіз PASS-па</w:t>
      </w:r>
      <w:r w:rsidRPr="00636DD2">
        <w:rPr>
          <w:color w:val="000000"/>
          <w:spacing w:val="-4"/>
          <w:sz w:val="28"/>
          <w:szCs w:val="28"/>
        </w:rPr>
        <w:softHyphen/>
        <w:t>кету ймов</w:t>
      </w:r>
      <w:r w:rsidRPr="00636DD2">
        <w:rPr>
          <w:color w:val="000000"/>
          <w:spacing w:val="-4"/>
          <w:sz w:val="28"/>
          <w:szCs w:val="28"/>
        </w:rPr>
        <w:t>і</w:t>
      </w:r>
      <w:r w:rsidRPr="00636DD2">
        <w:rPr>
          <w:color w:val="000000"/>
          <w:spacing w:val="-4"/>
          <w:sz w:val="28"/>
          <w:szCs w:val="28"/>
        </w:rPr>
        <w:t>рної біологічної дії 2-ароїл-3-аміно-5-арил</w:t>
      </w:r>
      <w:r>
        <w:rPr>
          <w:color w:val="000000"/>
          <w:spacing w:val="-4"/>
          <w:sz w:val="28"/>
          <w:szCs w:val="28"/>
        </w:rPr>
        <w:softHyphen/>
      </w:r>
      <w:r w:rsidRPr="00636DD2">
        <w:rPr>
          <w:color w:val="000000"/>
          <w:spacing w:val="-4"/>
          <w:sz w:val="28"/>
          <w:szCs w:val="28"/>
        </w:rPr>
        <w:t>амінотіофенів дозволив спланувати цілеспрям</w:t>
      </w:r>
      <w:r w:rsidRPr="00636DD2">
        <w:rPr>
          <w:color w:val="000000"/>
          <w:spacing w:val="-4"/>
          <w:sz w:val="28"/>
          <w:szCs w:val="28"/>
        </w:rPr>
        <w:t>о</w:t>
      </w:r>
      <w:r w:rsidRPr="00636DD2">
        <w:rPr>
          <w:color w:val="000000"/>
          <w:spacing w:val="-4"/>
          <w:sz w:val="28"/>
          <w:szCs w:val="28"/>
        </w:rPr>
        <w:t>ва</w:t>
      </w:r>
      <w:r w:rsidRPr="00636DD2">
        <w:rPr>
          <w:color w:val="000000"/>
          <w:spacing w:val="-4"/>
          <w:sz w:val="28"/>
          <w:szCs w:val="28"/>
        </w:rPr>
        <w:softHyphen/>
        <w:t>ний по</w:t>
      </w:r>
      <w:r w:rsidRPr="00636DD2">
        <w:rPr>
          <w:color w:val="000000"/>
          <w:spacing w:val="-4"/>
          <w:sz w:val="28"/>
          <w:szCs w:val="28"/>
        </w:rPr>
        <w:softHyphen/>
        <w:t xml:space="preserve">шук серед синтезованих сполук речовин з антимікробною, анальгетичною, протизапальною та гіполіпідемічною дією. </w:t>
      </w:r>
    </w:p>
    <w:p w:rsidR="005043A8" w:rsidRPr="00636DD2" w:rsidRDefault="005043A8" w:rsidP="005043A8">
      <w:pPr>
        <w:spacing w:line="264" w:lineRule="auto"/>
        <w:ind w:firstLine="567"/>
        <w:jc w:val="both"/>
        <w:rPr>
          <w:color w:val="000000"/>
          <w:spacing w:val="-4"/>
          <w:sz w:val="28"/>
          <w:szCs w:val="28"/>
        </w:rPr>
      </w:pPr>
      <w:r w:rsidRPr="00636DD2">
        <w:rPr>
          <w:color w:val="000000"/>
          <w:spacing w:val="-4"/>
          <w:sz w:val="28"/>
          <w:szCs w:val="28"/>
        </w:rPr>
        <w:t>Протимікробна активність 101 сполуки тестувалась в Інституті мікробіології та імунології ім. І.І. Мечникова під керівництвом к.м.н. Казмирчука В.В. При проведенні дослідження антимікробної активності, а також враховуючи рекомендації ВООЗ, для оцінки актив</w:t>
      </w:r>
      <w:r w:rsidRPr="00636DD2">
        <w:rPr>
          <w:color w:val="000000"/>
          <w:spacing w:val="-4"/>
          <w:sz w:val="28"/>
          <w:szCs w:val="28"/>
        </w:rPr>
        <w:softHyphen/>
        <w:t xml:space="preserve">ності речовин по відношенню до групи кокових грампозитивних мікроорганізмів використали рефренс-штам – </w:t>
      </w:r>
      <w:r w:rsidRPr="001A4E44">
        <w:rPr>
          <w:i/>
          <w:color w:val="000000"/>
          <w:spacing w:val="-4"/>
          <w:sz w:val="28"/>
          <w:szCs w:val="28"/>
        </w:rPr>
        <w:t>Staphylacoсcus aureus</w:t>
      </w:r>
      <w:r w:rsidRPr="00636DD2">
        <w:rPr>
          <w:color w:val="000000"/>
          <w:spacing w:val="-4"/>
          <w:sz w:val="28"/>
          <w:szCs w:val="28"/>
        </w:rPr>
        <w:t xml:space="preserve"> ATCC 25923. </w:t>
      </w:r>
      <w:r w:rsidRPr="00D33168">
        <w:rPr>
          <w:color w:val="000000"/>
          <w:spacing w:val="-4"/>
          <w:sz w:val="28"/>
          <w:szCs w:val="28"/>
        </w:rPr>
        <w:t xml:space="preserve">Випробування активності </w:t>
      </w:r>
      <w:r w:rsidRPr="00636DD2">
        <w:rPr>
          <w:color w:val="000000"/>
          <w:spacing w:val="-4"/>
          <w:sz w:val="28"/>
          <w:szCs w:val="28"/>
        </w:rPr>
        <w:t>речовин</w:t>
      </w:r>
      <w:r w:rsidRPr="00D33168">
        <w:rPr>
          <w:color w:val="000000"/>
          <w:spacing w:val="-4"/>
          <w:sz w:val="28"/>
          <w:szCs w:val="28"/>
        </w:rPr>
        <w:t xml:space="preserve"> по відношенню до грамнегативних мікроорганізмів проводили зі штамами </w:t>
      </w:r>
      <w:r w:rsidRPr="001A4E44">
        <w:rPr>
          <w:i/>
          <w:color w:val="000000"/>
          <w:spacing w:val="-4"/>
          <w:sz w:val="28"/>
          <w:szCs w:val="28"/>
        </w:rPr>
        <w:t>Escherichia coli</w:t>
      </w:r>
      <w:r w:rsidRPr="00636DD2">
        <w:rPr>
          <w:color w:val="000000"/>
          <w:spacing w:val="-4"/>
          <w:sz w:val="28"/>
          <w:szCs w:val="28"/>
        </w:rPr>
        <w:t xml:space="preserve"> АТСС 25922, а також </w:t>
      </w:r>
      <w:r w:rsidRPr="001A4E44">
        <w:rPr>
          <w:i/>
          <w:color w:val="000000"/>
          <w:spacing w:val="-4"/>
          <w:sz w:val="28"/>
          <w:szCs w:val="28"/>
        </w:rPr>
        <w:t>Proteus vulgaris</w:t>
      </w:r>
      <w:r w:rsidRPr="00636DD2">
        <w:rPr>
          <w:color w:val="000000"/>
          <w:spacing w:val="-4"/>
          <w:sz w:val="28"/>
          <w:szCs w:val="28"/>
        </w:rPr>
        <w:t xml:space="preserve"> АТСС 6896 – який є рухливий на щільних поживних середовищах, Pseudomonas aeruginosa АТСС 27853. Для цієї ж мети </w:t>
      </w:r>
      <w:r>
        <w:rPr>
          <w:color w:val="000000"/>
          <w:spacing w:val="-4"/>
          <w:sz w:val="28"/>
          <w:szCs w:val="28"/>
        </w:rPr>
        <w:t xml:space="preserve">був </w:t>
      </w:r>
      <w:r w:rsidRPr="00636DD2">
        <w:rPr>
          <w:color w:val="000000"/>
          <w:spacing w:val="-4"/>
          <w:sz w:val="28"/>
          <w:szCs w:val="28"/>
        </w:rPr>
        <w:t xml:space="preserve">використаний штам </w:t>
      </w:r>
      <w:r w:rsidRPr="001A4E44">
        <w:rPr>
          <w:i/>
          <w:color w:val="000000"/>
          <w:spacing w:val="-4"/>
          <w:sz w:val="28"/>
          <w:szCs w:val="28"/>
        </w:rPr>
        <w:t>Bacillus subtilis</w:t>
      </w:r>
      <w:r w:rsidRPr="00D33168">
        <w:rPr>
          <w:color w:val="000000"/>
          <w:spacing w:val="-4"/>
          <w:sz w:val="28"/>
          <w:szCs w:val="28"/>
        </w:rPr>
        <w:t xml:space="preserve"> АТСС 6633</w:t>
      </w:r>
      <w:r w:rsidRPr="00636DD2">
        <w:rPr>
          <w:color w:val="000000"/>
          <w:spacing w:val="-4"/>
          <w:sz w:val="28"/>
          <w:szCs w:val="28"/>
        </w:rPr>
        <w:t xml:space="preserve">. </w:t>
      </w:r>
      <w:r w:rsidRPr="00D33168">
        <w:rPr>
          <w:color w:val="000000"/>
          <w:spacing w:val="-4"/>
          <w:sz w:val="28"/>
          <w:szCs w:val="28"/>
        </w:rPr>
        <w:t xml:space="preserve">Визначення протигрибкової активності проводять на </w:t>
      </w:r>
      <w:r w:rsidRPr="00636DD2">
        <w:rPr>
          <w:color w:val="000000"/>
          <w:spacing w:val="-4"/>
          <w:sz w:val="28"/>
          <w:szCs w:val="28"/>
        </w:rPr>
        <w:t>штамі дріждже</w:t>
      </w:r>
      <w:r w:rsidRPr="00636DD2">
        <w:rPr>
          <w:color w:val="000000"/>
          <w:spacing w:val="-4"/>
          <w:sz w:val="28"/>
          <w:szCs w:val="28"/>
        </w:rPr>
        <w:softHyphen/>
      </w:r>
      <w:r w:rsidRPr="00636DD2">
        <w:rPr>
          <w:color w:val="000000"/>
          <w:spacing w:val="-4"/>
          <w:sz w:val="28"/>
          <w:szCs w:val="28"/>
        </w:rPr>
        <w:softHyphen/>
        <w:t xml:space="preserve">подібного гриба </w:t>
      </w:r>
      <w:r w:rsidRPr="001A4E44">
        <w:rPr>
          <w:i/>
          <w:color w:val="000000"/>
          <w:spacing w:val="-4"/>
          <w:sz w:val="28"/>
          <w:szCs w:val="28"/>
        </w:rPr>
        <w:t>Candida albicans</w:t>
      </w:r>
      <w:r w:rsidRPr="00636DD2">
        <w:rPr>
          <w:color w:val="000000"/>
          <w:spacing w:val="-4"/>
          <w:sz w:val="28"/>
          <w:szCs w:val="28"/>
        </w:rPr>
        <w:t xml:space="preserve"> ATCC 885/653.</w:t>
      </w:r>
    </w:p>
    <w:p w:rsidR="005043A8" w:rsidRDefault="005043A8" w:rsidP="005043A8">
      <w:pPr>
        <w:spacing w:line="264" w:lineRule="auto"/>
        <w:ind w:firstLine="567"/>
        <w:jc w:val="both"/>
        <w:rPr>
          <w:color w:val="000000"/>
          <w:spacing w:val="5"/>
          <w:sz w:val="28"/>
          <w:szCs w:val="28"/>
        </w:rPr>
      </w:pPr>
      <w:r w:rsidRPr="00D33168">
        <w:rPr>
          <w:color w:val="000000"/>
          <w:spacing w:val="-4"/>
          <w:sz w:val="28"/>
          <w:szCs w:val="28"/>
        </w:rPr>
        <w:t>Вивчення антибактеріальної активності проводили з використанням „</w:t>
      </w:r>
      <w:r w:rsidRPr="00D33168">
        <w:rPr>
          <w:color w:val="000000"/>
          <w:spacing w:val="1"/>
          <w:sz w:val="28"/>
          <w:szCs w:val="28"/>
        </w:rPr>
        <w:t xml:space="preserve">стандартних“ поживних середовищ. Враховуючи фізичні властивості </w:t>
      </w:r>
      <w:r w:rsidRPr="00D33168">
        <w:rPr>
          <w:color w:val="000000"/>
          <w:spacing w:val="1"/>
          <w:sz w:val="28"/>
          <w:szCs w:val="28"/>
        </w:rPr>
        <w:lastRenderedPageBreak/>
        <w:t xml:space="preserve">речовин, а саме нерозчинність у воді, тестування проводили методом </w:t>
      </w:r>
      <w:r w:rsidRPr="00D33168">
        <w:rPr>
          <w:color w:val="000000"/>
          <w:spacing w:val="2"/>
          <w:sz w:val="28"/>
          <w:szCs w:val="28"/>
        </w:rPr>
        <w:t>дифу</w:t>
      </w:r>
      <w:r w:rsidRPr="00D33168">
        <w:rPr>
          <w:color w:val="000000"/>
          <w:spacing w:val="2"/>
          <w:sz w:val="28"/>
          <w:szCs w:val="28"/>
        </w:rPr>
        <w:softHyphen/>
      </w:r>
      <w:r w:rsidRPr="00D33168">
        <w:rPr>
          <w:color w:val="000000"/>
          <w:spacing w:val="5"/>
          <w:sz w:val="28"/>
          <w:szCs w:val="28"/>
        </w:rPr>
        <w:t>зії в агар (методом дисків).</w:t>
      </w:r>
    </w:p>
    <w:p w:rsidR="005043A8" w:rsidRPr="00DA39FB" w:rsidRDefault="005043A8" w:rsidP="005043A8">
      <w:pPr>
        <w:spacing w:line="264" w:lineRule="auto"/>
        <w:ind w:firstLine="567"/>
        <w:jc w:val="both"/>
        <w:rPr>
          <w:b/>
          <w:sz w:val="28"/>
          <w:szCs w:val="28"/>
        </w:rPr>
      </w:pPr>
      <w:r w:rsidRPr="00D33168">
        <w:rPr>
          <w:sz w:val="28"/>
          <w:szCs w:val="28"/>
        </w:rPr>
        <w:t xml:space="preserve">В результаті дослідження виявлено, що більшість сполук мають протимікробну активність по відношенню як до </w:t>
      </w:r>
      <w:r>
        <w:rPr>
          <w:sz w:val="28"/>
          <w:szCs w:val="28"/>
        </w:rPr>
        <w:t>г</w:t>
      </w:r>
      <w:r w:rsidRPr="00D33168">
        <w:rPr>
          <w:sz w:val="28"/>
          <w:szCs w:val="28"/>
        </w:rPr>
        <w:t xml:space="preserve">рампозитивних, так і до </w:t>
      </w:r>
      <w:r>
        <w:rPr>
          <w:sz w:val="28"/>
          <w:szCs w:val="28"/>
        </w:rPr>
        <w:t>грам</w:t>
      </w:r>
      <w:r w:rsidRPr="00D33168">
        <w:rPr>
          <w:sz w:val="28"/>
          <w:szCs w:val="28"/>
        </w:rPr>
        <w:t>негативних бактерій. Лише декілька сполук проявил</w:t>
      </w:r>
      <w:r>
        <w:rPr>
          <w:sz w:val="28"/>
          <w:szCs w:val="28"/>
        </w:rPr>
        <w:t>о</w:t>
      </w:r>
      <w:r w:rsidRPr="00D33168">
        <w:rPr>
          <w:sz w:val="28"/>
          <w:szCs w:val="28"/>
        </w:rPr>
        <w:t xml:space="preserve"> протигрибкову активність по відношенню до </w:t>
      </w:r>
      <w:r w:rsidRPr="00E2513B">
        <w:rPr>
          <w:i/>
          <w:color w:val="000000"/>
          <w:spacing w:val="10"/>
          <w:sz w:val="28"/>
          <w:szCs w:val="28"/>
        </w:rPr>
        <w:t>Candida albicans</w:t>
      </w:r>
      <w:r w:rsidRPr="00D33168">
        <w:rPr>
          <w:color w:val="000000"/>
          <w:spacing w:val="10"/>
          <w:sz w:val="28"/>
          <w:szCs w:val="28"/>
        </w:rPr>
        <w:t xml:space="preserve"> </w:t>
      </w:r>
      <w:r w:rsidRPr="00D33168">
        <w:rPr>
          <w:iCs/>
          <w:sz w:val="28"/>
          <w:szCs w:val="28"/>
        </w:rPr>
        <w:t xml:space="preserve">ATCC 885/653. </w:t>
      </w:r>
      <w:r w:rsidRPr="00D33168">
        <w:rPr>
          <w:sz w:val="28"/>
          <w:szCs w:val="28"/>
        </w:rPr>
        <w:t xml:space="preserve"> У найбільш активних сполук була досліджена </w:t>
      </w:r>
      <w:r>
        <w:rPr>
          <w:sz w:val="28"/>
          <w:szCs w:val="28"/>
        </w:rPr>
        <w:t>м</w:t>
      </w:r>
      <w:r w:rsidRPr="00D33168">
        <w:rPr>
          <w:color w:val="000000"/>
          <w:spacing w:val="5"/>
          <w:sz w:val="28"/>
          <w:szCs w:val="28"/>
        </w:rPr>
        <w:t>інімальн</w:t>
      </w:r>
      <w:r>
        <w:rPr>
          <w:color w:val="000000"/>
          <w:spacing w:val="5"/>
          <w:sz w:val="28"/>
          <w:szCs w:val="28"/>
        </w:rPr>
        <w:t>а</w:t>
      </w:r>
      <w:r w:rsidRPr="00D33168">
        <w:rPr>
          <w:color w:val="000000"/>
          <w:spacing w:val="5"/>
          <w:sz w:val="28"/>
          <w:szCs w:val="28"/>
        </w:rPr>
        <w:t xml:space="preserve"> концентрація що пригнічує</w:t>
      </w:r>
      <w:r>
        <w:rPr>
          <w:color w:val="000000"/>
          <w:spacing w:val="5"/>
          <w:sz w:val="28"/>
          <w:szCs w:val="28"/>
        </w:rPr>
        <w:t xml:space="preserve"> (</w:t>
      </w:r>
      <w:r w:rsidRPr="00D33168">
        <w:rPr>
          <w:color w:val="000000"/>
          <w:spacing w:val="5"/>
          <w:sz w:val="28"/>
          <w:szCs w:val="28"/>
        </w:rPr>
        <w:t>МПК</w:t>
      </w:r>
      <w:r>
        <w:rPr>
          <w:color w:val="000000"/>
          <w:spacing w:val="5"/>
          <w:sz w:val="28"/>
          <w:szCs w:val="28"/>
        </w:rPr>
        <w:t>)</w:t>
      </w:r>
      <w:r w:rsidRPr="00D33168">
        <w:rPr>
          <w:sz w:val="28"/>
          <w:szCs w:val="28"/>
        </w:rPr>
        <w:t xml:space="preserve"> методом серійних розведень в щільному середовищі.</w:t>
      </w:r>
      <w:r>
        <w:rPr>
          <w:sz w:val="28"/>
          <w:szCs w:val="28"/>
        </w:rPr>
        <w:t xml:space="preserve"> С</w:t>
      </w:r>
      <w:r w:rsidRPr="00D33168">
        <w:rPr>
          <w:sz w:val="28"/>
          <w:szCs w:val="28"/>
        </w:rPr>
        <w:t>полук</w:t>
      </w:r>
      <w:r>
        <w:rPr>
          <w:sz w:val="28"/>
          <w:szCs w:val="28"/>
        </w:rPr>
        <w:t>а</w:t>
      </w:r>
      <w:r w:rsidRPr="00D33168">
        <w:rPr>
          <w:sz w:val="28"/>
          <w:szCs w:val="28"/>
        </w:rPr>
        <w:t xml:space="preserve"> </w:t>
      </w:r>
      <w:r>
        <w:rPr>
          <w:sz w:val="28"/>
          <w:szCs w:val="28"/>
        </w:rPr>
        <w:t xml:space="preserve">               2-(4-фторбензоїл)-3-аміно-4-(4’-метоксифенілсульфоніл)-5-(3“-хлор</w:t>
      </w:r>
      <w:r>
        <w:rPr>
          <w:sz w:val="28"/>
          <w:szCs w:val="28"/>
        </w:rPr>
        <w:softHyphen/>
        <w:t>феніл</w:t>
      </w:r>
      <w:r>
        <w:rPr>
          <w:sz w:val="28"/>
          <w:szCs w:val="28"/>
        </w:rPr>
        <w:softHyphen/>
        <w:t>амі</w:t>
      </w:r>
      <w:r>
        <w:rPr>
          <w:sz w:val="28"/>
          <w:szCs w:val="28"/>
        </w:rPr>
        <w:softHyphen/>
        <w:t xml:space="preserve">но) </w:t>
      </w:r>
      <w:r>
        <w:rPr>
          <w:sz w:val="28"/>
          <w:szCs w:val="28"/>
        </w:rPr>
        <w:softHyphen/>
        <w:t>тіо</w:t>
      </w:r>
      <w:r>
        <w:rPr>
          <w:sz w:val="28"/>
          <w:szCs w:val="28"/>
        </w:rPr>
        <w:softHyphen/>
        <w:t xml:space="preserve">фен показала збереження активності </w:t>
      </w:r>
      <w:r w:rsidRPr="00D33168">
        <w:rPr>
          <w:sz w:val="28"/>
          <w:szCs w:val="28"/>
        </w:rPr>
        <w:t xml:space="preserve">проти </w:t>
      </w:r>
      <w:r w:rsidRPr="00E2513B">
        <w:rPr>
          <w:i/>
          <w:color w:val="000000"/>
          <w:sz w:val="28"/>
          <w:szCs w:val="28"/>
          <w:lang w:val="en-US"/>
        </w:rPr>
        <w:t>Sta</w:t>
      </w:r>
      <w:r w:rsidRPr="00E2513B">
        <w:rPr>
          <w:i/>
          <w:color w:val="000000"/>
          <w:spacing w:val="2"/>
          <w:sz w:val="28"/>
          <w:szCs w:val="28"/>
          <w:lang w:val="en-US"/>
        </w:rPr>
        <w:t>phylaco</w:t>
      </w:r>
      <w:r w:rsidRPr="00E2513B">
        <w:rPr>
          <w:i/>
          <w:color w:val="000000"/>
          <w:spacing w:val="2"/>
          <w:sz w:val="28"/>
          <w:szCs w:val="28"/>
        </w:rPr>
        <w:t>с</w:t>
      </w:r>
      <w:r w:rsidRPr="00E2513B">
        <w:rPr>
          <w:i/>
          <w:color w:val="000000"/>
          <w:spacing w:val="2"/>
          <w:sz w:val="28"/>
          <w:szCs w:val="28"/>
          <w:lang w:val="en-US"/>
        </w:rPr>
        <w:t>cus</w:t>
      </w:r>
      <w:r w:rsidRPr="00E2513B">
        <w:rPr>
          <w:i/>
          <w:color w:val="000000"/>
          <w:spacing w:val="2"/>
          <w:sz w:val="28"/>
          <w:szCs w:val="28"/>
        </w:rPr>
        <w:t xml:space="preserve"> </w:t>
      </w:r>
      <w:r w:rsidRPr="00E2513B">
        <w:rPr>
          <w:i/>
          <w:color w:val="000000"/>
          <w:spacing w:val="2"/>
          <w:sz w:val="28"/>
          <w:szCs w:val="28"/>
          <w:lang w:val="en-US"/>
        </w:rPr>
        <w:t>aureus</w:t>
      </w:r>
      <w:r w:rsidRPr="00D33168">
        <w:rPr>
          <w:color w:val="000000"/>
          <w:spacing w:val="2"/>
          <w:sz w:val="28"/>
          <w:szCs w:val="28"/>
        </w:rPr>
        <w:t xml:space="preserve"> </w:t>
      </w:r>
      <w:r w:rsidRPr="00D33168">
        <w:rPr>
          <w:color w:val="000000"/>
          <w:spacing w:val="2"/>
          <w:sz w:val="28"/>
          <w:szCs w:val="28"/>
          <w:lang w:val="en-US"/>
        </w:rPr>
        <w:t>ATCC</w:t>
      </w:r>
      <w:r w:rsidRPr="00D33168">
        <w:rPr>
          <w:color w:val="000000"/>
          <w:spacing w:val="2"/>
          <w:sz w:val="28"/>
          <w:szCs w:val="28"/>
        </w:rPr>
        <w:t xml:space="preserve"> 25923, </w:t>
      </w:r>
      <w:r w:rsidRPr="00E2513B">
        <w:rPr>
          <w:i/>
          <w:color w:val="000000"/>
          <w:spacing w:val="-4"/>
          <w:sz w:val="28"/>
          <w:szCs w:val="28"/>
          <w:lang w:val="en-US"/>
        </w:rPr>
        <w:t>Esche</w:t>
      </w:r>
      <w:r w:rsidRPr="00E2513B">
        <w:rPr>
          <w:i/>
          <w:color w:val="000000"/>
          <w:spacing w:val="-1"/>
          <w:sz w:val="28"/>
          <w:szCs w:val="28"/>
          <w:lang w:val="en-US"/>
        </w:rPr>
        <w:t>richia</w:t>
      </w:r>
      <w:r w:rsidRPr="00E2513B">
        <w:rPr>
          <w:i/>
          <w:color w:val="000000"/>
          <w:spacing w:val="-1"/>
          <w:sz w:val="28"/>
          <w:szCs w:val="28"/>
        </w:rPr>
        <w:t xml:space="preserve"> </w:t>
      </w:r>
      <w:r w:rsidRPr="00E2513B">
        <w:rPr>
          <w:i/>
          <w:color w:val="000000"/>
          <w:spacing w:val="-1"/>
          <w:sz w:val="28"/>
          <w:szCs w:val="28"/>
          <w:lang w:val="en-US"/>
        </w:rPr>
        <w:t>coli</w:t>
      </w:r>
      <w:r w:rsidRPr="00D33168">
        <w:rPr>
          <w:color w:val="000000"/>
          <w:spacing w:val="-1"/>
          <w:sz w:val="28"/>
          <w:szCs w:val="28"/>
        </w:rPr>
        <w:t xml:space="preserve"> АТСС 25922, </w:t>
      </w:r>
      <w:r w:rsidRPr="00E2513B">
        <w:rPr>
          <w:i/>
          <w:color w:val="000000"/>
          <w:spacing w:val="4"/>
          <w:sz w:val="28"/>
          <w:szCs w:val="28"/>
        </w:rPr>
        <w:t>Proteus vulgaris</w:t>
      </w:r>
      <w:r w:rsidRPr="00D33168">
        <w:rPr>
          <w:color w:val="000000"/>
          <w:spacing w:val="4"/>
          <w:sz w:val="28"/>
          <w:szCs w:val="28"/>
        </w:rPr>
        <w:t xml:space="preserve"> </w:t>
      </w:r>
      <w:r w:rsidRPr="00D33168">
        <w:rPr>
          <w:color w:val="000000"/>
          <w:spacing w:val="-6"/>
          <w:sz w:val="28"/>
          <w:szCs w:val="28"/>
        </w:rPr>
        <w:t xml:space="preserve">АТСС, </w:t>
      </w:r>
      <w:r w:rsidRPr="00E2513B">
        <w:rPr>
          <w:i/>
          <w:color w:val="000000"/>
          <w:spacing w:val="-2"/>
          <w:sz w:val="28"/>
          <w:szCs w:val="28"/>
        </w:rPr>
        <w:t>Pseudomonas aeruginosa</w:t>
      </w:r>
      <w:r w:rsidRPr="00D33168">
        <w:rPr>
          <w:color w:val="000000"/>
          <w:spacing w:val="-2"/>
          <w:sz w:val="28"/>
          <w:szCs w:val="28"/>
        </w:rPr>
        <w:t xml:space="preserve"> АТСС 27853 та </w:t>
      </w:r>
      <w:r w:rsidRPr="00E2513B">
        <w:rPr>
          <w:i/>
          <w:color w:val="000000"/>
          <w:spacing w:val="1"/>
          <w:sz w:val="28"/>
          <w:szCs w:val="28"/>
        </w:rPr>
        <w:t>Bacillus subti</w:t>
      </w:r>
      <w:r w:rsidRPr="00E2513B">
        <w:rPr>
          <w:i/>
          <w:color w:val="000000"/>
          <w:spacing w:val="-4"/>
          <w:sz w:val="28"/>
          <w:szCs w:val="28"/>
        </w:rPr>
        <w:t>lis</w:t>
      </w:r>
      <w:r w:rsidRPr="00D33168">
        <w:rPr>
          <w:color w:val="000000"/>
          <w:spacing w:val="-4"/>
          <w:sz w:val="28"/>
          <w:szCs w:val="28"/>
        </w:rPr>
        <w:t xml:space="preserve"> АТСС 6633</w:t>
      </w:r>
      <w:r w:rsidRPr="00D33168">
        <w:rPr>
          <w:color w:val="000000"/>
          <w:spacing w:val="-1"/>
          <w:sz w:val="28"/>
          <w:szCs w:val="28"/>
        </w:rPr>
        <w:t xml:space="preserve"> в концентрації 0,5%</w:t>
      </w:r>
      <w:r w:rsidRPr="00D33168">
        <w:rPr>
          <w:sz w:val="28"/>
          <w:szCs w:val="28"/>
        </w:rPr>
        <w:t>.</w:t>
      </w:r>
    </w:p>
    <w:p w:rsidR="005043A8" w:rsidRDefault="005043A8" w:rsidP="005043A8">
      <w:pPr>
        <w:spacing w:line="264" w:lineRule="auto"/>
        <w:ind w:firstLine="567"/>
        <w:jc w:val="both"/>
        <w:rPr>
          <w:sz w:val="28"/>
          <w:szCs w:val="28"/>
        </w:rPr>
      </w:pPr>
      <w:r w:rsidRPr="005D7E59">
        <w:rPr>
          <w:sz w:val="28"/>
          <w:szCs w:val="28"/>
        </w:rPr>
        <w:t>Тестування аналгетичної, протизапальної та гіполіпідемічної активності синтезованих сполук було проведено на базі Центральної науково-дослідної л</w:t>
      </w:r>
      <w:r w:rsidRPr="005D7E59">
        <w:rPr>
          <w:sz w:val="28"/>
          <w:szCs w:val="28"/>
        </w:rPr>
        <w:t>а</w:t>
      </w:r>
      <w:r w:rsidRPr="005D7E59">
        <w:rPr>
          <w:sz w:val="28"/>
          <w:szCs w:val="28"/>
        </w:rPr>
        <w:t>бораторії НФаУ під ке</w:t>
      </w:r>
      <w:r>
        <w:rPr>
          <w:sz w:val="28"/>
          <w:szCs w:val="28"/>
        </w:rPr>
        <w:t>рівництвом проф. Л.В.Яковлєвої.</w:t>
      </w:r>
    </w:p>
    <w:p w:rsidR="005043A8" w:rsidRDefault="005043A8" w:rsidP="005043A8">
      <w:pPr>
        <w:spacing w:line="264" w:lineRule="auto"/>
        <w:ind w:firstLine="567"/>
        <w:jc w:val="both"/>
        <w:rPr>
          <w:sz w:val="28"/>
          <w:szCs w:val="28"/>
        </w:rPr>
      </w:pPr>
      <w:r>
        <w:rPr>
          <w:sz w:val="28"/>
        </w:rPr>
        <w:t>Вивчення анальгетичної активност</w:t>
      </w:r>
      <w:r w:rsidRPr="00F02328">
        <w:rPr>
          <w:sz w:val="28"/>
        </w:rPr>
        <w:t>і</w:t>
      </w:r>
      <w:r w:rsidRPr="00F02328">
        <w:rPr>
          <w:bCs/>
          <w:sz w:val="28"/>
        </w:rPr>
        <w:t xml:space="preserve"> заміщених </w:t>
      </w:r>
      <w:r>
        <w:rPr>
          <w:sz w:val="28"/>
        </w:rPr>
        <w:t>3,5-ДАТ вив</w:t>
      </w:r>
      <w:r>
        <w:rPr>
          <w:sz w:val="28"/>
        </w:rPr>
        <w:softHyphen/>
        <w:t xml:space="preserve">чали на моделі оцтово-кислих корчів у щурів. </w:t>
      </w:r>
      <w:r w:rsidRPr="00842EA8">
        <w:rPr>
          <w:sz w:val="28"/>
          <w:szCs w:val="28"/>
        </w:rPr>
        <w:t>Як реф</w:t>
      </w:r>
      <w:r w:rsidRPr="00842EA8">
        <w:rPr>
          <w:sz w:val="28"/>
          <w:szCs w:val="28"/>
        </w:rPr>
        <w:t>е</w:t>
      </w:r>
      <w:r w:rsidRPr="00842EA8">
        <w:rPr>
          <w:sz w:val="28"/>
          <w:szCs w:val="28"/>
        </w:rPr>
        <w:t>рен</w:t>
      </w:r>
      <w:r>
        <w:rPr>
          <w:sz w:val="28"/>
          <w:szCs w:val="28"/>
        </w:rPr>
        <w:t>с</w:t>
      </w:r>
      <w:r w:rsidRPr="00842EA8">
        <w:rPr>
          <w:sz w:val="28"/>
          <w:szCs w:val="28"/>
        </w:rPr>
        <w:t xml:space="preserve">-препарат використовували </w:t>
      </w:r>
      <w:r>
        <w:rPr>
          <w:sz w:val="28"/>
          <w:szCs w:val="28"/>
        </w:rPr>
        <w:t>вольтарен.</w:t>
      </w:r>
      <w:r>
        <w:rPr>
          <w:sz w:val="28"/>
        </w:rPr>
        <w:t xml:space="preserve"> Вплив сполук на розвиток ноциц</w:t>
      </w:r>
      <w:r>
        <w:rPr>
          <w:sz w:val="28"/>
        </w:rPr>
        <w:t>е</w:t>
      </w:r>
      <w:r>
        <w:rPr>
          <w:sz w:val="28"/>
        </w:rPr>
        <w:t>п</w:t>
      </w:r>
      <w:r>
        <w:rPr>
          <w:sz w:val="28"/>
        </w:rPr>
        <w:softHyphen/>
        <w:t>тивної реакції оцінювали за їх здатністю зменшувати кількість корчів у дослідній групі щурів у порівнянні з ко</w:t>
      </w:r>
      <w:r>
        <w:rPr>
          <w:sz w:val="28"/>
        </w:rPr>
        <w:t>н</w:t>
      </w:r>
      <w:r>
        <w:rPr>
          <w:sz w:val="28"/>
        </w:rPr>
        <w:t xml:space="preserve">трольною. Найбільшу ефективність виявила речовина </w:t>
      </w:r>
      <w:r>
        <w:rPr>
          <w:sz w:val="28"/>
          <w:szCs w:val="28"/>
        </w:rPr>
        <w:t>2-бензоїл-3-аміно-     4-мети</w:t>
      </w:r>
      <w:r>
        <w:rPr>
          <w:sz w:val="28"/>
          <w:szCs w:val="28"/>
        </w:rPr>
        <w:softHyphen/>
        <w:t>л</w:t>
      </w:r>
      <w:r>
        <w:rPr>
          <w:sz w:val="28"/>
          <w:szCs w:val="28"/>
        </w:rPr>
        <w:softHyphen/>
        <w:t>суль</w:t>
      </w:r>
      <w:r>
        <w:rPr>
          <w:sz w:val="28"/>
          <w:szCs w:val="28"/>
        </w:rPr>
        <w:softHyphen/>
        <w:t>фо</w:t>
      </w:r>
      <w:r>
        <w:rPr>
          <w:sz w:val="28"/>
          <w:szCs w:val="28"/>
        </w:rPr>
        <w:softHyphen/>
        <w:t xml:space="preserve">ніл-5-(2-етил-6-метилфеніламіно)тіофен, </w:t>
      </w:r>
      <w:r w:rsidRPr="00D33168">
        <w:rPr>
          <w:sz w:val="28"/>
          <w:szCs w:val="28"/>
        </w:rPr>
        <w:t>ЕД</w:t>
      </w:r>
      <w:r w:rsidRPr="00D33168">
        <w:rPr>
          <w:sz w:val="28"/>
          <w:szCs w:val="28"/>
          <w:vertAlign w:val="subscript"/>
        </w:rPr>
        <w:t>50</w:t>
      </w:r>
      <w:r w:rsidRPr="00D33168">
        <w:rPr>
          <w:sz w:val="28"/>
          <w:szCs w:val="28"/>
        </w:rPr>
        <w:t xml:space="preserve"> як</w:t>
      </w:r>
      <w:r>
        <w:rPr>
          <w:sz w:val="28"/>
          <w:szCs w:val="28"/>
        </w:rPr>
        <w:t>ої</w:t>
      </w:r>
      <w:r w:rsidRPr="00D33168">
        <w:rPr>
          <w:sz w:val="28"/>
          <w:szCs w:val="28"/>
        </w:rPr>
        <w:t xml:space="preserve"> дорівнює 0,70 мг/кг</w:t>
      </w:r>
      <w:r>
        <w:rPr>
          <w:sz w:val="28"/>
          <w:szCs w:val="28"/>
        </w:rPr>
        <w:t xml:space="preserve"> </w:t>
      </w:r>
      <w:r w:rsidRPr="00D33168">
        <w:rPr>
          <w:sz w:val="28"/>
          <w:szCs w:val="28"/>
        </w:rPr>
        <w:t>та переважає ЕД</w:t>
      </w:r>
      <w:r w:rsidRPr="00D33168">
        <w:rPr>
          <w:sz w:val="28"/>
          <w:szCs w:val="28"/>
          <w:vertAlign w:val="subscript"/>
        </w:rPr>
        <w:t>50</w:t>
      </w:r>
      <w:r w:rsidRPr="00D33168">
        <w:rPr>
          <w:sz w:val="28"/>
          <w:szCs w:val="28"/>
        </w:rPr>
        <w:t xml:space="preserve"> препарату порівняння вольт</w:t>
      </w:r>
      <w:r w:rsidRPr="00D33168">
        <w:rPr>
          <w:sz w:val="28"/>
          <w:szCs w:val="28"/>
        </w:rPr>
        <w:t>а</w:t>
      </w:r>
      <w:r w:rsidRPr="00D33168">
        <w:rPr>
          <w:sz w:val="28"/>
          <w:szCs w:val="28"/>
        </w:rPr>
        <w:t>рену (5 мг/кг) – у 7,1 рази</w:t>
      </w:r>
      <w:r>
        <w:rPr>
          <w:sz w:val="28"/>
          <w:szCs w:val="28"/>
        </w:rPr>
        <w:t>.</w:t>
      </w:r>
    </w:p>
    <w:p w:rsidR="005043A8" w:rsidRDefault="005043A8" w:rsidP="005043A8">
      <w:pPr>
        <w:spacing w:line="264" w:lineRule="auto"/>
        <w:ind w:firstLine="567"/>
        <w:jc w:val="both"/>
        <w:rPr>
          <w:sz w:val="28"/>
          <w:szCs w:val="28"/>
        </w:rPr>
      </w:pPr>
      <w:r w:rsidRPr="000C627A">
        <w:rPr>
          <w:sz w:val="28"/>
          <w:szCs w:val="28"/>
        </w:rPr>
        <w:t>Протизапальну дію в порівнянні з вольтареном вивчали на моделі е</w:t>
      </w:r>
      <w:r w:rsidRPr="000C627A">
        <w:rPr>
          <w:sz w:val="28"/>
          <w:szCs w:val="28"/>
        </w:rPr>
        <w:t>к</w:t>
      </w:r>
      <w:r w:rsidRPr="000C627A">
        <w:rPr>
          <w:sz w:val="28"/>
          <w:szCs w:val="28"/>
        </w:rPr>
        <w:t xml:space="preserve">судативного карагенінового набряку стопи </w:t>
      </w:r>
      <w:r>
        <w:rPr>
          <w:sz w:val="28"/>
          <w:szCs w:val="28"/>
        </w:rPr>
        <w:t>щ</w:t>
      </w:r>
      <w:r w:rsidRPr="000C627A">
        <w:rPr>
          <w:sz w:val="28"/>
          <w:szCs w:val="28"/>
        </w:rPr>
        <w:t xml:space="preserve">урів. </w:t>
      </w:r>
      <w:r w:rsidRPr="00451310">
        <w:rPr>
          <w:sz w:val="28"/>
          <w:szCs w:val="28"/>
        </w:rPr>
        <w:t>Результати проведеного дослідження</w:t>
      </w:r>
      <w:r>
        <w:rPr>
          <w:sz w:val="28"/>
          <w:szCs w:val="28"/>
        </w:rPr>
        <w:t xml:space="preserve"> </w:t>
      </w:r>
      <w:r w:rsidRPr="00451310">
        <w:rPr>
          <w:sz w:val="28"/>
          <w:szCs w:val="28"/>
        </w:rPr>
        <w:t>свідчать про помірну протизапал</w:t>
      </w:r>
      <w:r w:rsidRPr="00451310">
        <w:rPr>
          <w:sz w:val="28"/>
          <w:szCs w:val="28"/>
        </w:rPr>
        <w:t>ь</w:t>
      </w:r>
      <w:r w:rsidRPr="00451310">
        <w:rPr>
          <w:sz w:val="28"/>
          <w:szCs w:val="28"/>
        </w:rPr>
        <w:t xml:space="preserve">ну дію </w:t>
      </w:r>
      <w:r>
        <w:rPr>
          <w:sz w:val="28"/>
          <w:szCs w:val="28"/>
        </w:rPr>
        <w:t>похідних 3,5-ДАТ</w:t>
      </w:r>
      <w:r w:rsidRPr="00451310">
        <w:rPr>
          <w:sz w:val="28"/>
          <w:szCs w:val="28"/>
        </w:rPr>
        <w:t>, яка поступається протизапальній дії препарату порівняння вольтаренові майже у 2 рази у дозах, які є нижчими за дозу вольтарена в 10 разів.</w:t>
      </w:r>
    </w:p>
    <w:p w:rsidR="005043A8" w:rsidRPr="00D33168" w:rsidRDefault="005043A8" w:rsidP="005043A8">
      <w:pPr>
        <w:pStyle w:val="affffffff2"/>
        <w:widowControl w:val="0"/>
        <w:ind w:right="-6" w:firstLine="540"/>
        <w:rPr>
          <w:szCs w:val="28"/>
        </w:rPr>
      </w:pPr>
      <w:r>
        <w:rPr>
          <w:szCs w:val="28"/>
        </w:rPr>
        <w:t>Гіполіпідемічну активність вивчали на е</w:t>
      </w:r>
      <w:r w:rsidRPr="00D33168">
        <w:rPr>
          <w:szCs w:val="28"/>
        </w:rPr>
        <w:t>кспериментальн</w:t>
      </w:r>
      <w:r>
        <w:rPr>
          <w:szCs w:val="28"/>
        </w:rPr>
        <w:t xml:space="preserve">ій моделі гіперхолестеринемії, яку </w:t>
      </w:r>
      <w:r w:rsidRPr="00D33168">
        <w:rPr>
          <w:szCs w:val="28"/>
        </w:rPr>
        <w:t>викликали щоденним внутрішнь</w:t>
      </w:r>
      <w:r w:rsidRPr="00D33168">
        <w:rPr>
          <w:szCs w:val="28"/>
        </w:rPr>
        <w:t>о</w:t>
      </w:r>
      <w:r w:rsidRPr="00D33168">
        <w:rPr>
          <w:szCs w:val="28"/>
        </w:rPr>
        <w:t>шлунковим уведенням щурам масляного розчину холестерину в дозі 500 мг/кг та додаванням до їжі жирів у кількості 30% від загальної маси корму протягом 30 днів.</w:t>
      </w:r>
      <w:r>
        <w:rPr>
          <w:szCs w:val="28"/>
        </w:rPr>
        <w:t xml:space="preserve"> </w:t>
      </w:r>
      <w:r w:rsidRPr="00E557C6">
        <w:rPr>
          <w:szCs w:val="28"/>
        </w:rPr>
        <w:t xml:space="preserve">Аналізуючи </w:t>
      </w:r>
      <w:r w:rsidRPr="00D33168">
        <w:rPr>
          <w:szCs w:val="28"/>
        </w:rPr>
        <w:t xml:space="preserve">отримані дані можливо зробити висновок про те, що сполука </w:t>
      </w:r>
      <w:r>
        <w:rPr>
          <w:color w:val="000000"/>
          <w:szCs w:val="28"/>
        </w:rPr>
        <w:t>2-(4-метилбензоїл)-3-аміно-4-ціано-5-(3’-метоксифеніламіно)-тіофен</w:t>
      </w:r>
      <w:r w:rsidRPr="00D33168">
        <w:rPr>
          <w:szCs w:val="28"/>
        </w:rPr>
        <w:t xml:space="preserve"> виявляє позитивний вплив на обмін ліпідів, знижуючи рівень ЗЛ</w:t>
      </w:r>
      <w:r w:rsidRPr="00E557C6">
        <w:rPr>
          <w:szCs w:val="28"/>
        </w:rPr>
        <w:t xml:space="preserve"> та атерогенної фракції (ЛПНЩ), на 28% та 95 % відповідно у порівнянні з нікотинов</w:t>
      </w:r>
      <w:r>
        <w:rPr>
          <w:szCs w:val="28"/>
        </w:rPr>
        <w:t>ою</w:t>
      </w:r>
      <w:r w:rsidRPr="00E557C6">
        <w:rPr>
          <w:szCs w:val="28"/>
        </w:rPr>
        <w:t xml:space="preserve"> кислотою, яка знижує ідентичні показники на 21% та 14%.</w:t>
      </w:r>
      <w:r w:rsidRPr="00D33168">
        <w:rPr>
          <w:szCs w:val="28"/>
        </w:rPr>
        <w:t xml:space="preserve"> </w:t>
      </w:r>
    </w:p>
    <w:p w:rsidR="005043A8" w:rsidRPr="00376670" w:rsidRDefault="005043A8" w:rsidP="005043A8">
      <w:pPr>
        <w:spacing w:line="264" w:lineRule="auto"/>
        <w:ind w:firstLine="567"/>
        <w:jc w:val="both"/>
        <w:rPr>
          <w:sz w:val="28"/>
          <w:szCs w:val="28"/>
        </w:rPr>
      </w:pPr>
      <w:r>
        <w:rPr>
          <w:sz w:val="28"/>
        </w:rPr>
        <w:t xml:space="preserve">Гостра токсичності була </w:t>
      </w:r>
      <w:r w:rsidRPr="00376670">
        <w:rPr>
          <w:sz w:val="28"/>
          <w:szCs w:val="28"/>
        </w:rPr>
        <w:t>вивч</w:t>
      </w:r>
      <w:r>
        <w:rPr>
          <w:sz w:val="28"/>
          <w:szCs w:val="28"/>
        </w:rPr>
        <w:t>ена</w:t>
      </w:r>
      <w:r w:rsidRPr="00376670">
        <w:rPr>
          <w:sz w:val="28"/>
          <w:szCs w:val="28"/>
        </w:rPr>
        <w:t xml:space="preserve"> з використанням ек</w:t>
      </w:r>
      <w:r w:rsidRPr="00376670">
        <w:rPr>
          <w:sz w:val="28"/>
          <w:szCs w:val="28"/>
        </w:rPr>
        <w:t>с</w:t>
      </w:r>
      <w:r w:rsidRPr="00376670">
        <w:rPr>
          <w:sz w:val="28"/>
          <w:szCs w:val="28"/>
        </w:rPr>
        <w:t>прес-методу за Т.В.Пастушенко</w:t>
      </w:r>
      <w:r>
        <w:rPr>
          <w:sz w:val="28"/>
          <w:szCs w:val="28"/>
        </w:rPr>
        <w:t xml:space="preserve"> </w:t>
      </w:r>
      <w:r>
        <w:rPr>
          <w:sz w:val="28"/>
        </w:rPr>
        <w:t>при одноразовому пероральному введенні мишам досліджуваної сполуки. Це дозволило вста</w:t>
      </w:r>
      <w:r>
        <w:rPr>
          <w:sz w:val="28"/>
        </w:rPr>
        <w:softHyphen/>
        <w:t xml:space="preserve">новити, що </w:t>
      </w:r>
      <w:r>
        <w:rPr>
          <w:color w:val="000000"/>
          <w:sz w:val="28"/>
          <w:szCs w:val="28"/>
        </w:rPr>
        <w:t>2-(4-метилбензоїл)-</w:t>
      </w:r>
      <w:r w:rsidRPr="00B074D5">
        <w:rPr>
          <w:color w:val="000000"/>
          <w:sz w:val="28"/>
          <w:szCs w:val="28"/>
        </w:rPr>
        <w:t xml:space="preserve">         </w:t>
      </w:r>
      <w:r>
        <w:rPr>
          <w:color w:val="000000"/>
          <w:sz w:val="28"/>
          <w:szCs w:val="28"/>
        </w:rPr>
        <w:t>3-аміно-4-ціано-5-(3’-метоксифеніламіно)-тіофен</w:t>
      </w:r>
      <w:r>
        <w:rPr>
          <w:sz w:val="28"/>
        </w:rPr>
        <w:t xml:space="preserve"> </w:t>
      </w:r>
      <w:r w:rsidRPr="009612FC">
        <w:rPr>
          <w:sz w:val="28"/>
          <w:szCs w:val="28"/>
        </w:rPr>
        <w:t>за загал</w:t>
      </w:r>
      <w:r w:rsidRPr="009612FC">
        <w:rPr>
          <w:sz w:val="28"/>
          <w:szCs w:val="28"/>
        </w:rPr>
        <w:t>ь</w:t>
      </w:r>
      <w:r w:rsidRPr="009612FC">
        <w:rPr>
          <w:sz w:val="28"/>
          <w:szCs w:val="28"/>
        </w:rPr>
        <w:t>н</w:t>
      </w:r>
      <w:r>
        <w:rPr>
          <w:sz w:val="28"/>
          <w:szCs w:val="28"/>
        </w:rPr>
        <w:t>о прийнятою класифікацією належи</w:t>
      </w:r>
      <w:r w:rsidRPr="009612FC">
        <w:rPr>
          <w:sz w:val="28"/>
          <w:szCs w:val="28"/>
        </w:rPr>
        <w:t>ть до ІІ класу помірно токсичних речовин</w:t>
      </w:r>
      <w:r>
        <w:rPr>
          <w:sz w:val="28"/>
          <w:szCs w:val="28"/>
        </w:rPr>
        <w:t xml:space="preserve"> (</w:t>
      </w:r>
      <w:r w:rsidRPr="00376670">
        <w:rPr>
          <w:sz w:val="28"/>
          <w:szCs w:val="28"/>
        </w:rPr>
        <w:t>с</w:t>
      </w:r>
      <w:r w:rsidRPr="00376670">
        <w:rPr>
          <w:sz w:val="28"/>
          <w:szCs w:val="28"/>
        </w:rPr>
        <w:t>е</w:t>
      </w:r>
      <w:r>
        <w:rPr>
          <w:sz w:val="28"/>
          <w:szCs w:val="28"/>
        </w:rPr>
        <w:t>редньосмертельна</w:t>
      </w:r>
      <w:r w:rsidRPr="00376670">
        <w:rPr>
          <w:sz w:val="28"/>
          <w:szCs w:val="28"/>
        </w:rPr>
        <w:t xml:space="preserve"> доз</w:t>
      </w:r>
      <w:r>
        <w:rPr>
          <w:sz w:val="28"/>
          <w:szCs w:val="28"/>
        </w:rPr>
        <w:t>а</w:t>
      </w:r>
      <w:r w:rsidRPr="00376670">
        <w:rPr>
          <w:sz w:val="28"/>
          <w:szCs w:val="28"/>
        </w:rPr>
        <w:t xml:space="preserve"> (ЛД</w:t>
      </w:r>
      <w:r w:rsidRPr="00376670">
        <w:rPr>
          <w:sz w:val="28"/>
          <w:szCs w:val="28"/>
          <w:vertAlign w:val="subscript"/>
        </w:rPr>
        <w:t>50</w:t>
      </w:r>
      <w:r w:rsidRPr="00376670">
        <w:rPr>
          <w:sz w:val="28"/>
          <w:szCs w:val="28"/>
        </w:rPr>
        <w:t>)</w:t>
      </w:r>
      <w:r>
        <w:rPr>
          <w:sz w:val="28"/>
          <w:szCs w:val="28"/>
        </w:rPr>
        <w:t xml:space="preserve"> складає </w:t>
      </w:r>
      <w:r w:rsidRPr="009612FC">
        <w:rPr>
          <w:sz w:val="28"/>
          <w:szCs w:val="28"/>
        </w:rPr>
        <w:t>343</w:t>
      </w:r>
      <w:r>
        <w:rPr>
          <w:sz w:val="28"/>
          <w:szCs w:val="28"/>
        </w:rPr>
        <w:t xml:space="preserve"> – </w:t>
      </w:r>
      <w:r w:rsidRPr="009612FC">
        <w:rPr>
          <w:sz w:val="28"/>
          <w:szCs w:val="28"/>
        </w:rPr>
        <w:t>488</w:t>
      </w:r>
      <w:r>
        <w:rPr>
          <w:sz w:val="28"/>
          <w:szCs w:val="28"/>
        </w:rPr>
        <w:t xml:space="preserve"> мг/кг)</w:t>
      </w:r>
      <w:r w:rsidRPr="009612FC">
        <w:rPr>
          <w:sz w:val="28"/>
          <w:szCs w:val="28"/>
        </w:rPr>
        <w:t>.</w:t>
      </w:r>
    </w:p>
    <w:p w:rsidR="005043A8" w:rsidRDefault="005043A8" w:rsidP="005043A8">
      <w:pPr>
        <w:pStyle w:val="affffffffffffffffffffffff5"/>
        <w:widowControl/>
        <w:spacing w:line="264" w:lineRule="auto"/>
        <w:rPr>
          <w:spacing w:val="0"/>
          <w:lang w:val="uk-UA"/>
        </w:rPr>
      </w:pPr>
      <w:r>
        <w:rPr>
          <w:spacing w:val="0"/>
          <w:lang w:val="uk-UA"/>
        </w:rPr>
        <w:lastRenderedPageBreak/>
        <w:t xml:space="preserve">За результатами досліджень на найбільш перспективну субстанцію –                </w:t>
      </w:r>
      <w:r>
        <w:rPr>
          <w:color w:val="000000"/>
          <w:szCs w:val="28"/>
          <w:lang w:val="uk-UA"/>
        </w:rPr>
        <w:t>2-(4-метил</w:t>
      </w:r>
      <w:r>
        <w:rPr>
          <w:color w:val="000000"/>
          <w:szCs w:val="28"/>
          <w:lang w:val="uk-UA"/>
        </w:rPr>
        <w:softHyphen/>
        <w:t>бензоїл)-3-аміно-4-</w:t>
      </w:r>
      <w:r>
        <w:rPr>
          <w:color w:val="000000"/>
          <w:szCs w:val="28"/>
        </w:rPr>
        <w:t>ціано</w:t>
      </w:r>
      <w:r>
        <w:rPr>
          <w:color w:val="000000"/>
          <w:szCs w:val="28"/>
          <w:lang w:val="uk-UA"/>
        </w:rPr>
        <w:t>-5-(3</w:t>
      </w:r>
      <w:r>
        <w:rPr>
          <w:color w:val="000000"/>
          <w:szCs w:val="28"/>
        </w:rPr>
        <w:t>’</w:t>
      </w:r>
      <w:r>
        <w:rPr>
          <w:color w:val="000000"/>
          <w:szCs w:val="28"/>
          <w:lang w:val="uk-UA"/>
        </w:rPr>
        <w:t>-метоксифеніламіно)-тіофен</w:t>
      </w:r>
      <w:r>
        <w:rPr>
          <w:spacing w:val="0"/>
          <w:lang w:val="uk-UA"/>
        </w:rPr>
        <w:t xml:space="preserve"> роз</w:t>
      </w:r>
      <w:r>
        <w:rPr>
          <w:spacing w:val="0"/>
          <w:lang w:val="uk-UA"/>
        </w:rPr>
        <w:softHyphen/>
        <w:t>роб</w:t>
      </w:r>
      <w:r>
        <w:rPr>
          <w:spacing w:val="0"/>
          <w:lang w:val="uk-UA"/>
        </w:rPr>
        <w:softHyphen/>
      </w:r>
      <w:r>
        <w:rPr>
          <w:spacing w:val="0"/>
          <w:lang w:val="uk-UA"/>
        </w:rPr>
        <w:softHyphen/>
        <w:t>ле</w:t>
      </w:r>
      <w:r>
        <w:rPr>
          <w:spacing w:val="0"/>
          <w:lang w:val="uk-UA"/>
        </w:rPr>
        <w:softHyphen/>
        <w:t>но проект АНД.</w:t>
      </w:r>
    </w:p>
    <w:p w:rsidR="005043A8" w:rsidRPr="009A1B6F" w:rsidRDefault="005043A8" w:rsidP="005043A8">
      <w:pPr>
        <w:pStyle w:val="affffffffffffffffffffffff5"/>
        <w:widowControl/>
        <w:spacing w:line="264" w:lineRule="auto"/>
        <w:jc w:val="center"/>
        <w:rPr>
          <w:b/>
          <w:bCs/>
          <w:spacing w:val="0"/>
          <w:lang w:val="uk-UA"/>
        </w:rPr>
      </w:pPr>
      <w:r w:rsidRPr="009A1B6F">
        <w:rPr>
          <w:b/>
          <w:bCs/>
          <w:spacing w:val="0"/>
          <w:lang w:val="uk-UA"/>
        </w:rPr>
        <w:t>В И С Н О В К И</w:t>
      </w:r>
    </w:p>
    <w:p w:rsidR="005043A8" w:rsidRPr="00EE5DE7" w:rsidRDefault="005043A8" w:rsidP="005043A8">
      <w:pPr>
        <w:spacing w:line="264" w:lineRule="auto"/>
        <w:ind w:firstLine="567"/>
        <w:jc w:val="both"/>
        <w:rPr>
          <w:sz w:val="10"/>
          <w:szCs w:val="10"/>
        </w:rPr>
      </w:pPr>
    </w:p>
    <w:p w:rsidR="005043A8" w:rsidRPr="00D93AB0"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Pr>
          <w:szCs w:val="28"/>
          <w:lang w:val="uk-UA"/>
        </w:rPr>
        <w:t>Розроблено методи синтезу</w:t>
      </w:r>
      <w:r w:rsidRPr="00A70616">
        <w:rPr>
          <w:szCs w:val="28"/>
          <w:lang w:val="uk-UA"/>
        </w:rPr>
        <w:t xml:space="preserve"> нових похідних 3,5-діамінотіофенів</w:t>
      </w:r>
      <w:r>
        <w:rPr>
          <w:szCs w:val="28"/>
          <w:lang w:val="uk-UA"/>
        </w:rPr>
        <w:t xml:space="preserve"> та проведено цілеспрямований пошук речовин з анальгетичною</w:t>
      </w:r>
      <w:r w:rsidRPr="00A70616">
        <w:rPr>
          <w:szCs w:val="28"/>
          <w:lang w:val="uk-UA"/>
        </w:rPr>
        <w:t>, протизапальною, антимікробною та гіполіпідемічною активністю</w:t>
      </w:r>
      <w:r>
        <w:rPr>
          <w:spacing w:val="0"/>
          <w:szCs w:val="24"/>
          <w:lang w:val="uk-UA"/>
        </w:rPr>
        <w:t xml:space="preserve"> серед сполук зазначеного ряду.</w:t>
      </w:r>
    </w:p>
    <w:p w:rsidR="005043A8" w:rsidRPr="009A1B6F"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sidRPr="009A1B6F">
        <w:rPr>
          <w:spacing w:val="0"/>
          <w:szCs w:val="26"/>
          <w:lang w:val="uk-UA"/>
        </w:rPr>
        <w:t xml:space="preserve">Вперше розроблено </w:t>
      </w:r>
      <w:r w:rsidRPr="009A1B6F">
        <w:rPr>
          <w:szCs w:val="28"/>
          <w:lang w:val="uk-UA"/>
        </w:rPr>
        <w:t xml:space="preserve">„one-pot“ технологію синтезу </w:t>
      </w:r>
      <w:r w:rsidRPr="009A1B6F">
        <w:rPr>
          <w:spacing w:val="0"/>
          <w:szCs w:val="26"/>
          <w:lang w:val="uk-UA"/>
        </w:rPr>
        <w:t xml:space="preserve">заміщених </w:t>
      </w:r>
      <w:r>
        <w:rPr>
          <w:spacing w:val="0"/>
          <w:szCs w:val="26"/>
          <w:lang w:val="uk-UA"/>
        </w:rPr>
        <w:t xml:space="preserve">            </w:t>
      </w:r>
      <w:r w:rsidRPr="009A1B6F">
        <w:rPr>
          <w:spacing w:val="0"/>
          <w:szCs w:val="26"/>
          <w:lang w:val="uk-UA"/>
        </w:rPr>
        <w:t>3,5-діаміно</w:t>
      </w:r>
      <w:r w:rsidRPr="009A1B6F">
        <w:rPr>
          <w:spacing w:val="0"/>
          <w:szCs w:val="26"/>
          <w:lang w:val="uk-UA"/>
        </w:rPr>
        <w:softHyphen/>
      </w:r>
      <w:r w:rsidRPr="009A1B6F">
        <w:rPr>
          <w:lang w:val="uk-UA"/>
        </w:rPr>
        <w:t>тіофенів, шляхом взаємодії заміщених ацетонітрилів, арилізотіоц</w:t>
      </w:r>
      <w:r>
        <w:rPr>
          <w:lang w:val="uk-UA"/>
        </w:rPr>
        <w:t>і</w:t>
      </w:r>
      <w:r w:rsidRPr="009A1B6F">
        <w:rPr>
          <w:lang w:val="uk-UA"/>
        </w:rPr>
        <w:t>анатів та заміщених фенацилгалогенідів.</w:t>
      </w:r>
    </w:p>
    <w:p w:rsidR="005043A8" w:rsidRPr="009A1B6F"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sidRPr="009A1B6F">
        <w:rPr>
          <w:spacing w:val="0"/>
          <w:lang w:val="uk-UA"/>
        </w:rPr>
        <w:t>Вивчен</w:t>
      </w:r>
      <w:r>
        <w:rPr>
          <w:spacing w:val="0"/>
          <w:lang w:val="uk-UA"/>
        </w:rPr>
        <w:t>о</w:t>
      </w:r>
      <w:r w:rsidRPr="009A1B6F">
        <w:rPr>
          <w:spacing w:val="0"/>
          <w:lang w:val="uk-UA"/>
        </w:rPr>
        <w:t xml:space="preserve"> взаємоді</w:t>
      </w:r>
      <w:r>
        <w:rPr>
          <w:spacing w:val="0"/>
          <w:lang w:val="uk-UA"/>
        </w:rPr>
        <w:t>ю</w:t>
      </w:r>
      <w:r w:rsidRPr="009A1B6F">
        <w:rPr>
          <w:spacing w:val="0"/>
          <w:lang w:val="uk-UA"/>
        </w:rPr>
        <w:t xml:space="preserve"> похідних ацетонітрилів з арилізотіоцианатами. </w:t>
      </w:r>
      <w:r w:rsidRPr="009A1B6F">
        <w:rPr>
          <w:color w:val="000000"/>
          <w:szCs w:val="28"/>
          <w:lang w:val="uk-UA"/>
        </w:rPr>
        <w:t>Вперше отриман</w:t>
      </w:r>
      <w:r>
        <w:rPr>
          <w:color w:val="000000"/>
          <w:szCs w:val="28"/>
          <w:lang w:val="uk-UA"/>
        </w:rPr>
        <w:t>о</w:t>
      </w:r>
      <w:r w:rsidRPr="009A1B6F">
        <w:rPr>
          <w:color w:val="000000"/>
          <w:szCs w:val="28"/>
          <w:lang w:val="uk-UA"/>
        </w:rPr>
        <w:t xml:space="preserve"> та описан</w:t>
      </w:r>
      <w:r>
        <w:rPr>
          <w:color w:val="000000"/>
          <w:szCs w:val="28"/>
          <w:lang w:val="uk-UA"/>
        </w:rPr>
        <w:t>о</w:t>
      </w:r>
      <w:r w:rsidRPr="009A1B6F">
        <w:rPr>
          <w:color w:val="000000"/>
          <w:szCs w:val="28"/>
          <w:lang w:val="uk-UA"/>
        </w:rPr>
        <w:t xml:space="preserve"> солі </w:t>
      </w:r>
      <w:r>
        <w:rPr>
          <w:color w:val="000000"/>
          <w:szCs w:val="28"/>
          <w:lang w:val="uk-UA"/>
        </w:rPr>
        <w:t>N,S</w:t>
      </w:r>
      <w:r w:rsidRPr="009A1B6F">
        <w:rPr>
          <w:color w:val="000000"/>
          <w:szCs w:val="28"/>
          <w:lang w:val="uk-UA"/>
        </w:rPr>
        <w:t xml:space="preserve">-ацеталькетенів та DBU, які можуть бути використані як </w:t>
      </w:r>
      <w:r>
        <w:rPr>
          <w:color w:val="000000"/>
          <w:szCs w:val="28"/>
          <w:lang w:val="uk-UA"/>
        </w:rPr>
        <w:t>напівпродукти для</w:t>
      </w:r>
      <w:r w:rsidRPr="009A1B6F">
        <w:rPr>
          <w:color w:val="000000"/>
          <w:szCs w:val="28"/>
          <w:lang w:val="uk-UA"/>
        </w:rPr>
        <w:t xml:space="preserve"> синтез</w:t>
      </w:r>
      <w:r>
        <w:rPr>
          <w:color w:val="000000"/>
          <w:szCs w:val="28"/>
          <w:lang w:val="uk-UA"/>
        </w:rPr>
        <w:t>у</w:t>
      </w:r>
      <w:r w:rsidRPr="009A1B6F">
        <w:rPr>
          <w:color w:val="000000"/>
          <w:szCs w:val="28"/>
          <w:lang w:val="uk-UA"/>
        </w:rPr>
        <w:t xml:space="preserve"> сірковмісних гетероциклів</w:t>
      </w:r>
      <w:r>
        <w:rPr>
          <w:color w:val="000000"/>
          <w:szCs w:val="28"/>
          <w:lang w:val="uk-UA"/>
        </w:rPr>
        <w:t>.</w:t>
      </w:r>
    </w:p>
    <w:p w:rsidR="005043A8" w:rsidRPr="009A1B6F"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Pr>
          <w:spacing w:val="0"/>
          <w:szCs w:val="24"/>
          <w:lang w:val="uk-UA"/>
        </w:rPr>
        <w:t>Досліджено</w:t>
      </w:r>
      <w:r w:rsidRPr="009A1B6F">
        <w:rPr>
          <w:spacing w:val="0"/>
          <w:szCs w:val="24"/>
          <w:lang w:val="uk-UA"/>
        </w:rPr>
        <w:t xml:space="preserve"> взаємоді</w:t>
      </w:r>
      <w:r>
        <w:rPr>
          <w:spacing w:val="0"/>
          <w:szCs w:val="24"/>
          <w:lang w:val="uk-UA"/>
        </w:rPr>
        <w:t>ю</w:t>
      </w:r>
      <w:r w:rsidRPr="009A1B6F">
        <w:rPr>
          <w:spacing w:val="0"/>
          <w:szCs w:val="24"/>
          <w:lang w:val="uk-UA"/>
        </w:rPr>
        <w:t xml:space="preserve"> заміщених ацетонітрилів, що мають різні за природою замісники, з арилізотіоц</w:t>
      </w:r>
      <w:r>
        <w:rPr>
          <w:spacing w:val="0"/>
          <w:szCs w:val="24"/>
          <w:lang w:val="uk-UA"/>
        </w:rPr>
        <w:t>іанатами та різними метилен</w:t>
      </w:r>
      <w:r w:rsidRPr="009A1B6F">
        <w:rPr>
          <w:spacing w:val="0"/>
          <w:szCs w:val="24"/>
          <w:lang w:val="uk-UA"/>
        </w:rPr>
        <w:t xml:space="preserve">активними алкілуючими агентами з утворенням </w:t>
      </w:r>
      <w:r>
        <w:rPr>
          <w:spacing w:val="0"/>
          <w:szCs w:val="24"/>
          <w:lang w:val="uk-UA"/>
        </w:rPr>
        <w:t xml:space="preserve">                       </w:t>
      </w:r>
      <w:r w:rsidRPr="009A1B6F">
        <w:rPr>
          <w:spacing w:val="0"/>
          <w:szCs w:val="24"/>
          <w:lang w:val="uk-UA"/>
        </w:rPr>
        <w:t>3,5-діамінотіофенів з</w:t>
      </w:r>
      <w:r>
        <w:rPr>
          <w:spacing w:val="0"/>
          <w:szCs w:val="24"/>
          <w:lang w:val="uk-UA"/>
        </w:rPr>
        <w:t>аміщеними</w:t>
      </w:r>
      <w:r w:rsidRPr="009A1B6F">
        <w:rPr>
          <w:spacing w:val="0"/>
          <w:szCs w:val="24"/>
          <w:lang w:val="uk-UA"/>
        </w:rPr>
        <w:t xml:space="preserve"> в положеннях 2 та </w:t>
      </w:r>
      <w:r w:rsidRPr="00FF3004">
        <w:rPr>
          <w:spacing w:val="0"/>
          <w:szCs w:val="24"/>
          <w:lang w:val="uk-UA"/>
        </w:rPr>
        <w:t>3</w:t>
      </w:r>
      <w:r w:rsidRPr="009A1B6F">
        <w:rPr>
          <w:spacing w:val="0"/>
          <w:szCs w:val="24"/>
          <w:lang w:val="uk-UA"/>
        </w:rPr>
        <w:t xml:space="preserve">. </w:t>
      </w:r>
    </w:p>
    <w:p w:rsidR="005043A8"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Pr>
          <w:spacing w:val="0"/>
          <w:szCs w:val="24"/>
          <w:lang w:val="uk-UA"/>
        </w:rPr>
        <w:t xml:space="preserve">Досліджено </w:t>
      </w:r>
      <w:r w:rsidRPr="009A1B6F">
        <w:rPr>
          <w:spacing w:val="0"/>
          <w:szCs w:val="24"/>
          <w:lang w:val="uk-UA"/>
        </w:rPr>
        <w:t>реакційну здатність 3</w:t>
      </w:r>
      <w:r>
        <w:rPr>
          <w:spacing w:val="0"/>
          <w:szCs w:val="24"/>
          <w:lang w:val="uk-UA"/>
        </w:rPr>
        <w:t>,5</w:t>
      </w:r>
      <w:r w:rsidRPr="009A1B6F">
        <w:rPr>
          <w:spacing w:val="0"/>
          <w:szCs w:val="24"/>
          <w:lang w:val="uk-UA"/>
        </w:rPr>
        <w:t>-</w:t>
      </w:r>
      <w:r>
        <w:rPr>
          <w:spacing w:val="0"/>
          <w:szCs w:val="24"/>
          <w:lang w:val="uk-UA"/>
        </w:rPr>
        <w:t>ді</w:t>
      </w:r>
      <w:r w:rsidRPr="009A1B6F">
        <w:rPr>
          <w:spacing w:val="0"/>
          <w:szCs w:val="24"/>
          <w:lang w:val="uk-UA"/>
        </w:rPr>
        <w:t xml:space="preserve">амінотіофенів в реакціях </w:t>
      </w:r>
      <w:r>
        <w:rPr>
          <w:spacing w:val="0"/>
          <w:szCs w:val="24"/>
          <w:lang w:val="uk-UA"/>
        </w:rPr>
        <w:t>ацилювання</w:t>
      </w:r>
      <w:r w:rsidRPr="004E2E38">
        <w:rPr>
          <w:bCs/>
          <w:lang w:val="uk-UA"/>
        </w:rPr>
        <w:t xml:space="preserve"> </w:t>
      </w:r>
      <w:r>
        <w:rPr>
          <w:bCs/>
          <w:lang w:val="uk-UA"/>
        </w:rPr>
        <w:t xml:space="preserve">та отримано </w:t>
      </w:r>
      <w:r w:rsidRPr="009A1B6F">
        <w:rPr>
          <w:bCs/>
          <w:lang w:val="uk-UA"/>
        </w:rPr>
        <w:t>тієно[3,4-d]піримідин-4-они</w:t>
      </w:r>
      <w:r>
        <w:rPr>
          <w:spacing w:val="0"/>
          <w:szCs w:val="24"/>
          <w:lang w:val="uk-UA"/>
        </w:rPr>
        <w:t>.</w:t>
      </w:r>
    </w:p>
    <w:p w:rsidR="005043A8" w:rsidRPr="009A1B6F"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Pr>
          <w:spacing w:val="0"/>
          <w:szCs w:val="24"/>
          <w:lang w:val="uk-UA"/>
        </w:rPr>
        <w:t xml:space="preserve">Вперше </w:t>
      </w:r>
      <w:r w:rsidRPr="009A1B6F">
        <w:rPr>
          <w:spacing w:val="0"/>
          <w:szCs w:val="24"/>
          <w:lang w:val="uk-UA"/>
        </w:rPr>
        <w:t xml:space="preserve"> </w:t>
      </w:r>
      <w:r>
        <w:rPr>
          <w:spacing w:val="0"/>
          <w:szCs w:val="24"/>
          <w:lang w:val="uk-UA"/>
        </w:rPr>
        <w:t>синтезовано</w:t>
      </w:r>
      <w:r w:rsidRPr="009A1B6F">
        <w:rPr>
          <w:spacing w:val="0"/>
          <w:szCs w:val="24"/>
          <w:lang w:val="uk-UA"/>
        </w:rPr>
        <w:t xml:space="preserve"> </w:t>
      </w:r>
      <w:r w:rsidRPr="009A1B6F">
        <w:rPr>
          <w:lang w:val="uk-UA"/>
        </w:rPr>
        <w:t>2-нітро-3</w:t>
      </w:r>
      <w:r>
        <w:rPr>
          <w:lang w:val="uk-UA"/>
        </w:rPr>
        <w:t>,5</w:t>
      </w:r>
      <w:r w:rsidRPr="009A1B6F">
        <w:rPr>
          <w:lang w:val="uk-UA"/>
        </w:rPr>
        <w:t>-</w:t>
      </w:r>
      <w:r>
        <w:rPr>
          <w:lang w:val="uk-UA"/>
        </w:rPr>
        <w:t>ді</w:t>
      </w:r>
      <w:r w:rsidRPr="009A1B6F">
        <w:rPr>
          <w:lang w:val="uk-UA"/>
        </w:rPr>
        <w:t>аміно</w:t>
      </w:r>
      <w:r w:rsidRPr="003A444F">
        <w:rPr>
          <w:lang w:val="uk-UA"/>
        </w:rPr>
        <w:softHyphen/>
      </w:r>
      <w:r w:rsidRPr="009A1B6F">
        <w:rPr>
          <w:lang w:val="uk-UA"/>
        </w:rPr>
        <w:softHyphen/>
        <w:t>тіофени</w:t>
      </w:r>
      <w:r>
        <w:rPr>
          <w:lang w:val="uk-UA"/>
        </w:rPr>
        <w:t xml:space="preserve"> шляхом взаємодії вихідних 3,5-діамінотіофенів з </w:t>
      </w:r>
      <w:r w:rsidRPr="009A1B6F">
        <w:rPr>
          <w:spacing w:val="0"/>
          <w:szCs w:val="24"/>
          <w:lang w:val="uk-UA"/>
        </w:rPr>
        <w:t>нітроз</w:t>
      </w:r>
      <w:r>
        <w:rPr>
          <w:spacing w:val="0"/>
          <w:szCs w:val="24"/>
          <w:lang w:val="uk-UA"/>
        </w:rPr>
        <w:t xml:space="preserve">уючими </w:t>
      </w:r>
      <w:r w:rsidRPr="009A1B6F">
        <w:rPr>
          <w:spacing w:val="0"/>
          <w:szCs w:val="24"/>
          <w:lang w:val="uk-UA"/>
        </w:rPr>
        <w:t>реагентами.</w:t>
      </w:r>
      <w:r>
        <w:rPr>
          <w:spacing w:val="0"/>
          <w:szCs w:val="24"/>
          <w:lang w:val="uk-UA"/>
        </w:rPr>
        <w:t xml:space="preserve"> Запропоновано вірогідний механізм реакції.</w:t>
      </w:r>
    </w:p>
    <w:p w:rsidR="005043A8" w:rsidRPr="009A1B6F"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sidRPr="009A1B6F">
        <w:rPr>
          <w:lang w:val="uk-UA"/>
        </w:rPr>
        <w:t xml:space="preserve">При виконанні роботи синтезовано </w:t>
      </w:r>
      <w:r>
        <w:rPr>
          <w:lang w:val="uk-UA"/>
        </w:rPr>
        <w:t>28</w:t>
      </w:r>
      <w:r w:rsidRPr="009A1B6F">
        <w:rPr>
          <w:lang w:val="uk-UA"/>
        </w:rPr>
        <w:t>0 не</w:t>
      </w:r>
      <w:r>
        <w:rPr>
          <w:lang w:val="uk-UA"/>
        </w:rPr>
        <w:t xml:space="preserve"> </w:t>
      </w:r>
      <w:r w:rsidRPr="009A1B6F">
        <w:rPr>
          <w:lang w:val="uk-UA"/>
        </w:rPr>
        <w:t xml:space="preserve">описаних в літературі сполук, структура та індивідуальність яких доведена методами УФ/Вид-, ІЧ-, ЯМР </w:t>
      </w:r>
      <w:r w:rsidRPr="009A1B6F">
        <w:rPr>
          <w:vertAlign w:val="superscript"/>
          <w:lang w:val="uk-UA"/>
        </w:rPr>
        <w:t>1</w:t>
      </w:r>
      <w:r w:rsidRPr="009A1B6F">
        <w:rPr>
          <w:lang w:val="uk-UA"/>
        </w:rPr>
        <w:t>Н-, хромато-мас-спектрометрі</w:t>
      </w:r>
      <w:r>
        <w:rPr>
          <w:lang w:val="uk-UA"/>
        </w:rPr>
        <w:t>ї, даними рентгено</w:t>
      </w:r>
      <w:r>
        <w:rPr>
          <w:lang w:val="uk-UA"/>
        </w:rPr>
        <w:softHyphen/>
        <w:t>структурного та елементного аналізів</w:t>
      </w:r>
      <w:r w:rsidRPr="009A1B6F">
        <w:rPr>
          <w:lang w:val="uk-UA"/>
        </w:rPr>
        <w:t>.</w:t>
      </w:r>
    </w:p>
    <w:p w:rsidR="005043A8" w:rsidRPr="00A70616"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Pr>
          <w:lang w:val="uk-UA" w:eastAsia="uk-UA"/>
        </w:rPr>
        <w:t>Проведено</w:t>
      </w:r>
      <w:r w:rsidRPr="009A1B6F">
        <w:rPr>
          <w:lang w:val="uk-UA" w:eastAsia="uk-UA"/>
        </w:rPr>
        <w:t xml:space="preserve"> віртуальний скринінг комбінаторної бібліотеки </w:t>
      </w:r>
      <w:r w:rsidRPr="009A1B6F">
        <w:rPr>
          <w:lang w:val="uk-UA"/>
        </w:rPr>
        <w:t>заміщених 3,5-діамінотіофенів за допо</w:t>
      </w:r>
      <w:r w:rsidRPr="009A1B6F">
        <w:rPr>
          <w:lang w:val="uk-UA"/>
        </w:rPr>
        <w:softHyphen/>
        <w:t xml:space="preserve">могою програми </w:t>
      </w:r>
      <w:r w:rsidRPr="009A1B6F">
        <w:rPr>
          <w:lang w:val="uk-UA" w:eastAsia="uk-UA"/>
        </w:rPr>
        <w:t>PASS</w:t>
      </w:r>
      <w:r>
        <w:rPr>
          <w:lang w:val="uk-UA"/>
        </w:rPr>
        <w:t xml:space="preserve">, що </w:t>
      </w:r>
      <w:r w:rsidRPr="009A1B6F">
        <w:rPr>
          <w:lang w:val="uk-UA"/>
        </w:rPr>
        <w:t>дозволи</w:t>
      </w:r>
      <w:r>
        <w:rPr>
          <w:lang w:val="uk-UA"/>
        </w:rPr>
        <w:t>ло</w:t>
      </w:r>
      <w:r w:rsidRPr="009A1B6F">
        <w:rPr>
          <w:lang w:val="uk-UA"/>
        </w:rPr>
        <w:t xml:space="preserve"> спланувати цілеспрямов</w:t>
      </w:r>
      <w:r w:rsidRPr="009A1B6F">
        <w:rPr>
          <w:lang w:val="uk-UA"/>
        </w:rPr>
        <w:t>а</w:t>
      </w:r>
      <w:r w:rsidRPr="009A1B6F">
        <w:rPr>
          <w:lang w:val="uk-UA"/>
        </w:rPr>
        <w:t xml:space="preserve">ний </w:t>
      </w:r>
      <w:r>
        <w:rPr>
          <w:lang w:val="uk-UA"/>
        </w:rPr>
        <w:t>синтез</w:t>
      </w:r>
      <w:r w:rsidRPr="009A1B6F">
        <w:rPr>
          <w:lang w:val="uk-UA"/>
        </w:rPr>
        <w:t xml:space="preserve"> речовин</w:t>
      </w:r>
      <w:r>
        <w:rPr>
          <w:lang w:val="uk-UA"/>
        </w:rPr>
        <w:t xml:space="preserve"> зазначеного класу</w:t>
      </w:r>
      <w:r w:rsidRPr="009A1B6F">
        <w:rPr>
          <w:lang w:val="uk-UA"/>
        </w:rPr>
        <w:t xml:space="preserve"> з анал</w:t>
      </w:r>
      <w:r>
        <w:rPr>
          <w:lang w:val="uk-UA"/>
        </w:rPr>
        <w:t>ь</w:t>
      </w:r>
      <w:r w:rsidRPr="009A1B6F">
        <w:rPr>
          <w:lang w:val="uk-UA"/>
        </w:rPr>
        <w:t>гетичною, протимікробною, гіполіпідемічною та протизапальною д</w:t>
      </w:r>
      <w:r w:rsidRPr="009A1B6F">
        <w:rPr>
          <w:lang w:val="uk-UA"/>
        </w:rPr>
        <w:t>і</w:t>
      </w:r>
      <w:r w:rsidRPr="009A1B6F">
        <w:rPr>
          <w:lang w:val="uk-UA"/>
        </w:rPr>
        <w:t>єю</w:t>
      </w:r>
      <w:r>
        <w:rPr>
          <w:lang w:val="uk-UA"/>
        </w:rPr>
        <w:t>.</w:t>
      </w:r>
    </w:p>
    <w:p w:rsidR="005043A8"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Pr>
          <w:lang w:val="uk-UA"/>
        </w:rPr>
        <w:t xml:space="preserve">Проведено фармакологічний скринінг та вивчено </w:t>
      </w:r>
      <w:r w:rsidRPr="009A1B6F">
        <w:rPr>
          <w:lang w:val="uk-UA"/>
        </w:rPr>
        <w:t>анал</w:t>
      </w:r>
      <w:r>
        <w:rPr>
          <w:lang w:val="uk-UA"/>
        </w:rPr>
        <w:t>ь</w:t>
      </w:r>
      <w:r w:rsidRPr="009A1B6F">
        <w:rPr>
          <w:lang w:val="uk-UA"/>
        </w:rPr>
        <w:t>гетичн</w:t>
      </w:r>
      <w:r>
        <w:rPr>
          <w:lang w:val="uk-UA"/>
        </w:rPr>
        <w:t>у</w:t>
      </w:r>
      <w:r w:rsidRPr="009A1B6F">
        <w:rPr>
          <w:lang w:val="uk-UA"/>
        </w:rPr>
        <w:t>, протимікробн</w:t>
      </w:r>
      <w:r>
        <w:rPr>
          <w:lang w:val="uk-UA"/>
        </w:rPr>
        <w:t>у</w:t>
      </w:r>
      <w:r w:rsidRPr="009A1B6F">
        <w:rPr>
          <w:lang w:val="uk-UA"/>
        </w:rPr>
        <w:t>, гіполіпідемічн</w:t>
      </w:r>
      <w:r>
        <w:rPr>
          <w:lang w:val="uk-UA"/>
        </w:rPr>
        <w:t>у</w:t>
      </w:r>
      <w:r w:rsidRPr="009A1B6F">
        <w:rPr>
          <w:lang w:val="uk-UA"/>
        </w:rPr>
        <w:t xml:space="preserve"> та протизапальн</w:t>
      </w:r>
      <w:r>
        <w:rPr>
          <w:lang w:val="uk-UA"/>
        </w:rPr>
        <w:t>у активності похідних 3,5-діамінотіофенів</w:t>
      </w:r>
      <w:r w:rsidRPr="009A1B6F">
        <w:rPr>
          <w:lang w:val="uk-UA"/>
        </w:rPr>
        <w:t>.</w:t>
      </w:r>
    </w:p>
    <w:p w:rsidR="005043A8" w:rsidRPr="00D04525" w:rsidRDefault="005043A8" w:rsidP="009B3106">
      <w:pPr>
        <w:pStyle w:val="affffffffffffffffffffffff5"/>
        <w:numPr>
          <w:ilvl w:val="0"/>
          <w:numId w:val="52"/>
        </w:numPr>
        <w:tabs>
          <w:tab w:val="clear" w:pos="720"/>
          <w:tab w:val="num" w:pos="900"/>
        </w:tabs>
        <w:spacing w:line="240" w:lineRule="auto"/>
        <w:ind w:left="900" w:hanging="540"/>
        <w:rPr>
          <w:spacing w:val="0"/>
          <w:szCs w:val="24"/>
          <w:lang w:val="uk-UA"/>
        </w:rPr>
      </w:pPr>
      <w:r w:rsidRPr="009A1B6F">
        <w:rPr>
          <w:spacing w:val="0"/>
          <w:lang w:val="uk-UA"/>
        </w:rPr>
        <w:t xml:space="preserve">За результатами </w:t>
      </w:r>
      <w:r>
        <w:rPr>
          <w:spacing w:val="0"/>
          <w:lang w:val="uk-UA"/>
        </w:rPr>
        <w:t>фармакологічного</w:t>
      </w:r>
      <w:r w:rsidRPr="009A1B6F">
        <w:rPr>
          <w:spacing w:val="0"/>
          <w:lang w:val="uk-UA"/>
        </w:rPr>
        <w:t xml:space="preserve"> скринінгу </w:t>
      </w:r>
      <w:r w:rsidRPr="009A1B6F">
        <w:rPr>
          <w:lang w:val="uk-UA"/>
        </w:rPr>
        <w:t xml:space="preserve">відібрано </w:t>
      </w:r>
      <w:r>
        <w:rPr>
          <w:lang w:val="uk-UA"/>
        </w:rPr>
        <w:t xml:space="preserve">найбільш перспективну біологічно активну </w:t>
      </w:r>
      <w:r w:rsidRPr="009A1B6F">
        <w:rPr>
          <w:lang w:val="uk-UA"/>
        </w:rPr>
        <w:t xml:space="preserve">сполуку </w:t>
      </w:r>
      <w:r>
        <w:rPr>
          <w:lang w:val="uk-UA"/>
        </w:rPr>
        <w:t xml:space="preserve">– </w:t>
      </w:r>
      <w:r w:rsidRPr="009A1B6F">
        <w:rPr>
          <w:lang w:val="uk-UA"/>
        </w:rPr>
        <w:t>2-(4’-метил</w:t>
      </w:r>
      <w:r w:rsidRPr="009A1B6F">
        <w:rPr>
          <w:lang w:val="uk-UA"/>
        </w:rPr>
        <w:softHyphen/>
        <w:t>бензоїл)-</w:t>
      </w:r>
      <w:r>
        <w:rPr>
          <w:lang w:val="uk-UA"/>
        </w:rPr>
        <w:t xml:space="preserve">     </w:t>
      </w:r>
      <w:r w:rsidRPr="009A1B6F">
        <w:rPr>
          <w:lang w:val="uk-UA"/>
        </w:rPr>
        <w:t>3-аміно-4-ціано-5-(3-метоксифеніламіно)-тіофен, на яку розроб</w:t>
      </w:r>
      <w:r w:rsidRPr="009A1B6F">
        <w:rPr>
          <w:lang w:val="uk-UA"/>
        </w:rPr>
        <w:softHyphen/>
        <w:t>лено проект АНД.</w:t>
      </w:r>
    </w:p>
    <w:p w:rsidR="005043A8" w:rsidRDefault="005043A8" w:rsidP="005043A8">
      <w:pPr>
        <w:spacing w:line="264" w:lineRule="auto"/>
        <w:ind w:firstLine="567"/>
        <w:jc w:val="center"/>
        <w:rPr>
          <w:sz w:val="28"/>
        </w:rPr>
      </w:pPr>
      <w:r>
        <w:rPr>
          <w:b/>
          <w:sz w:val="28"/>
        </w:rPr>
        <w:t>Список опублікованих праць за темою дисертації:</w:t>
      </w:r>
    </w:p>
    <w:p w:rsidR="005043A8" w:rsidRPr="00BA5BC0" w:rsidRDefault="005043A8" w:rsidP="009B3106">
      <w:pPr>
        <w:numPr>
          <w:ilvl w:val="0"/>
          <w:numId w:val="56"/>
        </w:numPr>
        <w:suppressAutoHyphens w:val="0"/>
        <w:spacing w:line="264" w:lineRule="auto"/>
        <w:jc w:val="both"/>
        <w:rPr>
          <w:sz w:val="28"/>
          <w:szCs w:val="28"/>
          <w:u w:val="single"/>
        </w:rPr>
      </w:pPr>
      <w:r w:rsidRPr="00BA5BC0">
        <w:rPr>
          <w:color w:val="000000"/>
          <w:sz w:val="28"/>
          <w:szCs w:val="28"/>
          <w:lang w:val="en-US"/>
        </w:rPr>
        <w:t>C</w:t>
      </w:r>
      <w:r w:rsidRPr="00BA5BC0">
        <w:rPr>
          <w:color w:val="000000"/>
          <w:sz w:val="28"/>
          <w:szCs w:val="28"/>
        </w:rPr>
        <w:t>интез 2-ароїл-3-аміно-4-арилсульфоніл-5-ариламінотіофенів</w:t>
      </w:r>
      <w:r w:rsidRPr="00BA5BC0">
        <w:rPr>
          <w:sz w:val="28"/>
          <w:szCs w:val="28"/>
        </w:rPr>
        <w:t xml:space="preserve"> / Ю.Д.Власен</w:t>
      </w:r>
      <w:r w:rsidRPr="00BA5BC0">
        <w:rPr>
          <w:sz w:val="28"/>
          <w:szCs w:val="28"/>
        </w:rPr>
        <w:softHyphen/>
        <w:t xml:space="preserve">ко, О.О.Пархоменко, С.М.Коваленко, І.С.Гриценко // </w:t>
      </w:r>
      <w:r w:rsidRPr="00BA5BC0">
        <w:rPr>
          <w:color w:val="000000"/>
          <w:kern w:val="20"/>
          <w:sz w:val="28"/>
          <w:szCs w:val="28"/>
        </w:rPr>
        <w:t>Журнал орг. та фарм. хімії</w:t>
      </w:r>
      <w:r w:rsidRPr="00BA5BC0">
        <w:rPr>
          <w:sz w:val="28"/>
          <w:szCs w:val="28"/>
        </w:rPr>
        <w:t xml:space="preserve">. – 2005. – Т. 3, вип.. 4 (12). – С. 43-49. </w:t>
      </w:r>
      <w:r w:rsidRPr="00BA5BC0">
        <w:rPr>
          <w:sz w:val="28"/>
          <w:szCs w:val="28"/>
        </w:rPr>
        <w:lastRenderedPageBreak/>
        <w:t>(</w:t>
      </w:r>
      <w:r w:rsidRPr="00BA5BC0">
        <w:rPr>
          <w:i/>
          <w:iCs/>
          <w:sz w:val="28"/>
          <w:szCs w:val="28"/>
        </w:rPr>
        <w:t>Особ</w:t>
      </w:r>
      <w:r w:rsidRPr="00BA5BC0">
        <w:rPr>
          <w:i/>
          <w:iCs/>
          <w:sz w:val="28"/>
          <w:szCs w:val="28"/>
        </w:rPr>
        <w:t>и</w:t>
      </w:r>
      <w:r w:rsidRPr="00BA5BC0">
        <w:rPr>
          <w:i/>
          <w:iCs/>
          <w:sz w:val="28"/>
          <w:szCs w:val="28"/>
        </w:rPr>
        <w:t xml:space="preserve">стий </w:t>
      </w:r>
      <w:r>
        <w:rPr>
          <w:i/>
          <w:iCs/>
          <w:sz w:val="28"/>
          <w:szCs w:val="28"/>
        </w:rPr>
        <w:t xml:space="preserve">   </w:t>
      </w:r>
      <w:r w:rsidRPr="00BA5BC0">
        <w:rPr>
          <w:i/>
          <w:iCs/>
          <w:sz w:val="28"/>
          <w:szCs w:val="28"/>
        </w:rPr>
        <w:t>вне</w:t>
      </w:r>
      <w:r w:rsidRPr="00BA5BC0">
        <w:rPr>
          <w:i/>
          <w:iCs/>
          <w:sz w:val="28"/>
          <w:szCs w:val="28"/>
        </w:rPr>
        <w:softHyphen/>
        <w:t xml:space="preserve">сок </w:t>
      </w:r>
      <w:r w:rsidRPr="00BA5BC0">
        <w:rPr>
          <w:sz w:val="28"/>
          <w:szCs w:val="28"/>
        </w:rPr>
        <w:t xml:space="preserve">– виконання </w:t>
      </w:r>
      <w:r w:rsidRPr="00BA5BC0">
        <w:rPr>
          <w:spacing w:val="6"/>
          <w:sz w:val="28"/>
          <w:szCs w:val="28"/>
        </w:rPr>
        <w:t>експери</w:t>
      </w:r>
      <w:r w:rsidRPr="00BA5BC0">
        <w:rPr>
          <w:spacing w:val="6"/>
          <w:sz w:val="28"/>
          <w:szCs w:val="28"/>
        </w:rPr>
        <w:softHyphen/>
        <w:t>ментальних дослід</w:t>
      </w:r>
      <w:r w:rsidRPr="00BA5BC0">
        <w:rPr>
          <w:spacing w:val="6"/>
          <w:sz w:val="28"/>
          <w:szCs w:val="28"/>
        </w:rPr>
        <w:softHyphen/>
        <w:t>жень,</w:t>
      </w:r>
      <w:r w:rsidRPr="00BA5BC0">
        <w:rPr>
          <w:sz w:val="28"/>
          <w:szCs w:val="28"/>
        </w:rPr>
        <w:t xml:space="preserve"> </w:t>
      </w:r>
      <w:r w:rsidRPr="00BA5BC0">
        <w:rPr>
          <w:spacing w:val="6"/>
          <w:sz w:val="28"/>
          <w:szCs w:val="28"/>
        </w:rPr>
        <w:t>узагальнення результатів</w:t>
      </w:r>
      <w:r w:rsidRPr="00BA5BC0">
        <w:rPr>
          <w:sz w:val="28"/>
          <w:szCs w:val="28"/>
        </w:rPr>
        <w:t xml:space="preserve"> та участь у написанні статті)</w:t>
      </w:r>
    </w:p>
    <w:p w:rsidR="005043A8" w:rsidRPr="00BA5BC0" w:rsidRDefault="005043A8" w:rsidP="009B3106">
      <w:pPr>
        <w:numPr>
          <w:ilvl w:val="0"/>
          <w:numId w:val="56"/>
        </w:numPr>
        <w:suppressAutoHyphens w:val="0"/>
        <w:spacing w:line="264" w:lineRule="auto"/>
        <w:jc w:val="both"/>
        <w:rPr>
          <w:sz w:val="28"/>
          <w:szCs w:val="28"/>
          <w:u w:val="single"/>
        </w:rPr>
      </w:pPr>
      <w:r w:rsidRPr="00BA5BC0">
        <w:rPr>
          <w:sz w:val="28"/>
          <w:szCs w:val="28"/>
        </w:rPr>
        <w:t xml:space="preserve">Синтез заміщених </w:t>
      </w:r>
      <w:r w:rsidRPr="00BA5BC0">
        <w:rPr>
          <w:color w:val="000000"/>
          <w:sz w:val="28"/>
          <w:szCs w:val="28"/>
        </w:rPr>
        <w:t>2-ароїл-3-аміно-4-арил(алкіл)сульфоніл-5-арил</w:t>
      </w:r>
      <w:r w:rsidRPr="00BA5BC0">
        <w:rPr>
          <w:color w:val="000000"/>
          <w:sz w:val="28"/>
          <w:szCs w:val="28"/>
        </w:rPr>
        <w:softHyphen/>
        <w:t>аміно</w:t>
      </w:r>
      <w:r w:rsidRPr="00BA5BC0">
        <w:rPr>
          <w:color w:val="000000"/>
          <w:sz w:val="28"/>
          <w:szCs w:val="28"/>
        </w:rPr>
        <w:softHyphen/>
        <w:t xml:space="preserve">тіофенів / </w:t>
      </w:r>
      <w:r w:rsidRPr="00BA5BC0">
        <w:rPr>
          <w:sz w:val="28"/>
          <w:szCs w:val="28"/>
        </w:rPr>
        <w:t>Ю.Д.Власен</w:t>
      </w:r>
      <w:r w:rsidRPr="00BA5BC0">
        <w:rPr>
          <w:sz w:val="28"/>
          <w:szCs w:val="28"/>
        </w:rPr>
        <w:softHyphen/>
        <w:t xml:space="preserve">ко, О.О.Пархоменко, С.М.Коваленко // </w:t>
      </w:r>
      <w:r w:rsidRPr="00BA5BC0">
        <w:rPr>
          <w:color w:val="000000"/>
          <w:kern w:val="20"/>
          <w:sz w:val="28"/>
          <w:szCs w:val="28"/>
        </w:rPr>
        <w:t>Журнал орг. та фарм. хімії</w:t>
      </w:r>
      <w:r w:rsidRPr="00BA5BC0">
        <w:rPr>
          <w:sz w:val="28"/>
          <w:szCs w:val="28"/>
        </w:rPr>
        <w:t>. – 2006. – Т. 4, вип. 2 (14). – С. 48-53. (</w:t>
      </w:r>
      <w:r w:rsidRPr="00BA5BC0">
        <w:rPr>
          <w:i/>
          <w:iCs/>
          <w:sz w:val="28"/>
          <w:szCs w:val="28"/>
        </w:rPr>
        <w:t>Особ</w:t>
      </w:r>
      <w:r w:rsidRPr="00BA5BC0">
        <w:rPr>
          <w:i/>
          <w:iCs/>
          <w:sz w:val="28"/>
          <w:szCs w:val="28"/>
        </w:rPr>
        <w:t>и</w:t>
      </w:r>
      <w:r w:rsidRPr="00BA5BC0">
        <w:rPr>
          <w:i/>
          <w:iCs/>
          <w:sz w:val="28"/>
          <w:szCs w:val="28"/>
        </w:rPr>
        <w:t>стий</w:t>
      </w:r>
      <w:r>
        <w:rPr>
          <w:i/>
          <w:iCs/>
          <w:sz w:val="28"/>
          <w:szCs w:val="28"/>
        </w:rPr>
        <w:t xml:space="preserve">   </w:t>
      </w:r>
      <w:r w:rsidRPr="00BA5BC0">
        <w:rPr>
          <w:i/>
          <w:iCs/>
          <w:sz w:val="28"/>
          <w:szCs w:val="28"/>
        </w:rPr>
        <w:t xml:space="preserve"> вне</w:t>
      </w:r>
      <w:r w:rsidRPr="00BA5BC0">
        <w:rPr>
          <w:i/>
          <w:iCs/>
          <w:sz w:val="28"/>
          <w:szCs w:val="28"/>
        </w:rPr>
        <w:softHyphen/>
        <w:t xml:space="preserve">сок </w:t>
      </w:r>
      <w:r w:rsidRPr="00BA5BC0">
        <w:rPr>
          <w:sz w:val="28"/>
          <w:szCs w:val="28"/>
        </w:rPr>
        <w:t xml:space="preserve">– виконання </w:t>
      </w:r>
      <w:r w:rsidRPr="00BA5BC0">
        <w:rPr>
          <w:spacing w:val="6"/>
          <w:sz w:val="28"/>
          <w:szCs w:val="28"/>
        </w:rPr>
        <w:t>експери</w:t>
      </w:r>
      <w:r w:rsidRPr="00BA5BC0">
        <w:rPr>
          <w:spacing w:val="6"/>
          <w:sz w:val="28"/>
          <w:szCs w:val="28"/>
        </w:rPr>
        <w:softHyphen/>
        <w:t>ментальних дослід</w:t>
      </w:r>
      <w:r w:rsidRPr="00BA5BC0">
        <w:rPr>
          <w:spacing w:val="6"/>
          <w:sz w:val="28"/>
          <w:szCs w:val="28"/>
        </w:rPr>
        <w:softHyphen/>
        <w:t>жень,</w:t>
      </w:r>
      <w:r w:rsidRPr="00BA5BC0">
        <w:rPr>
          <w:sz w:val="28"/>
          <w:szCs w:val="28"/>
        </w:rPr>
        <w:t xml:space="preserve"> </w:t>
      </w:r>
      <w:r w:rsidRPr="00BA5BC0">
        <w:rPr>
          <w:spacing w:val="6"/>
          <w:sz w:val="28"/>
          <w:szCs w:val="28"/>
        </w:rPr>
        <w:t>узагальнення результатів</w:t>
      </w:r>
      <w:r w:rsidRPr="00BA5BC0">
        <w:rPr>
          <w:sz w:val="28"/>
          <w:szCs w:val="28"/>
        </w:rPr>
        <w:t xml:space="preserve"> та участь у написанні статті)</w:t>
      </w:r>
    </w:p>
    <w:p w:rsidR="005043A8" w:rsidRPr="005835A0" w:rsidRDefault="005043A8" w:rsidP="009B3106">
      <w:pPr>
        <w:numPr>
          <w:ilvl w:val="0"/>
          <w:numId w:val="56"/>
        </w:numPr>
        <w:suppressAutoHyphens w:val="0"/>
        <w:spacing w:line="264" w:lineRule="auto"/>
        <w:jc w:val="both"/>
        <w:rPr>
          <w:sz w:val="28"/>
          <w:szCs w:val="28"/>
          <w:u w:val="single"/>
        </w:rPr>
      </w:pPr>
      <w:r w:rsidRPr="00BA5BC0">
        <w:rPr>
          <w:bCs/>
          <w:sz w:val="28"/>
          <w:szCs w:val="28"/>
        </w:rPr>
        <w:t>[3-</w:t>
      </w:r>
      <w:r w:rsidRPr="00BA5BC0">
        <w:rPr>
          <w:bCs/>
          <w:sz w:val="28"/>
          <w:szCs w:val="28"/>
          <w:lang w:val="en-US"/>
        </w:rPr>
        <w:t>A</w:t>
      </w:r>
      <w:r w:rsidRPr="00BA5BC0">
        <w:rPr>
          <w:bCs/>
          <w:sz w:val="28"/>
          <w:szCs w:val="28"/>
        </w:rPr>
        <w:t>mino-5-(3,5-dimethylanilino)-4-phenylsulfonyl-2-thienyl]</w:t>
      </w:r>
      <w:r>
        <w:rPr>
          <w:bCs/>
          <w:sz w:val="28"/>
          <w:szCs w:val="28"/>
        </w:rPr>
        <w:softHyphen/>
      </w:r>
      <w:r w:rsidRPr="00BA5BC0">
        <w:rPr>
          <w:bCs/>
          <w:sz w:val="28"/>
          <w:szCs w:val="28"/>
        </w:rPr>
        <w:t>phenyl</w:t>
      </w:r>
      <w:r>
        <w:rPr>
          <w:bCs/>
          <w:sz w:val="28"/>
          <w:szCs w:val="28"/>
        </w:rPr>
        <w:softHyphen/>
      </w:r>
      <w:r w:rsidRPr="00BA5BC0">
        <w:rPr>
          <w:bCs/>
          <w:sz w:val="28"/>
          <w:szCs w:val="28"/>
        </w:rPr>
        <w:t>metha</w:t>
      </w:r>
      <w:r>
        <w:rPr>
          <w:bCs/>
          <w:sz w:val="28"/>
          <w:szCs w:val="28"/>
        </w:rPr>
        <w:softHyphen/>
      </w:r>
      <w:r w:rsidRPr="00BA5BC0">
        <w:rPr>
          <w:bCs/>
          <w:sz w:val="28"/>
          <w:szCs w:val="28"/>
        </w:rPr>
        <w:t xml:space="preserve">none / I.S.Konovalova, V.N.Baumer, </w:t>
      </w:r>
      <w:r w:rsidRPr="00BA5BC0">
        <w:rPr>
          <w:bCs/>
          <w:sz w:val="28"/>
          <w:szCs w:val="28"/>
          <w:lang w:val="en-US"/>
        </w:rPr>
        <w:t>O</w:t>
      </w:r>
      <w:r w:rsidRPr="00BA5BC0">
        <w:rPr>
          <w:bCs/>
          <w:sz w:val="28"/>
          <w:szCs w:val="28"/>
        </w:rPr>
        <w:t>.</w:t>
      </w:r>
      <w:r w:rsidRPr="00BA5BC0">
        <w:rPr>
          <w:bCs/>
          <w:sz w:val="28"/>
          <w:szCs w:val="28"/>
          <w:lang w:val="en-US"/>
        </w:rPr>
        <w:t>V</w:t>
      </w:r>
      <w:r w:rsidRPr="00BA5BC0">
        <w:rPr>
          <w:bCs/>
          <w:sz w:val="28"/>
          <w:szCs w:val="28"/>
        </w:rPr>
        <w:t xml:space="preserve">.Shishkin, </w:t>
      </w:r>
      <w:r w:rsidRPr="00BA5BC0">
        <w:rPr>
          <w:bCs/>
          <w:sz w:val="28"/>
          <w:szCs w:val="28"/>
          <w:lang w:val="en-US"/>
        </w:rPr>
        <w:t>Yu</w:t>
      </w:r>
      <w:r w:rsidRPr="00BA5BC0">
        <w:rPr>
          <w:bCs/>
          <w:sz w:val="28"/>
          <w:szCs w:val="28"/>
        </w:rPr>
        <w:t>.</w:t>
      </w:r>
      <w:r w:rsidRPr="00BA5BC0">
        <w:rPr>
          <w:bCs/>
          <w:sz w:val="28"/>
          <w:szCs w:val="28"/>
          <w:lang w:val="en-US"/>
        </w:rPr>
        <w:t>D</w:t>
      </w:r>
      <w:r w:rsidRPr="00BA5BC0">
        <w:rPr>
          <w:bCs/>
          <w:sz w:val="28"/>
          <w:szCs w:val="28"/>
        </w:rPr>
        <w:t xml:space="preserve">.Vlasenko, </w:t>
      </w:r>
      <w:r w:rsidRPr="00BA5BC0">
        <w:rPr>
          <w:bCs/>
          <w:sz w:val="28"/>
          <w:szCs w:val="28"/>
          <w:lang w:val="en-US"/>
        </w:rPr>
        <w:t>O</w:t>
      </w:r>
      <w:r w:rsidRPr="00BA5BC0">
        <w:rPr>
          <w:bCs/>
          <w:sz w:val="28"/>
          <w:szCs w:val="28"/>
        </w:rPr>
        <w:t>.</w:t>
      </w:r>
      <w:r w:rsidRPr="00BA5BC0">
        <w:rPr>
          <w:bCs/>
          <w:sz w:val="28"/>
          <w:szCs w:val="28"/>
          <w:lang w:val="en-US"/>
        </w:rPr>
        <w:t>O</w:t>
      </w:r>
      <w:r w:rsidRPr="00BA5BC0">
        <w:rPr>
          <w:bCs/>
          <w:sz w:val="28"/>
          <w:szCs w:val="28"/>
        </w:rPr>
        <w:t xml:space="preserve">.Parkhomenko, </w:t>
      </w:r>
      <w:r w:rsidRPr="00BA5BC0">
        <w:rPr>
          <w:bCs/>
          <w:sz w:val="28"/>
          <w:szCs w:val="28"/>
          <w:lang w:val="en-US"/>
        </w:rPr>
        <w:t>S</w:t>
      </w:r>
      <w:r w:rsidRPr="00BA5BC0">
        <w:rPr>
          <w:bCs/>
          <w:sz w:val="28"/>
          <w:szCs w:val="28"/>
        </w:rPr>
        <w:t>.</w:t>
      </w:r>
      <w:r w:rsidRPr="00BA5BC0">
        <w:rPr>
          <w:bCs/>
          <w:sz w:val="28"/>
          <w:szCs w:val="28"/>
          <w:lang w:val="en-US"/>
        </w:rPr>
        <w:t>M</w:t>
      </w:r>
      <w:r w:rsidRPr="00BA5BC0">
        <w:rPr>
          <w:bCs/>
          <w:sz w:val="28"/>
          <w:szCs w:val="28"/>
        </w:rPr>
        <w:t xml:space="preserve">.Kovalenko </w:t>
      </w:r>
      <w:r>
        <w:rPr>
          <w:sz w:val="26"/>
          <w:szCs w:val="26"/>
        </w:rPr>
        <w:t xml:space="preserve">// </w:t>
      </w:r>
      <w:r w:rsidRPr="008E02E8">
        <w:rPr>
          <w:sz w:val="28"/>
          <w:szCs w:val="28"/>
        </w:rPr>
        <w:t xml:space="preserve">Acta Cryst. – 2007. </w:t>
      </w:r>
      <w:r>
        <w:rPr>
          <w:sz w:val="28"/>
          <w:szCs w:val="28"/>
        </w:rPr>
        <w:t>–</w:t>
      </w:r>
      <w:r w:rsidRPr="008E02E8">
        <w:rPr>
          <w:sz w:val="28"/>
          <w:szCs w:val="28"/>
        </w:rPr>
        <w:t xml:space="preserve"> E</w:t>
      </w:r>
      <w:r w:rsidRPr="008E02E8">
        <w:rPr>
          <w:bCs/>
          <w:sz w:val="28"/>
          <w:szCs w:val="28"/>
        </w:rPr>
        <w:t>63</w:t>
      </w:r>
      <w:r w:rsidRPr="008E02E8">
        <w:rPr>
          <w:sz w:val="28"/>
          <w:szCs w:val="28"/>
        </w:rPr>
        <w:t>.</w:t>
      </w:r>
      <w:r w:rsidRPr="00A523EA">
        <w:rPr>
          <w:sz w:val="28"/>
          <w:szCs w:val="28"/>
        </w:rPr>
        <w:t xml:space="preserve"> – </w:t>
      </w:r>
      <w:r w:rsidRPr="00BA5BC0">
        <w:rPr>
          <w:sz w:val="28"/>
          <w:szCs w:val="28"/>
          <w:lang w:val="fr-FR"/>
        </w:rPr>
        <w:t>P</w:t>
      </w:r>
      <w:r w:rsidRPr="00A523EA">
        <w:rPr>
          <w:sz w:val="28"/>
          <w:szCs w:val="28"/>
        </w:rPr>
        <w:t>.</w:t>
      </w:r>
      <w:r w:rsidRPr="008E02E8">
        <w:rPr>
          <w:sz w:val="28"/>
          <w:szCs w:val="28"/>
        </w:rPr>
        <w:t>3011</w:t>
      </w:r>
      <w:r>
        <w:rPr>
          <w:sz w:val="26"/>
          <w:szCs w:val="26"/>
        </w:rPr>
        <w:t xml:space="preserve">. </w:t>
      </w:r>
      <w:r w:rsidRPr="00BA5BC0">
        <w:rPr>
          <w:sz w:val="28"/>
          <w:szCs w:val="28"/>
        </w:rPr>
        <w:t>(</w:t>
      </w:r>
      <w:r w:rsidRPr="00BA5BC0">
        <w:rPr>
          <w:i/>
          <w:iCs/>
          <w:sz w:val="28"/>
          <w:szCs w:val="28"/>
        </w:rPr>
        <w:t>Особ</w:t>
      </w:r>
      <w:r w:rsidRPr="00BA5BC0">
        <w:rPr>
          <w:i/>
          <w:iCs/>
          <w:sz w:val="28"/>
          <w:szCs w:val="28"/>
        </w:rPr>
        <w:t>и</w:t>
      </w:r>
      <w:r w:rsidRPr="00BA5BC0">
        <w:rPr>
          <w:i/>
          <w:iCs/>
          <w:sz w:val="28"/>
          <w:szCs w:val="28"/>
        </w:rPr>
        <w:t>стий вне</w:t>
      </w:r>
      <w:r w:rsidRPr="00BA5BC0">
        <w:rPr>
          <w:i/>
          <w:iCs/>
          <w:sz w:val="28"/>
          <w:szCs w:val="28"/>
        </w:rPr>
        <w:softHyphen/>
        <w:t xml:space="preserve">сок </w:t>
      </w:r>
      <w:r w:rsidRPr="00BA5BC0">
        <w:rPr>
          <w:sz w:val="28"/>
          <w:szCs w:val="28"/>
        </w:rPr>
        <w:t xml:space="preserve">– виконання </w:t>
      </w:r>
      <w:r>
        <w:rPr>
          <w:spacing w:val="6"/>
          <w:sz w:val="28"/>
          <w:szCs w:val="28"/>
        </w:rPr>
        <w:t>синтезу та отримання монокристалів досліджуваної сполуки</w:t>
      </w:r>
      <w:r w:rsidRPr="00BA5BC0">
        <w:rPr>
          <w:spacing w:val="6"/>
          <w:sz w:val="28"/>
          <w:szCs w:val="28"/>
        </w:rPr>
        <w:t>,</w:t>
      </w:r>
      <w:r w:rsidRPr="00BA5BC0">
        <w:rPr>
          <w:sz w:val="28"/>
          <w:szCs w:val="28"/>
        </w:rPr>
        <w:t xml:space="preserve"> участь у </w:t>
      </w:r>
      <w:r>
        <w:rPr>
          <w:sz w:val="28"/>
          <w:szCs w:val="28"/>
        </w:rPr>
        <w:t>інтерпретації отриманих даних щодо будови сполуки та участь у написанні статті</w:t>
      </w:r>
      <w:r w:rsidRPr="00BA5BC0">
        <w:rPr>
          <w:sz w:val="28"/>
          <w:szCs w:val="28"/>
        </w:rPr>
        <w:t>)</w:t>
      </w:r>
    </w:p>
    <w:p w:rsidR="005043A8" w:rsidRPr="00BA5BC0" w:rsidRDefault="005043A8" w:rsidP="009B3106">
      <w:pPr>
        <w:numPr>
          <w:ilvl w:val="0"/>
          <w:numId w:val="56"/>
        </w:numPr>
        <w:suppressAutoHyphens w:val="0"/>
        <w:spacing w:line="264" w:lineRule="auto"/>
        <w:jc w:val="both"/>
        <w:rPr>
          <w:sz w:val="28"/>
          <w:szCs w:val="28"/>
          <w:u w:val="single"/>
        </w:rPr>
      </w:pPr>
      <w:r w:rsidRPr="004C0872">
        <w:rPr>
          <w:sz w:val="28"/>
          <w:szCs w:val="28"/>
        </w:rPr>
        <w:t>Вивчення гіпо</w:t>
      </w:r>
      <w:r>
        <w:rPr>
          <w:sz w:val="28"/>
          <w:szCs w:val="28"/>
        </w:rPr>
        <w:softHyphen/>
      </w:r>
      <w:r w:rsidRPr="004C0872">
        <w:rPr>
          <w:sz w:val="28"/>
          <w:szCs w:val="28"/>
        </w:rPr>
        <w:t>ліпідеміч</w:t>
      </w:r>
      <w:r>
        <w:rPr>
          <w:sz w:val="28"/>
          <w:szCs w:val="28"/>
        </w:rPr>
        <w:softHyphen/>
      </w:r>
      <w:r w:rsidRPr="004C0872">
        <w:rPr>
          <w:sz w:val="28"/>
          <w:szCs w:val="28"/>
        </w:rPr>
        <w:t>ної активності 2-ароїл-3-аміно-4-нітрило-5-арил</w:t>
      </w:r>
      <w:r>
        <w:rPr>
          <w:sz w:val="28"/>
          <w:szCs w:val="28"/>
        </w:rPr>
        <w:softHyphen/>
      </w:r>
      <w:r w:rsidRPr="004C0872">
        <w:rPr>
          <w:sz w:val="28"/>
          <w:szCs w:val="28"/>
        </w:rPr>
        <w:t>амінотіофенів</w:t>
      </w:r>
      <w:r>
        <w:rPr>
          <w:sz w:val="28"/>
          <w:szCs w:val="28"/>
        </w:rPr>
        <w:t xml:space="preserve"> / </w:t>
      </w:r>
      <w:r w:rsidRPr="004C0872">
        <w:rPr>
          <w:sz w:val="28"/>
          <w:szCs w:val="28"/>
        </w:rPr>
        <w:t xml:space="preserve">С.А.Гращенкова, Ю.Д.Власенко, Л.В.Яковлєва, С.М.Коваленко </w:t>
      </w:r>
      <w:r>
        <w:rPr>
          <w:sz w:val="28"/>
          <w:szCs w:val="28"/>
        </w:rPr>
        <w:t xml:space="preserve">// </w:t>
      </w:r>
      <w:r w:rsidRPr="004C0872">
        <w:rPr>
          <w:sz w:val="28"/>
          <w:szCs w:val="28"/>
        </w:rPr>
        <w:t>Фарма</w:t>
      </w:r>
      <w:r>
        <w:rPr>
          <w:sz w:val="28"/>
          <w:szCs w:val="28"/>
        </w:rPr>
        <w:softHyphen/>
      </w:r>
      <w:r w:rsidRPr="004C0872">
        <w:rPr>
          <w:sz w:val="28"/>
          <w:szCs w:val="28"/>
        </w:rPr>
        <w:t>цевтичний журнал. – 2007. – № 4. –</w:t>
      </w:r>
      <w:r>
        <w:rPr>
          <w:sz w:val="28"/>
          <w:szCs w:val="28"/>
        </w:rPr>
        <w:t xml:space="preserve"> С. 69-</w:t>
      </w:r>
      <w:r w:rsidRPr="004C0872">
        <w:rPr>
          <w:sz w:val="28"/>
          <w:szCs w:val="28"/>
        </w:rPr>
        <w:t>73.</w:t>
      </w:r>
      <w:r>
        <w:rPr>
          <w:sz w:val="28"/>
          <w:szCs w:val="28"/>
        </w:rPr>
        <w:t xml:space="preserve"> </w:t>
      </w:r>
      <w:r w:rsidRPr="00BA5BC0">
        <w:rPr>
          <w:sz w:val="28"/>
          <w:szCs w:val="28"/>
        </w:rPr>
        <w:t>(</w:t>
      </w:r>
      <w:r w:rsidRPr="00BA5BC0">
        <w:rPr>
          <w:i/>
          <w:iCs/>
          <w:sz w:val="28"/>
          <w:szCs w:val="28"/>
        </w:rPr>
        <w:t>Особистий вне</w:t>
      </w:r>
      <w:r w:rsidRPr="00BA5BC0">
        <w:rPr>
          <w:i/>
          <w:iCs/>
          <w:sz w:val="28"/>
          <w:szCs w:val="28"/>
        </w:rPr>
        <w:softHyphen/>
        <w:t xml:space="preserve">сок </w:t>
      </w:r>
      <w:r w:rsidRPr="00BA5BC0">
        <w:rPr>
          <w:sz w:val="28"/>
          <w:szCs w:val="28"/>
        </w:rPr>
        <w:t xml:space="preserve">– </w:t>
      </w:r>
      <w:r>
        <w:rPr>
          <w:sz w:val="28"/>
        </w:rPr>
        <w:t>вик</w:t>
      </w:r>
      <w:r>
        <w:rPr>
          <w:sz w:val="28"/>
        </w:rPr>
        <w:t>о</w:t>
      </w:r>
      <w:r>
        <w:rPr>
          <w:sz w:val="28"/>
        </w:rPr>
        <w:t>нання експерименту, обробка та аналіз даних біологі</w:t>
      </w:r>
      <w:r>
        <w:rPr>
          <w:sz w:val="28"/>
        </w:rPr>
        <w:t>ч</w:t>
      </w:r>
      <w:r>
        <w:rPr>
          <w:sz w:val="28"/>
        </w:rPr>
        <w:t>них досліджень</w:t>
      </w:r>
      <w:r w:rsidRPr="00BA5BC0">
        <w:rPr>
          <w:sz w:val="28"/>
          <w:szCs w:val="28"/>
        </w:rPr>
        <w:t xml:space="preserve"> та участь у написанні статті)</w:t>
      </w:r>
    </w:p>
    <w:p w:rsidR="005043A8" w:rsidRPr="00254277" w:rsidRDefault="005043A8" w:rsidP="009B3106">
      <w:pPr>
        <w:numPr>
          <w:ilvl w:val="0"/>
          <w:numId w:val="56"/>
        </w:numPr>
        <w:suppressAutoHyphens w:val="0"/>
        <w:spacing w:line="264" w:lineRule="auto"/>
        <w:jc w:val="both"/>
        <w:rPr>
          <w:sz w:val="28"/>
          <w:szCs w:val="28"/>
          <w:u w:val="single"/>
        </w:rPr>
      </w:pPr>
      <w:r w:rsidRPr="00616410">
        <w:rPr>
          <w:bCs/>
          <w:color w:val="231F20"/>
          <w:sz w:val="28"/>
          <w:szCs w:val="28"/>
        </w:rPr>
        <w:t>2,3,4,6,7,8,9,10-</w:t>
      </w:r>
      <w:r w:rsidRPr="00616410">
        <w:rPr>
          <w:bCs/>
          <w:color w:val="231F20"/>
          <w:sz w:val="28"/>
          <w:szCs w:val="28"/>
          <w:lang w:val="en-US"/>
        </w:rPr>
        <w:t>Octahydropyrimido</w:t>
      </w:r>
      <w:r w:rsidRPr="00616410">
        <w:rPr>
          <w:bCs/>
          <w:color w:val="231F20"/>
          <w:sz w:val="28"/>
          <w:szCs w:val="28"/>
        </w:rPr>
        <w:t>[1,2-</w:t>
      </w:r>
      <w:r w:rsidRPr="00616410">
        <w:rPr>
          <w:bCs/>
          <w:color w:val="231F20"/>
          <w:sz w:val="28"/>
          <w:szCs w:val="28"/>
          <w:lang w:val="en-US"/>
        </w:rPr>
        <w:t>a</w:t>
      </w:r>
      <w:r w:rsidRPr="00616410">
        <w:rPr>
          <w:bCs/>
          <w:color w:val="231F20"/>
          <w:sz w:val="28"/>
          <w:szCs w:val="28"/>
        </w:rPr>
        <w:t>]</w:t>
      </w:r>
      <w:r w:rsidRPr="00616410">
        <w:rPr>
          <w:bCs/>
          <w:color w:val="231F20"/>
          <w:sz w:val="28"/>
          <w:szCs w:val="28"/>
          <w:lang w:val="en-US"/>
        </w:rPr>
        <w:t>azepin</w:t>
      </w:r>
      <w:r w:rsidRPr="00616410">
        <w:rPr>
          <w:bCs/>
          <w:color w:val="231F20"/>
          <w:sz w:val="28"/>
          <w:szCs w:val="28"/>
        </w:rPr>
        <w:t>-1-</w:t>
      </w:r>
      <w:r w:rsidRPr="00616410">
        <w:rPr>
          <w:bCs/>
          <w:color w:val="231F20"/>
          <w:sz w:val="28"/>
          <w:szCs w:val="28"/>
          <w:lang w:val="en-US"/>
        </w:rPr>
        <w:t>ium</w:t>
      </w:r>
      <w:r>
        <w:rPr>
          <w:bCs/>
          <w:color w:val="231F20"/>
          <w:sz w:val="28"/>
          <w:szCs w:val="28"/>
        </w:rPr>
        <w:t xml:space="preserve"> </w:t>
      </w:r>
      <w:r w:rsidRPr="00616410">
        <w:rPr>
          <w:bCs/>
          <w:color w:val="231F20"/>
          <w:sz w:val="28"/>
          <w:szCs w:val="28"/>
        </w:rPr>
        <w:t>2-</w:t>
      </w:r>
      <w:r w:rsidRPr="00616410">
        <w:rPr>
          <w:bCs/>
          <w:color w:val="231F20"/>
          <w:sz w:val="28"/>
          <w:szCs w:val="28"/>
          <w:lang w:val="en-US"/>
        </w:rPr>
        <w:t>cyano</w:t>
      </w:r>
      <w:r w:rsidRPr="00616410">
        <w:rPr>
          <w:bCs/>
          <w:color w:val="231F20"/>
          <w:sz w:val="28"/>
          <w:szCs w:val="28"/>
        </w:rPr>
        <w:t>-1-(2,6-</w:t>
      </w:r>
      <w:r w:rsidRPr="00616410">
        <w:rPr>
          <w:bCs/>
          <w:color w:val="231F20"/>
          <w:sz w:val="28"/>
          <w:szCs w:val="28"/>
          <w:lang w:val="en-US"/>
        </w:rPr>
        <w:t>di</w:t>
      </w:r>
      <w:r>
        <w:rPr>
          <w:bCs/>
          <w:color w:val="231F20"/>
          <w:sz w:val="28"/>
          <w:szCs w:val="28"/>
        </w:rPr>
        <w:softHyphen/>
      </w:r>
      <w:r w:rsidRPr="00616410">
        <w:rPr>
          <w:bCs/>
          <w:color w:val="231F20"/>
          <w:sz w:val="28"/>
          <w:szCs w:val="28"/>
          <w:lang w:val="en-US"/>
        </w:rPr>
        <w:t>methyl</w:t>
      </w:r>
      <w:r>
        <w:rPr>
          <w:bCs/>
          <w:color w:val="231F20"/>
          <w:sz w:val="28"/>
          <w:szCs w:val="28"/>
        </w:rPr>
        <w:softHyphen/>
      </w:r>
      <w:r>
        <w:rPr>
          <w:bCs/>
          <w:color w:val="231F20"/>
          <w:sz w:val="28"/>
          <w:szCs w:val="28"/>
        </w:rPr>
        <w:softHyphen/>
      </w:r>
      <w:r w:rsidRPr="00616410">
        <w:rPr>
          <w:bCs/>
          <w:color w:val="231F20"/>
          <w:sz w:val="28"/>
          <w:szCs w:val="28"/>
          <w:lang w:val="en-US"/>
        </w:rPr>
        <w:t>anilino</w:t>
      </w:r>
      <w:r w:rsidRPr="00616410">
        <w:rPr>
          <w:bCs/>
          <w:color w:val="231F20"/>
          <w:sz w:val="28"/>
          <w:szCs w:val="28"/>
        </w:rPr>
        <w:t>)-2-(</w:t>
      </w:r>
      <w:r w:rsidRPr="00616410">
        <w:rPr>
          <w:bCs/>
          <w:color w:val="231F20"/>
          <w:sz w:val="28"/>
          <w:szCs w:val="28"/>
          <w:lang w:val="en-US"/>
        </w:rPr>
        <w:t>phenylsulfonyl</w:t>
      </w:r>
      <w:r w:rsidRPr="00616410">
        <w:rPr>
          <w:bCs/>
          <w:color w:val="231F20"/>
          <w:sz w:val="28"/>
          <w:szCs w:val="28"/>
        </w:rPr>
        <w:t>)</w:t>
      </w:r>
      <w:r w:rsidRPr="00616410">
        <w:rPr>
          <w:bCs/>
          <w:color w:val="231F20"/>
          <w:sz w:val="28"/>
          <w:szCs w:val="28"/>
          <w:lang w:val="en-US"/>
        </w:rPr>
        <w:t>ethenethiolate</w:t>
      </w:r>
      <w:r>
        <w:rPr>
          <w:bCs/>
          <w:color w:val="231F20"/>
          <w:sz w:val="28"/>
          <w:szCs w:val="28"/>
        </w:rPr>
        <w:t xml:space="preserve"> / </w:t>
      </w:r>
      <w:r>
        <w:rPr>
          <w:bCs/>
          <w:sz w:val="28"/>
          <w:szCs w:val="28"/>
          <w:lang w:val="en-US"/>
        </w:rPr>
        <w:t>S</w:t>
      </w:r>
      <w:r w:rsidRPr="00BA5BC0">
        <w:rPr>
          <w:bCs/>
          <w:sz w:val="28"/>
          <w:szCs w:val="28"/>
        </w:rPr>
        <w:t>.</w:t>
      </w:r>
      <w:r w:rsidRPr="00BA5BC0">
        <w:rPr>
          <w:bCs/>
          <w:sz w:val="28"/>
          <w:szCs w:val="28"/>
          <w:lang w:val="en-US"/>
        </w:rPr>
        <w:t>V</w:t>
      </w:r>
      <w:r w:rsidRPr="00BA5BC0">
        <w:rPr>
          <w:bCs/>
          <w:sz w:val="28"/>
          <w:szCs w:val="28"/>
        </w:rPr>
        <w:t>.Shishkin</w:t>
      </w:r>
      <w:r>
        <w:rPr>
          <w:bCs/>
          <w:sz w:val="28"/>
          <w:szCs w:val="28"/>
          <w:lang w:val="en-US"/>
        </w:rPr>
        <w:t>a</w:t>
      </w:r>
      <w:r>
        <w:rPr>
          <w:bCs/>
          <w:sz w:val="28"/>
          <w:szCs w:val="28"/>
        </w:rPr>
        <w:t>,</w:t>
      </w:r>
      <w:r w:rsidRPr="00616410">
        <w:rPr>
          <w:bCs/>
          <w:sz w:val="28"/>
          <w:szCs w:val="28"/>
        </w:rPr>
        <w:t xml:space="preserve"> </w:t>
      </w:r>
      <w:r w:rsidRPr="00BA5BC0">
        <w:rPr>
          <w:bCs/>
          <w:sz w:val="28"/>
          <w:szCs w:val="28"/>
          <w:lang w:val="en-US"/>
        </w:rPr>
        <w:t>O</w:t>
      </w:r>
      <w:r w:rsidRPr="00BA5BC0">
        <w:rPr>
          <w:bCs/>
          <w:sz w:val="28"/>
          <w:szCs w:val="28"/>
        </w:rPr>
        <w:t>.</w:t>
      </w:r>
      <w:r w:rsidRPr="00BA5BC0">
        <w:rPr>
          <w:bCs/>
          <w:sz w:val="28"/>
          <w:szCs w:val="28"/>
          <w:lang w:val="en-US"/>
        </w:rPr>
        <w:t>V</w:t>
      </w:r>
      <w:r w:rsidRPr="00BA5BC0">
        <w:rPr>
          <w:bCs/>
          <w:sz w:val="28"/>
          <w:szCs w:val="28"/>
        </w:rPr>
        <w:t xml:space="preserve">.Shishkin, </w:t>
      </w:r>
      <w:r w:rsidRPr="00BA5BC0">
        <w:rPr>
          <w:bCs/>
          <w:sz w:val="28"/>
          <w:szCs w:val="28"/>
          <w:lang w:val="en-US"/>
        </w:rPr>
        <w:t>Yu</w:t>
      </w:r>
      <w:r w:rsidRPr="00BA5BC0">
        <w:rPr>
          <w:bCs/>
          <w:sz w:val="28"/>
          <w:szCs w:val="28"/>
        </w:rPr>
        <w:t>.</w:t>
      </w:r>
      <w:r w:rsidRPr="00BA5BC0">
        <w:rPr>
          <w:bCs/>
          <w:sz w:val="28"/>
          <w:szCs w:val="28"/>
          <w:lang w:val="en-US"/>
        </w:rPr>
        <w:t>D</w:t>
      </w:r>
      <w:r w:rsidRPr="00BA5BC0">
        <w:rPr>
          <w:bCs/>
          <w:sz w:val="28"/>
          <w:szCs w:val="28"/>
        </w:rPr>
        <w:t>.Vlasen</w:t>
      </w:r>
      <w:r>
        <w:rPr>
          <w:bCs/>
          <w:sz w:val="28"/>
          <w:szCs w:val="28"/>
        </w:rPr>
        <w:softHyphen/>
      </w:r>
      <w:r w:rsidRPr="00BA5BC0">
        <w:rPr>
          <w:bCs/>
          <w:sz w:val="28"/>
          <w:szCs w:val="28"/>
        </w:rPr>
        <w:t xml:space="preserve">ko, </w:t>
      </w:r>
      <w:r w:rsidRPr="00BA5BC0">
        <w:rPr>
          <w:bCs/>
          <w:sz w:val="28"/>
          <w:szCs w:val="28"/>
          <w:lang w:val="en-US"/>
        </w:rPr>
        <w:t>O</w:t>
      </w:r>
      <w:r w:rsidRPr="00BA5BC0">
        <w:rPr>
          <w:bCs/>
          <w:sz w:val="28"/>
          <w:szCs w:val="28"/>
        </w:rPr>
        <w:t>.</w:t>
      </w:r>
      <w:r w:rsidRPr="00BA5BC0">
        <w:rPr>
          <w:bCs/>
          <w:sz w:val="28"/>
          <w:szCs w:val="28"/>
          <w:lang w:val="en-US"/>
        </w:rPr>
        <w:t>O</w:t>
      </w:r>
      <w:r w:rsidRPr="00BA5BC0">
        <w:rPr>
          <w:bCs/>
          <w:sz w:val="28"/>
          <w:szCs w:val="28"/>
        </w:rPr>
        <w:t xml:space="preserve">.Parkhomenko, </w:t>
      </w:r>
      <w:r w:rsidRPr="00BA5BC0">
        <w:rPr>
          <w:bCs/>
          <w:sz w:val="28"/>
          <w:szCs w:val="28"/>
          <w:lang w:val="en-US"/>
        </w:rPr>
        <w:t>S</w:t>
      </w:r>
      <w:r w:rsidRPr="00BA5BC0">
        <w:rPr>
          <w:bCs/>
          <w:sz w:val="28"/>
          <w:szCs w:val="28"/>
        </w:rPr>
        <w:t>.</w:t>
      </w:r>
      <w:r w:rsidRPr="00BA5BC0">
        <w:rPr>
          <w:bCs/>
          <w:sz w:val="28"/>
          <w:szCs w:val="28"/>
          <w:lang w:val="en-US"/>
        </w:rPr>
        <w:t>M</w:t>
      </w:r>
      <w:r w:rsidRPr="00BA5BC0">
        <w:rPr>
          <w:bCs/>
          <w:sz w:val="28"/>
          <w:szCs w:val="28"/>
        </w:rPr>
        <w:t xml:space="preserve">.Kovalenko </w:t>
      </w:r>
      <w:r>
        <w:rPr>
          <w:sz w:val="26"/>
          <w:szCs w:val="26"/>
        </w:rPr>
        <w:t xml:space="preserve">// </w:t>
      </w:r>
      <w:r w:rsidRPr="008E02E8">
        <w:rPr>
          <w:sz w:val="28"/>
          <w:szCs w:val="28"/>
        </w:rPr>
        <w:t>Acta Cryst. – 200</w:t>
      </w:r>
      <w:r>
        <w:rPr>
          <w:sz w:val="28"/>
          <w:szCs w:val="28"/>
        </w:rPr>
        <w:t>8</w:t>
      </w:r>
      <w:r w:rsidRPr="008E02E8">
        <w:rPr>
          <w:sz w:val="28"/>
          <w:szCs w:val="28"/>
        </w:rPr>
        <w:t xml:space="preserve">. </w:t>
      </w:r>
      <w:r>
        <w:rPr>
          <w:sz w:val="28"/>
          <w:szCs w:val="28"/>
        </w:rPr>
        <w:t>–</w:t>
      </w:r>
      <w:r w:rsidRPr="008E02E8">
        <w:rPr>
          <w:sz w:val="28"/>
          <w:szCs w:val="28"/>
        </w:rPr>
        <w:t xml:space="preserve"> E</w:t>
      </w:r>
      <w:r w:rsidRPr="008E02E8">
        <w:rPr>
          <w:bCs/>
          <w:sz w:val="28"/>
          <w:szCs w:val="28"/>
        </w:rPr>
        <w:t>6</w:t>
      </w:r>
      <w:r>
        <w:rPr>
          <w:bCs/>
          <w:sz w:val="28"/>
          <w:szCs w:val="28"/>
        </w:rPr>
        <w:t>4</w:t>
      </w:r>
      <w:r w:rsidRPr="008E02E8">
        <w:rPr>
          <w:sz w:val="28"/>
          <w:szCs w:val="28"/>
        </w:rPr>
        <w:t>.</w:t>
      </w:r>
      <w:r w:rsidRPr="00616410">
        <w:rPr>
          <w:sz w:val="28"/>
          <w:szCs w:val="28"/>
        </w:rPr>
        <w:t xml:space="preserve"> – </w:t>
      </w:r>
      <w:r w:rsidRPr="00BA5BC0">
        <w:rPr>
          <w:sz w:val="28"/>
          <w:szCs w:val="28"/>
          <w:lang w:val="fr-FR"/>
        </w:rPr>
        <w:t>P</w:t>
      </w:r>
      <w:r w:rsidRPr="00616410">
        <w:rPr>
          <w:sz w:val="28"/>
          <w:szCs w:val="28"/>
        </w:rPr>
        <w:t>.</w:t>
      </w:r>
      <w:r>
        <w:rPr>
          <w:sz w:val="28"/>
          <w:szCs w:val="28"/>
        </w:rPr>
        <w:t>255</w:t>
      </w:r>
      <w:r>
        <w:rPr>
          <w:sz w:val="26"/>
          <w:szCs w:val="26"/>
        </w:rPr>
        <w:t xml:space="preserve">. </w:t>
      </w:r>
      <w:r w:rsidRPr="00BA5BC0">
        <w:rPr>
          <w:sz w:val="28"/>
          <w:szCs w:val="28"/>
        </w:rPr>
        <w:t>(</w:t>
      </w:r>
      <w:r w:rsidRPr="00BA5BC0">
        <w:rPr>
          <w:i/>
          <w:iCs/>
          <w:sz w:val="28"/>
          <w:szCs w:val="28"/>
        </w:rPr>
        <w:t>Особ</w:t>
      </w:r>
      <w:r w:rsidRPr="00BA5BC0">
        <w:rPr>
          <w:i/>
          <w:iCs/>
          <w:sz w:val="28"/>
          <w:szCs w:val="28"/>
        </w:rPr>
        <w:t>и</w:t>
      </w:r>
      <w:r w:rsidRPr="00BA5BC0">
        <w:rPr>
          <w:i/>
          <w:iCs/>
          <w:sz w:val="28"/>
          <w:szCs w:val="28"/>
        </w:rPr>
        <w:t>стий вне</w:t>
      </w:r>
      <w:r w:rsidRPr="00BA5BC0">
        <w:rPr>
          <w:i/>
          <w:iCs/>
          <w:sz w:val="28"/>
          <w:szCs w:val="28"/>
        </w:rPr>
        <w:softHyphen/>
        <w:t xml:space="preserve">сок </w:t>
      </w:r>
      <w:r w:rsidRPr="00BA5BC0">
        <w:rPr>
          <w:sz w:val="28"/>
          <w:szCs w:val="28"/>
        </w:rPr>
        <w:t xml:space="preserve">– виконання </w:t>
      </w:r>
      <w:r>
        <w:rPr>
          <w:spacing w:val="6"/>
          <w:sz w:val="28"/>
          <w:szCs w:val="28"/>
        </w:rPr>
        <w:t>синтезу та отримання монокристалів досліджуваної сполуки</w:t>
      </w:r>
      <w:r w:rsidRPr="00BA5BC0">
        <w:rPr>
          <w:spacing w:val="6"/>
          <w:sz w:val="28"/>
          <w:szCs w:val="28"/>
        </w:rPr>
        <w:t>,</w:t>
      </w:r>
      <w:r w:rsidRPr="00BA5BC0">
        <w:rPr>
          <w:sz w:val="28"/>
          <w:szCs w:val="28"/>
        </w:rPr>
        <w:t xml:space="preserve"> участь у </w:t>
      </w:r>
      <w:r>
        <w:rPr>
          <w:sz w:val="28"/>
          <w:szCs w:val="28"/>
        </w:rPr>
        <w:t>інтерпретації отриманих даних щодо будови сполуки та участь у написанні статті</w:t>
      </w:r>
      <w:r w:rsidRPr="00BA5BC0">
        <w:rPr>
          <w:sz w:val="28"/>
          <w:szCs w:val="28"/>
        </w:rPr>
        <w:t>)</w:t>
      </w:r>
    </w:p>
    <w:p w:rsidR="005043A8" w:rsidRPr="005835A0" w:rsidRDefault="005043A8" w:rsidP="009B3106">
      <w:pPr>
        <w:numPr>
          <w:ilvl w:val="0"/>
          <w:numId w:val="56"/>
        </w:numPr>
        <w:suppressAutoHyphens w:val="0"/>
        <w:spacing w:line="264" w:lineRule="auto"/>
        <w:jc w:val="both"/>
        <w:rPr>
          <w:sz w:val="28"/>
          <w:szCs w:val="28"/>
          <w:u w:val="single"/>
        </w:rPr>
      </w:pPr>
      <w:r w:rsidRPr="004C0872">
        <w:rPr>
          <w:bCs/>
          <w:color w:val="231F20"/>
          <w:sz w:val="28"/>
          <w:szCs w:val="28"/>
        </w:rPr>
        <w:t>Синтез 2-</w:t>
      </w:r>
      <w:r w:rsidRPr="004C0872">
        <w:rPr>
          <w:bCs/>
          <w:color w:val="231F20"/>
          <w:sz w:val="28"/>
          <w:szCs w:val="28"/>
          <w:lang w:val="en-US"/>
        </w:rPr>
        <w:t>R</w:t>
      </w:r>
      <w:r w:rsidRPr="004C0872">
        <w:rPr>
          <w:bCs/>
          <w:color w:val="231F20"/>
          <w:sz w:val="28"/>
          <w:szCs w:val="28"/>
        </w:rPr>
        <w:t>-бензоїл-3-аміно-4-арилсульфоніл-5-ариламінотіофенів</w:t>
      </w:r>
      <w:r>
        <w:rPr>
          <w:bCs/>
          <w:color w:val="231F20"/>
          <w:sz w:val="28"/>
          <w:szCs w:val="28"/>
        </w:rPr>
        <w:t xml:space="preserve"> / </w:t>
      </w:r>
      <w:r w:rsidRPr="00BA5BC0">
        <w:rPr>
          <w:sz w:val="28"/>
          <w:szCs w:val="28"/>
        </w:rPr>
        <w:t>Ю.Д.Власен</w:t>
      </w:r>
      <w:r w:rsidRPr="00BA5BC0">
        <w:rPr>
          <w:sz w:val="28"/>
          <w:szCs w:val="28"/>
        </w:rPr>
        <w:softHyphen/>
        <w:t>ко, С.М.Коваленко</w:t>
      </w:r>
      <w:r>
        <w:rPr>
          <w:sz w:val="28"/>
          <w:szCs w:val="28"/>
        </w:rPr>
        <w:t xml:space="preserve"> // </w:t>
      </w:r>
      <w:r w:rsidRPr="004C0872">
        <w:rPr>
          <w:bCs/>
          <w:color w:val="231F20"/>
          <w:sz w:val="28"/>
          <w:szCs w:val="28"/>
        </w:rPr>
        <w:t xml:space="preserve">Матеріали </w:t>
      </w:r>
      <w:r w:rsidRPr="004C0872">
        <w:rPr>
          <w:bCs/>
          <w:color w:val="231F20"/>
          <w:sz w:val="28"/>
          <w:szCs w:val="28"/>
          <w:lang w:val="en-US"/>
        </w:rPr>
        <w:t>VI</w:t>
      </w:r>
      <w:r w:rsidRPr="004C0872">
        <w:rPr>
          <w:bCs/>
          <w:color w:val="231F20"/>
          <w:sz w:val="28"/>
          <w:szCs w:val="28"/>
        </w:rPr>
        <w:t xml:space="preserve"> Національного з’їзду фармацевтів України „Досягнення та перспективи розвитку фармацевтичної галузі України“. – Харків. – 2005. - С. 67-68.</w:t>
      </w:r>
    </w:p>
    <w:p w:rsidR="005043A8" w:rsidRPr="00254277" w:rsidRDefault="005043A8" w:rsidP="009B3106">
      <w:pPr>
        <w:numPr>
          <w:ilvl w:val="0"/>
          <w:numId w:val="56"/>
        </w:numPr>
        <w:suppressAutoHyphens w:val="0"/>
        <w:spacing w:line="264" w:lineRule="auto"/>
        <w:jc w:val="both"/>
        <w:rPr>
          <w:sz w:val="28"/>
          <w:szCs w:val="28"/>
          <w:u w:val="single"/>
        </w:rPr>
      </w:pPr>
      <w:r w:rsidRPr="00626EA6">
        <w:rPr>
          <w:sz w:val="28"/>
          <w:szCs w:val="28"/>
        </w:rPr>
        <w:t>Антимікробна активність похідних 2-ароїл-3-аміно-4-арилсульфоніл-</w:t>
      </w:r>
      <w:r>
        <w:rPr>
          <w:sz w:val="28"/>
          <w:szCs w:val="28"/>
        </w:rPr>
        <w:t xml:space="preserve">     </w:t>
      </w:r>
      <w:r w:rsidRPr="00626EA6">
        <w:rPr>
          <w:sz w:val="28"/>
          <w:szCs w:val="28"/>
        </w:rPr>
        <w:t>5-ариламінотіофенів</w:t>
      </w:r>
      <w:r>
        <w:rPr>
          <w:sz w:val="28"/>
          <w:szCs w:val="28"/>
        </w:rPr>
        <w:t xml:space="preserve"> / </w:t>
      </w:r>
      <w:r w:rsidRPr="00BA5BC0">
        <w:rPr>
          <w:sz w:val="28"/>
          <w:szCs w:val="28"/>
        </w:rPr>
        <w:t>Ю.Д.Власен</w:t>
      </w:r>
      <w:r w:rsidRPr="00BA5BC0">
        <w:rPr>
          <w:sz w:val="28"/>
          <w:szCs w:val="28"/>
        </w:rPr>
        <w:softHyphen/>
        <w:t>ко, О.О.Пархоменко, С.М.Коваленко,</w:t>
      </w:r>
      <w:r>
        <w:rPr>
          <w:sz w:val="28"/>
          <w:szCs w:val="28"/>
        </w:rPr>
        <w:t xml:space="preserve"> Т.П.Осолодченко // </w:t>
      </w:r>
      <w:r w:rsidRPr="00626EA6">
        <w:rPr>
          <w:sz w:val="28"/>
          <w:szCs w:val="28"/>
        </w:rPr>
        <w:t>Тези доповідей на конференції присвяченій 120-річчю Інституту мікробіології та імунології ім. І.І. Мечникова – Харків. – 2006.– С. 70-71.</w:t>
      </w:r>
    </w:p>
    <w:p w:rsidR="005043A8" w:rsidRPr="00F8672E" w:rsidRDefault="005043A8" w:rsidP="009B3106">
      <w:pPr>
        <w:numPr>
          <w:ilvl w:val="0"/>
          <w:numId w:val="56"/>
        </w:numPr>
        <w:suppressAutoHyphens w:val="0"/>
        <w:spacing w:line="264" w:lineRule="auto"/>
        <w:jc w:val="both"/>
        <w:rPr>
          <w:sz w:val="28"/>
          <w:szCs w:val="28"/>
          <w:u w:val="single"/>
        </w:rPr>
      </w:pPr>
      <w:r w:rsidRPr="00626EA6">
        <w:rPr>
          <w:sz w:val="28"/>
          <w:szCs w:val="28"/>
        </w:rPr>
        <w:t>Комбінаторний синтез похідних 2-ароїл-3-аміно-4-арил(алкіл)сульфонал-5-ариламінотіофенів</w:t>
      </w:r>
      <w:r>
        <w:rPr>
          <w:sz w:val="28"/>
          <w:szCs w:val="28"/>
        </w:rPr>
        <w:t xml:space="preserve"> / </w:t>
      </w:r>
      <w:r w:rsidRPr="00BA5BC0">
        <w:rPr>
          <w:sz w:val="28"/>
          <w:szCs w:val="28"/>
        </w:rPr>
        <w:t>Ю.Д.Власен</w:t>
      </w:r>
      <w:r w:rsidRPr="00BA5BC0">
        <w:rPr>
          <w:sz w:val="28"/>
          <w:szCs w:val="28"/>
        </w:rPr>
        <w:softHyphen/>
        <w:t>ко, О.О.Пархоменко, С.М.Коваленко</w:t>
      </w:r>
      <w:r>
        <w:rPr>
          <w:sz w:val="28"/>
          <w:szCs w:val="28"/>
        </w:rPr>
        <w:t xml:space="preserve"> // </w:t>
      </w:r>
      <w:r w:rsidRPr="00626EA6">
        <w:rPr>
          <w:sz w:val="28"/>
          <w:szCs w:val="28"/>
        </w:rPr>
        <w:t>Тези доповідей ХХІ укр. конф. з органічної хімії. – Чернігів. – 2007. – С. 124.</w:t>
      </w:r>
    </w:p>
    <w:p w:rsidR="005043A8" w:rsidRPr="00F8672E" w:rsidRDefault="005043A8" w:rsidP="009B3106">
      <w:pPr>
        <w:numPr>
          <w:ilvl w:val="0"/>
          <w:numId w:val="56"/>
        </w:numPr>
        <w:suppressAutoHyphens w:val="0"/>
        <w:spacing w:line="264" w:lineRule="auto"/>
        <w:jc w:val="both"/>
        <w:rPr>
          <w:sz w:val="28"/>
          <w:szCs w:val="28"/>
          <w:u w:val="single"/>
        </w:rPr>
      </w:pPr>
      <w:r w:rsidRPr="00626EA6">
        <w:rPr>
          <w:snapToGrid w:val="0"/>
          <w:color w:val="000000"/>
          <w:sz w:val="28"/>
          <w:szCs w:val="28"/>
        </w:rPr>
        <w:t>Синтез систематичних рядів похідних 2-ароїл-3-аміно-5-ариламіно</w:t>
      </w:r>
      <w:r>
        <w:rPr>
          <w:snapToGrid w:val="0"/>
          <w:color w:val="000000"/>
          <w:sz w:val="28"/>
          <w:szCs w:val="28"/>
        </w:rPr>
        <w:softHyphen/>
      </w:r>
      <w:r w:rsidRPr="00626EA6">
        <w:rPr>
          <w:snapToGrid w:val="0"/>
          <w:color w:val="000000"/>
          <w:sz w:val="28"/>
          <w:szCs w:val="28"/>
        </w:rPr>
        <w:t>тіофенів</w:t>
      </w:r>
      <w:r>
        <w:rPr>
          <w:snapToGrid w:val="0"/>
          <w:color w:val="000000"/>
          <w:sz w:val="28"/>
          <w:szCs w:val="28"/>
        </w:rPr>
        <w:t xml:space="preserve"> / </w:t>
      </w:r>
      <w:r w:rsidRPr="00BA5BC0">
        <w:rPr>
          <w:sz w:val="28"/>
          <w:szCs w:val="28"/>
        </w:rPr>
        <w:t>Ю.Д.Власен</w:t>
      </w:r>
      <w:r w:rsidRPr="00BA5BC0">
        <w:rPr>
          <w:sz w:val="28"/>
          <w:szCs w:val="28"/>
        </w:rPr>
        <w:softHyphen/>
        <w:t>ко, О.О.Пархоменко</w:t>
      </w:r>
      <w:r>
        <w:rPr>
          <w:sz w:val="28"/>
          <w:szCs w:val="28"/>
        </w:rPr>
        <w:t xml:space="preserve"> // </w:t>
      </w:r>
      <w:r w:rsidRPr="00626EA6">
        <w:rPr>
          <w:sz w:val="28"/>
          <w:szCs w:val="28"/>
        </w:rPr>
        <w:t xml:space="preserve">Тези доповідей </w:t>
      </w:r>
      <w:r w:rsidRPr="00626EA6">
        <w:rPr>
          <w:sz w:val="28"/>
          <w:szCs w:val="28"/>
          <w:lang w:val="en-US"/>
        </w:rPr>
        <w:t>X</w:t>
      </w:r>
      <w:r w:rsidRPr="00626EA6">
        <w:rPr>
          <w:sz w:val="28"/>
          <w:szCs w:val="28"/>
        </w:rPr>
        <w:t xml:space="preserve"> конференції “Молодих учених та студентів-хіміків південного регіону України”. – Одеса. – 2007. – С. 11.</w:t>
      </w:r>
    </w:p>
    <w:p w:rsidR="005043A8" w:rsidRPr="002B259A" w:rsidRDefault="005043A8" w:rsidP="009B3106">
      <w:pPr>
        <w:numPr>
          <w:ilvl w:val="0"/>
          <w:numId w:val="56"/>
        </w:numPr>
        <w:suppressAutoHyphens w:val="0"/>
        <w:spacing w:line="264" w:lineRule="auto"/>
        <w:jc w:val="both"/>
        <w:rPr>
          <w:sz w:val="28"/>
          <w:szCs w:val="28"/>
          <w:u w:val="single"/>
        </w:rPr>
      </w:pPr>
      <w:r w:rsidRPr="00626EA6">
        <w:rPr>
          <w:snapToGrid w:val="0"/>
          <w:color w:val="000000"/>
          <w:sz w:val="28"/>
          <w:szCs w:val="28"/>
        </w:rPr>
        <w:lastRenderedPageBreak/>
        <w:t>Исследование гиполипидемической активности 2-ароил-3-амино-</w:t>
      </w:r>
      <w:r>
        <w:rPr>
          <w:snapToGrid w:val="0"/>
          <w:color w:val="000000"/>
          <w:sz w:val="28"/>
          <w:szCs w:val="28"/>
        </w:rPr>
        <w:t xml:space="preserve">           </w:t>
      </w:r>
      <w:r w:rsidRPr="00626EA6">
        <w:rPr>
          <w:snapToGrid w:val="0"/>
          <w:color w:val="000000"/>
          <w:sz w:val="28"/>
          <w:szCs w:val="28"/>
        </w:rPr>
        <w:t>4-нитрило-5-ариламинотиофенов</w:t>
      </w:r>
      <w:r>
        <w:rPr>
          <w:snapToGrid w:val="0"/>
          <w:color w:val="000000"/>
          <w:sz w:val="28"/>
          <w:szCs w:val="28"/>
        </w:rPr>
        <w:t xml:space="preserve"> / </w:t>
      </w:r>
      <w:r w:rsidRPr="00BA5BC0">
        <w:rPr>
          <w:sz w:val="28"/>
          <w:szCs w:val="28"/>
        </w:rPr>
        <w:t>Ю.Д.Власен</w:t>
      </w:r>
      <w:r w:rsidRPr="00BA5BC0">
        <w:rPr>
          <w:sz w:val="28"/>
          <w:szCs w:val="28"/>
        </w:rPr>
        <w:softHyphen/>
        <w:t>ко, О.О.Пархоменко</w:t>
      </w:r>
      <w:r w:rsidRPr="00F8672E">
        <w:rPr>
          <w:snapToGrid w:val="0"/>
          <w:color w:val="000000"/>
          <w:sz w:val="28"/>
          <w:szCs w:val="28"/>
        </w:rPr>
        <w:t xml:space="preserve"> </w:t>
      </w:r>
      <w:r>
        <w:rPr>
          <w:snapToGrid w:val="0"/>
          <w:color w:val="000000"/>
          <w:sz w:val="28"/>
          <w:szCs w:val="28"/>
        </w:rPr>
        <w:t xml:space="preserve">// </w:t>
      </w:r>
      <w:r w:rsidRPr="00626EA6">
        <w:rPr>
          <w:snapToGrid w:val="0"/>
          <w:color w:val="000000"/>
          <w:sz w:val="28"/>
          <w:szCs w:val="28"/>
        </w:rPr>
        <w:t>Материалы VII международной научно-практической конференции „Студенческая медицинская наука ХХ</w:t>
      </w:r>
      <w:r w:rsidRPr="00626EA6">
        <w:rPr>
          <w:snapToGrid w:val="0"/>
          <w:color w:val="000000"/>
          <w:sz w:val="28"/>
          <w:szCs w:val="28"/>
          <w:lang w:val="en-US"/>
        </w:rPr>
        <w:t>I</w:t>
      </w:r>
      <w:r w:rsidRPr="00626EA6">
        <w:rPr>
          <w:snapToGrid w:val="0"/>
          <w:color w:val="000000"/>
          <w:sz w:val="28"/>
          <w:szCs w:val="28"/>
        </w:rPr>
        <w:t xml:space="preserve"> века“. – Витебск. – 2007. – С. 256-257.</w:t>
      </w:r>
    </w:p>
    <w:p w:rsidR="005043A8" w:rsidRDefault="005043A8" w:rsidP="005043A8">
      <w:pPr>
        <w:spacing w:line="264" w:lineRule="auto"/>
        <w:jc w:val="both"/>
        <w:rPr>
          <w:snapToGrid w:val="0"/>
          <w:color w:val="000000"/>
          <w:sz w:val="28"/>
          <w:szCs w:val="28"/>
        </w:rPr>
      </w:pPr>
    </w:p>
    <w:p w:rsidR="005043A8" w:rsidRPr="002B259A" w:rsidRDefault="005043A8" w:rsidP="005043A8">
      <w:pPr>
        <w:pStyle w:val="affffffff2"/>
        <w:spacing w:line="264" w:lineRule="auto"/>
        <w:ind w:firstLine="567"/>
        <w:rPr>
          <w:b/>
        </w:rPr>
      </w:pPr>
      <w:r>
        <w:rPr>
          <w:b/>
        </w:rPr>
        <w:t xml:space="preserve">Власенко Ю.Д. </w:t>
      </w:r>
      <w:r w:rsidRPr="002B259A">
        <w:t>„</w:t>
      </w:r>
      <w:r w:rsidRPr="00DD3C2F">
        <w:rPr>
          <w:szCs w:val="28"/>
        </w:rPr>
        <w:t>Синтез, хімічні властивості та біологічна активність</w:t>
      </w:r>
      <w:r w:rsidRPr="001D1E8A">
        <w:rPr>
          <w:szCs w:val="28"/>
        </w:rPr>
        <w:t xml:space="preserve">            </w:t>
      </w:r>
      <w:r w:rsidRPr="00DD3C2F">
        <w:rPr>
          <w:szCs w:val="28"/>
        </w:rPr>
        <w:t xml:space="preserve"> 3,5-діаміно</w:t>
      </w:r>
      <w:r w:rsidRPr="001D1E8A">
        <w:rPr>
          <w:szCs w:val="28"/>
        </w:rPr>
        <w:softHyphen/>
      </w:r>
      <w:r w:rsidRPr="00DD3C2F">
        <w:rPr>
          <w:szCs w:val="28"/>
        </w:rPr>
        <w:t>тіофенів з електроно</w:t>
      </w:r>
      <w:r w:rsidRPr="00DD3C2F">
        <w:rPr>
          <w:szCs w:val="28"/>
        </w:rPr>
        <w:softHyphen/>
        <w:t>дефі</w:t>
      </w:r>
      <w:r w:rsidRPr="00DD3C2F">
        <w:rPr>
          <w:szCs w:val="28"/>
        </w:rPr>
        <w:softHyphen/>
        <w:t>цит</w:t>
      </w:r>
      <w:r w:rsidRPr="00DD3C2F">
        <w:rPr>
          <w:szCs w:val="28"/>
        </w:rPr>
        <w:softHyphen/>
        <w:t>ними замісниками в положеннях 2 та 4</w:t>
      </w:r>
      <w:r>
        <w:rPr>
          <w:szCs w:val="28"/>
        </w:rPr>
        <w:t>“. – Рукопис.</w:t>
      </w:r>
    </w:p>
    <w:p w:rsidR="005043A8" w:rsidRDefault="005043A8" w:rsidP="005043A8">
      <w:pPr>
        <w:pStyle w:val="affffffff2"/>
        <w:spacing w:line="264" w:lineRule="auto"/>
        <w:ind w:firstLine="567"/>
      </w:pPr>
      <w:r>
        <w:t>Дисертація на здобуття наукового ступеня кандидата фармацевтичних наук за спе</w:t>
      </w:r>
      <w:r>
        <w:softHyphen/>
        <w:t>ціальністю 15.00.02 – фармацевтична хімія та фармакогнозія. Національний фарма</w:t>
      </w:r>
      <w:r>
        <w:softHyphen/>
        <w:t>цевтичний університет, Х</w:t>
      </w:r>
      <w:r>
        <w:t>а</w:t>
      </w:r>
      <w:r>
        <w:t>рків, 2008.</w:t>
      </w:r>
    </w:p>
    <w:p w:rsidR="005043A8" w:rsidRDefault="005043A8" w:rsidP="005043A8">
      <w:pPr>
        <w:pStyle w:val="affffffff2"/>
        <w:spacing w:line="264" w:lineRule="auto"/>
        <w:ind w:firstLine="567"/>
        <w:rPr>
          <w:bCs/>
          <w:szCs w:val="28"/>
        </w:rPr>
      </w:pPr>
      <w:r>
        <w:rPr>
          <w:szCs w:val="28"/>
        </w:rPr>
        <w:t>Розроблено методи синтезу</w:t>
      </w:r>
      <w:r w:rsidRPr="00A70616">
        <w:rPr>
          <w:szCs w:val="28"/>
        </w:rPr>
        <w:t xml:space="preserve"> нових похідних 3,5-діамінотіофенів</w:t>
      </w:r>
      <w:r>
        <w:rPr>
          <w:szCs w:val="28"/>
        </w:rPr>
        <w:t xml:space="preserve"> та проведено цілеспрямований пошук речовин з анальгетичною</w:t>
      </w:r>
      <w:r w:rsidRPr="00A70616">
        <w:rPr>
          <w:szCs w:val="28"/>
        </w:rPr>
        <w:t>, протизапальною, антимікробною та гіполіпідемічною активністю</w:t>
      </w:r>
      <w:r>
        <w:t xml:space="preserve"> серед сполук зазначеного ряду.</w:t>
      </w:r>
    </w:p>
    <w:p w:rsidR="005043A8" w:rsidRPr="002441BA" w:rsidRDefault="005043A8" w:rsidP="005043A8">
      <w:pPr>
        <w:pStyle w:val="affffffff2"/>
        <w:spacing w:line="264" w:lineRule="auto"/>
        <w:ind w:firstLine="567"/>
        <w:rPr>
          <w:szCs w:val="28"/>
        </w:rPr>
      </w:pPr>
      <w:r w:rsidRPr="009A1B6F">
        <w:rPr>
          <w:bCs/>
          <w:szCs w:val="28"/>
        </w:rPr>
        <w:t>Вперше розроблено</w:t>
      </w:r>
      <w:r w:rsidRPr="009A1B6F">
        <w:rPr>
          <w:szCs w:val="28"/>
        </w:rPr>
        <w:t xml:space="preserve"> „one-pot“ технологію </w:t>
      </w:r>
      <w:r>
        <w:t xml:space="preserve">рідинно-фазного паралельного </w:t>
      </w:r>
      <w:r w:rsidRPr="009A1B6F">
        <w:rPr>
          <w:szCs w:val="28"/>
        </w:rPr>
        <w:t xml:space="preserve">синтезу </w:t>
      </w:r>
      <w:r>
        <w:rPr>
          <w:szCs w:val="28"/>
        </w:rPr>
        <w:t>3,5-ДАТ</w:t>
      </w:r>
      <w:r w:rsidRPr="009A1B6F">
        <w:rPr>
          <w:color w:val="000000"/>
          <w:szCs w:val="28"/>
        </w:rPr>
        <w:t xml:space="preserve"> </w:t>
      </w:r>
      <w:r w:rsidRPr="00DD3C2F">
        <w:rPr>
          <w:szCs w:val="28"/>
        </w:rPr>
        <w:t>з електроно</w:t>
      </w:r>
      <w:r w:rsidRPr="00DD3C2F">
        <w:rPr>
          <w:szCs w:val="28"/>
        </w:rPr>
        <w:softHyphen/>
        <w:t>дефі</w:t>
      </w:r>
      <w:r w:rsidRPr="00DD3C2F">
        <w:rPr>
          <w:szCs w:val="28"/>
        </w:rPr>
        <w:softHyphen/>
        <w:t>цит</w:t>
      </w:r>
      <w:r w:rsidRPr="00DD3C2F">
        <w:rPr>
          <w:szCs w:val="28"/>
        </w:rPr>
        <w:softHyphen/>
        <w:t>ними замісниками в положеннях 2 та 4</w:t>
      </w:r>
      <w:r>
        <w:rPr>
          <w:szCs w:val="28"/>
        </w:rPr>
        <w:t xml:space="preserve">, </w:t>
      </w:r>
      <w:r w:rsidRPr="009A1B6F">
        <w:rPr>
          <w:color w:val="000000"/>
          <w:szCs w:val="28"/>
        </w:rPr>
        <w:t xml:space="preserve">шляхом взаємодії заміщених </w:t>
      </w:r>
      <w:r w:rsidRPr="009A1B6F">
        <w:rPr>
          <w:szCs w:val="28"/>
        </w:rPr>
        <w:t xml:space="preserve">ацетонітрилів, арилізотіоціанатів та фенацилбромідів </w:t>
      </w:r>
      <w:r w:rsidRPr="009A1B6F">
        <w:rPr>
          <w:color w:val="000000"/>
          <w:szCs w:val="28"/>
        </w:rPr>
        <w:t xml:space="preserve">за умови основного каталізу та </w:t>
      </w:r>
      <w:r w:rsidRPr="007F1D0F">
        <w:rPr>
          <w:color w:val="000000"/>
          <w:szCs w:val="28"/>
        </w:rPr>
        <w:t>гомогенного</w:t>
      </w:r>
      <w:r w:rsidRPr="009A1B6F">
        <w:rPr>
          <w:color w:val="000000"/>
          <w:szCs w:val="28"/>
        </w:rPr>
        <w:t xml:space="preserve"> середовища</w:t>
      </w:r>
      <w:r>
        <w:rPr>
          <w:color w:val="000000"/>
          <w:szCs w:val="28"/>
        </w:rPr>
        <w:t>.</w:t>
      </w:r>
      <w:r>
        <w:rPr>
          <w:szCs w:val="28"/>
        </w:rPr>
        <w:t xml:space="preserve"> Шляхом заміни похідних ацетонітрилу та метиленактивних галогенпохідних досліджена можливість введення різних замісників в положення 2 та 4. </w:t>
      </w:r>
      <w:r w:rsidRPr="009A1B6F">
        <w:t xml:space="preserve">Вивчена взаємодія похідних ацетонітрилів з арилізотіоцианатами. </w:t>
      </w:r>
      <w:r w:rsidRPr="009A1B6F">
        <w:rPr>
          <w:color w:val="000000"/>
          <w:szCs w:val="28"/>
        </w:rPr>
        <w:t xml:space="preserve">Вперше отримані та описані солі </w:t>
      </w:r>
      <w:r>
        <w:rPr>
          <w:color w:val="000000"/>
          <w:szCs w:val="28"/>
        </w:rPr>
        <w:t>N,S</w:t>
      </w:r>
      <w:r w:rsidRPr="009A1B6F">
        <w:rPr>
          <w:color w:val="000000"/>
          <w:szCs w:val="28"/>
        </w:rPr>
        <w:t xml:space="preserve">-ацеталькетенів та DBU, </w:t>
      </w:r>
      <w:r w:rsidRPr="006B16D0">
        <w:rPr>
          <w:color w:val="000000"/>
          <w:szCs w:val="28"/>
        </w:rPr>
        <w:t xml:space="preserve">які можуть бути використані </w:t>
      </w:r>
      <w:r>
        <w:rPr>
          <w:color w:val="000000"/>
          <w:szCs w:val="28"/>
        </w:rPr>
        <w:t>як вихідні сполуки для препаративного синтезу</w:t>
      </w:r>
      <w:r w:rsidRPr="006B16D0">
        <w:rPr>
          <w:color w:val="000000"/>
          <w:szCs w:val="28"/>
        </w:rPr>
        <w:t xml:space="preserve"> сірковмісних гетероциклів</w:t>
      </w:r>
      <w:r>
        <w:rPr>
          <w:szCs w:val="28"/>
        </w:rPr>
        <w:t xml:space="preserve">. Вивчено властивості похідних 3,5-ДАТ в реакціях ацилування.  </w:t>
      </w:r>
      <w:r>
        <w:t xml:space="preserve">Вперше </w:t>
      </w:r>
      <w:r w:rsidRPr="009A1B6F">
        <w:t xml:space="preserve"> </w:t>
      </w:r>
      <w:r>
        <w:t>синтезовано</w:t>
      </w:r>
      <w:r w:rsidRPr="009A1B6F">
        <w:t xml:space="preserve"> 2-нітро-3</w:t>
      </w:r>
      <w:r>
        <w:t>,5</w:t>
      </w:r>
      <w:r w:rsidRPr="009A1B6F">
        <w:t>-</w:t>
      </w:r>
      <w:r>
        <w:t>ді</w:t>
      </w:r>
      <w:r w:rsidRPr="009A1B6F">
        <w:t>аміно</w:t>
      </w:r>
      <w:r w:rsidRPr="009A1B6F">
        <w:softHyphen/>
        <w:t>тіофени</w:t>
      </w:r>
      <w:r>
        <w:t xml:space="preserve"> шляхом взаємодії вихідних </w:t>
      </w:r>
      <w:r w:rsidRPr="009B0F95">
        <w:t xml:space="preserve">                    </w:t>
      </w:r>
      <w:r>
        <w:t xml:space="preserve">3,5-діамінотіофенів з </w:t>
      </w:r>
      <w:r w:rsidRPr="009A1B6F">
        <w:t>нітроз</w:t>
      </w:r>
      <w:r>
        <w:t xml:space="preserve">уючими </w:t>
      </w:r>
      <w:r w:rsidRPr="009A1B6F">
        <w:t>реагентами.</w:t>
      </w:r>
      <w:r>
        <w:rPr>
          <w:szCs w:val="28"/>
        </w:rPr>
        <w:t xml:space="preserve"> </w:t>
      </w:r>
      <w:r>
        <w:rPr>
          <w:szCs w:val="26"/>
        </w:rPr>
        <w:t>Будову синтезов</w:t>
      </w:r>
      <w:r>
        <w:rPr>
          <w:szCs w:val="26"/>
        </w:rPr>
        <w:t>а</w:t>
      </w:r>
      <w:r>
        <w:rPr>
          <w:szCs w:val="26"/>
        </w:rPr>
        <w:t>них сполук підтверджено даними ІЧ, УФ</w:t>
      </w:r>
      <w:r>
        <w:rPr>
          <w:szCs w:val="28"/>
        </w:rPr>
        <w:t>/Вид</w:t>
      </w:r>
      <w:r>
        <w:rPr>
          <w:szCs w:val="26"/>
        </w:rPr>
        <w:t>, ЯМР-спектроскопії, хромато-мас-спе</w:t>
      </w:r>
      <w:r>
        <w:rPr>
          <w:szCs w:val="26"/>
        </w:rPr>
        <w:softHyphen/>
        <w:t>к</w:t>
      </w:r>
      <w:r>
        <w:rPr>
          <w:szCs w:val="26"/>
        </w:rPr>
        <w:softHyphen/>
      </w:r>
      <w:r>
        <w:rPr>
          <w:szCs w:val="26"/>
        </w:rPr>
        <w:softHyphen/>
        <w:t>т</w:t>
      </w:r>
      <w:r>
        <w:rPr>
          <w:szCs w:val="26"/>
        </w:rPr>
        <w:softHyphen/>
        <w:t>ро</w:t>
      </w:r>
      <w:r>
        <w:rPr>
          <w:szCs w:val="26"/>
        </w:rPr>
        <w:softHyphen/>
        <w:t>мет</w:t>
      </w:r>
      <w:r>
        <w:rPr>
          <w:szCs w:val="26"/>
        </w:rPr>
        <w:softHyphen/>
        <w:t>рії та рентгено</w:t>
      </w:r>
      <w:r>
        <w:rPr>
          <w:szCs w:val="26"/>
        </w:rPr>
        <w:softHyphen/>
        <w:t xml:space="preserve">структурним дослідженням. </w:t>
      </w:r>
      <w:r>
        <w:rPr>
          <w:szCs w:val="28"/>
        </w:rPr>
        <w:t xml:space="preserve">Розроблена та отримана комбінаторна бібліотека похідних 3,5-діамінотіофенів. </w:t>
      </w:r>
      <w:r w:rsidRPr="009A1B6F">
        <w:rPr>
          <w:lang w:eastAsia="uk-UA"/>
        </w:rPr>
        <w:t xml:space="preserve">Здійснено віртуальний скринінг синтезованої комбінаторної бібліотеки </w:t>
      </w:r>
      <w:r w:rsidRPr="009A1B6F">
        <w:t>заміщених</w:t>
      </w:r>
      <w:r w:rsidRPr="009B0F95">
        <w:t xml:space="preserve"> 3</w:t>
      </w:r>
      <w:r w:rsidRPr="009A1B6F">
        <w:t>,5-діамінотіофенів за допо</w:t>
      </w:r>
      <w:r w:rsidRPr="009A1B6F">
        <w:softHyphen/>
        <w:t xml:space="preserve">могою програми </w:t>
      </w:r>
      <w:r w:rsidRPr="009A1B6F">
        <w:rPr>
          <w:lang w:eastAsia="uk-UA"/>
        </w:rPr>
        <w:t>PASS</w:t>
      </w:r>
      <w:r>
        <w:t xml:space="preserve">, що </w:t>
      </w:r>
      <w:r w:rsidRPr="009A1B6F">
        <w:t>дозволи</w:t>
      </w:r>
      <w:r>
        <w:t>ло</w:t>
      </w:r>
      <w:r w:rsidRPr="009A1B6F">
        <w:t xml:space="preserve"> спланувати цілеспрямов</w:t>
      </w:r>
      <w:r w:rsidRPr="009A1B6F">
        <w:t>а</w:t>
      </w:r>
      <w:r w:rsidRPr="009A1B6F">
        <w:t>ний пошук серед синтезованих сполук речовин з анал</w:t>
      </w:r>
      <w:r>
        <w:t>ь</w:t>
      </w:r>
      <w:r w:rsidRPr="009A1B6F">
        <w:t>гетичною, протимікробною, гіполіпідемічною та протизапальною д</w:t>
      </w:r>
      <w:r w:rsidRPr="009A1B6F">
        <w:t>і</w:t>
      </w:r>
      <w:r w:rsidRPr="009A1B6F">
        <w:t>єю</w:t>
      </w:r>
      <w:r>
        <w:t>. Вперше отримано дані</w:t>
      </w:r>
      <w:r w:rsidRPr="009A1B6F">
        <w:t xml:space="preserve"> </w:t>
      </w:r>
      <w:r>
        <w:t xml:space="preserve">про </w:t>
      </w:r>
      <w:r w:rsidRPr="009A1B6F">
        <w:t>анал</w:t>
      </w:r>
      <w:r>
        <w:t>ь</w:t>
      </w:r>
      <w:r w:rsidRPr="009A1B6F">
        <w:t>гетичн</w:t>
      </w:r>
      <w:r>
        <w:t>у</w:t>
      </w:r>
      <w:r w:rsidRPr="009A1B6F">
        <w:t>, протимікробн</w:t>
      </w:r>
      <w:r>
        <w:t>у</w:t>
      </w:r>
      <w:r w:rsidRPr="009A1B6F">
        <w:t>, гіполіпідемічн</w:t>
      </w:r>
      <w:r>
        <w:t>у</w:t>
      </w:r>
      <w:r w:rsidRPr="009A1B6F">
        <w:t xml:space="preserve"> та протизапальн</w:t>
      </w:r>
      <w:r>
        <w:t>у активності похідних 3,5-діамінотіофенів</w:t>
      </w:r>
      <w:r w:rsidRPr="009A1B6F">
        <w:t>.</w:t>
      </w:r>
      <w:r>
        <w:rPr>
          <w:szCs w:val="28"/>
        </w:rPr>
        <w:t xml:space="preserve"> </w:t>
      </w:r>
      <w:r w:rsidRPr="009A1B6F">
        <w:rPr>
          <w:szCs w:val="28"/>
        </w:rPr>
        <w:t xml:space="preserve">За результатами фармакологічного скринінгу синтезованих сполук знайдено найбільш перспективну біологічно активну речовину – </w:t>
      </w:r>
      <w:r w:rsidRPr="009A1B6F">
        <w:rPr>
          <w:bCs/>
          <w:szCs w:val="28"/>
        </w:rPr>
        <w:t>2-(4-метилбензоїл)-3-аміно-4-</w:t>
      </w:r>
      <w:r w:rsidRPr="00C85FAA">
        <w:rPr>
          <w:bCs/>
          <w:szCs w:val="28"/>
        </w:rPr>
        <w:t>ц</w:t>
      </w:r>
      <w:r>
        <w:rPr>
          <w:bCs/>
          <w:szCs w:val="28"/>
        </w:rPr>
        <w:t>і</w:t>
      </w:r>
      <w:r w:rsidRPr="00C85FAA">
        <w:rPr>
          <w:bCs/>
          <w:szCs w:val="28"/>
        </w:rPr>
        <w:t>ано</w:t>
      </w:r>
      <w:r w:rsidRPr="009A1B6F">
        <w:rPr>
          <w:bCs/>
          <w:szCs w:val="28"/>
        </w:rPr>
        <w:t>-5-(3’-метокси</w:t>
      </w:r>
      <w:r>
        <w:rPr>
          <w:bCs/>
          <w:szCs w:val="28"/>
        </w:rPr>
        <w:softHyphen/>
      </w:r>
      <w:r w:rsidRPr="009A1B6F">
        <w:rPr>
          <w:bCs/>
          <w:szCs w:val="28"/>
        </w:rPr>
        <w:t>феніл</w:t>
      </w:r>
      <w:r>
        <w:rPr>
          <w:bCs/>
          <w:szCs w:val="28"/>
        </w:rPr>
        <w:softHyphen/>
      </w:r>
      <w:r w:rsidRPr="009A1B6F">
        <w:rPr>
          <w:bCs/>
          <w:szCs w:val="28"/>
        </w:rPr>
        <w:t>аміно)-тіофен</w:t>
      </w:r>
      <w:r w:rsidRPr="009A1B6F">
        <w:rPr>
          <w:szCs w:val="28"/>
        </w:rPr>
        <w:t xml:space="preserve"> та для неї розроблена аналітичн</w:t>
      </w:r>
      <w:r w:rsidRPr="000B0F0B">
        <w:rPr>
          <w:szCs w:val="28"/>
        </w:rPr>
        <w:t>а</w:t>
      </w:r>
      <w:r w:rsidRPr="009A1B6F">
        <w:rPr>
          <w:szCs w:val="28"/>
        </w:rPr>
        <w:t xml:space="preserve"> нормативна документація (АНД).</w:t>
      </w:r>
    </w:p>
    <w:p w:rsidR="005043A8" w:rsidRDefault="005043A8" w:rsidP="005043A8">
      <w:pPr>
        <w:spacing w:line="264" w:lineRule="auto"/>
        <w:ind w:firstLine="567"/>
        <w:jc w:val="both"/>
        <w:rPr>
          <w:sz w:val="28"/>
        </w:rPr>
      </w:pPr>
      <w:r>
        <w:rPr>
          <w:b/>
          <w:bCs/>
          <w:sz w:val="28"/>
        </w:rPr>
        <w:lastRenderedPageBreak/>
        <w:t>Ключові слова:</w:t>
      </w:r>
      <w:r>
        <w:rPr>
          <w:sz w:val="28"/>
        </w:rPr>
        <w:t xml:space="preserve"> синтез, тіофени, конденсація за Торпом, комбінаторна бі</w:t>
      </w:r>
      <w:r>
        <w:rPr>
          <w:sz w:val="28"/>
        </w:rPr>
        <w:t>б</w:t>
      </w:r>
      <w:r>
        <w:rPr>
          <w:sz w:val="28"/>
        </w:rPr>
        <w:t>ліотека, прогнозування, біологічна активність, гіполіпідемічна активність, анальгетик, протизапальні властивості, антимікробна дія.</w:t>
      </w:r>
    </w:p>
    <w:p w:rsidR="005043A8" w:rsidRDefault="005043A8" w:rsidP="005043A8">
      <w:pPr>
        <w:spacing w:line="264" w:lineRule="auto"/>
        <w:ind w:firstLine="567"/>
        <w:jc w:val="both"/>
        <w:rPr>
          <w:sz w:val="28"/>
        </w:rPr>
      </w:pPr>
    </w:p>
    <w:p w:rsidR="005043A8" w:rsidRPr="00D406EC" w:rsidRDefault="005043A8" w:rsidP="005043A8">
      <w:pPr>
        <w:pStyle w:val="affffffff2"/>
        <w:spacing w:line="264" w:lineRule="auto"/>
        <w:ind w:firstLine="567"/>
        <w:rPr>
          <w:b/>
        </w:rPr>
      </w:pPr>
      <w:r w:rsidRPr="00D406EC">
        <w:rPr>
          <w:b/>
        </w:rPr>
        <w:t xml:space="preserve">Власенко Ю.Д. </w:t>
      </w:r>
      <w:r w:rsidRPr="00D406EC">
        <w:t>„</w:t>
      </w:r>
      <w:r w:rsidRPr="00D406EC">
        <w:rPr>
          <w:szCs w:val="28"/>
        </w:rPr>
        <w:t>Синтез, х</w:t>
      </w:r>
      <w:r>
        <w:rPr>
          <w:szCs w:val="28"/>
        </w:rPr>
        <w:t>и</w:t>
      </w:r>
      <w:r w:rsidRPr="00D406EC">
        <w:rPr>
          <w:szCs w:val="28"/>
        </w:rPr>
        <w:t>м</w:t>
      </w:r>
      <w:r>
        <w:rPr>
          <w:szCs w:val="28"/>
        </w:rPr>
        <w:t>и</w:t>
      </w:r>
      <w:r w:rsidRPr="00D406EC">
        <w:rPr>
          <w:szCs w:val="28"/>
        </w:rPr>
        <w:t>ч</w:t>
      </w:r>
      <w:r>
        <w:rPr>
          <w:szCs w:val="28"/>
        </w:rPr>
        <w:t>еские</w:t>
      </w:r>
      <w:r w:rsidRPr="00D406EC">
        <w:rPr>
          <w:szCs w:val="28"/>
        </w:rPr>
        <w:t xml:space="preserve"> </w:t>
      </w:r>
      <w:r>
        <w:rPr>
          <w:szCs w:val="28"/>
        </w:rPr>
        <w:t>свойства</w:t>
      </w:r>
      <w:r w:rsidRPr="00D406EC">
        <w:rPr>
          <w:szCs w:val="28"/>
        </w:rPr>
        <w:t xml:space="preserve"> </w:t>
      </w:r>
      <w:r>
        <w:rPr>
          <w:szCs w:val="28"/>
        </w:rPr>
        <w:t>и</w:t>
      </w:r>
      <w:r w:rsidRPr="00D406EC">
        <w:rPr>
          <w:szCs w:val="28"/>
        </w:rPr>
        <w:t xml:space="preserve"> б</w:t>
      </w:r>
      <w:r>
        <w:rPr>
          <w:szCs w:val="28"/>
        </w:rPr>
        <w:t>и</w:t>
      </w:r>
      <w:r w:rsidRPr="00D406EC">
        <w:rPr>
          <w:szCs w:val="28"/>
        </w:rPr>
        <w:t>олог</w:t>
      </w:r>
      <w:r>
        <w:rPr>
          <w:szCs w:val="28"/>
        </w:rPr>
        <w:t>и</w:t>
      </w:r>
      <w:r w:rsidRPr="00D406EC">
        <w:rPr>
          <w:szCs w:val="28"/>
        </w:rPr>
        <w:t>ч</w:t>
      </w:r>
      <w:r>
        <w:rPr>
          <w:szCs w:val="28"/>
        </w:rPr>
        <w:t>еская</w:t>
      </w:r>
      <w:r w:rsidRPr="00D406EC">
        <w:rPr>
          <w:szCs w:val="28"/>
        </w:rPr>
        <w:t xml:space="preserve"> активн</w:t>
      </w:r>
      <w:r>
        <w:rPr>
          <w:szCs w:val="28"/>
        </w:rPr>
        <w:t>о</w:t>
      </w:r>
      <w:r w:rsidRPr="00D406EC">
        <w:rPr>
          <w:szCs w:val="28"/>
        </w:rPr>
        <w:t>сть             3,5-д</w:t>
      </w:r>
      <w:r>
        <w:rPr>
          <w:szCs w:val="28"/>
        </w:rPr>
        <w:t>и</w:t>
      </w:r>
      <w:r w:rsidRPr="00D406EC">
        <w:rPr>
          <w:szCs w:val="28"/>
        </w:rPr>
        <w:t>ам</w:t>
      </w:r>
      <w:r>
        <w:rPr>
          <w:szCs w:val="28"/>
        </w:rPr>
        <w:t>и</w:t>
      </w:r>
      <w:r w:rsidRPr="00D406EC">
        <w:rPr>
          <w:szCs w:val="28"/>
        </w:rPr>
        <w:t>но</w:t>
      </w:r>
      <w:r w:rsidRPr="00D406EC">
        <w:rPr>
          <w:szCs w:val="28"/>
        </w:rPr>
        <w:softHyphen/>
        <w:t>т</w:t>
      </w:r>
      <w:r>
        <w:rPr>
          <w:szCs w:val="28"/>
        </w:rPr>
        <w:t>и</w:t>
      </w:r>
      <w:r w:rsidRPr="00D406EC">
        <w:rPr>
          <w:szCs w:val="28"/>
        </w:rPr>
        <w:t>офен</w:t>
      </w:r>
      <w:r>
        <w:rPr>
          <w:szCs w:val="28"/>
        </w:rPr>
        <w:t>о</w:t>
      </w:r>
      <w:r w:rsidRPr="00D406EC">
        <w:rPr>
          <w:szCs w:val="28"/>
        </w:rPr>
        <w:t xml:space="preserve">в </w:t>
      </w:r>
      <w:r>
        <w:rPr>
          <w:szCs w:val="28"/>
        </w:rPr>
        <w:t>с</w:t>
      </w:r>
      <w:r w:rsidRPr="00D406EC">
        <w:rPr>
          <w:szCs w:val="28"/>
        </w:rPr>
        <w:t xml:space="preserve"> </w:t>
      </w:r>
      <w:r>
        <w:rPr>
          <w:szCs w:val="28"/>
        </w:rPr>
        <w:t>электроно</w:t>
      </w:r>
      <w:r>
        <w:rPr>
          <w:szCs w:val="28"/>
        </w:rPr>
        <w:softHyphen/>
        <w:t>дефи</w:t>
      </w:r>
      <w:r w:rsidRPr="00D406EC">
        <w:rPr>
          <w:szCs w:val="28"/>
        </w:rPr>
        <w:t>цит</w:t>
      </w:r>
      <w:r w:rsidRPr="00D406EC">
        <w:rPr>
          <w:szCs w:val="28"/>
        </w:rPr>
        <w:softHyphen/>
        <w:t>н</w:t>
      </w:r>
      <w:r>
        <w:rPr>
          <w:szCs w:val="28"/>
        </w:rPr>
        <w:t>ы</w:t>
      </w:r>
      <w:r w:rsidRPr="00D406EC">
        <w:rPr>
          <w:szCs w:val="28"/>
        </w:rPr>
        <w:t>ми зам</w:t>
      </w:r>
      <w:r>
        <w:rPr>
          <w:szCs w:val="28"/>
        </w:rPr>
        <w:t>е</w:t>
      </w:r>
      <w:r w:rsidRPr="00D406EC">
        <w:rPr>
          <w:szCs w:val="28"/>
        </w:rPr>
        <w:t>с</w:t>
      </w:r>
      <w:r>
        <w:rPr>
          <w:szCs w:val="28"/>
        </w:rPr>
        <w:t>тителями</w:t>
      </w:r>
      <w:r w:rsidRPr="00D406EC">
        <w:rPr>
          <w:szCs w:val="28"/>
        </w:rPr>
        <w:t xml:space="preserve"> в положе</w:t>
      </w:r>
      <w:r>
        <w:rPr>
          <w:szCs w:val="28"/>
        </w:rPr>
        <w:t>ниях</w:t>
      </w:r>
      <w:r w:rsidRPr="00D406EC">
        <w:rPr>
          <w:szCs w:val="28"/>
        </w:rPr>
        <w:t xml:space="preserve"> 2 </w:t>
      </w:r>
      <w:r>
        <w:rPr>
          <w:szCs w:val="28"/>
        </w:rPr>
        <w:t>и</w:t>
      </w:r>
      <w:r w:rsidRPr="00D406EC">
        <w:rPr>
          <w:szCs w:val="28"/>
        </w:rPr>
        <w:t xml:space="preserve"> 4“. – Рукопис</w:t>
      </w:r>
      <w:r>
        <w:rPr>
          <w:szCs w:val="28"/>
        </w:rPr>
        <w:t>ь</w:t>
      </w:r>
      <w:r w:rsidRPr="00D406EC">
        <w:rPr>
          <w:szCs w:val="28"/>
        </w:rPr>
        <w:t>.</w:t>
      </w:r>
    </w:p>
    <w:p w:rsidR="005043A8" w:rsidRPr="00D406EC" w:rsidRDefault="005043A8" w:rsidP="005043A8">
      <w:pPr>
        <w:pStyle w:val="affffffff2"/>
        <w:spacing w:line="264" w:lineRule="auto"/>
        <w:ind w:firstLine="567"/>
      </w:pPr>
      <w:r w:rsidRPr="00D406EC">
        <w:t>Дис</w:t>
      </w:r>
      <w:r>
        <w:t>сертаци</w:t>
      </w:r>
      <w:r w:rsidRPr="00D406EC">
        <w:t xml:space="preserve">я на </w:t>
      </w:r>
      <w:r>
        <w:t>соискание</w:t>
      </w:r>
      <w:r w:rsidRPr="00D406EC">
        <w:t xml:space="preserve"> нау</w:t>
      </w:r>
      <w:r>
        <w:t>чной</w:t>
      </w:r>
      <w:r w:rsidRPr="00D406EC">
        <w:t xml:space="preserve"> ст</w:t>
      </w:r>
      <w:r>
        <w:t>е</w:t>
      </w:r>
      <w:r w:rsidRPr="00D406EC">
        <w:t>пен</w:t>
      </w:r>
      <w:r>
        <w:t>и</w:t>
      </w:r>
      <w:r w:rsidRPr="00D406EC">
        <w:t xml:space="preserve"> кандидата фармацевтич</w:t>
      </w:r>
      <w:r>
        <w:t>еских</w:t>
      </w:r>
      <w:r w:rsidRPr="00D406EC">
        <w:t xml:space="preserve"> наук </w:t>
      </w:r>
      <w:r>
        <w:t>по</w:t>
      </w:r>
      <w:r w:rsidRPr="00D406EC">
        <w:t xml:space="preserve"> спе</w:t>
      </w:r>
      <w:r w:rsidRPr="00D406EC">
        <w:softHyphen/>
        <w:t>ц</w:t>
      </w:r>
      <w:r>
        <w:t>и</w:t>
      </w:r>
      <w:r w:rsidRPr="00D406EC">
        <w:t>альн</w:t>
      </w:r>
      <w:r>
        <w:t>ости</w:t>
      </w:r>
      <w:r w:rsidRPr="00D406EC">
        <w:t xml:space="preserve"> 15.00.02 – фармацевтич</w:t>
      </w:r>
      <w:r>
        <w:t>еская</w:t>
      </w:r>
      <w:r w:rsidRPr="00D406EC">
        <w:t xml:space="preserve"> х</w:t>
      </w:r>
      <w:r>
        <w:t>и</w:t>
      </w:r>
      <w:r w:rsidRPr="00D406EC">
        <w:t>м</w:t>
      </w:r>
      <w:r>
        <w:t>и</w:t>
      </w:r>
      <w:r w:rsidRPr="00D406EC">
        <w:t xml:space="preserve">я </w:t>
      </w:r>
      <w:r>
        <w:t>и</w:t>
      </w:r>
      <w:r w:rsidRPr="00D406EC">
        <w:t xml:space="preserve"> фармакогноз</w:t>
      </w:r>
      <w:r>
        <w:t>и</w:t>
      </w:r>
      <w:r w:rsidRPr="00D406EC">
        <w:t>я. Нац</w:t>
      </w:r>
      <w:r>
        <w:t>иональны</w:t>
      </w:r>
      <w:r w:rsidRPr="00D406EC">
        <w:t>й фарма</w:t>
      </w:r>
      <w:r w:rsidRPr="00D406EC">
        <w:softHyphen/>
        <w:t>цевтич</w:t>
      </w:r>
      <w:r>
        <w:t>еский</w:t>
      </w:r>
      <w:r w:rsidRPr="00D406EC">
        <w:t xml:space="preserve"> ун</w:t>
      </w:r>
      <w:r>
        <w:t>и</w:t>
      </w:r>
      <w:r w:rsidRPr="00D406EC">
        <w:t>верситет, Х</w:t>
      </w:r>
      <w:r w:rsidRPr="00D406EC">
        <w:t>а</w:t>
      </w:r>
      <w:r w:rsidRPr="00D406EC">
        <w:t>р</w:t>
      </w:r>
      <w:r>
        <w:t>ь</w:t>
      </w:r>
      <w:r w:rsidRPr="00D406EC">
        <w:t>к</w:t>
      </w:r>
      <w:r>
        <w:t>о</w:t>
      </w:r>
      <w:r w:rsidRPr="00D406EC">
        <w:t>в, 2008.</w:t>
      </w:r>
    </w:p>
    <w:p w:rsidR="005043A8" w:rsidRDefault="005043A8" w:rsidP="005043A8">
      <w:pPr>
        <w:pStyle w:val="affffffff2"/>
        <w:spacing w:line="264" w:lineRule="auto"/>
        <w:ind w:firstLine="567"/>
        <w:rPr>
          <w:szCs w:val="28"/>
        </w:rPr>
      </w:pPr>
      <w:r>
        <w:rPr>
          <w:szCs w:val="28"/>
        </w:rPr>
        <w:t xml:space="preserve">Разработан метод синтеза новых производных </w:t>
      </w:r>
      <w:r w:rsidRPr="00D406EC">
        <w:rPr>
          <w:szCs w:val="28"/>
        </w:rPr>
        <w:t>3,5-д</w:t>
      </w:r>
      <w:r>
        <w:rPr>
          <w:szCs w:val="28"/>
        </w:rPr>
        <w:t>и</w:t>
      </w:r>
      <w:r w:rsidRPr="00D406EC">
        <w:rPr>
          <w:szCs w:val="28"/>
        </w:rPr>
        <w:t>ам</w:t>
      </w:r>
      <w:r>
        <w:rPr>
          <w:szCs w:val="28"/>
        </w:rPr>
        <w:t>и</w:t>
      </w:r>
      <w:r w:rsidRPr="00D406EC">
        <w:rPr>
          <w:szCs w:val="28"/>
        </w:rPr>
        <w:t>нот</w:t>
      </w:r>
      <w:r>
        <w:rPr>
          <w:szCs w:val="28"/>
        </w:rPr>
        <w:t>и</w:t>
      </w:r>
      <w:r w:rsidRPr="00D406EC">
        <w:rPr>
          <w:szCs w:val="28"/>
        </w:rPr>
        <w:t>офен</w:t>
      </w:r>
      <w:r>
        <w:rPr>
          <w:szCs w:val="28"/>
        </w:rPr>
        <w:t>о</w:t>
      </w:r>
      <w:r w:rsidRPr="00D406EC">
        <w:rPr>
          <w:szCs w:val="28"/>
        </w:rPr>
        <w:t>в</w:t>
      </w:r>
      <w:r>
        <w:rPr>
          <w:szCs w:val="28"/>
        </w:rPr>
        <w:t xml:space="preserve">      (3,5-ДАТ) и проведен целенаправленный поиск веществ с </w:t>
      </w:r>
      <w:r w:rsidRPr="0005681B">
        <w:rPr>
          <w:szCs w:val="28"/>
        </w:rPr>
        <w:t>анальгетич</w:t>
      </w:r>
      <w:r>
        <w:rPr>
          <w:szCs w:val="28"/>
        </w:rPr>
        <w:t>еской</w:t>
      </w:r>
      <w:r w:rsidRPr="0005681B">
        <w:rPr>
          <w:szCs w:val="28"/>
        </w:rPr>
        <w:t>, проти</w:t>
      </w:r>
      <w:r>
        <w:rPr>
          <w:szCs w:val="28"/>
        </w:rPr>
        <w:t>вовоспалительной, антими</w:t>
      </w:r>
      <w:r w:rsidRPr="0005681B">
        <w:rPr>
          <w:szCs w:val="28"/>
        </w:rPr>
        <w:t>кробно</w:t>
      </w:r>
      <w:r>
        <w:rPr>
          <w:szCs w:val="28"/>
        </w:rPr>
        <w:t>й</w:t>
      </w:r>
      <w:r w:rsidRPr="0005681B">
        <w:rPr>
          <w:szCs w:val="28"/>
        </w:rPr>
        <w:t xml:space="preserve"> </w:t>
      </w:r>
      <w:r>
        <w:rPr>
          <w:szCs w:val="28"/>
        </w:rPr>
        <w:t>и</w:t>
      </w:r>
      <w:r w:rsidRPr="0005681B">
        <w:rPr>
          <w:szCs w:val="28"/>
        </w:rPr>
        <w:t xml:space="preserve"> г</w:t>
      </w:r>
      <w:r>
        <w:rPr>
          <w:szCs w:val="28"/>
        </w:rPr>
        <w:t>и</w:t>
      </w:r>
      <w:r w:rsidRPr="0005681B">
        <w:rPr>
          <w:szCs w:val="28"/>
        </w:rPr>
        <w:t>пол</w:t>
      </w:r>
      <w:r>
        <w:rPr>
          <w:szCs w:val="28"/>
        </w:rPr>
        <w:t>и</w:t>
      </w:r>
      <w:r w:rsidRPr="0005681B">
        <w:rPr>
          <w:szCs w:val="28"/>
        </w:rPr>
        <w:t>п</w:t>
      </w:r>
      <w:r>
        <w:rPr>
          <w:szCs w:val="28"/>
        </w:rPr>
        <w:t>и</w:t>
      </w:r>
      <w:r w:rsidRPr="0005681B">
        <w:rPr>
          <w:szCs w:val="28"/>
        </w:rPr>
        <w:t>дем</w:t>
      </w:r>
      <w:r>
        <w:rPr>
          <w:szCs w:val="28"/>
        </w:rPr>
        <w:t>и</w:t>
      </w:r>
      <w:r w:rsidRPr="0005681B">
        <w:rPr>
          <w:szCs w:val="28"/>
        </w:rPr>
        <w:t>ч</w:t>
      </w:r>
      <w:r>
        <w:rPr>
          <w:szCs w:val="28"/>
        </w:rPr>
        <w:t>еской</w:t>
      </w:r>
      <w:r w:rsidRPr="0005681B">
        <w:rPr>
          <w:szCs w:val="28"/>
        </w:rPr>
        <w:t xml:space="preserve"> активн</w:t>
      </w:r>
      <w:r>
        <w:rPr>
          <w:szCs w:val="28"/>
        </w:rPr>
        <w:t>остью среди соединений представленного ряда</w:t>
      </w:r>
      <w:r w:rsidRPr="0005681B">
        <w:rPr>
          <w:szCs w:val="28"/>
        </w:rPr>
        <w:t>.</w:t>
      </w:r>
    </w:p>
    <w:p w:rsidR="005043A8" w:rsidRDefault="005043A8" w:rsidP="005043A8">
      <w:pPr>
        <w:pStyle w:val="affffffff2"/>
        <w:spacing w:line="264" w:lineRule="auto"/>
        <w:ind w:firstLine="567"/>
        <w:rPr>
          <w:szCs w:val="28"/>
        </w:rPr>
      </w:pPr>
      <w:r>
        <w:rPr>
          <w:bCs/>
          <w:szCs w:val="28"/>
        </w:rPr>
        <w:t>Впервые</w:t>
      </w:r>
      <w:r w:rsidRPr="00D406EC">
        <w:rPr>
          <w:bCs/>
          <w:szCs w:val="28"/>
        </w:rPr>
        <w:t xml:space="preserve"> </w:t>
      </w:r>
      <w:r>
        <w:rPr>
          <w:bCs/>
          <w:szCs w:val="28"/>
        </w:rPr>
        <w:t xml:space="preserve">разработана </w:t>
      </w:r>
      <w:r w:rsidRPr="00D406EC">
        <w:rPr>
          <w:szCs w:val="28"/>
        </w:rPr>
        <w:t>„one-pot“</w:t>
      </w:r>
      <w:r>
        <w:rPr>
          <w:szCs w:val="28"/>
        </w:rPr>
        <w:t xml:space="preserve"> (однореакторная)</w:t>
      </w:r>
      <w:r w:rsidRPr="00D406EC">
        <w:rPr>
          <w:szCs w:val="28"/>
        </w:rPr>
        <w:t xml:space="preserve"> технолог</w:t>
      </w:r>
      <w:r>
        <w:rPr>
          <w:szCs w:val="28"/>
        </w:rPr>
        <w:t>ия</w:t>
      </w:r>
      <w:r w:rsidRPr="00D406EC">
        <w:rPr>
          <w:szCs w:val="28"/>
        </w:rPr>
        <w:t xml:space="preserve"> </w:t>
      </w:r>
      <w:r>
        <w:rPr>
          <w:szCs w:val="28"/>
        </w:rPr>
        <w:t>жидко</w:t>
      </w:r>
      <w:r>
        <w:rPr>
          <w:szCs w:val="28"/>
        </w:rPr>
        <w:softHyphen/>
        <w:t xml:space="preserve">фазного </w:t>
      </w:r>
      <w:r w:rsidRPr="00D406EC">
        <w:t>пара</w:t>
      </w:r>
      <w:r>
        <w:t>л</w:t>
      </w:r>
      <w:r w:rsidRPr="00D406EC">
        <w:t xml:space="preserve">лельного </w:t>
      </w:r>
      <w:r w:rsidRPr="00D406EC">
        <w:rPr>
          <w:szCs w:val="28"/>
        </w:rPr>
        <w:t>синтез</w:t>
      </w:r>
      <w:r>
        <w:rPr>
          <w:szCs w:val="28"/>
        </w:rPr>
        <w:t>а 3,5-ДАТ</w:t>
      </w:r>
      <w:r w:rsidRPr="00D406EC">
        <w:rPr>
          <w:color w:val="000000"/>
          <w:szCs w:val="28"/>
        </w:rPr>
        <w:t xml:space="preserve"> </w:t>
      </w:r>
      <w:r>
        <w:rPr>
          <w:szCs w:val="28"/>
        </w:rPr>
        <w:t>с</w:t>
      </w:r>
      <w:r w:rsidRPr="00D406EC">
        <w:rPr>
          <w:szCs w:val="28"/>
        </w:rPr>
        <w:t xml:space="preserve"> </w:t>
      </w:r>
      <w:r>
        <w:rPr>
          <w:szCs w:val="28"/>
        </w:rPr>
        <w:t>электроно</w:t>
      </w:r>
      <w:r>
        <w:rPr>
          <w:szCs w:val="28"/>
        </w:rPr>
        <w:softHyphen/>
        <w:t>дефи</w:t>
      </w:r>
      <w:r w:rsidRPr="00D406EC">
        <w:rPr>
          <w:szCs w:val="28"/>
        </w:rPr>
        <w:t>цит</w:t>
      </w:r>
      <w:r w:rsidRPr="00D406EC">
        <w:rPr>
          <w:szCs w:val="28"/>
        </w:rPr>
        <w:softHyphen/>
        <w:t>н</w:t>
      </w:r>
      <w:r>
        <w:rPr>
          <w:szCs w:val="28"/>
        </w:rPr>
        <w:t>ы</w:t>
      </w:r>
      <w:r w:rsidRPr="00D406EC">
        <w:rPr>
          <w:szCs w:val="28"/>
        </w:rPr>
        <w:t>ми зам</w:t>
      </w:r>
      <w:r>
        <w:rPr>
          <w:szCs w:val="28"/>
        </w:rPr>
        <w:t>е</w:t>
      </w:r>
      <w:r w:rsidRPr="00D406EC">
        <w:rPr>
          <w:szCs w:val="28"/>
        </w:rPr>
        <w:t>с</w:t>
      </w:r>
      <w:r>
        <w:rPr>
          <w:szCs w:val="28"/>
        </w:rPr>
        <w:t>тителями</w:t>
      </w:r>
      <w:r w:rsidRPr="00D406EC">
        <w:rPr>
          <w:szCs w:val="28"/>
        </w:rPr>
        <w:t xml:space="preserve"> в положе</w:t>
      </w:r>
      <w:r>
        <w:rPr>
          <w:szCs w:val="28"/>
        </w:rPr>
        <w:t>ниях</w:t>
      </w:r>
      <w:r w:rsidRPr="00D406EC">
        <w:rPr>
          <w:szCs w:val="28"/>
        </w:rPr>
        <w:t xml:space="preserve"> 2 </w:t>
      </w:r>
      <w:r>
        <w:rPr>
          <w:szCs w:val="28"/>
        </w:rPr>
        <w:t>и</w:t>
      </w:r>
      <w:r w:rsidRPr="00D406EC">
        <w:rPr>
          <w:szCs w:val="28"/>
        </w:rPr>
        <w:t xml:space="preserve"> 4</w:t>
      </w:r>
      <w:r>
        <w:rPr>
          <w:szCs w:val="28"/>
        </w:rPr>
        <w:t>.</w:t>
      </w:r>
      <w:r w:rsidRPr="00D406EC">
        <w:rPr>
          <w:szCs w:val="28"/>
        </w:rPr>
        <w:t xml:space="preserve"> </w:t>
      </w:r>
      <w:r>
        <w:rPr>
          <w:szCs w:val="28"/>
        </w:rPr>
        <w:t>На первом этапе получения 3,5-ДАТ была проведена конденсация арил(алкил)сульфонил</w:t>
      </w:r>
      <w:r>
        <w:rPr>
          <w:szCs w:val="28"/>
        </w:rPr>
        <w:softHyphen/>
        <w:t>ацето</w:t>
      </w:r>
      <w:r>
        <w:rPr>
          <w:szCs w:val="28"/>
        </w:rPr>
        <w:softHyphen/>
        <w:t>нитрилов с арилизо</w:t>
      </w:r>
      <w:r>
        <w:rPr>
          <w:szCs w:val="28"/>
        </w:rPr>
        <w:softHyphen/>
        <w:t>тио</w:t>
      </w:r>
      <w:r>
        <w:rPr>
          <w:szCs w:val="28"/>
        </w:rPr>
        <w:softHyphen/>
        <w:t xml:space="preserve">цианатами в условиях метанольного раствора щелочи. Результатом реакции было получение </w:t>
      </w:r>
      <w:r>
        <w:rPr>
          <w:szCs w:val="28"/>
          <w:lang w:val="en-US"/>
        </w:rPr>
        <w:t>N</w:t>
      </w:r>
      <w:r w:rsidRPr="00A263BC">
        <w:rPr>
          <w:szCs w:val="28"/>
        </w:rPr>
        <w:t>,</w:t>
      </w:r>
      <w:r>
        <w:rPr>
          <w:szCs w:val="28"/>
          <w:lang w:val="en-US"/>
        </w:rPr>
        <w:t>S</w:t>
      </w:r>
      <w:r>
        <w:rPr>
          <w:szCs w:val="28"/>
        </w:rPr>
        <w:t>-ацеталькетенов, выделение которых не было обязательным для последующего алкилирования. Указанная реакция проходила при введении фенацилбромидов непосредственно в реакционную смесь, которая была получена на первом этапе. Циклизацию полученного в ходе алкилирования интермедиата проводили обработкой спиртовым раствором щелочи. Конечные 3,5-ДАТ очищали путем кристаллизации из раствора метанол – ДМФА.</w:t>
      </w:r>
    </w:p>
    <w:p w:rsidR="005043A8" w:rsidRDefault="005043A8" w:rsidP="005043A8">
      <w:pPr>
        <w:pStyle w:val="affffffff2"/>
        <w:spacing w:line="264" w:lineRule="auto"/>
        <w:ind w:firstLine="567"/>
        <w:rPr>
          <w:szCs w:val="28"/>
        </w:rPr>
      </w:pPr>
      <w:r>
        <w:rPr>
          <w:szCs w:val="28"/>
        </w:rPr>
        <w:t xml:space="preserve">Изучено взаимодействие производных </w:t>
      </w:r>
      <w:r w:rsidRPr="00D406EC">
        <w:t>ацетон</w:t>
      </w:r>
      <w:r>
        <w:t>и</w:t>
      </w:r>
      <w:r w:rsidRPr="00D406EC">
        <w:t>трил</w:t>
      </w:r>
      <w:r>
        <w:t>о</w:t>
      </w:r>
      <w:r w:rsidRPr="00D406EC">
        <w:t xml:space="preserve">в </w:t>
      </w:r>
      <w:r>
        <w:t>с</w:t>
      </w:r>
      <w:r w:rsidRPr="00D406EC">
        <w:t xml:space="preserve"> арил</w:t>
      </w:r>
      <w:r>
        <w:softHyphen/>
        <w:t>и</w:t>
      </w:r>
      <w:r w:rsidRPr="00D406EC">
        <w:t>зо</w:t>
      </w:r>
      <w:r>
        <w:softHyphen/>
      </w:r>
      <w:r w:rsidRPr="00D406EC">
        <w:t>т</w:t>
      </w:r>
      <w:r>
        <w:t>и</w:t>
      </w:r>
      <w:r w:rsidRPr="00D406EC">
        <w:t>о</w:t>
      </w:r>
      <w:r>
        <w:softHyphen/>
      </w:r>
      <w:r w:rsidRPr="00D406EC">
        <w:t xml:space="preserve">цианатами. </w:t>
      </w:r>
      <w:r>
        <w:t xml:space="preserve">Впервые получены и описаны </w:t>
      </w:r>
      <w:r w:rsidRPr="00D406EC">
        <w:rPr>
          <w:color w:val="000000"/>
          <w:szCs w:val="28"/>
        </w:rPr>
        <w:t>сол</w:t>
      </w:r>
      <w:r>
        <w:rPr>
          <w:color w:val="000000"/>
          <w:szCs w:val="28"/>
        </w:rPr>
        <w:t>и</w:t>
      </w:r>
      <w:r w:rsidRPr="00D406EC">
        <w:rPr>
          <w:color w:val="000000"/>
          <w:szCs w:val="28"/>
        </w:rPr>
        <w:t xml:space="preserve"> N,S-ацеталькетен</w:t>
      </w:r>
      <w:r>
        <w:rPr>
          <w:color w:val="000000"/>
          <w:szCs w:val="28"/>
        </w:rPr>
        <w:t>о</w:t>
      </w:r>
      <w:r w:rsidRPr="00D406EC">
        <w:rPr>
          <w:color w:val="000000"/>
          <w:szCs w:val="28"/>
        </w:rPr>
        <w:t xml:space="preserve">в </w:t>
      </w:r>
      <w:r>
        <w:rPr>
          <w:color w:val="000000"/>
          <w:szCs w:val="28"/>
        </w:rPr>
        <w:t>и</w:t>
      </w:r>
      <w:r w:rsidRPr="00D406EC">
        <w:rPr>
          <w:color w:val="000000"/>
          <w:szCs w:val="28"/>
        </w:rPr>
        <w:t xml:space="preserve"> DBU, </w:t>
      </w:r>
      <w:r>
        <w:rPr>
          <w:color w:val="000000"/>
          <w:szCs w:val="28"/>
        </w:rPr>
        <w:t xml:space="preserve">которые могут быть использованы в качестве исходных соединений </w:t>
      </w:r>
      <w:r w:rsidRPr="00D406EC">
        <w:rPr>
          <w:color w:val="000000"/>
          <w:szCs w:val="28"/>
        </w:rPr>
        <w:t>для препаративного синтез</w:t>
      </w:r>
      <w:r>
        <w:rPr>
          <w:color w:val="000000"/>
          <w:szCs w:val="28"/>
        </w:rPr>
        <w:t>а</w:t>
      </w:r>
      <w:r w:rsidRPr="00D406EC">
        <w:rPr>
          <w:color w:val="000000"/>
          <w:szCs w:val="28"/>
        </w:rPr>
        <w:t xml:space="preserve"> </w:t>
      </w:r>
      <w:r>
        <w:rPr>
          <w:color w:val="000000"/>
          <w:szCs w:val="28"/>
        </w:rPr>
        <w:t>серосодержащих</w:t>
      </w:r>
      <w:r w:rsidRPr="00D406EC">
        <w:rPr>
          <w:color w:val="000000"/>
          <w:szCs w:val="28"/>
        </w:rPr>
        <w:t xml:space="preserve"> гетероцикл</w:t>
      </w:r>
      <w:r>
        <w:rPr>
          <w:color w:val="000000"/>
          <w:szCs w:val="28"/>
        </w:rPr>
        <w:t>о</w:t>
      </w:r>
      <w:r w:rsidRPr="00D406EC">
        <w:rPr>
          <w:color w:val="000000"/>
          <w:szCs w:val="28"/>
        </w:rPr>
        <w:t>в</w:t>
      </w:r>
      <w:r w:rsidRPr="00D406EC">
        <w:rPr>
          <w:szCs w:val="28"/>
        </w:rPr>
        <w:t>.</w:t>
      </w:r>
    </w:p>
    <w:p w:rsidR="005043A8" w:rsidRDefault="005043A8" w:rsidP="005043A8">
      <w:pPr>
        <w:pStyle w:val="affffffff2"/>
        <w:spacing w:line="264" w:lineRule="auto"/>
        <w:ind w:firstLine="567"/>
        <w:rPr>
          <w:szCs w:val="28"/>
        </w:rPr>
      </w:pPr>
      <w:r>
        <w:rPr>
          <w:szCs w:val="28"/>
        </w:rPr>
        <w:t>Путем замены</w:t>
      </w:r>
      <w:r w:rsidRPr="00D406EC">
        <w:rPr>
          <w:szCs w:val="28"/>
        </w:rPr>
        <w:t xml:space="preserve"> </w:t>
      </w:r>
      <w:r>
        <w:rPr>
          <w:szCs w:val="28"/>
        </w:rPr>
        <w:t>производных</w:t>
      </w:r>
      <w:r w:rsidRPr="00D406EC">
        <w:rPr>
          <w:szCs w:val="28"/>
        </w:rPr>
        <w:t xml:space="preserve"> ацетон</w:t>
      </w:r>
      <w:r>
        <w:rPr>
          <w:szCs w:val="28"/>
        </w:rPr>
        <w:t>и</w:t>
      </w:r>
      <w:r w:rsidRPr="00D406EC">
        <w:rPr>
          <w:szCs w:val="28"/>
        </w:rPr>
        <w:t>трил</w:t>
      </w:r>
      <w:r>
        <w:rPr>
          <w:szCs w:val="28"/>
        </w:rPr>
        <w:t>а</w:t>
      </w:r>
      <w:r w:rsidRPr="00D406EC">
        <w:rPr>
          <w:szCs w:val="28"/>
        </w:rPr>
        <w:t xml:space="preserve"> </w:t>
      </w:r>
      <w:r>
        <w:rPr>
          <w:szCs w:val="28"/>
        </w:rPr>
        <w:t>и метиленактивны</w:t>
      </w:r>
      <w:r w:rsidRPr="00D406EC">
        <w:rPr>
          <w:szCs w:val="28"/>
        </w:rPr>
        <w:t>х галогенп</w:t>
      </w:r>
      <w:r>
        <w:rPr>
          <w:szCs w:val="28"/>
        </w:rPr>
        <w:t>роизводных изучена возможность</w:t>
      </w:r>
      <w:r w:rsidRPr="00D406EC">
        <w:rPr>
          <w:szCs w:val="28"/>
        </w:rPr>
        <w:t xml:space="preserve"> введен</w:t>
      </w:r>
      <w:r>
        <w:rPr>
          <w:szCs w:val="28"/>
        </w:rPr>
        <w:t>ия</w:t>
      </w:r>
      <w:r w:rsidRPr="00D406EC">
        <w:rPr>
          <w:szCs w:val="28"/>
        </w:rPr>
        <w:t xml:space="preserve"> р</w:t>
      </w:r>
      <w:r>
        <w:rPr>
          <w:szCs w:val="28"/>
        </w:rPr>
        <w:t xml:space="preserve">азличных </w:t>
      </w:r>
      <w:r w:rsidRPr="00D406EC">
        <w:rPr>
          <w:szCs w:val="28"/>
        </w:rPr>
        <w:t>зам</w:t>
      </w:r>
      <w:r>
        <w:rPr>
          <w:szCs w:val="28"/>
        </w:rPr>
        <w:t xml:space="preserve">естителей </w:t>
      </w:r>
      <w:r w:rsidRPr="00D406EC">
        <w:rPr>
          <w:szCs w:val="28"/>
        </w:rPr>
        <w:t>в положен</w:t>
      </w:r>
      <w:r>
        <w:rPr>
          <w:szCs w:val="28"/>
        </w:rPr>
        <w:t>ия</w:t>
      </w:r>
      <w:r w:rsidRPr="00D406EC">
        <w:rPr>
          <w:szCs w:val="28"/>
        </w:rPr>
        <w:t xml:space="preserve"> 2 </w:t>
      </w:r>
      <w:r>
        <w:rPr>
          <w:szCs w:val="28"/>
        </w:rPr>
        <w:t>и</w:t>
      </w:r>
      <w:r w:rsidRPr="00D406EC">
        <w:rPr>
          <w:szCs w:val="28"/>
        </w:rPr>
        <w:t xml:space="preserve"> 4. </w:t>
      </w:r>
    </w:p>
    <w:p w:rsidR="005043A8" w:rsidRDefault="005043A8" w:rsidP="005043A8">
      <w:pPr>
        <w:pStyle w:val="affffffff2"/>
        <w:spacing w:line="264" w:lineRule="auto"/>
        <w:ind w:firstLine="567"/>
      </w:pPr>
      <w:r>
        <w:rPr>
          <w:szCs w:val="28"/>
        </w:rPr>
        <w:t>Изучены свойства производных 3</w:t>
      </w:r>
      <w:r w:rsidRPr="00D406EC">
        <w:rPr>
          <w:szCs w:val="28"/>
        </w:rPr>
        <w:t>,5-ДАТ в реакц</w:t>
      </w:r>
      <w:r>
        <w:rPr>
          <w:szCs w:val="28"/>
        </w:rPr>
        <w:t>и</w:t>
      </w:r>
      <w:r w:rsidRPr="00D406EC">
        <w:rPr>
          <w:szCs w:val="28"/>
        </w:rPr>
        <w:t xml:space="preserve">ях </w:t>
      </w:r>
      <w:r>
        <w:rPr>
          <w:szCs w:val="28"/>
        </w:rPr>
        <w:t>ацилирования, результатом явилось получение производных</w:t>
      </w:r>
      <w:r w:rsidRPr="00A263BC">
        <w:rPr>
          <w:szCs w:val="28"/>
        </w:rPr>
        <w:t xml:space="preserve"> 3-</w:t>
      </w:r>
      <w:r>
        <w:rPr>
          <w:szCs w:val="28"/>
          <w:lang w:val="en-US"/>
        </w:rPr>
        <w:t>N</w:t>
      </w:r>
      <w:r>
        <w:rPr>
          <w:szCs w:val="28"/>
        </w:rPr>
        <w:t xml:space="preserve">-ацил-5-ДАТ. В случае использования в качестве исходных соединений 4-аминокарбонил-3,5-ДАТ происходила дальнейшая циклизация ацилированного 3,5-ДАТ с образованием конечного дициклического продукта – </w:t>
      </w:r>
      <w:r w:rsidRPr="000A00A8">
        <w:rPr>
          <w:szCs w:val="28"/>
        </w:rPr>
        <w:t>т</w:t>
      </w:r>
      <w:r>
        <w:rPr>
          <w:szCs w:val="28"/>
        </w:rPr>
        <w:t>ие</w:t>
      </w:r>
      <w:r w:rsidRPr="000A00A8">
        <w:rPr>
          <w:szCs w:val="28"/>
        </w:rPr>
        <w:t>но[3,4-</w:t>
      </w:r>
      <w:r w:rsidRPr="000A00A8">
        <w:rPr>
          <w:szCs w:val="28"/>
          <w:lang w:val="en-US"/>
        </w:rPr>
        <w:t>d</w:t>
      </w:r>
      <w:r w:rsidRPr="000A00A8">
        <w:rPr>
          <w:szCs w:val="28"/>
        </w:rPr>
        <w:t>]п</w:t>
      </w:r>
      <w:r>
        <w:rPr>
          <w:szCs w:val="28"/>
        </w:rPr>
        <w:t>и</w:t>
      </w:r>
      <w:r w:rsidRPr="000A00A8">
        <w:rPr>
          <w:szCs w:val="28"/>
        </w:rPr>
        <w:t>рим</w:t>
      </w:r>
      <w:r>
        <w:rPr>
          <w:szCs w:val="28"/>
        </w:rPr>
        <w:t>и</w:t>
      </w:r>
      <w:r w:rsidRPr="000A00A8">
        <w:rPr>
          <w:szCs w:val="28"/>
        </w:rPr>
        <w:t>дин-4-он</w:t>
      </w:r>
      <w:r>
        <w:rPr>
          <w:szCs w:val="28"/>
        </w:rPr>
        <w:t>а</w:t>
      </w:r>
      <w:r w:rsidRPr="00D406EC">
        <w:rPr>
          <w:szCs w:val="28"/>
        </w:rPr>
        <w:t>.</w:t>
      </w:r>
      <w:r>
        <w:rPr>
          <w:szCs w:val="28"/>
        </w:rPr>
        <w:t xml:space="preserve"> Взаимодействие 3</w:t>
      </w:r>
      <w:r w:rsidRPr="00D406EC">
        <w:rPr>
          <w:szCs w:val="28"/>
        </w:rPr>
        <w:t>,5-ДАТ</w:t>
      </w:r>
      <w:r>
        <w:rPr>
          <w:szCs w:val="28"/>
        </w:rPr>
        <w:t xml:space="preserve"> с </w:t>
      </w:r>
      <w:r w:rsidRPr="00D406EC">
        <w:t>н</w:t>
      </w:r>
      <w:r>
        <w:t>и</w:t>
      </w:r>
      <w:r w:rsidRPr="00D406EC">
        <w:t>троз</w:t>
      </w:r>
      <w:r>
        <w:t xml:space="preserve">ирующими </w:t>
      </w:r>
      <w:r w:rsidRPr="00D406EC">
        <w:t>реагентами</w:t>
      </w:r>
      <w:r>
        <w:t xml:space="preserve"> (азотистая </w:t>
      </w:r>
      <w:r>
        <w:lastRenderedPageBreak/>
        <w:t xml:space="preserve">кислота,    </w:t>
      </w:r>
      <w:r w:rsidRPr="00E91350">
        <w:rPr>
          <w:i/>
          <w:lang w:val="en-US"/>
        </w:rPr>
        <w:t>i</w:t>
      </w:r>
      <w:r>
        <w:t>-бутил</w:t>
      </w:r>
      <w:r>
        <w:softHyphen/>
        <w:t>нитрит) привело к образованию</w:t>
      </w:r>
      <w:r>
        <w:rPr>
          <w:szCs w:val="28"/>
        </w:rPr>
        <w:t xml:space="preserve"> </w:t>
      </w:r>
      <w:r w:rsidRPr="00D406EC">
        <w:t>2-н</w:t>
      </w:r>
      <w:r>
        <w:t>и</w:t>
      </w:r>
      <w:r w:rsidRPr="00D406EC">
        <w:t>тро-3,5-д</w:t>
      </w:r>
      <w:r>
        <w:t>и</w:t>
      </w:r>
      <w:r w:rsidRPr="00D406EC">
        <w:t>ам</w:t>
      </w:r>
      <w:r>
        <w:t>и</w:t>
      </w:r>
      <w:r w:rsidRPr="00D406EC">
        <w:t>но</w:t>
      </w:r>
      <w:r w:rsidRPr="00D406EC">
        <w:softHyphen/>
        <w:t>т</w:t>
      </w:r>
      <w:r>
        <w:t>и</w:t>
      </w:r>
      <w:r w:rsidRPr="00D406EC">
        <w:t>офен</w:t>
      </w:r>
      <w:r>
        <w:t>ов</w:t>
      </w:r>
      <w:r w:rsidRPr="00D406EC">
        <w:t>.</w:t>
      </w:r>
    </w:p>
    <w:p w:rsidR="005043A8" w:rsidRDefault="005043A8" w:rsidP="005043A8">
      <w:pPr>
        <w:pStyle w:val="affffffff2"/>
        <w:spacing w:line="264" w:lineRule="auto"/>
        <w:ind w:firstLine="567"/>
        <w:rPr>
          <w:szCs w:val="26"/>
        </w:rPr>
      </w:pPr>
      <w:r>
        <w:rPr>
          <w:szCs w:val="26"/>
        </w:rPr>
        <w:t>Структура синтезированных соединений</w:t>
      </w:r>
      <w:r w:rsidRPr="00D406EC">
        <w:rPr>
          <w:szCs w:val="26"/>
        </w:rPr>
        <w:t xml:space="preserve"> </w:t>
      </w:r>
      <w:r>
        <w:rPr>
          <w:szCs w:val="26"/>
        </w:rPr>
        <w:t xml:space="preserve">подтверждена </w:t>
      </w:r>
      <w:r w:rsidRPr="00D406EC">
        <w:rPr>
          <w:szCs w:val="26"/>
        </w:rPr>
        <w:t>дан</w:t>
      </w:r>
      <w:r>
        <w:rPr>
          <w:szCs w:val="26"/>
        </w:rPr>
        <w:t>ны</w:t>
      </w:r>
      <w:r w:rsidRPr="00D406EC">
        <w:rPr>
          <w:szCs w:val="26"/>
        </w:rPr>
        <w:t xml:space="preserve">ми </w:t>
      </w:r>
      <w:r>
        <w:rPr>
          <w:szCs w:val="26"/>
        </w:rPr>
        <w:t>ИК-</w:t>
      </w:r>
      <w:r w:rsidRPr="00D406EC">
        <w:rPr>
          <w:szCs w:val="26"/>
        </w:rPr>
        <w:t>, УФ</w:t>
      </w:r>
      <w:r w:rsidRPr="00D406EC">
        <w:rPr>
          <w:szCs w:val="28"/>
        </w:rPr>
        <w:t>/Вид</w:t>
      </w:r>
      <w:r>
        <w:rPr>
          <w:szCs w:val="28"/>
        </w:rPr>
        <w:t>-</w:t>
      </w:r>
      <w:r w:rsidRPr="00D406EC">
        <w:rPr>
          <w:szCs w:val="26"/>
        </w:rPr>
        <w:t>, ЯМР-спектроскоп</w:t>
      </w:r>
      <w:r>
        <w:rPr>
          <w:szCs w:val="26"/>
        </w:rPr>
        <w:t>ий</w:t>
      </w:r>
      <w:r w:rsidRPr="00D406EC">
        <w:rPr>
          <w:szCs w:val="26"/>
        </w:rPr>
        <w:t>, хромато-мас</w:t>
      </w:r>
      <w:r>
        <w:rPr>
          <w:szCs w:val="26"/>
        </w:rPr>
        <w:t>с</w:t>
      </w:r>
      <w:r w:rsidRPr="00D406EC">
        <w:rPr>
          <w:szCs w:val="26"/>
        </w:rPr>
        <w:t>-спе</w:t>
      </w:r>
      <w:r w:rsidRPr="00D406EC">
        <w:rPr>
          <w:szCs w:val="26"/>
        </w:rPr>
        <w:softHyphen/>
        <w:t>к</w:t>
      </w:r>
      <w:r w:rsidRPr="00D406EC">
        <w:rPr>
          <w:szCs w:val="26"/>
        </w:rPr>
        <w:softHyphen/>
      </w:r>
      <w:r w:rsidRPr="00D406EC">
        <w:rPr>
          <w:szCs w:val="26"/>
        </w:rPr>
        <w:softHyphen/>
        <w:t>т</w:t>
      </w:r>
      <w:r w:rsidRPr="00D406EC">
        <w:rPr>
          <w:szCs w:val="26"/>
        </w:rPr>
        <w:softHyphen/>
        <w:t>ро</w:t>
      </w:r>
      <w:r w:rsidRPr="00D406EC">
        <w:rPr>
          <w:szCs w:val="26"/>
        </w:rPr>
        <w:softHyphen/>
      </w:r>
      <w:r w:rsidRPr="003B153B">
        <w:rPr>
          <w:szCs w:val="26"/>
        </w:rPr>
        <w:t>мет</w:t>
      </w:r>
      <w:r w:rsidRPr="003B153B">
        <w:rPr>
          <w:szCs w:val="26"/>
        </w:rPr>
        <w:softHyphen/>
        <w:t>рии</w:t>
      </w:r>
      <w:r>
        <w:rPr>
          <w:szCs w:val="26"/>
        </w:rPr>
        <w:t>, а также</w:t>
      </w:r>
      <w:r w:rsidRPr="003B153B">
        <w:rPr>
          <w:szCs w:val="26"/>
        </w:rPr>
        <w:t xml:space="preserve"> рентгено</w:t>
      </w:r>
      <w:r w:rsidRPr="003B153B">
        <w:rPr>
          <w:szCs w:val="26"/>
        </w:rPr>
        <w:softHyphen/>
        <w:t>структурн</w:t>
      </w:r>
      <w:r>
        <w:rPr>
          <w:szCs w:val="26"/>
        </w:rPr>
        <w:t>ым</w:t>
      </w:r>
      <w:r w:rsidRPr="003B153B">
        <w:rPr>
          <w:szCs w:val="26"/>
        </w:rPr>
        <w:t xml:space="preserve"> </w:t>
      </w:r>
      <w:r>
        <w:rPr>
          <w:szCs w:val="26"/>
        </w:rPr>
        <w:t>и элементным анализам</w:t>
      </w:r>
      <w:r w:rsidRPr="003B153B">
        <w:rPr>
          <w:szCs w:val="26"/>
        </w:rPr>
        <w:t>и.</w:t>
      </w:r>
    </w:p>
    <w:p w:rsidR="005043A8" w:rsidRDefault="005043A8" w:rsidP="005043A8">
      <w:pPr>
        <w:pStyle w:val="affffffff2"/>
        <w:spacing w:line="264" w:lineRule="auto"/>
        <w:ind w:firstLine="567"/>
      </w:pPr>
      <w:r>
        <w:rPr>
          <w:szCs w:val="26"/>
        </w:rPr>
        <w:t xml:space="preserve">Используя разработанную </w:t>
      </w:r>
      <w:r>
        <w:rPr>
          <w:szCs w:val="28"/>
        </w:rPr>
        <w:t>однореакторную технологию синтеза,</w:t>
      </w:r>
      <w:r w:rsidRPr="003B153B">
        <w:rPr>
          <w:szCs w:val="28"/>
        </w:rPr>
        <w:t xml:space="preserve"> получена комбинаторная библиотека производных </w:t>
      </w:r>
      <w:r>
        <w:rPr>
          <w:szCs w:val="28"/>
        </w:rPr>
        <w:t>3</w:t>
      </w:r>
      <w:r w:rsidRPr="00D406EC">
        <w:rPr>
          <w:szCs w:val="28"/>
        </w:rPr>
        <w:t>,5-ДАТ</w:t>
      </w:r>
      <w:r w:rsidRPr="003B153B">
        <w:rPr>
          <w:szCs w:val="28"/>
        </w:rPr>
        <w:t>. Проведен виртуальный скрининг с</w:t>
      </w:r>
      <w:r w:rsidRPr="003B153B">
        <w:rPr>
          <w:lang w:eastAsia="uk-UA"/>
        </w:rPr>
        <w:t>интезированной</w:t>
      </w:r>
      <w:r>
        <w:rPr>
          <w:lang w:eastAsia="uk-UA"/>
        </w:rPr>
        <w:t xml:space="preserve"> комби</w:t>
      </w:r>
      <w:r w:rsidRPr="003B153B">
        <w:rPr>
          <w:lang w:eastAsia="uk-UA"/>
        </w:rPr>
        <w:t>наторно</w:t>
      </w:r>
      <w:r>
        <w:rPr>
          <w:lang w:eastAsia="uk-UA"/>
        </w:rPr>
        <w:t>й</w:t>
      </w:r>
      <w:r w:rsidRPr="003B153B">
        <w:rPr>
          <w:lang w:eastAsia="uk-UA"/>
        </w:rPr>
        <w:t xml:space="preserve"> б</w:t>
      </w:r>
      <w:r>
        <w:rPr>
          <w:lang w:eastAsia="uk-UA"/>
        </w:rPr>
        <w:t>и</w:t>
      </w:r>
      <w:r w:rsidRPr="003B153B">
        <w:rPr>
          <w:lang w:eastAsia="uk-UA"/>
        </w:rPr>
        <w:t>бл</w:t>
      </w:r>
      <w:r>
        <w:rPr>
          <w:lang w:eastAsia="uk-UA"/>
        </w:rPr>
        <w:t>и</w:t>
      </w:r>
      <w:r w:rsidRPr="003B153B">
        <w:rPr>
          <w:lang w:eastAsia="uk-UA"/>
        </w:rPr>
        <w:t xml:space="preserve">отеки </w:t>
      </w:r>
      <w:r w:rsidRPr="003B153B">
        <w:t>зам</w:t>
      </w:r>
      <w:r>
        <w:t xml:space="preserve">ещенных </w:t>
      </w:r>
      <w:r>
        <w:rPr>
          <w:szCs w:val="28"/>
        </w:rPr>
        <w:t>3</w:t>
      </w:r>
      <w:r w:rsidRPr="00D406EC">
        <w:rPr>
          <w:szCs w:val="28"/>
        </w:rPr>
        <w:t>,5-ДАТ</w:t>
      </w:r>
      <w:r w:rsidRPr="003B153B">
        <w:t xml:space="preserve"> </w:t>
      </w:r>
      <w:r>
        <w:t>с помощью</w:t>
      </w:r>
      <w:r w:rsidRPr="003B153B">
        <w:t xml:space="preserve"> програм</w:t>
      </w:r>
      <w:r>
        <w:t>мы</w:t>
      </w:r>
      <w:r w:rsidRPr="003B153B">
        <w:t xml:space="preserve"> </w:t>
      </w:r>
      <w:r w:rsidRPr="003B153B">
        <w:rPr>
          <w:lang w:eastAsia="uk-UA"/>
        </w:rPr>
        <w:t>PASS</w:t>
      </w:r>
      <w:r w:rsidRPr="003B153B">
        <w:t xml:space="preserve">, </w:t>
      </w:r>
      <w:r>
        <w:t>что позволило</w:t>
      </w:r>
      <w:r w:rsidRPr="003B153B">
        <w:t xml:space="preserve"> сплан</w:t>
      </w:r>
      <w:r>
        <w:t>ировать</w:t>
      </w:r>
      <w:r w:rsidRPr="003B153B">
        <w:t xml:space="preserve"> </w:t>
      </w:r>
      <w:r>
        <w:t>целенаправленный поиск среди</w:t>
      </w:r>
      <w:r w:rsidRPr="003B153B">
        <w:t xml:space="preserve"> </w:t>
      </w:r>
      <w:r>
        <w:t>синтезированных</w:t>
      </w:r>
      <w:r w:rsidRPr="003B153B">
        <w:t xml:space="preserve"> </w:t>
      </w:r>
      <w:r>
        <w:t>соединений</w:t>
      </w:r>
      <w:r w:rsidRPr="003B153B">
        <w:t xml:space="preserve"> </w:t>
      </w:r>
      <w:r>
        <w:t>веществ</w:t>
      </w:r>
      <w:r w:rsidRPr="003B153B">
        <w:t xml:space="preserve"> </w:t>
      </w:r>
      <w:r>
        <w:t>с</w:t>
      </w:r>
      <w:r w:rsidRPr="003B153B">
        <w:t xml:space="preserve"> анальгетич</w:t>
      </w:r>
      <w:r>
        <w:t>еским</w:t>
      </w:r>
      <w:r w:rsidRPr="003B153B">
        <w:t>, проти</w:t>
      </w:r>
      <w:r>
        <w:t>вомикробным</w:t>
      </w:r>
      <w:r w:rsidRPr="003B153B">
        <w:t>, г</w:t>
      </w:r>
      <w:r>
        <w:t>и</w:t>
      </w:r>
      <w:r w:rsidRPr="003B153B">
        <w:t>пол</w:t>
      </w:r>
      <w:r>
        <w:t>и</w:t>
      </w:r>
      <w:r w:rsidRPr="003B153B">
        <w:t>п</w:t>
      </w:r>
      <w:r>
        <w:t>и</w:t>
      </w:r>
      <w:r w:rsidRPr="003B153B">
        <w:t>дем</w:t>
      </w:r>
      <w:r>
        <w:t>и</w:t>
      </w:r>
      <w:r w:rsidRPr="003B153B">
        <w:t>ч</w:t>
      </w:r>
      <w:r>
        <w:t>еским</w:t>
      </w:r>
      <w:r w:rsidRPr="003B153B">
        <w:t xml:space="preserve"> </w:t>
      </w:r>
      <w:r>
        <w:t>и</w:t>
      </w:r>
      <w:r w:rsidRPr="003B153B">
        <w:t xml:space="preserve"> проти</w:t>
      </w:r>
      <w:r>
        <w:t>во</w:t>
      </w:r>
      <w:r>
        <w:softHyphen/>
        <w:t>воспалительным действием</w:t>
      </w:r>
      <w:r w:rsidRPr="003B153B">
        <w:t>.</w:t>
      </w:r>
    </w:p>
    <w:p w:rsidR="005043A8" w:rsidRDefault="005043A8" w:rsidP="005043A8">
      <w:pPr>
        <w:pStyle w:val="affffffff2"/>
        <w:spacing w:line="264" w:lineRule="auto"/>
        <w:ind w:firstLine="567"/>
        <w:rPr>
          <w:szCs w:val="28"/>
        </w:rPr>
      </w:pPr>
      <w:r w:rsidRPr="003B153B">
        <w:t>Впер</w:t>
      </w:r>
      <w:r>
        <w:t>вые</w:t>
      </w:r>
      <w:r w:rsidRPr="003B153B">
        <w:t xml:space="preserve"> </w:t>
      </w:r>
      <w:r>
        <w:t>получены</w:t>
      </w:r>
      <w:r w:rsidRPr="003B153B">
        <w:t xml:space="preserve"> дан</w:t>
      </w:r>
      <w:r>
        <w:t>ные</w:t>
      </w:r>
      <w:r w:rsidRPr="003B153B">
        <w:t xml:space="preserve"> о</w:t>
      </w:r>
      <w:r>
        <w:t>б</w:t>
      </w:r>
      <w:r w:rsidRPr="003B153B">
        <w:t xml:space="preserve"> анальгетич</w:t>
      </w:r>
      <w:r>
        <w:t>еской</w:t>
      </w:r>
      <w:r w:rsidRPr="003B153B">
        <w:t>, проти</w:t>
      </w:r>
      <w:r>
        <w:t>вомикробной, гиполипидемической и</w:t>
      </w:r>
      <w:r w:rsidRPr="003B153B">
        <w:t xml:space="preserve"> проти</w:t>
      </w:r>
      <w:r>
        <w:t>вовоспалительной</w:t>
      </w:r>
      <w:r w:rsidRPr="003B153B">
        <w:t xml:space="preserve"> активност</w:t>
      </w:r>
      <w:r>
        <w:t>и</w:t>
      </w:r>
      <w:r w:rsidRPr="003B153B">
        <w:t xml:space="preserve"> </w:t>
      </w:r>
      <w:r>
        <w:t>производных</w:t>
      </w:r>
      <w:r w:rsidRPr="003B153B">
        <w:t xml:space="preserve"> </w:t>
      </w:r>
      <w:r>
        <w:t xml:space="preserve">         </w:t>
      </w:r>
      <w:r>
        <w:rPr>
          <w:szCs w:val="28"/>
        </w:rPr>
        <w:t>3</w:t>
      </w:r>
      <w:r w:rsidRPr="00D406EC">
        <w:rPr>
          <w:szCs w:val="28"/>
        </w:rPr>
        <w:t>,5-ДАТ</w:t>
      </w:r>
      <w:r>
        <w:rPr>
          <w:szCs w:val="28"/>
        </w:rPr>
        <w:t>.</w:t>
      </w:r>
      <w:r>
        <w:t xml:space="preserve"> П</w:t>
      </w:r>
      <w:r w:rsidRPr="003B153B">
        <w:rPr>
          <w:szCs w:val="28"/>
        </w:rPr>
        <w:t xml:space="preserve">о результатам фармакологического скрининга синтезированных соединений </w:t>
      </w:r>
      <w:r>
        <w:rPr>
          <w:szCs w:val="28"/>
        </w:rPr>
        <w:t>отобран ряд наиболее активных веществ.</w:t>
      </w:r>
    </w:p>
    <w:p w:rsidR="005043A8" w:rsidRPr="00D406EC" w:rsidRDefault="005043A8" w:rsidP="005043A8">
      <w:pPr>
        <w:pStyle w:val="affffffff2"/>
        <w:spacing w:line="264" w:lineRule="auto"/>
        <w:ind w:firstLine="567"/>
        <w:rPr>
          <w:szCs w:val="28"/>
        </w:rPr>
      </w:pPr>
      <w:r>
        <w:rPr>
          <w:bCs/>
          <w:szCs w:val="28"/>
        </w:rPr>
        <w:t xml:space="preserve">У соединения </w:t>
      </w:r>
      <w:r w:rsidRPr="003B153B">
        <w:rPr>
          <w:bCs/>
          <w:szCs w:val="28"/>
        </w:rPr>
        <w:t>2-(4-метилбензоил)-3-амино-4-циано-5-(3’-метокси</w:t>
      </w:r>
      <w:r>
        <w:rPr>
          <w:bCs/>
          <w:szCs w:val="28"/>
        </w:rPr>
        <w:softHyphen/>
      </w:r>
      <w:r w:rsidRPr="003B153B">
        <w:rPr>
          <w:bCs/>
          <w:szCs w:val="28"/>
        </w:rPr>
        <w:t>фенил</w:t>
      </w:r>
      <w:r>
        <w:rPr>
          <w:bCs/>
          <w:szCs w:val="28"/>
        </w:rPr>
        <w:softHyphen/>
      </w:r>
      <w:r w:rsidRPr="003B153B">
        <w:rPr>
          <w:bCs/>
          <w:szCs w:val="28"/>
        </w:rPr>
        <w:t>амино)-тиофен</w:t>
      </w:r>
      <w:r>
        <w:rPr>
          <w:bCs/>
          <w:szCs w:val="28"/>
        </w:rPr>
        <w:t>а, как у</w:t>
      </w:r>
      <w:r w:rsidRPr="003B153B">
        <w:rPr>
          <w:szCs w:val="28"/>
        </w:rPr>
        <w:t xml:space="preserve"> наиболее перспективно</w:t>
      </w:r>
      <w:r>
        <w:rPr>
          <w:szCs w:val="28"/>
        </w:rPr>
        <w:t>го</w:t>
      </w:r>
      <w:r w:rsidRPr="003B153B">
        <w:rPr>
          <w:szCs w:val="28"/>
        </w:rPr>
        <w:t xml:space="preserve"> биологически активно</w:t>
      </w:r>
      <w:r>
        <w:rPr>
          <w:szCs w:val="28"/>
        </w:rPr>
        <w:t>го</w:t>
      </w:r>
      <w:r w:rsidRPr="003B153B">
        <w:rPr>
          <w:szCs w:val="28"/>
        </w:rPr>
        <w:t xml:space="preserve"> веществ</w:t>
      </w:r>
      <w:r>
        <w:rPr>
          <w:szCs w:val="28"/>
        </w:rPr>
        <w:t xml:space="preserve">а, была исследована острая токсичность. По результатам исследований на приведенное соединение была </w:t>
      </w:r>
      <w:r w:rsidRPr="003B153B">
        <w:rPr>
          <w:szCs w:val="28"/>
        </w:rPr>
        <w:t>разработана аналитическая нормативная</w:t>
      </w:r>
      <w:r w:rsidRPr="00D406EC">
        <w:rPr>
          <w:szCs w:val="28"/>
        </w:rPr>
        <w:t xml:space="preserve"> документац</w:t>
      </w:r>
      <w:r>
        <w:rPr>
          <w:szCs w:val="28"/>
        </w:rPr>
        <w:t>и</w:t>
      </w:r>
      <w:r w:rsidRPr="00D406EC">
        <w:rPr>
          <w:szCs w:val="28"/>
        </w:rPr>
        <w:t>я (АНД).</w:t>
      </w:r>
    </w:p>
    <w:p w:rsidR="005043A8" w:rsidRDefault="005043A8" w:rsidP="005043A8">
      <w:pPr>
        <w:spacing w:line="264" w:lineRule="auto"/>
        <w:ind w:firstLine="567"/>
        <w:jc w:val="both"/>
        <w:rPr>
          <w:sz w:val="28"/>
        </w:rPr>
      </w:pPr>
      <w:r w:rsidRPr="00D406EC">
        <w:rPr>
          <w:b/>
          <w:bCs/>
          <w:sz w:val="28"/>
        </w:rPr>
        <w:t>Ключ</w:t>
      </w:r>
      <w:r>
        <w:rPr>
          <w:b/>
          <w:bCs/>
          <w:sz w:val="28"/>
        </w:rPr>
        <w:t>евые</w:t>
      </w:r>
      <w:r w:rsidRPr="00D406EC">
        <w:rPr>
          <w:b/>
          <w:bCs/>
          <w:sz w:val="28"/>
        </w:rPr>
        <w:t xml:space="preserve"> слова:</w:t>
      </w:r>
      <w:r w:rsidRPr="00D406EC">
        <w:rPr>
          <w:sz w:val="28"/>
        </w:rPr>
        <w:t xml:space="preserve"> синтез, т</w:t>
      </w:r>
      <w:r>
        <w:rPr>
          <w:sz w:val="28"/>
        </w:rPr>
        <w:t>и</w:t>
      </w:r>
      <w:r w:rsidRPr="00D406EC">
        <w:rPr>
          <w:sz w:val="28"/>
        </w:rPr>
        <w:t>офен</w:t>
      </w:r>
      <w:r>
        <w:rPr>
          <w:sz w:val="28"/>
        </w:rPr>
        <w:t>ы</w:t>
      </w:r>
      <w:r w:rsidRPr="00D406EC">
        <w:rPr>
          <w:sz w:val="28"/>
        </w:rPr>
        <w:t>, конденсац</w:t>
      </w:r>
      <w:r>
        <w:rPr>
          <w:sz w:val="28"/>
        </w:rPr>
        <w:t>и</w:t>
      </w:r>
      <w:r w:rsidRPr="00D406EC">
        <w:rPr>
          <w:sz w:val="28"/>
        </w:rPr>
        <w:t xml:space="preserve">я </w:t>
      </w:r>
      <w:r>
        <w:rPr>
          <w:sz w:val="28"/>
        </w:rPr>
        <w:t>по</w:t>
      </w:r>
      <w:r w:rsidRPr="00D406EC">
        <w:rPr>
          <w:sz w:val="28"/>
        </w:rPr>
        <w:t xml:space="preserve"> Торп</w:t>
      </w:r>
      <w:r>
        <w:rPr>
          <w:sz w:val="28"/>
        </w:rPr>
        <w:t>у</w:t>
      </w:r>
      <w:r w:rsidRPr="00D406EC">
        <w:rPr>
          <w:sz w:val="28"/>
        </w:rPr>
        <w:t>, комб</w:t>
      </w:r>
      <w:r>
        <w:rPr>
          <w:sz w:val="28"/>
        </w:rPr>
        <w:t>и</w:t>
      </w:r>
      <w:r w:rsidRPr="00D406EC">
        <w:rPr>
          <w:sz w:val="28"/>
        </w:rPr>
        <w:t>наторна</w:t>
      </w:r>
      <w:r>
        <w:rPr>
          <w:sz w:val="28"/>
        </w:rPr>
        <w:t>я</w:t>
      </w:r>
      <w:r w:rsidRPr="00D406EC">
        <w:rPr>
          <w:sz w:val="28"/>
        </w:rPr>
        <w:t xml:space="preserve"> б</w:t>
      </w:r>
      <w:r>
        <w:rPr>
          <w:sz w:val="28"/>
        </w:rPr>
        <w:t>и</w:t>
      </w:r>
      <w:r w:rsidRPr="00D406EC">
        <w:rPr>
          <w:sz w:val="28"/>
        </w:rPr>
        <w:t>б</w:t>
      </w:r>
      <w:r w:rsidRPr="00D406EC">
        <w:rPr>
          <w:sz w:val="28"/>
        </w:rPr>
        <w:t>л</w:t>
      </w:r>
      <w:r>
        <w:rPr>
          <w:sz w:val="28"/>
        </w:rPr>
        <w:t>и</w:t>
      </w:r>
      <w:r w:rsidRPr="00D406EC">
        <w:rPr>
          <w:sz w:val="28"/>
        </w:rPr>
        <w:t>отека, прогноз</w:t>
      </w:r>
      <w:r>
        <w:rPr>
          <w:sz w:val="28"/>
        </w:rPr>
        <w:t>ирование</w:t>
      </w:r>
      <w:r w:rsidRPr="00D406EC">
        <w:rPr>
          <w:sz w:val="28"/>
        </w:rPr>
        <w:t>, б</w:t>
      </w:r>
      <w:r>
        <w:rPr>
          <w:sz w:val="28"/>
        </w:rPr>
        <w:t>и</w:t>
      </w:r>
      <w:r w:rsidRPr="00D406EC">
        <w:rPr>
          <w:sz w:val="28"/>
        </w:rPr>
        <w:t>олог</w:t>
      </w:r>
      <w:r>
        <w:rPr>
          <w:sz w:val="28"/>
        </w:rPr>
        <w:t>и</w:t>
      </w:r>
      <w:r w:rsidRPr="00D406EC">
        <w:rPr>
          <w:sz w:val="28"/>
        </w:rPr>
        <w:t>ч</w:t>
      </w:r>
      <w:r>
        <w:rPr>
          <w:sz w:val="28"/>
        </w:rPr>
        <w:t>еская</w:t>
      </w:r>
      <w:r w:rsidRPr="00D406EC">
        <w:rPr>
          <w:sz w:val="28"/>
        </w:rPr>
        <w:t xml:space="preserve"> активн</w:t>
      </w:r>
      <w:r>
        <w:rPr>
          <w:sz w:val="28"/>
        </w:rPr>
        <w:t>о</w:t>
      </w:r>
      <w:r w:rsidRPr="00D406EC">
        <w:rPr>
          <w:sz w:val="28"/>
        </w:rPr>
        <w:t>сть, г</w:t>
      </w:r>
      <w:r>
        <w:rPr>
          <w:sz w:val="28"/>
        </w:rPr>
        <w:t>и</w:t>
      </w:r>
      <w:r w:rsidRPr="00D406EC">
        <w:rPr>
          <w:sz w:val="28"/>
        </w:rPr>
        <w:t>пол</w:t>
      </w:r>
      <w:r>
        <w:rPr>
          <w:sz w:val="28"/>
        </w:rPr>
        <w:t>и</w:t>
      </w:r>
      <w:r w:rsidRPr="00D406EC">
        <w:rPr>
          <w:sz w:val="28"/>
        </w:rPr>
        <w:t>п</w:t>
      </w:r>
      <w:r>
        <w:rPr>
          <w:sz w:val="28"/>
        </w:rPr>
        <w:t>и</w:t>
      </w:r>
      <w:r w:rsidRPr="00D406EC">
        <w:rPr>
          <w:sz w:val="28"/>
        </w:rPr>
        <w:t>дем</w:t>
      </w:r>
      <w:r>
        <w:rPr>
          <w:sz w:val="28"/>
        </w:rPr>
        <w:t>и</w:t>
      </w:r>
      <w:r w:rsidRPr="00D406EC">
        <w:rPr>
          <w:sz w:val="28"/>
        </w:rPr>
        <w:t>ч</w:t>
      </w:r>
      <w:r>
        <w:rPr>
          <w:sz w:val="28"/>
        </w:rPr>
        <w:t xml:space="preserve">еская </w:t>
      </w:r>
      <w:r w:rsidRPr="00D406EC">
        <w:rPr>
          <w:sz w:val="28"/>
        </w:rPr>
        <w:t>активн</w:t>
      </w:r>
      <w:r>
        <w:rPr>
          <w:sz w:val="28"/>
        </w:rPr>
        <w:t>о</w:t>
      </w:r>
      <w:r w:rsidRPr="00D406EC">
        <w:rPr>
          <w:sz w:val="28"/>
        </w:rPr>
        <w:t>сть, анальгетик, проти</w:t>
      </w:r>
      <w:r>
        <w:rPr>
          <w:sz w:val="28"/>
        </w:rPr>
        <w:t>вовоспалительные</w:t>
      </w:r>
      <w:r w:rsidRPr="00D406EC">
        <w:rPr>
          <w:sz w:val="28"/>
        </w:rPr>
        <w:t xml:space="preserve"> </w:t>
      </w:r>
      <w:r>
        <w:rPr>
          <w:sz w:val="28"/>
        </w:rPr>
        <w:t>свойства</w:t>
      </w:r>
      <w:r w:rsidRPr="00D406EC">
        <w:rPr>
          <w:sz w:val="28"/>
        </w:rPr>
        <w:t xml:space="preserve">, </w:t>
      </w:r>
      <w:r>
        <w:rPr>
          <w:sz w:val="28"/>
        </w:rPr>
        <w:t>противомикробное действие</w:t>
      </w:r>
      <w:r w:rsidRPr="00D406EC">
        <w:rPr>
          <w:sz w:val="28"/>
        </w:rPr>
        <w:t>.</w:t>
      </w:r>
    </w:p>
    <w:p w:rsidR="005043A8" w:rsidRDefault="005043A8" w:rsidP="005043A8">
      <w:pPr>
        <w:spacing w:line="264" w:lineRule="auto"/>
        <w:ind w:firstLine="567"/>
        <w:jc w:val="both"/>
        <w:rPr>
          <w:sz w:val="28"/>
        </w:rPr>
      </w:pPr>
    </w:p>
    <w:p w:rsidR="005043A8" w:rsidRPr="00FC7780" w:rsidRDefault="005043A8" w:rsidP="005043A8">
      <w:pPr>
        <w:pStyle w:val="affffffff2"/>
        <w:spacing w:line="264" w:lineRule="auto"/>
        <w:ind w:firstLine="567"/>
        <w:rPr>
          <w:b/>
          <w:szCs w:val="28"/>
          <w:lang w:val="en-GB"/>
        </w:rPr>
      </w:pPr>
      <w:r>
        <w:rPr>
          <w:b/>
          <w:lang w:val="en-GB"/>
        </w:rPr>
        <w:t>Vlasenko Yu.D</w:t>
      </w:r>
      <w:r w:rsidRPr="00604F7C">
        <w:rPr>
          <w:b/>
          <w:lang w:val="en-GB"/>
        </w:rPr>
        <w:t xml:space="preserve">. </w:t>
      </w:r>
      <w:r>
        <w:rPr>
          <w:lang w:val="en-GB"/>
        </w:rPr>
        <w:t>“Synthesis, chemical properties and</w:t>
      </w:r>
      <w:r w:rsidRPr="00604F7C">
        <w:rPr>
          <w:szCs w:val="28"/>
          <w:lang w:val="en-GB"/>
        </w:rPr>
        <w:t xml:space="preserve"> </w:t>
      </w:r>
      <w:r>
        <w:rPr>
          <w:szCs w:val="28"/>
          <w:lang w:val="en-GB"/>
        </w:rPr>
        <w:t xml:space="preserve">biological activity of </w:t>
      </w:r>
      <w:r w:rsidRPr="005043A8">
        <w:rPr>
          <w:szCs w:val="28"/>
          <w:lang w:val="en-US"/>
        </w:rPr>
        <w:t xml:space="preserve">  </w:t>
      </w:r>
      <w:r>
        <w:rPr>
          <w:szCs w:val="28"/>
          <w:lang w:val="en-GB"/>
        </w:rPr>
        <w:t xml:space="preserve"> </w:t>
      </w:r>
      <w:r w:rsidRPr="00604F7C">
        <w:rPr>
          <w:szCs w:val="28"/>
          <w:lang w:val="en-GB"/>
        </w:rPr>
        <w:t>3</w:t>
      </w:r>
      <w:r w:rsidRPr="00FC7780">
        <w:rPr>
          <w:szCs w:val="28"/>
          <w:lang w:val="en-GB"/>
        </w:rPr>
        <w:t>,5-dіаmіnо</w:t>
      </w:r>
      <w:r w:rsidRPr="00FC7780">
        <w:rPr>
          <w:szCs w:val="28"/>
          <w:lang w:val="en-GB"/>
        </w:rPr>
        <w:softHyphen/>
        <w:t xml:space="preserve">thiophenes with electron-withdrawing </w:t>
      </w:r>
      <w:r w:rsidRPr="009B0F95">
        <w:rPr>
          <w:color w:val="000000"/>
          <w:szCs w:val="28"/>
          <w:lang w:val="en-US"/>
        </w:rPr>
        <w:t>substitutes</w:t>
      </w:r>
      <w:r w:rsidRPr="00FC7780">
        <w:rPr>
          <w:szCs w:val="28"/>
          <w:lang w:val="en-GB"/>
        </w:rPr>
        <w:t xml:space="preserve"> </w:t>
      </w:r>
      <w:r>
        <w:rPr>
          <w:szCs w:val="28"/>
          <w:lang w:val="en-GB"/>
        </w:rPr>
        <w:t xml:space="preserve">in positions </w:t>
      </w:r>
      <w:r w:rsidRPr="00FC7780">
        <w:rPr>
          <w:szCs w:val="28"/>
          <w:lang w:val="en-GB"/>
        </w:rPr>
        <w:t xml:space="preserve">2 </w:t>
      </w:r>
      <w:r>
        <w:rPr>
          <w:szCs w:val="28"/>
          <w:lang w:val="en-GB"/>
        </w:rPr>
        <w:t>and</w:t>
      </w:r>
      <w:r w:rsidRPr="00FC7780">
        <w:rPr>
          <w:szCs w:val="28"/>
          <w:lang w:val="en-GB"/>
        </w:rPr>
        <w:t xml:space="preserve"> 4“. – </w:t>
      </w:r>
      <w:r>
        <w:rPr>
          <w:szCs w:val="28"/>
          <w:lang w:val="en-GB"/>
        </w:rPr>
        <w:t>Manuscript</w:t>
      </w:r>
      <w:r w:rsidRPr="00FC7780">
        <w:rPr>
          <w:szCs w:val="28"/>
          <w:lang w:val="en-GB"/>
        </w:rPr>
        <w:t>.</w:t>
      </w:r>
    </w:p>
    <w:p w:rsidR="005043A8" w:rsidRPr="00FC7780" w:rsidRDefault="005043A8" w:rsidP="005043A8">
      <w:pPr>
        <w:pStyle w:val="affffffff2"/>
        <w:spacing w:line="264" w:lineRule="auto"/>
        <w:ind w:firstLine="567"/>
        <w:rPr>
          <w:szCs w:val="28"/>
          <w:lang w:val="en-GB"/>
        </w:rPr>
      </w:pPr>
      <w:r>
        <w:rPr>
          <w:lang w:val="en-US"/>
        </w:rPr>
        <w:t>Thesis for the Ph.D. in Pharmacy in Specialty 15.00.02 – Pharmaceutical Chemistry and Pharm</w:t>
      </w:r>
      <w:r>
        <w:rPr>
          <w:lang w:val="en-US"/>
        </w:rPr>
        <w:t>a</w:t>
      </w:r>
      <w:r>
        <w:rPr>
          <w:lang w:val="en-US"/>
        </w:rPr>
        <w:t>cognosy. – National University of Pharmacy, Kharkiv,</w:t>
      </w:r>
      <w:r w:rsidRPr="00FC7780">
        <w:rPr>
          <w:szCs w:val="28"/>
          <w:lang w:val="en-GB"/>
        </w:rPr>
        <w:t xml:space="preserve"> 2008.</w:t>
      </w:r>
    </w:p>
    <w:p w:rsidR="005043A8" w:rsidRPr="005043A8" w:rsidRDefault="005043A8" w:rsidP="005043A8">
      <w:pPr>
        <w:pStyle w:val="affffffff2"/>
        <w:spacing w:line="264" w:lineRule="auto"/>
        <w:ind w:firstLine="567"/>
        <w:rPr>
          <w:bCs/>
          <w:szCs w:val="28"/>
          <w:lang w:val="en-US"/>
        </w:rPr>
      </w:pPr>
      <w:r>
        <w:t>А</w:t>
      </w:r>
      <w:r>
        <w:rPr>
          <w:lang w:val="en-GB"/>
        </w:rPr>
        <w:t xml:space="preserve"> </w:t>
      </w:r>
      <w:r>
        <w:rPr>
          <w:lang w:val="en-US"/>
        </w:rPr>
        <w:t xml:space="preserve">method of synthesis of new </w:t>
      </w:r>
      <w:r w:rsidRPr="00FC7780">
        <w:rPr>
          <w:szCs w:val="28"/>
          <w:lang w:val="en-GB"/>
        </w:rPr>
        <w:t>3,5-</w:t>
      </w:r>
      <w:r>
        <w:rPr>
          <w:szCs w:val="28"/>
          <w:lang w:val="en-GB"/>
        </w:rPr>
        <w:t>diaminothiophene derivatives</w:t>
      </w:r>
      <w:r w:rsidRPr="002B72BD">
        <w:rPr>
          <w:lang w:val="en-GB"/>
        </w:rPr>
        <w:t xml:space="preserve"> </w:t>
      </w:r>
      <w:r>
        <w:rPr>
          <w:lang w:val="en-GB"/>
        </w:rPr>
        <w:t xml:space="preserve">has been developed and a </w:t>
      </w:r>
      <w:r w:rsidRPr="002B72BD">
        <w:rPr>
          <w:lang w:val="en-GB"/>
        </w:rPr>
        <w:t>purposeful</w:t>
      </w:r>
      <w:r>
        <w:rPr>
          <w:lang w:val="en-GB"/>
        </w:rPr>
        <w:t xml:space="preserve"> search of </w:t>
      </w:r>
      <w:r>
        <w:rPr>
          <w:szCs w:val="28"/>
          <w:lang w:val="en-GB"/>
        </w:rPr>
        <w:t>substances</w:t>
      </w:r>
      <w:r w:rsidRPr="00695A96">
        <w:rPr>
          <w:lang w:val="en-GB"/>
        </w:rPr>
        <w:t xml:space="preserve"> </w:t>
      </w:r>
      <w:r>
        <w:rPr>
          <w:lang w:val="en-GB"/>
        </w:rPr>
        <w:t xml:space="preserve">with </w:t>
      </w:r>
      <w:r w:rsidRPr="00695A96">
        <w:rPr>
          <w:lang w:val="en-GB"/>
        </w:rPr>
        <w:t>analgesic</w:t>
      </w:r>
      <w:r>
        <w:rPr>
          <w:lang w:val="en-GB"/>
        </w:rPr>
        <w:t xml:space="preserve">, </w:t>
      </w:r>
      <w:r w:rsidRPr="00695A96">
        <w:rPr>
          <w:lang w:val="en-GB"/>
        </w:rPr>
        <w:t>antimicrobial</w:t>
      </w:r>
      <w:r>
        <w:rPr>
          <w:lang w:val="en-GB"/>
        </w:rPr>
        <w:t xml:space="preserve">, </w:t>
      </w:r>
      <w:r w:rsidRPr="00695A96">
        <w:rPr>
          <w:lang w:val="en-GB"/>
        </w:rPr>
        <w:t>hypolipidemic</w:t>
      </w:r>
      <w:r>
        <w:rPr>
          <w:lang w:val="en-GB"/>
        </w:rPr>
        <w:t xml:space="preserve"> and </w:t>
      </w:r>
      <w:r w:rsidRPr="00104C67">
        <w:rPr>
          <w:szCs w:val="28"/>
          <w:lang w:val="en-GB"/>
        </w:rPr>
        <w:t>anti-inflammatory activities</w:t>
      </w:r>
      <w:r w:rsidRPr="00877D73">
        <w:rPr>
          <w:szCs w:val="28"/>
          <w:lang w:val="en-US"/>
        </w:rPr>
        <w:t xml:space="preserve"> </w:t>
      </w:r>
      <w:r>
        <w:rPr>
          <w:szCs w:val="28"/>
          <w:lang w:val="en-US"/>
        </w:rPr>
        <w:t>among substances of an indicated series</w:t>
      </w:r>
      <w:r w:rsidRPr="005043A8">
        <w:rPr>
          <w:szCs w:val="28"/>
          <w:lang w:val="en-US"/>
        </w:rPr>
        <w:t>.</w:t>
      </w:r>
    </w:p>
    <w:p w:rsidR="005043A8" w:rsidRPr="00104C67" w:rsidRDefault="005043A8" w:rsidP="005043A8">
      <w:pPr>
        <w:pStyle w:val="affffffff2"/>
        <w:spacing w:line="264" w:lineRule="auto"/>
        <w:ind w:firstLine="567"/>
        <w:rPr>
          <w:szCs w:val="28"/>
          <w:lang w:val="en-GB"/>
        </w:rPr>
      </w:pPr>
      <w:r>
        <w:rPr>
          <w:bCs/>
          <w:szCs w:val="28"/>
          <w:lang w:val="en-GB"/>
        </w:rPr>
        <w:t xml:space="preserve">For the first time a </w:t>
      </w:r>
      <w:r w:rsidRPr="00FC7780">
        <w:rPr>
          <w:szCs w:val="28"/>
          <w:lang w:val="en-GB"/>
        </w:rPr>
        <w:t xml:space="preserve">„one-pot“ </w:t>
      </w:r>
      <w:r>
        <w:rPr>
          <w:szCs w:val="28"/>
          <w:lang w:val="en-GB"/>
        </w:rPr>
        <w:t xml:space="preserve">technology of </w:t>
      </w:r>
      <w:r w:rsidRPr="006F5C11">
        <w:rPr>
          <w:szCs w:val="28"/>
          <w:lang w:val="en-GB"/>
        </w:rPr>
        <w:t>liquid-phase</w:t>
      </w:r>
      <w:r>
        <w:rPr>
          <w:szCs w:val="28"/>
          <w:lang w:val="en-GB"/>
        </w:rPr>
        <w:t xml:space="preserve"> parallel </w:t>
      </w:r>
      <w:r>
        <w:rPr>
          <w:szCs w:val="28"/>
          <w:lang w:val="en-US"/>
        </w:rPr>
        <w:t>synthesis of</w:t>
      </w:r>
      <w:r w:rsidRPr="00FC7780">
        <w:rPr>
          <w:szCs w:val="28"/>
          <w:lang w:val="en-GB"/>
        </w:rPr>
        <w:t xml:space="preserve"> 3,5-</w:t>
      </w:r>
      <w:r>
        <w:rPr>
          <w:szCs w:val="28"/>
          <w:lang w:val="en-GB"/>
        </w:rPr>
        <w:t xml:space="preserve">diaminothiophenes </w:t>
      </w:r>
      <w:r w:rsidRPr="00FC7780">
        <w:rPr>
          <w:szCs w:val="28"/>
          <w:lang w:val="en-GB"/>
        </w:rPr>
        <w:t xml:space="preserve">з with electron-withdrawing </w:t>
      </w:r>
      <w:r w:rsidRPr="00834F44">
        <w:rPr>
          <w:color w:val="000000"/>
          <w:szCs w:val="28"/>
          <w:lang w:val="en-US"/>
        </w:rPr>
        <w:t>substitutes</w:t>
      </w:r>
      <w:r w:rsidRPr="00FC7780">
        <w:rPr>
          <w:szCs w:val="28"/>
          <w:lang w:val="en-GB"/>
        </w:rPr>
        <w:t xml:space="preserve">  </w:t>
      </w:r>
      <w:r>
        <w:rPr>
          <w:szCs w:val="28"/>
          <w:lang w:val="en-GB"/>
        </w:rPr>
        <w:t xml:space="preserve">in positions </w:t>
      </w:r>
      <w:r w:rsidRPr="00FC7780">
        <w:rPr>
          <w:szCs w:val="28"/>
          <w:lang w:val="en-GB"/>
        </w:rPr>
        <w:t xml:space="preserve">2 </w:t>
      </w:r>
      <w:r>
        <w:rPr>
          <w:szCs w:val="28"/>
          <w:lang w:val="en-GB"/>
        </w:rPr>
        <w:t>and</w:t>
      </w:r>
      <w:r w:rsidRPr="00FC7780">
        <w:rPr>
          <w:szCs w:val="28"/>
          <w:lang w:val="en-GB"/>
        </w:rPr>
        <w:t xml:space="preserve"> 4</w:t>
      </w:r>
      <w:r w:rsidRPr="008E47F9">
        <w:rPr>
          <w:bCs/>
          <w:szCs w:val="28"/>
          <w:lang w:val="en-GB"/>
        </w:rPr>
        <w:t xml:space="preserve"> </w:t>
      </w:r>
      <w:r>
        <w:rPr>
          <w:bCs/>
          <w:szCs w:val="28"/>
          <w:lang w:val="en-GB"/>
        </w:rPr>
        <w:t>has been developed through</w:t>
      </w:r>
      <w:r w:rsidRPr="00FC7780">
        <w:rPr>
          <w:szCs w:val="28"/>
          <w:lang w:val="en-GB"/>
        </w:rPr>
        <w:t xml:space="preserve"> </w:t>
      </w:r>
      <w:r>
        <w:rPr>
          <w:szCs w:val="28"/>
          <w:lang w:val="en-GB"/>
        </w:rPr>
        <w:t>interaction s</w:t>
      </w:r>
      <w:r w:rsidRPr="00944DB2">
        <w:rPr>
          <w:szCs w:val="28"/>
          <w:lang w:val="en-GB"/>
        </w:rPr>
        <w:t>ubstituted</w:t>
      </w:r>
      <w:r>
        <w:rPr>
          <w:szCs w:val="28"/>
          <w:lang w:val="en-GB"/>
        </w:rPr>
        <w:t xml:space="preserve"> acetonitriles, arylisothio</w:t>
      </w:r>
      <w:r w:rsidRPr="00944DB2">
        <w:rPr>
          <w:szCs w:val="28"/>
          <w:lang w:val="en-GB"/>
        </w:rPr>
        <w:t>cyanates</w:t>
      </w:r>
      <w:r>
        <w:rPr>
          <w:szCs w:val="28"/>
          <w:lang w:val="en-GB"/>
        </w:rPr>
        <w:t xml:space="preserve"> and</w:t>
      </w:r>
      <w:r w:rsidRPr="00604F7C">
        <w:rPr>
          <w:szCs w:val="28"/>
          <w:lang w:val="en-GB"/>
        </w:rPr>
        <w:t xml:space="preserve"> </w:t>
      </w:r>
      <w:r>
        <w:rPr>
          <w:szCs w:val="28"/>
          <w:lang w:val="en-GB"/>
        </w:rPr>
        <w:t>phenacylbromides</w:t>
      </w:r>
      <w:r w:rsidRPr="00604F7C">
        <w:rPr>
          <w:szCs w:val="28"/>
          <w:lang w:val="en-GB"/>
        </w:rPr>
        <w:t xml:space="preserve"> </w:t>
      </w:r>
      <w:r>
        <w:rPr>
          <w:szCs w:val="28"/>
          <w:lang w:val="en-GB"/>
        </w:rPr>
        <w:t>under</w:t>
      </w:r>
      <w:r w:rsidRPr="00944DB2">
        <w:rPr>
          <w:color w:val="000000"/>
          <w:szCs w:val="28"/>
          <w:lang w:val="en-GB"/>
        </w:rPr>
        <w:t xml:space="preserve"> conditions </w:t>
      </w:r>
      <w:r>
        <w:rPr>
          <w:color w:val="000000"/>
          <w:szCs w:val="28"/>
          <w:lang w:val="en-GB"/>
        </w:rPr>
        <w:t xml:space="preserve">of </w:t>
      </w:r>
      <w:r w:rsidRPr="00944DB2">
        <w:rPr>
          <w:color w:val="000000"/>
          <w:szCs w:val="28"/>
          <w:lang w:val="en-GB"/>
        </w:rPr>
        <w:t>base catalysis</w:t>
      </w:r>
      <w:r>
        <w:rPr>
          <w:color w:val="000000"/>
          <w:szCs w:val="28"/>
          <w:lang w:val="en-GB"/>
        </w:rPr>
        <w:t xml:space="preserve"> and </w:t>
      </w:r>
      <w:r w:rsidRPr="00944DB2">
        <w:rPr>
          <w:color w:val="000000"/>
          <w:szCs w:val="28"/>
          <w:lang w:val="en-GB"/>
        </w:rPr>
        <w:lastRenderedPageBreak/>
        <w:t>homogeneous</w:t>
      </w:r>
      <w:r w:rsidRPr="00604F7C">
        <w:rPr>
          <w:color w:val="000000"/>
          <w:szCs w:val="28"/>
          <w:lang w:val="en-GB"/>
        </w:rPr>
        <w:t xml:space="preserve"> </w:t>
      </w:r>
      <w:r>
        <w:rPr>
          <w:color w:val="000000"/>
          <w:szCs w:val="28"/>
          <w:lang w:val="en-GB"/>
        </w:rPr>
        <w:t>medium</w:t>
      </w:r>
      <w:r w:rsidRPr="00604F7C">
        <w:rPr>
          <w:color w:val="000000"/>
          <w:szCs w:val="28"/>
          <w:lang w:val="en-GB"/>
        </w:rPr>
        <w:t>.</w:t>
      </w:r>
      <w:r w:rsidRPr="00604F7C">
        <w:rPr>
          <w:szCs w:val="28"/>
          <w:lang w:val="en-GB"/>
        </w:rPr>
        <w:t xml:space="preserve"> </w:t>
      </w:r>
      <w:r>
        <w:rPr>
          <w:szCs w:val="28"/>
          <w:lang w:val="en-GB"/>
        </w:rPr>
        <w:t xml:space="preserve">By substituting acetonitrile derivatives and methyleneactive halogen-derivatives the capability of </w:t>
      </w:r>
      <w:r w:rsidRPr="003F6EC7">
        <w:rPr>
          <w:szCs w:val="28"/>
          <w:lang w:val="en-GB"/>
        </w:rPr>
        <w:t>bringing in</w:t>
      </w:r>
      <w:r>
        <w:rPr>
          <w:szCs w:val="28"/>
          <w:lang w:val="en-GB"/>
        </w:rPr>
        <w:t xml:space="preserve"> different </w:t>
      </w:r>
      <w:r w:rsidRPr="005043A8">
        <w:rPr>
          <w:color w:val="000000"/>
          <w:szCs w:val="28"/>
          <w:lang w:val="en-US"/>
        </w:rPr>
        <w:t>substitutes</w:t>
      </w:r>
      <w:r w:rsidRPr="00FC7780">
        <w:rPr>
          <w:szCs w:val="28"/>
          <w:lang w:val="en-GB"/>
        </w:rPr>
        <w:t xml:space="preserve"> </w:t>
      </w:r>
      <w:r>
        <w:rPr>
          <w:szCs w:val="28"/>
          <w:lang w:val="en-GB"/>
        </w:rPr>
        <w:t xml:space="preserve">in positions </w:t>
      </w:r>
      <w:r w:rsidRPr="00FC7780">
        <w:rPr>
          <w:szCs w:val="28"/>
          <w:lang w:val="en-GB"/>
        </w:rPr>
        <w:t xml:space="preserve">2 </w:t>
      </w:r>
      <w:r>
        <w:rPr>
          <w:szCs w:val="28"/>
          <w:lang w:val="en-GB"/>
        </w:rPr>
        <w:t>and</w:t>
      </w:r>
      <w:r w:rsidRPr="00FC7780">
        <w:rPr>
          <w:szCs w:val="28"/>
          <w:lang w:val="en-GB"/>
        </w:rPr>
        <w:t xml:space="preserve"> 4</w:t>
      </w:r>
      <w:r w:rsidRPr="008E47F9">
        <w:rPr>
          <w:szCs w:val="28"/>
          <w:lang w:val="en-GB"/>
        </w:rPr>
        <w:t xml:space="preserve"> </w:t>
      </w:r>
      <w:r>
        <w:rPr>
          <w:szCs w:val="28"/>
          <w:lang w:val="en-GB"/>
        </w:rPr>
        <w:t>has been studied</w:t>
      </w:r>
      <w:r w:rsidRPr="00604F7C">
        <w:rPr>
          <w:szCs w:val="28"/>
          <w:lang w:val="en-GB"/>
        </w:rPr>
        <w:t xml:space="preserve">. </w:t>
      </w:r>
      <w:r>
        <w:rPr>
          <w:szCs w:val="28"/>
          <w:lang w:val="en-GB"/>
        </w:rPr>
        <w:t>The reaction among acetonitrile derivatives and arylisothio</w:t>
      </w:r>
      <w:r w:rsidRPr="00944DB2">
        <w:rPr>
          <w:szCs w:val="28"/>
          <w:lang w:val="en-GB"/>
        </w:rPr>
        <w:t>cyanates</w:t>
      </w:r>
      <w:r w:rsidRPr="008E47F9">
        <w:rPr>
          <w:szCs w:val="28"/>
          <w:lang w:val="en-GB"/>
        </w:rPr>
        <w:t xml:space="preserve"> </w:t>
      </w:r>
      <w:r>
        <w:rPr>
          <w:szCs w:val="28"/>
          <w:lang w:val="en-GB"/>
        </w:rPr>
        <w:t>has been studied</w:t>
      </w:r>
      <w:r w:rsidRPr="00604F7C">
        <w:rPr>
          <w:lang w:val="en-GB"/>
        </w:rPr>
        <w:t xml:space="preserve">. </w:t>
      </w:r>
      <w:r>
        <w:rPr>
          <w:bCs/>
          <w:szCs w:val="28"/>
          <w:lang w:val="en-GB"/>
        </w:rPr>
        <w:t xml:space="preserve">For the first time salts of </w:t>
      </w:r>
      <w:r w:rsidRPr="00604F7C">
        <w:rPr>
          <w:color w:val="000000"/>
          <w:szCs w:val="28"/>
          <w:lang w:val="en-GB"/>
        </w:rPr>
        <w:t>N,S-</w:t>
      </w:r>
      <w:r>
        <w:rPr>
          <w:color w:val="000000"/>
          <w:szCs w:val="28"/>
          <w:lang w:val="en-GB"/>
        </w:rPr>
        <w:t>acetalketenes and</w:t>
      </w:r>
      <w:r w:rsidRPr="00604F7C">
        <w:rPr>
          <w:color w:val="000000"/>
          <w:szCs w:val="28"/>
          <w:lang w:val="en-GB"/>
        </w:rPr>
        <w:t xml:space="preserve"> DBU</w:t>
      </w:r>
      <w:r w:rsidRPr="00D40A54">
        <w:rPr>
          <w:bCs/>
          <w:szCs w:val="28"/>
          <w:lang w:val="en-GB"/>
        </w:rPr>
        <w:t xml:space="preserve"> </w:t>
      </w:r>
      <w:r>
        <w:rPr>
          <w:bCs/>
          <w:szCs w:val="28"/>
          <w:lang w:val="en-GB"/>
        </w:rPr>
        <w:t>have been obtained and described</w:t>
      </w:r>
      <w:r w:rsidRPr="00604F7C">
        <w:rPr>
          <w:color w:val="000000"/>
          <w:szCs w:val="28"/>
          <w:lang w:val="en-GB"/>
        </w:rPr>
        <w:t xml:space="preserve">, </w:t>
      </w:r>
      <w:r>
        <w:rPr>
          <w:color w:val="000000"/>
          <w:szCs w:val="28"/>
          <w:lang w:val="en-GB"/>
        </w:rPr>
        <w:t xml:space="preserve">which can be used as </w:t>
      </w:r>
      <w:r w:rsidRPr="006462E8">
        <w:rPr>
          <w:color w:val="000000"/>
          <w:szCs w:val="28"/>
          <w:lang w:val="en-GB"/>
        </w:rPr>
        <w:t xml:space="preserve">inters </w:t>
      </w:r>
      <w:r>
        <w:rPr>
          <w:color w:val="000000"/>
          <w:szCs w:val="28"/>
          <w:lang w:val="en-GB"/>
        </w:rPr>
        <w:t>for</w:t>
      </w:r>
      <w:r w:rsidRPr="00604F7C">
        <w:rPr>
          <w:color w:val="000000"/>
          <w:szCs w:val="28"/>
          <w:lang w:val="en-GB"/>
        </w:rPr>
        <w:t xml:space="preserve"> </w:t>
      </w:r>
      <w:r w:rsidRPr="006462E8">
        <w:rPr>
          <w:color w:val="000000"/>
          <w:szCs w:val="28"/>
          <w:lang w:val="en-GB"/>
        </w:rPr>
        <w:t xml:space="preserve">preparative </w:t>
      </w:r>
      <w:r>
        <w:rPr>
          <w:color w:val="000000"/>
          <w:szCs w:val="28"/>
          <w:lang w:val="en-GB"/>
        </w:rPr>
        <w:t xml:space="preserve">synthesis of </w:t>
      </w:r>
      <w:r w:rsidRPr="00D24032">
        <w:rPr>
          <w:color w:val="000000"/>
          <w:szCs w:val="28"/>
          <w:lang w:val="en-GB"/>
        </w:rPr>
        <w:t>sulfur-containing</w:t>
      </w:r>
      <w:r w:rsidRPr="00604F7C">
        <w:rPr>
          <w:color w:val="000000"/>
          <w:szCs w:val="28"/>
          <w:lang w:val="en-GB"/>
        </w:rPr>
        <w:t xml:space="preserve"> </w:t>
      </w:r>
      <w:r>
        <w:rPr>
          <w:color w:val="000000"/>
          <w:szCs w:val="28"/>
          <w:lang w:val="en-GB"/>
        </w:rPr>
        <w:t>heterocycles</w:t>
      </w:r>
      <w:r w:rsidRPr="00604F7C">
        <w:rPr>
          <w:szCs w:val="28"/>
          <w:lang w:val="en-GB"/>
        </w:rPr>
        <w:t xml:space="preserve">. </w:t>
      </w:r>
      <w:r>
        <w:rPr>
          <w:szCs w:val="28"/>
          <w:lang w:val="en-GB"/>
        </w:rPr>
        <w:t>Properties of</w:t>
      </w:r>
      <w:r w:rsidRPr="00604F7C">
        <w:rPr>
          <w:szCs w:val="28"/>
          <w:lang w:val="en-GB"/>
        </w:rPr>
        <w:t xml:space="preserve"> </w:t>
      </w:r>
      <w:r w:rsidRPr="00FC7780">
        <w:rPr>
          <w:szCs w:val="28"/>
          <w:lang w:val="en-GB"/>
        </w:rPr>
        <w:t>3,5-</w:t>
      </w:r>
      <w:r>
        <w:rPr>
          <w:szCs w:val="28"/>
          <w:lang w:val="en-GB"/>
        </w:rPr>
        <w:t xml:space="preserve">diaminothiophene derivatives in reaction of </w:t>
      </w:r>
      <w:r w:rsidRPr="00D24032">
        <w:rPr>
          <w:szCs w:val="28"/>
          <w:lang w:val="en-GB"/>
        </w:rPr>
        <w:t>acylation</w:t>
      </w:r>
      <w:r w:rsidRPr="00D40A54">
        <w:rPr>
          <w:szCs w:val="28"/>
          <w:lang w:val="en-GB"/>
        </w:rPr>
        <w:t xml:space="preserve"> </w:t>
      </w:r>
      <w:r>
        <w:rPr>
          <w:szCs w:val="28"/>
          <w:lang w:val="en-GB"/>
        </w:rPr>
        <w:t>have been studied</w:t>
      </w:r>
      <w:r w:rsidRPr="00604F7C">
        <w:rPr>
          <w:szCs w:val="28"/>
          <w:lang w:val="en-GB"/>
        </w:rPr>
        <w:t xml:space="preserve">. </w:t>
      </w:r>
      <w:r>
        <w:rPr>
          <w:bCs/>
          <w:szCs w:val="28"/>
          <w:lang w:val="en-GB"/>
        </w:rPr>
        <w:t xml:space="preserve">For the first time </w:t>
      </w:r>
      <w:r w:rsidRPr="00604F7C">
        <w:rPr>
          <w:lang w:val="en-GB"/>
        </w:rPr>
        <w:t>2-</w:t>
      </w:r>
      <w:r>
        <w:rPr>
          <w:lang w:val="en-GB"/>
        </w:rPr>
        <w:t>nitro</w:t>
      </w:r>
      <w:r w:rsidRPr="00604F7C">
        <w:rPr>
          <w:lang w:val="en-GB"/>
        </w:rPr>
        <w:t>-3,5-</w:t>
      </w:r>
      <w:r>
        <w:rPr>
          <w:szCs w:val="28"/>
          <w:lang w:val="en-GB"/>
        </w:rPr>
        <w:t xml:space="preserve">diaminothiophenes from </w:t>
      </w:r>
      <w:r w:rsidRPr="00B074D5">
        <w:rPr>
          <w:szCs w:val="28"/>
          <w:lang w:val="en-US"/>
        </w:rPr>
        <w:t xml:space="preserve">              </w:t>
      </w:r>
      <w:r>
        <w:rPr>
          <w:szCs w:val="28"/>
          <w:lang w:val="en-GB"/>
        </w:rPr>
        <w:t>3,5-diamino</w:t>
      </w:r>
      <w:r w:rsidRPr="00B074D5">
        <w:rPr>
          <w:szCs w:val="28"/>
          <w:lang w:val="en-US"/>
        </w:rPr>
        <w:softHyphen/>
      </w:r>
      <w:r>
        <w:rPr>
          <w:szCs w:val="28"/>
          <w:lang w:val="en-GB"/>
        </w:rPr>
        <w:t>thiophenes and n</w:t>
      </w:r>
      <w:r w:rsidRPr="00EF1379">
        <w:rPr>
          <w:szCs w:val="28"/>
          <w:lang w:val="en-GB"/>
        </w:rPr>
        <w:t xml:space="preserve">itrosating </w:t>
      </w:r>
      <w:r>
        <w:rPr>
          <w:szCs w:val="28"/>
          <w:lang w:val="en-GB"/>
        </w:rPr>
        <w:t>re</w:t>
      </w:r>
      <w:r w:rsidRPr="00EF1379">
        <w:rPr>
          <w:szCs w:val="28"/>
          <w:lang w:val="en-GB"/>
        </w:rPr>
        <w:t>agents</w:t>
      </w:r>
      <w:r w:rsidRPr="00044C80">
        <w:rPr>
          <w:bCs/>
          <w:szCs w:val="28"/>
          <w:lang w:val="en-GB"/>
        </w:rPr>
        <w:t xml:space="preserve"> </w:t>
      </w:r>
      <w:r>
        <w:rPr>
          <w:bCs/>
          <w:szCs w:val="28"/>
          <w:lang w:val="en-GB"/>
        </w:rPr>
        <w:t>have been</w:t>
      </w:r>
      <w:r w:rsidRPr="00044C80">
        <w:rPr>
          <w:bCs/>
          <w:szCs w:val="28"/>
          <w:lang w:val="en-GB"/>
        </w:rPr>
        <w:t xml:space="preserve"> </w:t>
      </w:r>
      <w:r>
        <w:rPr>
          <w:bCs/>
          <w:szCs w:val="28"/>
          <w:lang w:val="en-GB"/>
        </w:rPr>
        <w:t>synthesized</w:t>
      </w:r>
      <w:r w:rsidRPr="00604F7C">
        <w:rPr>
          <w:lang w:val="en-GB"/>
        </w:rPr>
        <w:t>.</w:t>
      </w:r>
      <w:r w:rsidRPr="00604F7C">
        <w:rPr>
          <w:szCs w:val="28"/>
          <w:lang w:val="en-GB"/>
        </w:rPr>
        <w:t xml:space="preserve"> </w:t>
      </w:r>
      <w:r>
        <w:rPr>
          <w:szCs w:val="28"/>
          <w:lang w:val="en-GB"/>
        </w:rPr>
        <w:t>Structures of synthesized substances</w:t>
      </w:r>
      <w:r w:rsidRPr="00604F7C">
        <w:rPr>
          <w:szCs w:val="26"/>
          <w:lang w:val="en-GB"/>
        </w:rPr>
        <w:t xml:space="preserve"> </w:t>
      </w:r>
      <w:r>
        <w:rPr>
          <w:szCs w:val="26"/>
          <w:lang w:val="en-GB"/>
        </w:rPr>
        <w:t xml:space="preserve">were </w:t>
      </w:r>
      <w:r w:rsidRPr="00EF1379">
        <w:rPr>
          <w:szCs w:val="26"/>
          <w:lang w:val="en-GB"/>
        </w:rPr>
        <w:t>prove</w:t>
      </w:r>
      <w:r>
        <w:rPr>
          <w:szCs w:val="26"/>
          <w:lang w:val="en-GB"/>
        </w:rPr>
        <w:t>d by data of</w:t>
      </w:r>
      <w:r w:rsidRPr="00604F7C">
        <w:rPr>
          <w:szCs w:val="26"/>
          <w:lang w:val="en-GB"/>
        </w:rPr>
        <w:t xml:space="preserve"> </w:t>
      </w:r>
      <w:r>
        <w:rPr>
          <w:szCs w:val="26"/>
          <w:lang w:val="en-GB"/>
        </w:rPr>
        <w:t>IR-</w:t>
      </w:r>
      <w:r w:rsidRPr="00604F7C">
        <w:rPr>
          <w:szCs w:val="26"/>
          <w:lang w:val="en-GB"/>
        </w:rPr>
        <w:t xml:space="preserve">, </w:t>
      </w:r>
      <w:r>
        <w:rPr>
          <w:szCs w:val="26"/>
          <w:lang w:val="en-GB"/>
        </w:rPr>
        <w:t>UV</w:t>
      </w:r>
      <w:r w:rsidRPr="00604F7C">
        <w:rPr>
          <w:szCs w:val="28"/>
          <w:lang w:val="en-GB"/>
        </w:rPr>
        <w:t>/</w:t>
      </w:r>
      <w:r>
        <w:rPr>
          <w:szCs w:val="28"/>
          <w:lang w:val="en-GB"/>
        </w:rPr>
        <w:t>Vis-</w:t>
      </w:r>
      <w:r w:rsidRPr="00604F7C">
        <w:rPr>
          <w:szCs w:val="26"/>
          <w:lang w:val="en-GB"/>
        </w:rPr>
        <w:t xml:space="preserve">, </w:t>
      </w:r>
      <w:r>
        <w:rPr>
          <w:szCs w:val="26"/>
          <w:lang w:val="en-GB"/>
        </w:rPr>
        <w:t>NMR</w:t>
      </w:r>
      <w:r w:rsidRPr="00604F7C">
        <w:rPr>
          <w:szCs w:val="26"/>
          <w:lang w:val="en-GB"/>
        </w:rPr>
        <w:t>-</w:t>
      </w:r>
      <w:r>
        <w:rPr>
          <w:szCs w:val="26"/>
          <w:lang w:val="en-GB"/>
        </w:rPr>
        <w:t>spectroscopies</w:t>
      </w:r>
      <w:r w:rsidRPr="00604F7C">
        <w:rPr>
          <w:szCs w:val="26"/>
          <w:lang w:val="en-GB"/>
        </w:rPr>
        <w:t xml:space="preserve">, </w:t>
      </w:r>
      <w:r w:rsidRPr="00D73C20">
        <w:rPr>
          <w:szCs w:val="26"/>
          <w:lang w:val="en-GB"/>
        </w:rPr>
        <w:t xml:space="preserve">liquid chromatography mass spectrometry </w:t>
      </w:r>
      <w:r>
        <w:rPr>
          <w:szCs w:val="26"/>
          <w:lang w:val="en-GB"/>
        </w:rPr>
        <w:t xml:space="preserve">and </w:t>
      </w:r>
      <w:r w:rsidRPr="00D73C20">
        <w:rPr>
          <w:szCs w:val="26"/>
          <w:lang w:val="en-GB"/>
        </w:rPr>
        <w:t>X-ray-analys</w:t>
      </w:r>
      <w:r>
        <w:rPr>
          <w:szCs w:val="26"/>
          <w:lang w:val="en-GB"/>
        </w:rPr>
        <w:t>i</w:t>
      </w:r>
      <w:r w:rsidRPr="00D73C20">
        <w:rPr>
          <w:szCs w:val="26"/>
          <w:lang w:val="en-GB"/>
        </w:rPr>
        <w:t>s</w:t>
      </w:r>
      <w:r w:rsidRPr="00604F7C">
        <w:rPr>
          <w:szCs w:val="26"/>
          <w:lang w:val="en-GB"/>
        </w:rPr>
        <w:t xml:space="preserve">. </w:t>
      </w:r>
      <w:r>
        <w:rPr>
          <w:szCs w:val="26"/>
          <w:lang w:val="en-GB"/>
        </w:rPr>
        <w:t xml:space="preserve">Combinatorial library of </w:t>
      </w:r>
      <w:r w:rsidRPr="00FC7780">
        <w:rPr>
          <w:szCs w:val="28"/>
          <w:lang w:val="en-GB"/>
        </w:rPr>
        <w:t>3,5-</w:t>
      </w:r>
      <w:r>
        <w:rPr>
          <w:szCs w:val="28"/>
          <w:lang w:val="en-GB"/>
        </w:rPr>
        <w:t>diamino</w:t>
      </w:r>
      <w:r>
        <w:rPr>
          <w:szCs w:val="28"/>
          <w:lang w:val="en-GB"/>
        </w:rPr>
        <w:softHyphen/>
        <w:t>thiophene derivatives</w:t>
      </w:r>
      <w:r w:rsidRPr="00044C80">
        <w:rPr>
          <w:szCs w:val="26"/>
          <w:lang w:val="en-GB"/>
        </w:rPr>
        <w:t xml:space="preserve"> </w:t>
      </w:r>
      <w:r>
        <w:rPr>
          <w:szCs w:val="26"/>
          <w:lang w:val="en-GB"/>
        </w:rPr>
        <w:t>has been developed and obtained</w:t>
      </w:r>
      <w:r w:rsidRPr="00604F7C">
        <w:rPr>
          <w:szCs w:val="28"/>
          <w:lang w:val="en-GB"/>
        </w:rPr>
        <w:t xml:space="preserve">. </w:t>
      </w:r>
      <w:r>
        <w:rPr>
          <w:szCs w:val="28"/>
          <w:lang w:val="en-GB"/>
        </w:rPr>
        <w:t>A virtual screening of</w:t>
      </w:r>
      <w:r w:rsidRPr="00604F7C">
        <w:rPr>
          <w:lang w:val="en-GB" w:eastAsia="uk-UA"/>
        </w:rPr>
        <w:t xml:space="preserve"> </w:t>
      </w:r>
      <w:r>
        <w:rPr>
          <w:lang w:val="en-GB" w:eastAsia="uk-UA"/>
        </w:rPr>
        <w:t xml:space="preserve">synthesized </w:t>
      </w:r>
      <w:r w:rsidRPr="00A279B1">
        <w:rPr>
          <w:szCs w:val="28"/>
          <w:lang w:val="en-GB"/>
        </w:rPr>
        <w:t>combinatorial library</w:t>
      </w:r>
      <w:r w:rsidRPr="00604F7C">
        <w:rPr>
          <w:lang w:val="en-GB" w:eastAsia="uk-UA"/>
        </w:rPr>
        <w:t xml:space="preserve"> </w:t>
      </w:r>
      <w:r>
        <w:rPr>
          <w:lang w:val="en-GB" w:eastAsia="uk-UA"/>
        </w:rPr>
        <w:t xml:space="preserve">of </w:t>
      </w:r>
      <w:r w:rsidRPr="00FC7780">
        <w:rPr>
          <w:szCs w:val="28"/>
          <w:lang w:val="en-GB"/>
        </w:rPr>
        <w:t>3,5-</w:t>
      </w:r>
      <w:r>
        <w:rPr>
          <w:szCs w:val="28"/>
          <w:lang w:val="en-GB"/>
        </w:rPr>
        <w:t>diamino</w:t>
      </w:r>
      <w:r>
        <w:rPr>
          <w:szCs w:val="28"/>
          <w:lang w:val="en-GB"/>
        </w:rPr>
        <w:softHyphen/>
        <w:t>thiophene derivatives</w:t>
      </w:r>
      <w:r w:rsidRPr="00604F7C">
        <w:rPr>
          <w:lang w:val="en-GB"/>
        </w:rPr>
        <w:t xml:space="preserve"> </w:t>
      </w:r>
      <w:r>
        <w:rPr>
          <w:szCs w:val="28"/>
          <w:lang w:val="en-GB"/>
        </w:rPr>
        <w:t>has been carried out</w:t>
      </w:r>
      <w:r>
        <w:rPr>
          <w:lang w:val="en-GB"/>
        </w:rPr>
        <w:t xml:space="preserve"> using program </w:t>
      </w:r>
      <w:r w:rsidRPr="00604F7C">
        <w:rPr>
          <w:lang w:val="en-GB" w:eastAsia="uk-UA"/>
        </w:rPr>
        <w:t>PASS</w:t>
      </w:r>
      <w:r>
        <w:rPr>
          <w:lang w:val="en-GB"/>
        </w:rPr>
        <w:t xml:space="preserve">, and it allowed planning a </w:t>
      </w:r>
      <w:r w:rsidRPr="002B72BD">
        <w:rPr>
          <w:lang w:val="en-GB"/>
        </w:rPr>
        <w:t>purposeful</w:t>
      </w:r>
      <w:r>
        <w:rPr>
          <w:lang w:val="en-GB"/>
        </w:rPr>
        <w:t xml:space="preserve"> search of substances with </w:t>
      </w:r>
      <w:r w:rsidRPr="00695A96">
        <w:rPr>
          <w:lang w:val="en-GB"/>
        </w:rPr>
        <w:t>analgesic</w:t>
      </w:r>
      <w:r>
        <w:rPr>
          <w:lang w:val="en-GB"/>
        </w:rPr>
        <w:t xml:space="preserve">, </w:t>
      </w:r>
      <w:r w:rsidRPr="00695A96">
        <w:rPr>
          <w:lang w:val="en-GB"/>
        </w:rPr>
        <w:t>antimicrobial</w:t>
      </w:r>
      <w:r>
        <w:rPr>
          <w:lang w:val="en-GB"/>
        </w:rPr>
        <w:t xml:space="preserve">, </w:t>
      </w:r>
      <w:r w:rsidRPr="00695A96">
        <w:rPr>
          <w:lang w:val="en-GB"/>
        </w:rPr>
        <w:t>hypolipidemic</w:t>
      </w:r>
      <w:r>
        <w:rPr>
          <w:lang w:val="en-GB"/>
        </w:rPr>
        <w:t xml:space="preserve"> and </w:t>
      </w:r>
      <w:r w:rsidRPr="001436C3">
        <w:rPr>
          <w:szCs w:val="28"/>
          <w:lang w:val="en-GB"/>
        </w:rPr>
        <w:t>anti</w:t>
      </w:r>
      <w:r>
        <w:rPr>
          <w:szCs w:val="28"/>
          <w:lang w:val="en-GB"/>
        </w:rPr>
        <w:t>-</w:t>
      </w:r>
      <w:r w:rsidRPr="001436C3">
        <w:rPr>
          <w:szCs w:val="28"/>
          <w:lang w:val="en-GB"/>
        </w:rPr>
        <w:t>inflammatory</w:t>
      </w:r>
      <w:r>
        <w:rPr>
          <w:szCs w:val="28"/>
          <w:lang w:val="en-GB"/>
        </w:rPr>
        <w:t xml:space="preserve"> effects</w:t>
      </w:r>
      <w:r>
        <w:rPr>
          <w:lang w:val="en-GB"/>
        </w:rPr>
        <w:t xml:space="preserve"> among synthesized </w:t>
      </w:r>
      <w:r w:rsidRPr="00CD0523">
        <w:rPr>
          <w:lang w:val="en-GB"/>
        </w:rPr>
        <w:t>compound</w:t>
      </w:r>
      <w:r>
        <w:rPr>
          <w:lang w:val="en-GB"/>
        </w:rPr>
        <w:t>s</w:t>
      </w:r>
      <w:r w:rsidRPr="005043A8">
        <w:rPr>
          <w:lang w:val="en-US"/>
        </w:rPr>
        <w:t xml:space="preserve">. </w:t>
      </w:r>
      <w:r>
        <w:rPr>
          <w:bCs/>
          <w:szCs w:val="28"/>
          <w:lang w:val="en-GB"/>
        </w:rPr>
        <w:t>For</w:t>
      </w:r>
      <w:r w:rsidRPr="005043A8">
        <w:rPr>
          <w:bCs/>
          <w:szCs w:val="28"/>
          <w:lang w:val="en-US"/>
        </w:rPr>
        <w:t xml:space="preserve"> </w:t>
      </w:r>
      <w:r>
        <w:rPr>
          <w:bCs/>
          <w:szCs w:val="28"/>
          <w:lang w:val="en-GB"/>
        </w:rPr>
        <w:t>the</w:t>
      </w:r>
      <w:r w:rsidRPr="005043A8">
        <w:rPr>
          <w:bCs/>
          <w:szCs w:val="28"/>
          <w:lang w:val="en-US"/>
        </w:rPr>
        <w:t xml:space="preserve"> </w:t>
      </w:r>
      <w:r>
        <w:rPr>
          <w:bCs/>
          <w:szCs w:val="28"/>
          <w:lang w:val="en-GB"/>
        </w:rPr>
        <w:t>first</w:t>
      </w:r>
      <w:r w:rsidRPr="005043A8">
        <w:rPr>
          <w:bCs/>
          <w:szCs w:val="28"/>
          <w:lang w:val="en-US"/>
        </w:rPr>
        <w:t xml:space="preserve"> </w:t>
      </w:r>
      <w:r>
        <w:rPr>
          <w:bCs/>
          <w:szCs w:val="28"/>
          <w:lang w:val="en-GB"/>
        </w:rPr>
        <w:t>time</w:t>
      </w:r>
      <w:r w:rsidRPr="005043A8">
        <w:rPr>
          <w:bCs/>
          <w:szCs w:val="28"/>
          <w:lang w:val="en-US"/>
        </w:rPr>
        <w:t xml:space="preserve"> </w:t>
      </w:r>
      <w:r>
        <w:rPr>
          <w:lang w:val="en-US"/>
        </w:rPr>
        <w:t>data</w:t>
      </w:r>
      <w:r w:rsidRPr="005043A8">
        <w:rPr>
          <w:lang w:val="en-US"/>
        </w:rPr>
        <w:t xml:space="preserve"> </w:t>
      </w:r>
      <w:r>
        <w:rPr>
          <w:lang w:val="en-US"/>
        </w:rPr>
        <w:t>about</w:t>
      </w:r>
      <w:r w:rsidRPr="005043A8">
        <w:rPr>
          <w:lang w:val="en-US"/>
        </w:rPr>
        <w:t xml:space="preserve"> </w:t>
      </w:r>
      <w:r w:rsidRPr="00695A96">
        <w:rPr>
          <w:lang w:val="en-GB"/>
        </w:rPr>
        <w:t>analgesic</w:t>
      </w:r>
      <w:r>
        <w:rPr>
          <w:lang w:val="en-GB"/>
        </w:rPr>
        <w:t xml:space="preserve">, </w:t>
      </w:r>
      <w:r w:rsidRPr="00695A96">
        <w:rPr>
          <w:lang w:val="en-GB"/>
        </w:rPr>
        <w:t>antimicrobial</w:t>
      </w:r>
      <w:r>
        <w:rPr>
          <w:lang w:val="en-GB"/>
        </w:rPr>
        <w:t xml:space="preserve">, </w:t>
      </w:r>
      <w:r w:rsidRPr="00695A96">
        <w:rPr>
          <w:lang w:val="en-GB"/>
        </w:rPr>
        <w:t>hypolipidemic</w:t>
      </w:r>
      <w:r>
        <w:rPr>
          <w:lang w:val="en-GB"/>
        </w:rPr>
        <w:t xml:space="preserve"> and </w:t>
      </w:r>
      <w:r w:rsidRPr="00104C67">
        <w:rPr>
          <w:szCs w:val="28"/>
          <w:lang w:val="en-GB"/>
        </w:rPr>
        <w:t xml:space="preserve">anti-inflammatory activities </w:t>
      </w:r>
      <w:r>
        <w:rPr>
          <w:szCs w:val="28"/>
          <w:lang w:val="en-GB"/>
        </w:rPr>
        <w:t xml:space="preserve">of </w:t>
      </w:r>
      <w:r w:rsidRPr="005043A8">
        <w:rPr>
          <w:szCs w:val="28"/>
          <w:lang w:val="en-US"/>
        </w:rPr>
        <w:t xml:space="preserve">           </w:t>
      </w:r>
      <w:r w:rsidRPr="00104C67">
        <w:rPr>
          <w:szCs w:val="28"/>
          <w:lang w:val="en-GB"/>
        </w:rPr>
        <w:t>3,5-diamino</w:t>
      </w:r>
      <w:r>
        <w:rPr>
          <w:szCs w:val="28"/>
          <w:lang w:val="en-GB"/>
        </w:rPr>
        <w:softHyphen/>
      </w:r>
      <w:r w:rsidRPr="00104C67">
        <w:rPr>
          <w:szCs w:val="28"/>
          <w:lang w:val="en-GB"/>
        </w:rPr>
        <w:t>thiophene derivatives</w:t>
      </w:r>
      <w:r w:rsidRPr="00044C80">
        <w:rPr>
          <w:bCs/>
          <w:szCs w:val="28"/>
          <w:lang w:val="en-GB"/>
        </w:rPr>
        <w:t xml:space="preserve"> </w:t>
      </w:r>
      <w:r>
        <w:rPr>
          <w:bCs/>
          <w:szCs w:val="28"/>
          <w:lang w:val="en-GB"/>
        </w:rPr>
        <w:t>has</w:t>
      </w:r>
      <w:r w:rsidRPr="005043A8">
        <w:rPr>
          <w:bCs/>
          <w:szCs w:val="28"/>
          <w:lang w:val="en-US"/>
        </w:rPr>
        <w:t xml:space="preserve"> </w:t>
      </w:r>
      <w:r>
        <w:rPr>
          <w:bCs/>
          <w:szCs w:val="28"/>
          <w:lang w:val="en-GB"/>
        </w:rPr>
        <w:t>been</w:t>
      </w:r>
      <w:r w:rsidRPr="005043A8">
        <w:rPr>
          <w:bCs/>
          <w:szCs w:val="28"/>
          <w:lang w:val="en-US"/>
        </w:rPr>
        <w:t xml:space="preserve"> </w:t>
      </w:r>
      <w:r>
        <w:rPr>
          <w:bCs/>
          <w:szCs w:val="28"/>
          <w:lang w:val="en-GB"/>
        </w:rPr>
        <w:t>obtained</w:t>
      </w:r>
      <w:r w:rsidRPr="00104C67">
        <w:rPr>
          <w:szCs w:val="28"/>
          <w:lang w:val="en-GB"/>
        </w:rPr>
        <w:t xml:space="preserve">. </w:t>
      </w:r>
      <w:r w:rsidRPr="00104C67">
        <w:rPr>
          <w:rFonts w:ascii="Times New Roman CYR" w:hAnsi="Times New Roman CYR" w:cs="Times New Roman CYR"/>
          <w:color w:val="000000"/>
          <w:lang w:val="en-GB"/>
        </w:rPr>
        <w:t xml:space="preserve">By </w:t>
      </w:r>
      <w:r w:rsidRPr="00104C67">
        <w:rPr>
          <w:rFonts w:cs="Times New Roman CYR"/>
          <w:color w:val="000000"/>
          <w:lang w:val="en-GB"/>
        </w:rPr>
        <w:t xml:space="preserve">the </w:t>
      </w:r>
      <w:r w:rsidRPr="00104C67">
        <w:rPr>
          <w:rFonts w:ascii="Times New Roman CYR" w:hAnsi="Times New Roman CYR" w:cs="Times New Roman CYR"/>
          <w:color w:val="000000"/>
          <w:lang w:val="en-GB"/>
        </w:rPr>
        <w:t xml:space="preserve">results of </w:t>
      </w:r>
      <w:r>
        <w:rPr>
          <w:szCs w:val="28"/>
          <w:lang w:val="en-GB"/>
        </w:rPr>
        <w:t xml:space="preserve">pharmacologic screening of </w:t>
      </w:r>
      <w:r>
        <w:rPr>
          <w:lang w:val="en-GB"/>
        </w:rPr>
        <w:t xml:space="preserve">synthesized </w:t>
      </w:r>
      <w:r w:rsidRPr="00CD0523">
        <w:rPr>
          <w:lang w:val="en-GB"/>
        </w:rPr>
        <w:t>compound</w:t>
      </w:r>
      <w:r>
        <w:rPr>
          <w:lang w:val="en-GB"/>
        </w:rPr>
        <w:t>s</w:t>
      </w:r>
      <w:r w:rsidRPr="00104C67">
        <w:rPr>
          <w:szCs w:val="28"/>
          <w:lang w:val="en-GB"/>
        </w:rPr>
        <w:t xml:space="preserve"> </w:t>
      </w:r>
      <w:r>
        <w:rPr>
          <w:szCs w:val="28"/>
          <w:lang w:val="en-GB"/>
        </w:rPr>
        <w:t xml:space="preserve">the most </w:t>
      </w:r>
      <w:r w:rsidRPr="008D5913">
        <w:rPr>
          <w:szCs w:val="28"/>
          <w:lang w:val="en-GB"/>
        </w:rPr>
        <w:t>promising biologically active substance</w:t>
      </w:r>
      <w:r w:rsidRPr="00104C67">
        <w:rPr>
          <w:szCs w:val="28"/>
          <w:lang w:val="en-GB"/>
        </w:rPr>
        <w:t xml:space="preserve"> –</w:t>
      </w:r>
      <w:r>
        <w:rPr>
          <w:szCs w:val="28"/>
          <w:lang w:val="en-GB"/>
        </w:rPr>
        <w:t xml:space="preserve"> </w:t>
      </w:r>
      <w:r w:rsidRPr="00104C67">
        <w:rPr>
          <w:bCs/>
          <w:szCs w:val="28"/>
          <w:lang w:val="en-GB"/>
        </w:rPr>
        <w:t>2-(4-</w:t>
      </w:r>
      <w:r>
        <w:rPr>
          <w:bCs/>
          <w:szCs w:val="28"/>
          <w:lang w:val="en-GB"/>
        </w:rPr>
        <w:t>methyl</w:t>
      </w:r>
      <w:r>
        <w:rPr>
          <w:bCs/>
          <w:szCs w:val="28"/>
          <w:lang w:val="en-GB"/>
        </w:rPr>
        <w:softHyphen/>
        <w:t>benzoyl</w:t>
      </w:r>
      <w:r w:rsidRPr="00104C67">
        <w:rPr>
          <w:bCs/>
          <w:szCs w:val="28"/>
          <w:lang w:val="en-GB"/>
        </w:rPr>
        <w:t>)-3-</w:t>
      </w:r>
      <w:r>
        <w:rPr>
          <w:bCs/>
          <w:szCs w:val="28"/>
          <w:lang w:val="en-GB"/>
        </w:rPr>
        <w:t>amino</w:t>
      </w:r>
      <w:r w:rsidRPr="00104C67">
        <w:rPr>
          <w:bCs/>
          <w:szCs w:val="28"/>
          <w:lang w:val="en-GB"/>
        </w:rPr>
        <w:t>-4-</w:t>
      </w:r>
      <w:r>
        <w:rPr>
          <w:bCs/>
          <w:szCs w:val="28"/>
          <w:lang w:val="en-GB"/>
        </w:rPr>
        <w:t>cyano</w:t>
      </w:r>
      <w:r w:rsidRPr="00104C67">
        <w:rPr>
          <w:bCs/>
          <w:szCs w:val="28"/>
          <w:lang w:val="en-GB"/>
        </w:rPr>
        <w:t>-5-(3’-</w:t>
      </w:r>
      <w:r>
        <w:rPr>
          <w:bCs/>
          <w:szCs w:val="28"/>
          <w:lang w:val="en-GB"/>
        </w:rPr>
        <w:t>methoxy</w:t>
      </w:r>
      <w:r>
        <w:rPr>
          <w:bCs/>
          <w:szCs w:val="28"/>
          <w:lang w:val="en-GB"/>
        </w:rPr>
        <w:softHyphen/>
        <w:t>phenyl</w:t>
      </w:r>
      <w:r>
        <w:rPr>
          <w:bCs/>
          <w:szCs w:val="28"/>
          <w:lang w:val="en-GB"/>
        </w:rPr>
        <w:softHyphen/>
        <w:t>amino</w:t>
      </w:r>
      <w:r w:rsidRPr="00104C67">
        <w:rPr>
          <w:bCs/>
          <w:szCs w:val="28"/>
          <w:lang w:val="en-GB"/>
        </w:rPr>
        <w:t>)-</w:t>
      </w:r>
      <w:r>
        <w:rPr>
          <w:bCs/>
          <w:szCs w:val="28"/>
          <w:lang w:val="en-GB"/>
        </w:rPr>
        <w:t xml:space="preserve">thiophene </w:t>
      </w:r>
      <w:r>
        <w:rPr>
          <w:szCs w:val="28"/>
          <w:lang w:val="en-GB"/>
        </w:rPr>
        <w:t xml:space="preserve">has been found </w:t>
      </w:r>
      <w:r>
        <w:rPr>
          <w:bCs/>
          <w:szCs w:val="28"/>
          <w:lang w:val="en-GB"/>
        </w:rPr>
        <w:t>and</w:t>
      </w:r>
      <w:r w:rsidRPr="00104C67">
        <w:rPr>
          <w:szCs w:val="28"/>
          <w:lang w:val="en-GB"/>
        </w:rPr>
        <w:t xml:space="preserve"> </w:t>
      </w:r>
      <w:r>
        <w:rPr>
          <w:lang w:val="en-US"/>
        </w:rPr>
        <w:t>analytical</w:t>
      </w:r>
      <w:r>
        <w:rPr>
          <w:szCs w:val="28"/>
          <w:lang w:val="en-GB"/>
        </w:rPr>
        <w:t xml:space="preserve"> </w:t>
      </w:r>
      <w:r w:rsidRPr="00CA5F3E">
        <w:rPr>
          <w:szCs w:val="28"/>
          <w:lang w:val="en-GB"/>
        </w:rPr>
        <w:t xml:space="preserve">regulatory documentation </w:t>
      </w:r>
      <w:r>
        <w:rPr>
          <w:szCs w:val="28"/>
          <w:lang w:val="en-GB"/>
        </w:rPr>
        <w:t>for it</w:t>
      </w:r>
      <w:r w:rsidRPr="00044C80">
        <w:rPr>
          <w:szCs w:val="28"/>
          <w:lang w:val="en-GB"/>
        </w:rPr>
        <w:t xml:space="preserve"> </w:t>
      </w:r>
      <w:r>
        <w:rPr>
          <w:szCs w:val="28"/>
          <w:lang w:val="en-GB"/>
        </w:rPr>
        <w:t xml:space="preserve">has been </w:t>
      </w:r>
      <w:r>
        <w:rPr>
          <w:bCs/>
          <w:szCs w:val="28"/>
          <w:lang w:val="en-GB"/>
        </w:rPr>
        <w:t>developed</w:t>
      </w:r>
      <w:r w:rsidRPr="00104C67">
        <w:rPr>
          <w:szCs w:val="28"/>
          <w:lang w:val="en-GB"/>
        </w:rPr>
        <w:t>.</w:t>
      </w:r>
    </w:p>
    <w:p w:rsidR="005043A8" w:rsidRPr="00104C67" w:rsidRDefault="005043A8" w:rsidP="005043A8">
      <w:pPr>
        <w:spacing w:line="264" w:lineRule="auto"/>
        <w:ind w:firstLine="567"/>
        <w:jc w:val="both"/>
        <w:rPr>
          <w:sz w:val="28"/>
          <w:szCs w:val="28"/>
          <w:lang w:val="en-GB"/>
        </w:rPr>
      </w:pPr>
      <w:r w:rsidRPr="00104C67">
        <w:rPr>
          <w:b/>
          <w:bCs/>
          <w:sz w:val="28"/>
          <w:szCs w:val="28"/>
          <w:lang w:val="en-GB"/>
        </w:rPr>
        <w:t>Key words:</w:t>
      </w:r>
      <w:r w:rsidRPr="00104C67">
        <w:rPr>
          <w:sz w:val="28"/>
          <w:szCs w:val="28"/>
          <w:lang w:val="en-GB"/>
        </w:rPr>
        <w:t xml:space="preserve"> synthesis, thiophenes, condensation of Thorpe, combinatorial library, prediction, biological activity, hypolipidemic activity, analgesic, anti-inflammatory properties, antimicrobic action.</w:t>
      </w:r>
    </w:p>
    <w:p w:rsidR="00786206" w:rsidRPr="005043A8" w:rsidRDefault="00786206" w:rsidP="00786206">
      <w:pPr>
        <w:spacing w:line="360" w:lineRule="auto"/>
        <w:ind w:firstLine="709"/>
        <w:jc w:val="both"/>
        <w:rPr>
          <w:sz w:val="28"/>
          <w:lang w:val="en-GB"/>
        </w:rPr>
      </w:pPr>
      <w:bookmarkStart w:id="3" w:name="_GoBack"/>
      <w:bookmarkEnd w:id="3"/>
    </w:p>
    <w:p w:rsidR="00786206" w:rsidRPr="00CE16C2" w:rsidRDefault="00786206" w:rsidP="00786206">
      <w:pPr>
        <w:spacing w:line="360" w:lineRule="auto"/>
        <w:ind w:firstLine="709"/>
        <w:jc w:val="center"/>
        <w:rPr>
          <w:szCs w:val="28"/>
          <w:lang w:val="uk-UA"/>
        </w:rPr>
      </w:pPr>
    </w:p>
    <w:p w:rsidR="00930E31" w:rsidRPr="001C2B3D" w:rsidRDefault="00930E31" w:rsidP="00930E31">
      <w:pPr>
        <w:jc w:val="center"/>
        <w:rPr>
          <w:b/>
          <w:szCs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33" w:history="1">
        <w:r>
          <w:rPr>
            <w:rStyle w:val="af7"/>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06" w:rsidRDefault="009B3106">
      <w:r>
        <w:separator/>
      </w:r>
    </w:p>
  </w:endnote>
  <w:endnote w:type="continuationSeparator" w:id="0">
    <w:p w:rsidR="009B3106" w:rsidRDefault="009B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06" w:rsidRDefault="009B3106">
      <w:r>
        <w:separator/>
      </w:r>
    </w:p>
  </w:footnote>
  <w:footnote w:type="continuationSeparator" w:id="0">
    <w:p w:rsidR="009B3106" w:rsidRDefault="009B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A8" w:rsidRDefault="005043A8" w:rsidP="006D5043">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043A8" w:rsidRDefault="005043A8" w:rsidP="001D66E2">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A8" w:rsidRDefault="005043A8" w:rsidP="001D66E2">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842D20"/>
    <w:multiLevelType w:val="hybridMultilevel"/>
    <w:tmpl w:val="BC98C494"/>
    <w:lvl w:ilvl="0" w:tplc="D6B8EAC2">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8A44F1"/>
    <w:multiLevelType w:val="hybridMultilevel"/>
    <w:tmpl w:val="56A2F9EC"/>
    <w:lvl w:ilvl="0" w:tplc="9380F956">
      <w:start w:val="1"/>
      <w:numFmt w:val="decimal"/>
      <w:lvlText w:val="%1."/>
      <w:lvlJc w:val="left"/>
      <w:pPr>
        <w:tabs>
          <w:tab w:val="num" w:pos="795"/>
        </w:tabs>
        <w:ind w:left="795" w:hanging="4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6C78DA"/>
    <w:multiLevelType w:val="hybridMultilevel"/>
    <w:tmpl w:val="67DE3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2659B3"/>
    <w:multiLevelType w:val="multilevel"/>
    <w:tmpl w:val="BD8E81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0F82622"/>
    <w:multiLevelType w:val="multilevel"/>
    <w:tmpl w:val="190402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B97A25"/>
    <w:multiLevelType w:val="hybridMultilevel"/>
    <w:tmpl w:val="E214D3E2"/>
    <w:lvl w:ilvl="0" w:tplc="196C86B0">
      <w:start w:val="1"/>
      <w:numFmt w:val="decimal"/>
      <w:lvlText w:val="%1."/>
      <w:lvlJc w:val="left"/>
      <w:pPr>
        <w:tabs>
          <w:tab w:val="num" w:pos="720"/>
        </w:tabs>
        <w:ind w:left="720" w:hanging="360"/>
      </w:pPr>
      <w:rPr>
        <w:rFonts w:hint="default"/>
        <w:lang w:val="ru-RU"/>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59"/>
  </w:num>
  <w:num w:numId="44">
    <w:abstractNumId w:val="49"/>
  </w:num>
  <w:num w:numId="45">
    <w:abstractNumId w:val="53"/>
  </w:num>
  <w:num w:numId="46">
    <w:abstractNumId w:val="60"/>
  </w:num>
  <w:num w:numId="47">
    <w:abstractNumId w:val="55"/>
  </w:num>
  <w:num w:numId="48">
    <w:abstractNumId w:val="52"/>
  </w:num>
  <w:num w:numId="49">
    <w:abstractNumId w:val="54"/>
  </w:num>
  <w:num w:numId="50">
    <w:abstractNumId w:val="39"/>
  </w:num>
  <w:num w:numId="51">
    <w:abstractNumId w:val="42"/>
  </w:num>
  <w:num w:numId="52">
    <w:abstractNumId w:val="58"/>
  </w:num>
  <w:num w:numId="53">
    <w:abstractNumId w:val="50"/>
  </w:num>
  <w:num w:numId="54">
    <w:abstractNumId w:val="57"/>
  </w:num>
  <w:num w:numId="55">
    <w:abstractNumId w:val="47"/>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84B"/>
    <w:rsid w:val="002E2B12"/>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25DC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47E9E"/>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5F1E"/>
    <w:rsid w:val="00937513"/>
    <w:rsid w:val="00940655"/>
    <w:rsid w:val="009411FF"/>
    <w:rsid w:val="00941BB0"/>
    <w:rsid w:val="009546F7"/>
    <w:rsid w:val="00956A02"/>
    <w:rsid w:val="009621BA"/>
    <w:rsid w:val="00964165"/>
    <w:rsid w:val="0096429C"/>
    <w:rsid w:val="009654A3"/>
    <w:rsid w:val="009723CA"/>
    <w:rsid w:val="00973CC1"/>
    <w:rsid w:val="0097772C"/>
    <w:rsid w:val="00987157"/>
    <w:rsid w:val="00991213"/>
    <w:rsid w:val="00992C5D"/>
    <w:rsid w:val="00995574"/>
    <w:rsid w:val="009B3106"/>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251F"/>
    <w:rsid w:val="00CA713B"/>
    <w:rsid w:val="00CB1C7A"/>
    <w:rsid w:val="00CB5B02"/>
    <w:rsid w:val="00CB74DD"/>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e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6.bin"/><Relationship Id="rId33" Type="http://schemas.openxmlformats.org/officeDocument/2006/relationships/hyperlink" Target="http://www.mydisser.com/search.html"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e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10.jpeg"/><Relationship Id="rId36" Type="http://schemas.openxmlformats.org/officeDocument/2006/relationships/footer" Target="footer1.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524F-576B-45C1-81D0-8CCD81DF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23</Pages>
  <Words>6868</Words>
  <Characters>39151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327</cp:revision>
  <cp:lastPrinted>2009-02-06T08:36:00Z</cp:lastPrinted>
  <dcterms:created xsi:type="dcterms:W3CDTF">2015-03-22T11:10:00Z</dcterms:created>
  <dcterms:modified xsi:type="dcterms:W3CDTF">2016-02-16T10:15:00Z</dcterms:modified>
</cp:coreProperties>
</file>