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5E2FD3" w:rsidRDefault="005E2FD3" w:rsidP="00D60933">
      <w:pPr>
        <w:spacing w:line="360" w:lineRule="auto"/>
        <w:ind w:firstLine="567"/>
        <w:rPr>
          <w:sz w:val="28"/>
          <w:szCs w:val="28"/>
          <w:lang w:val="uk-UA"/>
        </w:rPr>
      </w:pPr>
    </w:p>
    <w:p w:rsidR="00D52279" w:rsidRDefault="00D52279" w:rsidP="00D60933">
      <w:pPr>
        <w:spacing w:line="360" w:lineRule="auto"/>
        <w:ind w:firstLine="567"/>
        <w:rPr>
          <w:sz w:val="28"/>
          <w:szCs w:val="28"/>
          <w:lang w:val="uk-UA"/>
        </w:rPr>
      </w:pPr>
    </w:p>
    <w:p w:rsidR="00D52279" w:rsidRDefault="00D52279" w:rsidP="00D52279">
      <w:pPr>
        <w:pStyle w:val="afffffffffffffffffffe"/>
        <w:ind w:right="-206"/>
        <w:rPr>
          <w:b/>
          <w:szCs w:val="28"/>
        </w:rPr>
      </w:pPr>
      <w:r>
        <w:rPr>
          <w:b/>
          <w:szCs w:val="28"/>
        </w:rPr>
        <w:t>ДЕРЖАВНИЙ КОМІТЕТ АРХІВІВ УКРАЇНИ</w:t>
      </w:r>
    </w:p>
    <w:p w:rsidR="00D52279" w:rsidRDefault="00D52279" w:rsidP="00D52279">
      <w:pPr>
        <w:pStyle w:val="afffffffffffffffffffe"/>
        <w:ind w:right="-206"/>
        <w:rPr>
          <w:b/>
          <w:szCs w:val="28"/>
        </w:rPr>
      </w:pPr>
      <w:r>
        <w:rPr>
          <w:b/>
          <w:szCs w:val="28"/>
        </w:rPr>
        <w:t>УКРАЇНСЬКИЙ НАУКОВО-ДОСЛІДНИЙ ІНСТИТУТ</w:t>
      </w:r>
    </w:p>
    <w:p w:rsidR="00D52279" w:rsidRDefault="00D52279" w:rsidP="00D52279">
      <w:pPr>
        <w:pStyle w:val="afffffffffffffffffffe"/>
        <w:ind w:right="-206"/>
        <w:rPr>
          <w:b/>
          <w:sz w:val="24"/>
        </w:rPr>
      </w:pPr>
      <w:r>
        <w:rPr>
          <w:b/>
          <w:szCs w:val="28"/>
        </w:rPr>
        <w:t>АРХІВНОЇ СПРАВИ ТА ДОКУМЕНТОЗНАВСТВА</w:t>
      </w:r>
    </w:p>
    <w:p w:rsidR="00D52279" w:rsidRDefault="00D52279" w:rsidP="00D52279">
      <w:pPr>
        <w:ind w:right="-206"/>
        <w:jc w:val="center"/>
      </w:pPr>
    </w:p>
    <w:p w:rsidR="00D52279" w:rsidRDefault="00D52279" w:rsidP="00D52279">
      <w:pPr>
        <w:ind w:right="-206"/>
        <w:jc w:val="center"/>
      </w:pPr>
    </w:p>
    <w:p w:rsidR="00D52279" w:rsidRDefault="00D52279" w:rsidP="00D52279">
      <w:pPr>
        <w:ind w:right="-206"/>
        <w:jc w:val="center"/>
      </w:pPr>
    </w:p>
    <w:p w:rsidR="00D52279" w:rsidRDefault="00D52279" w:rsidP="00D52279">
      <w:pPr>
        <w:ind w:right="-206"/>
        <w:jc w:val="center"/>
      </w:pPr>
    </w:p>
    <w:p w:rsidR="00D52279" w:rsidRDefault="00D52279" w:rsidP="00D52279">
      <w:pPr>
        <w:ind w:right="-206"/>
        <w:jc w:val="center"/>
      </w:pPr>
    </w:p>
    <w:p w:rsidR="00D52279" w:rsidRDefault="00D52279" w:rsidP="00D52279">
      <w:pPr>
        <w:ind w:right="-206"/>
        <w:jc w:val="center"/>
        <w:rPr>
          <w:sz w:val="32"/>
          <w:szCs w:val="32"/>
        </w:rPr>
      </w:pPr>
      <w:r>
        <w:rPr>
          <w:b/>
          <w:sz w:val="32"/>
          <w:szCs w:val="32"/>
        </w:rPr>
        <w:t>ЧЕКМАРЬОВА Любов Олександрівна</w:t>
      </w:r>
    </w:p>
    <w:p w:rsidR="00D52279" w:rsidRDefault="00D52279" w:rsidP="00D52279">
      <w:pPr>
        <w:ind w:right="-206"/>
        <w:jc w:val="right"/>
      </w:pPr>
    </w:p>
    <w:p w:rsidR="00D52279" w:rsidRDefault="00D52279" w:rsidP="00D52279">
      <w:pPr>
        <w:ind w:right="-206"/>
        <w:jc w:val="right"/>
      </w:pPr>
    </w:p>
    <w:p w:rsidR="00D52279" w:rsidRDefault="00D52279" w:rsidP="00D52279">
      <w:pPr>
        <w:ind w:right="-206"/>
        <w:jc w:val="right"/>
      </w:pPr>
    </w:p>
    <w:p w:rsidR="00D52279" w:rsidRDefault="00D52279" w:rsidP="00D52279">
      <w:pPr>
        <w:ind w:right="-206"/>
        <w:jc w:val="right"/>
        <w:rPr>
          <w:sz w:val="28"/>
          <w:szCs w:val="28"/>
        </w:rPr>
      </w:pPr>
      <w:r>
        <w:rPr>
          <w:sz w:val="28"/>
          <w:szCs w:val="28"/>
        </w:rPr>
        <w:t>УДК 002.513.5 : 351.95(477)</w:t>
      </w:r>
    </w:p>
    <w:p w:rsidR="00D52279" w:rsidRDefault="00D52279" w:rsidP="00D52279">
      <w:pPr>
        <w:ind w:right="-206"/>
        <w:jc w:val="center"/>
      </w:pPr>
    </w:p>
    <w:p w:rsidR="00D52279" w:rsidRDefault="00D52279" w:rsidP="00D52279">
      <w:pPr>
        <w:ind w:right="-206"/>
        <w:jc w:val="center"/>
      </w:pPr>
    </w:p>
    <w:p w:rsidR="00D52279" w:rsidRDefault="00D52279" w:rsidP="00D52279">
      <w:pPr>
        <w:ind w:right="-206"/>
        <w:jc w:val="center"/>
      </w:pPr>
    </w:p>
    <w:p w:rsidR="00D52279" w:rsidRDefault="00D52279" w:rsidP="00D52279">
      <w:pPr>
        <w:ind w:right="-206"/>
        <w:jc w:val="center"/>
      </w:pPr>
    </w:p>
    <w:p w:rsidR="00D52279" w:rsidRDefault="00D52279" w:rsidP="00D52279">
      <w:pPr>
        <w:pStyle w:val="1"/>
        <w:ind w:right="-206"/>
        <w:jc w:val="center"/>
        <w:rPr>
          <w:rFonts w:ascii="Times New Roman" w:hAnsi="Times New Roman"/>
          <w:sz w:val="40"/>
          <w:szCs w:val="40"/>
        </w:rPr>
      </w:pPr>
      <w:r>
        <w:rPr>
          <w:rFonts w:ascii="Times New Roman" w:hAnsi="Times New Roman"/>
          <w:sz w:val="40"/>
          <w:szCs w:val="40"/>
        </w:rPr>
        <w:t xml:space="preserve">Веб-сайт обласної державної адміністрації України </w:t>
      </w:r>
    </w:p>
    <w:p w:rsidR="00D52279" w:rsidRDefault="00D52279" w:rsidP="00D52279">
      <w:pPr>
        <w:pStyle w:val="1"/>
        <w:ind w:right="-206"/>
        <w:jc w:val="center"/>
        <w:rPr>
          <w:rFonts w:ascii="Times New Roman" w:hAnsi="Times New Roman"/>
          <w:sz w:val="40"/>
          <w:szCs w:val="40"/>
        </w:rPr>
      </w:pPr>
      <w:r>
        <w:rPr>
          <w:rFonts w:ascii="Times New Roman" w:hAnsi="Times New Roman"/>
          <w:sz w:val="40"/>
          <w:szCs w:val="40"/>
        </w:rPr>
        <w:t xml:space="preserve">як документально-інформаційна система: </w:t>
      </w:r>
    </w:p>
    <w:p w:rsidR="00D52279" w:rsidRDefault="00D52279" w:rsidP="00D52279">
      <w:pPr>
        <w:pStyle w:val="1"/>
        <w:ind w:right="-206"/>
        <w:jc w:val="center"/>
        <w:rPr>
          <w:rFonts w:ascii="Times New Roman" w:hAnsi="Times New Roman"/>
          <w:sz w:val="40"/>
          <w:szCs w:val="40"/>
        </w:rPr>
      </w:pPr>
      <w:r>
        <w:rPr>
          <w:rFonts w:ascii="Times New Roman" w:hAnsi="Times New Roman"/>
          <w:sz w:val="40"/>
          <w:szCs w:val="40"/>
        </w:rPr>
        <w:t>засади функціонування, структура, зміст</w:t>
      </w:r>
    </w:p>
    <w:p w:rsidR="00D52279" w:rsidRDefault="00D52279" w:rsidP="00D52279">
      <w:pPr>
        <w:ind w:right="-206"/>
        <w:jc w:val="center"/>
      </w:pPr>
    </w:p>
    <w:p w:rsidR="00D52279" w:rsidRDefault="00D52279" w:rsidP="00D52279">
      <w:pPr>
        <w:ind w:right="-206"/>
        <w:jc w:val="center"/>
      </w:pPr>
    </w:p>
    <w:p w:rsidR="00D52279" w:rsidRDefault="00D52279" w:rsidP="00D52279">
      <w:pPr>
        <w:ind w:right="-206"/>
        <w:jc w:val="center"/>
      </w:pPr>
    </w:p>
    <w:p w:rsidR="00D52279" w:rsidRDefault="00D52279" w:rsidP="00D52279">
      <w:pPr>
        <w:ind w:right="-206"/>
        <w:jc w:val="center"/>
        <w:rPr>
          <w:sz w:val="28"/>
          <w:szCs w:val="28"/>
        </w:rPr>
      </w:pPr>
      <w:r>
        <w:rPr>
          <w:sz w:val="28"/>
          <w:szCs w:val="28"/>
        </w:rPr>
        <w:t>Спеціальність 07.00.10 – документознавство, архівознавство</w:t>
      </w:r>
    </w:p>
    <w:p w:rsidR="00D52279" w:rsidRDefault="00D52279" w:rsidP="00D52279">
      <w:pPr>
        <w:ind w:right="-206"/>
        <w:jc w:val="center"/>
      </w:pPr>
    </w:p>
    <w:p w:rsidR="00D52279" w:rsidRDefault="00D52279" w:rsidP="00D52279">
      <w:pPr>
        <w:ind w:right="-206"/>
        <w:jc w:val="center"/>
      </w:pPr>
    </w:p>
    <w:p w:rsidR="00D52279" w:rsidRDefault="00D52279" w:rsidP="00D52279">
      <w:pPr>
        <w:ind w:right="-206"/>
        <w:jc w:val="center"/>
      </w:pPr>
    </w:p>
    <w:p w:rsidR="00D52279" w:rsidRDefault="00D52279" w:rsidP="00D52279">
      <w:pPr>
        <w:ind w:right="-206"/>
        <w:jc w:val="center"/>
      </w:pPr>
    </w:p>
    <w:p w:rsidR="00D52279" w:rsidRDefault="00D52279" w:rsidP="00D52279">
      <w:pPr>
        <w:ind w:right="-206"/>
        <w:jc w:val="center"/>
      </w:pPr>
    </w:p>
    <w:p w:rsidR="00D52279" w:rsidRDefault="00D52279" w:rsidP="00D52279">
      <w:pPr>
        <w:ind w:right="-206"/>
        <w:jc w:val="center"/>
      </w:pPr>
    </w:p>
    <w:p w:rsidR="00D52279" w:rsidRDefault="00D52279" w:rsidP="00D52279">
      <w:pPr>
        <w:ind w:right="-206"/>
        <w:jc w:val="center"/>
        <w:rPr>
          <w:b/>
          <w:sz w:val="28"/>
          <w:szCs w:val="28"/>
        </w:rPr>
      </w:pPr>
      <w:r>
        <w:rPr>
          <w:b/>
          <w:sz w:val="28"/>
          <w:szCs w:val="28"/>
        </w:rPr>
        <w:lastRenderedPageBreak/>
        <w:t>АВТОРЕФЕРАТ</w:t>
      </w:r>
    </w:p>
    <w:p w:rsidR="00D52279" w:rsidRDefault="00D52279" w:rsidP="00D52279">
      <w:pPr>
        <w:ind w:right="-206"/>
        <w:jc w:val="center"/>
        <w:rPr>
          <w:sz w:val="28"/>
          <w:szCs w:val="28"/>
        </w:rPr>
      </w:pPr>
      <w:r>
        <w:rPr>
          <w:sz w:val="28"/>
          <w:szCs w:val="28"/>
        </w:rPr>
        <w:t xml:space="preserve">дисертації на здобуття наукового ступеня </w:t>
      </w:r>
    </w:p>
    <w:p w:rsidR="00D52279" w:rsidRDefault="00D52279" w:rsidP="00D52279">
      <w:pPr>
        <w:ind w:right="-206"/>
        <w:jc w:val="center"/>
        <w:rPr>
          <w:sz w:val="28"/>
          <w:szCs w:val="28"/>
        </w:rPr>
      </w:pPr>
      <w:r>
        <w:rPr>
          <w:sz w:val="28"/>
          <w:szCs w:val="28"/>
        </w:rPr>
        <w:t>кандидата історичних наук</w:t>
      </w:r>
    </w:p>
    <w:p w:rsidR="00D52279" w:rsidRDefault="00D52279" w:rsidP="00D52279">
      <w:pPr>
        <w:ind w:right="-206"/>
        <w:jc w:val="center"/>
      </w:pPr>
    </w:p>
    <w:p w:rsidR="00D52279" w:rsidRDefault="00D52279" w:rsidP="00D52279">
      <w:pPr>
        <w:ind w:right="-206"/>
        <w:jc w:val="center"/>
      </w:pPr>
    </w:p>
    <w:p w:rsidR="00D52279" w:rsidRDefault="00D52279" w:rsidP="00D52279">
      <w:pPr>
        <w:ind w:right="-206"/>
        <w:jc w:val="center"/>
      </w:pPr>
    </w:p>
    <w:p w:rsidR="00D52279" w:rsidRDefault="00D52279" w:rsidP="00D52279">
      <w:pPr>
        <w:ind w:right="-206"/>
        <w:jc w:val="center"/>
      </w:pPr>
    </w:p>
    <w:p w:rsidR="00D52279" w:rsidRDefault="00D52279" w:rsidP="00D52279">
      <w:pPr>
        <w:ind w:right="-206"/>
        <w:jc w:val="center"/>
      </w:pPr>
    </w:p>
    <w:p w:rsidR="00D52279" w:rsidRDefault="00D52279" w:rsidP="00D52279">
      <w:pPr>
        <w:ind w:right="-206"/>
        <w:jc w:val="center"/>
      </w:pPr>
    </w:p>
    <w:p w:rsidR="00D52279" w:rsidRDefault="00D52279" w:rsidP="00D52279">
      <w:pPr>
        <w:ind w:right="-206"/>
        <w:jc w:val="center"/>
      </w:pPr>
    </w:p>
    <w:p w:rsidR="00D52279" w:rsidRDefault="00D52279" w:rsidP="00D52279">
      <w:pPr>
        <w:ind w:right="-206"/>
        <w:jc w:val="center"/>
      </w:pPr>
    </w:p>
    <w:p w:rsidR="00D52279" w:rsidRDefault="00D52279" w:rsidP="00D52279">
      <w:pPr>
        <w:ind w:right="-206"/>
        <w:jc w:val="center"/>
      </w:pPr>
    </w:p>
    <w:p w:rsidR="00D52279" w:rsidRDefault="00D52279" w:rsidP="00D52279">
      <w:pPr>
        <w:ind w:right="-206"/>
        <w:jc w:val="center"/>
      </w:pPr>
    </w:p>
    <w:p w:rsidR="00D52279" w:rsidRDefault="00D52279" w:rsidP="00D52279">
      <w:pPr>
        <w:ind w:right="-206"/>
        <w:jc w:val="center"/>
        <w:rPr>
          <w:b/>
          <w:sz w:val="28"/>
          <w:szCs w:val="28"/>
        </w:rPr>
      </w:pPr>
      <w:r>
        <w:rPr>
          <w:b/>
          <w:sz w:val="28"/>
          <w:szCs w:val="28"/>
        </w:rPr>
        <w:t>Київ – 2008</w:t>
      </w:r>
    </w:p>
    <w:p w:rsidR="00D52279" w:rsidRDefault="00D52279" w:rsidP="00D52279">
      <w:pPr>
        <w:ind w:right="-206"/>
        <w:rPr>
          <w:sz w:val="28"/>
          <w:szCs w:val="28"/>
        </w:rPr>
      </w:pPr>
      <w:r>
        <w:br w:type="page"/>
      </w:r>
      <w:r>
        <w:rPr>
          <w:sz w:val="28"/>
          <w:szCs w:val="28"/>
        </w:rPr>
        <w:lastRenderedPageBreak/>
        <w:t>Дисертацією є рукопис</w:t>
      </w:r>
    </w:p>
    <w:p w:rsidR="00D52279" w:rsidRDefault="00D52279" w:rsidP="00D52279">
      <w:pPr>
        <w:ind w:right="-206"/>
        <w:rPr>
          <w:sz w:val="28"/>
          <w:szCs w:val="28"/>
        </w:rPr>
      </w:pPr>
      <w:r>
        <w:rPr>
          <w:sz w:val="28"/>
          <w:szCs w:val="28"/>
        </w:rPr>
        <w:t>Роботу виконано в Національній бібліотеці України імені В.І. Вернадського</w:t>
      </w:r>
    </w:p>
    <w:p w:rsidR="00D52279" w:rsidRDefault="00D52279" w:rsidP="00D52279">
      <w:pPr>
        <w:ind w:right="-206"/>
      </w:pPr>
    </w:p>
    <w:p w:rsidR="00D52279" w:rsidRDefault="00D52279" w:rsidP="00D52279">
      <w:pPr>
        <w:ind w:right="-206"/>
      </w:pPr>
    </w:p>
    <w:p w:rsidR="00D52279" w:rsidRDefault="00D52279" w:rsidP="00D52279">
      <w:pPr>
        <w:ind w:right="-206"/>
      </w:pPr>
    </w:p>
    <w:p w:rsidR="00D52279" w:rsidRDefault="00D52279" w:rsidP="00D52279">
      <w:pPr>
        <w:ind w:right="-206"/>
        <w:rPr>
          <w:sz w:val="28"/>
          <w:szCs w:val="28"/>
        </w:rPr>
      </w:pPr>
      <w:r>
        <w:rPr>
          <w:b/>
          <w:sz w:val="28"/>
          <w:szCs w:val="28"/>
        </w:rPr>
        <w:t>Науковий керівник</w:t>
      </w:r>
      <w:r>
        <w:rPr>
          <w:sz w:val="28"/>
          <w:szCs w:val="28"/>
        </w:rPr>
        <w:t xml:space="preserve">: </w:t>
      </w:r>
      <w:r>
        <w:rPr>
          <w:sz w:val="28"/>
          <w:szCs w:val="28"/>
        </w:rPr>
        <w:tab/>
        <w:t>доктор історичних наук, професор</w:t>
      </w:r>
    </w:p>
    <w:p w:rsidR="00D52279" w:rsidRDefault="00D52279" w:rsidP="00D52279">
      <w:pPr>
        <w:ind w:right="-206"/>
        <w:rPr>
          <w:sz w:val="28"/>
          <w:szCs w:val="28"/>
        </w:rPr>
      </w:pPr>
      <w:r>
        <w:rPr>
          <w:sz w:val="28"/>
          <w:szCs w:val="28"/>
        </w:rPr>
        <w:tab/>
      </w:r>
      <w:r>
        <w:rPr>
          <w:sz w:val="28"/>
          <w:szCs w:val="28"/>
        </w:rPr>
        <w:tab/>
      </w:r>
      <w:r>
        <w:rPr>
          <w:sz w:val="28"/>
          <w:szCs w:val="28"/>
        </w:rPr>
        <w:tab/>
      </w:r>
      <w:r>
        <w:rPr>
          <w:sz w:val="28"/>
          <w:szCs w:val="28"/>
        </w:rPr>
        <w:tab/>
      </w:r>
      <w:r>
        <w:rPr>
          <w:b/>
          <w:sz w:val="28"/>
          <w:szCs w:val="28"/>
        </w:rPr>
        <w:t>Боряк Геннадій Володимирович</w:t>
      </w:r>
      <w:r>
        <w:rPr>
          <w:sz w:val="28"/>
          <w:szCs w:val="28"/>
        </w:rPr>
        <w:t xml:space="preserve">, </w:t>
      </w:r>
    </w:p>
    <w:p w:rsidR="00D52279" w:rsidRDefault="00D52279" w:rsidP="00D52279">
      <w:pPr>
        <w:ind w:right="-206"/>
        <w:rPr>
          <w:sz w:val="28"/>
          <w:szCs w:val="28"/>
        </w:rPr>
      </w:pPr>
      <w:r>
        <w:rPr>
          <w:sz w:val="28"/>
          <w:szCs w:val="28"/>
        </w:rPr>
        <w:tab/>
      </w:r>
      <w:r>
        <w:rPr>
          <w:sz w:val="28"/>
          <w:szCs w:val="28"/>
        </w:rPr>
        <w:tab/>
      </w:r>
      <w:r>
        <w:rPr>
          <w:sz w:val="28"/>
          <w:szCs w:val="28"/>
        </w:rPr>
        <w:tab/>
      </w:r>
      <w:r>
        <w:rPr>
          <w:sz w:val="28"/>
          <w:szCs w:val="28"/>
        </w:rPr>
        <w:tab/>
        <w:t>Державний комітет архівів України,</w:t>
      </w:r>
    </w:p>
    <w:p w:rsidR="00D52279" w:rsidRDefault="00D52279" w:rsidP="00D52279">
      <w:pPr>
        <w:ind w:right="-206"/>
        <w:rPr>
          <w:sz w:val="28"/>
          <w:szCs w:val="28"/>
        </w:rPr>
      </w:pPr>
      <w:r>
        <w:rPr>
          <w:sz w:val="28"/>
          <w:szCs w:val="28"/>
        </w:rPr>
        <w:tab/>
      </w:r>
      <w:r>
        <w:rPr>
          <w:sz w:val="28"/>
          <w:szCs w:val="28"/>
        </w:rPr>
        <w:tab/>
      </w:r>
      <w:r>
        <w:rPr>
          <w:sz w:val="28"/>
          <w:szCs w:val="28"/>
        </w:rPr>
        <w:tab/>
      </w:r>
      <w:r>
        <w:rPr>
          <w:sz w:val="28"/>
          <w:szCs w:val="28"/>
        </w:rPr>
        <w:tab/>
        <w:t>заступник Голови</w:t>
      </w:r>
    </w:p>
    <w:p w:rsidR="00D52279" w:rsidRDefault="00D52279" w:rsidP="00D52279">
      <w:pPr>
        <w:ind w:right="-206"/>
      </w:pPr>
    </w:p>
    <w:p w:rsidR="00D52279" w:rsidRDefault="00D52279" w:rsidP="00D52279">
      <w:pPr>
        <w:ind w:right="-206"/>
      </w:pPr>
    </w:p>
    <w:p w:rsidR="00D52279" w:rsidRDefault="00D52279" w:rsidP="00D52279">
      <w:pPr>
        <w:pStyle w:val="af6"/>
        <w:ind w:right="-206"/>
        <w:jc w:val="both"/>
        <w:rPr>
          <w:rFonts w:ascii="Times New Roman" w:eastAsia="MS Mincho" w:hAnsi="Times New Roman"/>
          <w:sz w:val="28"/>
          <w:szCs w:val="28"/>
        </w:rPr>
      </w:pPr>
      <w:r>
        <w:rPr>
          <w:rFonts w:ascii="Times New Roman" w:hAnsi="Times New Roman"/>
          <w:b/>
          <w:sz w:val="28"/>
          <w:szCs w:val="28"/>
        </w:rPr>
        <w:t>Офіційні опоненти:</w:t>
      </w:r>
      <w:r>
        <w:rPr>
          <w:rFonts w:ascii="Times New Roman" w:eastAsia="MS Mincho" w:hAnsi="Times New Roman"/>
          <w:sz w:val="28"/>
          <w:szCs w:val="28"/>
        </w:rPr>
        <w:t xml:space="preserve"> </w:t>
      </w:r>
      <w:r>
        <w:rPr>
          <w:rFonts w:ascii="Times New Roman" w:eastAsia="MS Mincho" w:hAnsi="Times New Roman"/>
          <w:sz w:val="28"/>
          <w:szCs w:val="28"/>
        </w:rPr>
        <w:tab/>
        <w:t>доктор історичних наук</w:t>
      </w:r>
    </w:p>
    <w:p w:rsidR="00D52279" w:rsidRDefault="00D52279" w:rsidP="00D52279">
      <w:pPr>
        <w:pStyle w:val="af6"/>
        <w:ind w:right="-206"/>
        <w:jc w:val="both"/>
        <w:rPr>
          <w:rFonts w:ascii="Times New Roman" w:eastAsia="MS Mincho" w:hAnsi="Times New Roman"/>
          <w:b/>
          <w:sz w:val="28"/>
          <w:szCs w:val="28"/>
        </w:rPr>
      </w:pPr>
      <w:r>
        <w:rPr>
          <w:sz w:val="28"/>
          <w:szCs w:val="28"/>
        </w:rPr>
        <w:tab/>
      </w:r>
      <w:r>
        <w:rPr>
          <w:sz w:val="28"/>
          <w:szCs w:val="28"/>
        </w:rPr>
        <w:tab/>
      </w:r>
      <w:r>
        <w:rPr>
          <w:sz w:val="28"/>
          <w:szCs w:val="28"/>
        </w:rPr>
        <w:tab/>
      </w:r>
      <w:r>
        <w:rPr>
          <w:sz w:val="28"/>
          <w:szCs w:val="28"/>
        </w:rPr>
        <w:tab/>
      </w:r>
      <w:r>
        <w:rPr>
          <w:rFonts w:ascii="Times New Roman" w:eastAsia="MS Mincho" w:hAnsi="Times New Roman"/>
          <w:b/>
          <w:sz w:val="28"/>
          <w:szCs w:val="28"/>
        </w:rPr>
        <w:t>Горовий Валерій Микитович</w:t>
      </w:r>
    </w:p>
    <w:p w:rsidR="00D52279" w:rsidRDefault="00D52279" w:rsidP="00D52279">
      <w:pPr>
        <w:pStyle w:val="af6"/>
        <w:ind w:right="-206"/>
        <w:jc w:val="both"/>
        <w:rPr>
          <w:rFonts w:ascii="Times New Roman" w:eastAsia="MS Mincho" w:hAnsi="Times New Roman"/>
          <w:sz w:val="28"/>
          <w:szCs w:val="28"/>
        </w:rPr>
      </w:pPr>
      <w:r>
        <w:rPr>
          <w:sz w:val="28"/>
          <w:szCs w:val="28"/>
        </w:rPr>
        <w:tab/>
      </w:r>
      <w:r>
        <w:rPr>
          <w:sz w:val="28"/>
          <w:szCs w:val="28"/>
        </w:rPr>
        <w:tab/>
      </w:r>
      <w:r>
        <w:rPr>
          <w:sz w:val="28"/>
          <w:szCs w:val="28"/>
        </w:rPr>
        <w:tab/>
      </w:r>
      <w:r>
        <w:rPr>
          <w:sz w:val="28"/>
          <w:szCs w:val="28"/>
        </w:rPr>
        <w:tab/>
      </w:r>
      <w:r>
        <w:rPr>
          <w:rFonts w:ascii="Times New Roman" w:eastAsia="MS Mincho" w:hAnsi="Times New Roman"/>
          <w:sz w:val="28"/>
          <w:szCs w:val="28"/>
        </w:rPr>
        <w:t xml:space="preserve">Національна бібліотека України </w:t>
      </w:r>
    </w:p>
    <w:p w:rsidR="00D52279" w:rsidRDefault="00D52279" w:rsidP="00D52279">
      <w:pPr>
        <w:pStyle w:val="af6"/>
        <w:ind w:left="2160" w:right="-206" w:firstLine="720"/>
        <w:jc w:val="both"/>
        <w:rPr>
          <w:rFonts w:ascii="Times New Roman" w:eastAsia="MS Mincho" w:hAnsi="Times New Roman"/>
          <w:sz w:val="28"/>
          <w:szCs w:val="28"/>
        </w:rPr>
      </w:pPr>
      <w:r>
        <w:rPr>
          <w:rFonts w:ascii="Times New Roman" w:eastAsia="MS Mincho" w:hAnsi="Times New Roman"/>
          <w:sz w:val="28"/>
          <w:szCs w:val="28"/>
        </w:rPr>
        <w:t>імені В. І. Вернадського,</w:t>
      </w:r>
    </w:p>
    <w:p w:rsidR="00D52279" w:rsidRDefault="00D52279" w:rsidP="00D52279">
      <w:pPr>
        <w:pStyle w:val="af6"/>
        <w:ind w:left="2160" w:right="-206" w:firstLine="720"/>
        <w:jc w:val="both"/>
        <w:rPr>
          <w:rFonts w:ascii="Times New Roman" w:eastAsia="MS Mincho" w:hAnsi="Times New Roman"/>
          <w:sz w:val="28"/>
          <w:szCs w:val="28"/>
        </w:rPr>
      </w:pPr>
      <w:r>
        <w:rPr>
          <w:rFonts w:ascii="Times New Roman" w:eastAsia="MS Mincho" w:hAnsi="Times New Roman"/>
          <w:sz w:val="28"/>
          <w:szCs w:val="28"/>
        </w:rPr>
        <w:t>Служба інформаційно-аналітичного</w:t>
      </w:r>
    </w:p>
    <w:p w:rsidR="00D52279" w:rsidRDefault="00D52279" w:rsidP="00D52279">
      <w:pPr>
        <w:pStyle w:val="af6"/>
        <w:ind w:left="2160" w:right="-206" w:firstLine="720"/>
        <w:jc w:val="both"/>
        <w:rPr>
          <w:rFonts w:ascii="Times New Roman" w:eastAsia="MS Mincho" w:hAnsi="Times New Roman"/>
          <w:sz w:val="28"/>
          <w:szCs w:val="28"/>
        </w:rPr>
      </w:pPr>
      <w:r>
        <w:rPr>
          <w:rFonts w:ascii="Times New Roman" w:eastAsia="MS Mincho" w:hAnsi="Times New Roman"/>
          <w:sz w:val="28"/>
          <w:szCs w:val="28"/>
        </w:rPr>
        <w:t xml:space="preserve">забезпечення органів влади, </w:t>
      </w:r>
    </w:p>
    <w:p w:rsidR="00D52279" w:rsidRDefault="00D52279" w:rsidP="00D52279">
      <w:pPr>
        <w:pStyle w:val="af6"/>
        <w:ind w:left="2160" w:right="-206" w:firstLine="720"/>
        <w:jc w:val="both"/>
        <w:rPr>
          <w:b/>
          <w:sz w:val="28"/>
          <w:szCs w:val="28"/>
        </w:rPr>
      </w:pPr>
      <w:r>
        <w:rPr>
          <w:rFonts w:ascii="Times New Roman" w:eastAsia="MS Mincho" w:hAnsi="Times New Roman"/>
          <w:sz w:val="28"/>
          <w:szCs w:val="28"/>
        </w:rPr>
        <w:t>керівник</w:t>
      </w:r>
    </w:p>
    <w:p w:rsidR="00D52279" w:rsidRDefault="00D52279" w:rsidP="00D52279">
      <w:pPr>
        <w:pStyle w:val="af6"/>
        <w:ind w:right="-206"/>
        <w:jc w:val="both"/>
        <w:rPr>
          <w:b/>
          <w:sz w:val="28"/>
          <w:szCs w:val="28"/>
        </w:rPr>
      </w:pPr>
    </w:p>
    <w:p w:rsidR="00D52279" w:rsidRDefault="00D52279" w:rsidP="00D52279">
      <w:pPr>
        <w:ind w:left="2880" w:right="-206"/>
        <w:rPr>
          <w:sz w:val="28"/>
          <w:szCs w:val="28"/>
        </w:rPr>
      </w:pPr>
      <w:r>
        <w:rPr>
          <w:sz w:val="28"/>
          <w:szCs w:val="28"/>
        </w:rPr>
        <w:t xml:space="preserve">кандидат історичних наук </w:t>
      </w:r>
    </w:p>
    <w:p w:rsidR="00D52279" w:rsidRDefault="00D52279" w:rsidP="00D52279">
      <w:pPr>
        <w:ind w:left="2880" w:right="-206"/>
        <w:rPr>
          <w:b/>
          <w:sz w:val="28"/>
          <w:szCs w:val="28"/>
        </w:rPr>
      </w:pPr>
      <w:r>
        <w:rPr>
          <w:b/>
          <w:sz w:val="28"/>
          <w:szCs w:val="28"/>
        </w:rPr>
        <w:t>Купченко Віра Петрівна</w:t>
      </w:r>
    </w:p>
    <w:p w:rsidR="00D52279" w:rsidRDefault="00D52279" w:rsidP="00D52279">
      <w:pPr>
        <w:ind w:left="2880" w:right="-206"/>
        <w:rPr>
          <w:sz w:val="28"/>
          <w:szCs w:val="28"/>
        </w:rPr>
      </w:pPr>
      <w:r>
        <w:rPr>
          <w:sz w:val="28"/>
          <w:szCs w:val="28"/>
        </w:rPr>
        <w:t>Державний архів міста Києва,</w:t>
      </w:r>
    </w:p>
    <w:p w:rsidR="00D52279" w:rsidRDefault="00D52279" w:rsidP="00D52279">
      <w:pPr>
        <w:ind w:left="2880" w:right="-206"/>
        <w:rPr>
          <w:sz w:val="28"/>
          <w:szCs w:val="28"/>
        </w:rPr>
      </w:pPr>
      <w:r>
        <w:rPr>
          <w:sz w:val="28"/>
          <w:szCs w:val="28"/>
        </w:rPr>
        <w:t>директор</w:t>
      </w:r>
    </w:p>
    <w:p w:rsidR="00D52279" w:rsidRDefault="00D52279" w:rsidP="00D52279">
      <w:pPr>
        <w:ind w:right="-206"/>
        <w:rPr>
          <w:sz w:val="28"/>
          <w:szCs w:val="28"/>
        </w:rPr>
      </w:pPr>
    </w:p>
    <w:p w:rsidR="00D52279" w:rsidRDefault="00D52279" w:rsidP="00D52279">
      <w:pPr>
        <w:ind w:right="-206"/>
        <w:rPr>
          <w:sz w:val="28"/>
          <w:szCs w:val="28"/>
        </w:rPr>
      </w:pPr>
    </w:p>
    <w:p w:rsidR="00D52279" w:rsidRDefault="00D52279" w:rsidP="00D52279">
      <w:pPr>
        <w:ind w:right="-206"/>
        <w:rPr>
          <w:sz w:val="28"/>
          <w:szCs w:val="28"/>
        </w:rPr>
      </w:pPr>
    </w:p>
    <w:p w:rsidR="00D52279" w:rsidRDefault="00D52279" w:rsidP="00D52279">
      <w:pPr>
        <w:ind w:right="-206"/>
        <w:jc w:val="both"/>
        <w:rPr>
          <w:sz w:val="28"/>
          <w:szCs w:val="28"/>
        </w:rPr>
      </w:pPr>
    </w:p>
    <w:p w:rsidR="00D52279" w:rsidRDefault="00D52279" w:rsidP="00D52279">
      <w:pPr>
        <w:pStyle w:val="af6"/>
        <w:ind w:left="90" w:right="-206" w:firstLine="630"/>
        <w:jc w:val="both"/>
        <w:rPr>
          <w:rFonts w:ascii="Times New Roman" w:eastAsia="MS Mincho" w:hAnsi="Times New Roman"/>
          <w:sz w:val="28"/>
          <w:szCs w:val="28"/>
        </w:rPr>
      </w:pPr>
      <w:r>
        <w:rPr>
          <w:rFonts w:ascii="Times New Roman" w:eastAsia="MS Mincho" w:hAnsi="Times New Roman"/>
          <w:sz w:val="28"/>
          <w:szCs w:val="28"/>
        </w:rPr>
        <w:t>Захист відбудеться “ ____ ” __________ 2008 р. о 10 год. на засіданні спеціалізованої вченої ради К 26.864.01 в Українському науково-дослідному інституті   архівної   справи   та  документознавства  за   адресою:   03110,  Київ,  вул. Солом’янська, 24.</w:t>
      </w:r>
    </w:p>
    <w:p w:rsidR="00D52279" w:rsidRDefault="00D52279" w:rsidP="00D52279">
      <w:pPr>
        <w:pStyle w:val="af6"/>
        <w:ind w:left="90" w:right="-206" w:firstLine="619"/>
        <w:jc w:val="both"/>
        <w:rPr>
          <w:rFonts w:ascii="Times New Roman" w:eastAsia="MS Mincho" w:hAnsi="Times New Roman"/>
          <w:sz w:val="28"/>
          <w:szCs w:val="28"/>
        </w:rPr>
      </w:pPr>
      <w:r>
        <w:rPr>
          <w:rFonts w:ascii="Times New Roman" w:eastAsia="MS Mincho" w:hAnsi="Times New Roman"/>
          <w:sz w:val="28"/>
          <w:szCs w:val="28"/>
        </w:rPr>
        <w:t>З дисертацією можна ознайомитися у Державній науковій архівній бібліотеці за адресою: 03110, Київ, вул. Солом’янська, 24.</w:t>
      </w:r>
    </w:p>
    <w:p w:rsidR="00D52279" w:rsidRDefault="00D52279" w:rsidP="00D52279">
      <w:pPr>
        <w:pStyle w:val="af6"/>
        <w:ind w:left="90" w:right="-206" w:firstLine="619"/>
        <w:jc w:val="both"/>
        <w:rPr>
          <w:sz w:val="28"/>
          <w:szCs w:val="28"/>
        </w:rPr>
      </w:pPr>
    </w:p>
    <w:p w:rsidR="00D52279" w:rsidRDefault="00D52279" w:rsidP="00D52279">
      <w:pPr>
        <w:pStyle w:val="af6"/>
        <w:ind w:left="90" w:right="-206" w:firstLine="52"/>
        <w:jc w:val="both"/>
        <w:rPr>
          <w:sz w:val="28"/>
          <w:szCs w:val="28"/>
        </w:rPr>
      </w:pPr>
      <w:r>
        <w:rPr>
          <w:rFonts w:ascii="Times New Roman" w:eastAsia="MS Mincho" w:hAnsi="Times New Roman"/>
          <w:sz w:val="28"/>
          <w:szCs w:val="28"/>
        </w:rPr>
        <w:t>Автореферат розіслано  “ ____ ”  ____________ 2008 р.</w:t>
      </w:r>
    </w:p>
    <w:p w:rsidR="00D52279" w:rsidRDefault="00D52279" w:rsidP="00D52279">
      <w:pPr>
        <w:pStyle w:val="af6"/>
        <w:ind w:left="180" w:right="-206"/>
        <w:jc w:val="both"/>
        <w:rPr>
          <w:sz w:val="28"/>
          <w:szCs w:val="28"/>
        </w:rPr>
      </w:pPr>
    </w:p>
    <w:p w:rsidR="00D52279" w:rsidRDefault="00D52279" w:rsidP="00D52279">
      <w:pPr>
        <w:pStyle w:val="af6"/>
        <w:ind w:left="180" w:right="-206"/>
        <w:jc w:val="both"/>
        <w:rPr>
          <w:sz w:val="28"/>
          <w:szCs w:val="28"/>
        </w:rPr>
      </w:pPr>
    </w:p>
    <w:p w:rsidR="00D52279" w:rsidRDefault="00D52279" w:rsidP="00D52279">
      <w:pPr>
        <w:pStyle w:val="af6"/>
        <w:ind w:left="180" w:right="-206"/>
        <w:jc w:val="both"/>
        <w:rPr>
          <w:sz w:val="28"/>
          <w:szCs w:val="28"/>
        </w:rPr>
      </w:pPr>
    </w:p>
    <w:p w:rsidR="00D52279" w:rsidRDefault="00D52279" w:rsidP="00D52279">
      <w:pPr>
        <w:pStyle w:val="af6"/>
        <w:ind w:left="180" w:right="-206"/>
        <w:jc w:val="both"/>
        <w:rPr>
          <w:sz w:val="28"/>
          <w:szCs w:val="28"/>
        </w:rPr>
      </w:pPr>
    </w:p>
    <w:p w:rsidR="00D52279" w:rsidRDefault="00D52279" w:rsidP="00D52279">
      <w:pPr>
        <w:pStyle w:val="af6"/>
        <w:ind w:left="180" w:right="-206"/>
        <w:jc w:val="both"/>
        <w:rPr>
          <w:sz w:val="28"/>
          <w:szCs w:val="28"/>
        </w:rPr>
      </w:pPr>
    </w:p>
    <w:p w:rsidR="00D52279" w:rsidRDefault="00D52279" w:rsidP="00D52279">
      <w:pPr>
        <w:pStyle w:val="af6"/>
        <w:ind w:left="180" w:right="-206"/>
        <w:jc w:val="both"/>
        <w:rPr>
          <w:sz w:val="28"/>
          <w:szCs w:val="28"/>
        </w:rPr>
      </w:pPr>
    </w:p>
    <w:p w:rsidR="00D52279" w:rsidRDefault="00D52279" w:rsidP="00D52279">
      <w:pPr>
        <w:pStyle w:val="af6"/>
        <w:ind w:left="180" w:right="-206"/>
        <w:jc w:val="both"/>
        <w:rPr>
          <w:sz w:val="28"/>
          <w:szCs w:val="28"/>
        </w:rPr>
      </w:pPr>
    </w:p>
    <w:p w:rsidR="00D52279" w:rsidRDefault="00D52279" w:rsidP="00D52279">
      <w:pPr>
        <w:pStyle w:val="af6"/>
        <w:ind w:left="180" w:right="-206"/>
        <w:jc w:val="both"/>
        <w:rPr>
          <w:rFonts w:ascii="Times New Roman" w:eastAsia="MS Mincho" w:hAnsi="Times New Roman"/>
          <w:sz w:val="28"/>
          <w:szCs w:val="28"/>
        </w:rPr>
      </w:pPr>
      <w:r>
        <w:rPr>
          <w:rFonts w:ascii="Times New Roman" w:eastAsia="MS Mincho" w:hAnsi="Times New Roman"/>
          <w:sz w:val="28"/>
          <w:szCs w:val="28"/>
        </w:rPr>
        <w:t>Вчений секретар</w:t>
      </w:r>
    </w:p>
    <w:p w:rsidR="00D52279" w:rsidRDefault="00D52279" w:rsidP="00D52279">
      <w:pPr>
        <w:pStyle w:val="af6"/>
        <w:tabs>
          <w:tab w:val="left" w:pos="7920"/>
        </w:tabs>
        <w:ind w:left="180" w:right="-206"/>
        <w:jc w:val="both"/>
        <w:rPr>
          <w:rFonts w:ascii="Times New Roman" w:eastAsia="MS Mincho" w:hAnsi="Times New Roman"/>
          <w:sz w:val="28"/>
          <w:szCs w:val="28"/>
        </w:rPr>
      </w:pPr>
      <w:r>
        <w:rPr>
          <w:rFonts w:ascii="Times New Roman" w:eastAsia="MS Mincho" w:hAnsi="Times New Roman"/>
          <w:sz w:val="28"/>
          <w:szCs w:val="28"/>
        </w:rPr>
        <w:t>спеціалізованої вченої ради,</w:t>
      </w:r>
    </w:p>
    <w:p w:rsidR="00D52279" w:rsidRDefault="00D52279" w:rsidP="00D52279">
      <w:pPr>
        <w:pStyle w:val="af6"/>
        <w:ind w:left="180" w:right="-206"/>
        <w:jc w:val="both"/>
        <w:rPr>
          <w:rFonts w:ascii="Times New Roman" w:eastAsia="MS Mincho" w:hAnsi="Times New Roman"/>
          <w:sz w:val="28"/>
          <w:szCs w:val="28"/>
        </w:rPr>
      </w:pPr>
      <w:r>
        <w:rPr>
          <w:rFonts w:ascii="Times New Roman" w:eastAsia="MS Mincho" w:hAnsi="Times New Roman"/>
          <w:sz w:val="28"/>
          <w:szCs w:val="28"/>
        </w:rPr>
        <w:t>кандидат історичних наук</w:t>
      </w:r>
      <w:r>
        <w:rPr>
          <w:rFonts w:ascii="Times New Roman" w:eastAsia="MS Mincho" w:hAnsi="Times New Roman"/>
          <w:sz w:val="28"/>
          <w:szCs w:val="28"/>
        </w:rPr>
        <w:tab/>
      </w:r>
      <w:r>
        <w:rPr>
          <w:rFonts w:ascii="Times New Roman" w:eastAsia="MS Mincho" w:hAnsi="Times New Roman"/>
          <w:sz w:val="28"/>
          <w:szCs w:val="28"/>
        </w:rPr>
        <w:tab/>
      </w:r>
      <w:r>
        <w:rPr>
          <w:rFonts w:ascii="Times New Roman" w:eastAsia="MS Mincho" w:hAnsi="Times New Roman"/>
          <w:sz w:val="28"/>
          <w:szCs w:val="28"/>
        </w:rPr>
        <w:tab/>
      </w:r>
      <w:r>
        <w:rPr>
          <w:rFonts w:ascii="Times New Roman" w:eastAsia="MS Mincho" w:hAnsi="Times New Roman"/>
          <w:sz w:val="28"/>
          <w:szCs w:val="28"/>
        </w:rPr>
        <w:tab/>
      </w:r>
      <w:r>
        <w:rPr>
          <w:rFonts w:ascii="Times New Roman" w:eastAsia="MS Mincho" w:hAnsi="Times New Roman"/>
          <w:sz w:val="28"/>
          <w:szCs w:val="28"/>
        </w:rPr>
        <w:tab/>
      </w:r>
      <w:r>
        <w:rPr>
          <w:rFonts w:ascii="Times New Roman" w:eastAsia="MS Mincho" w:hAnsi="Times New Roman"/>
          <w:sz w:val="28"/>
          <w:szCs w:val="28"/>
        </w:rPr>
        <w:tab/>
        <w:t>С.Л. Зворський</w:t>
      </w:r>
    </w:p>
    <w:p w:rsidR="00D52279" w:rsidRDefault="00D52279" w:rsidP="00D52279">
      <w:pPr>
        <w:ind w:right="-206"/>
        <w:jc w:val="center"/>
        <w:rPr>
          <w:sz w:val="28"/>
          <w:szCs w:val="28"/>
        </w:rPr>
      </w:pPr>
      <w:r>
        <w:rPr>
          <w:sz w:val="28"/>
          <w:szCs w:val="28"/>
        </w:rPr>
        <w:br w:type="page"/>
      </w:r>
      <w:r>
        <w:rPr>
          <w:b/>
          <w:sz w:val="28"/>
          <w:szCs w:val="28"/>
        </w:rPr>
        <w:lastRenderedPageBreak/>
        <w:t>Загальна характеристика роботи</w:t>
      </w:r>
    </w:p>
    <w:p w:rsidR="00D52279" w:rsidRDefault="00D52279" w:rsidP="00D52279">
      <w:pPr>
        <w:ind w:right="-206"/>
        <w:jc w:val="both"/>
        <w:rPr>
          <w:sz w:val="28"/>
          <w:szCs w:val="28"/>
        </w:rPr>
      </w:pPr>
      <w:r>
        <w:rPr>
          <w:sz w:val="28"/>
          <w:szCs w:val="28"/>
        </w:rPr>
        <w:tab/>
      </w:r>
    </w:p>
    <w:p w:rsidR="00D52279" w:rsidRDefault="00D52279" w:rsidP="00D52279">
      <w:pPr>
        <w:ind w:right="-206" w:firstLine="708"/>
        <w:jc w:val="both"/>
        <w:rPr>
          <w:sz w:val="28"/>
          <w:szCs w:val="28"/>
        </w:rPr>
      </w:pPr>
      <w:r>
        <w:rPr>
          <w:b/>
          <w:i/>
          <w:sz w:val="28"/>
          <w:szCs w:val="28"/>
        </w:rPr>
        <w:t>Актуальність теми дослідження</w:t>
      </w:r>
      <w:r>
        <w:rPr>
          <w:sz w:val="28"/>
          <w:szCs w:val="28"/>
        </w:rPr>
        <w:t>. Нині традиційні уявлення в документознавстві та архівознавстві про один з головних їх об’єктів дослідження – документ, починають кардинально змінюватись. Це пов’язано передусім із масштабним застосуванням в усіх сферах соціального життя електронних комунікацій та функціонуванням у них електронних документів. І йдеться не тільки про особливості форми існування таких документів, їх “віртуальність”, а й про суттєві зміни у методиках роботи з ними, зокрема у процесах створення, зберігання зазначених документів, організації користування ними. Однак, якщо електронні документи в локальному електронному документообігу установи (наприклад, у системах електронного діловодства) вже стали об’єктом посиленої уваги документознавців та архівознавців, то феномен документа в мережі Інтернет тільки починає ними досліджуватись.</w:t>
      </w:r>
    </w:p>
    <w:p w:rsidR="00D52279" w:rsidRDefault="00D52279" w:rsidP="00D52279">
      <w:pPr>
        <w:ind w:right="-204" w:firstLine="720"/>
        <w:jc w:val="both"/>
        <w:rPr>
          <w:sz w:val="28"/>
          <w:szCs w:val="28"/>
        </w:rPr>
      </w:pPr>
      <w:r>
        <w:rPr>
          <w:sz w:val="28"/>
          <w:szCs w:val="28"/>
        </w:rPr>
        <w:t>З іншого боку, комунікаційні властивості Інтернет в Україні активно використовують для інформування громадськості про структуру, завдання та діяльність державних органів. Це реалізовано за допомогою організації функціонування їх веб-сайтів. Незважаючи на досить високий рівень уніфікації, існує певна їх специфіка навіть серед органів державної влади одного рівня, зокрема обласних державних адміністрацій (далі – ОДА). Незважаючи на важливість дослідження веб-сайтів ОДА як документальних масивів і одночасно інформаційних систем, порівняльний аналіз їхньої структури, змісту та функцій в Україні з позицій документознавства ще не здійснювався. Проведення такого дослідження дозволить сформулювати пропозиції щодо побудови оптимальної структури веб-сайта як документально-інформаційної системи, його змістовного наповнення, удосконалення методів презентації інформації, що має бути корисною для громадян. Це дозволить підвищити рівень виконання ОДА їх головних завдань, зокрема щодо керування соціальною діяльністю в регіоні, забезпечить ефективний зворотний зв’язок із громадськістю, прозорість роботи державних органів. З іншого боку, вирішення цих питань сприятиме розробленню такої теоретико-прикладної документознавчої проблеми, як аналіз розвитку  документів з традиційним та електронним носієм, причому у даному разі на прикладі певного виду державних установ.</w:t>
      </w:r>
    </w:p>
    <w:p w:rsidR="00D52279" w:rsidRDefault="00D52279" w:rsidP="00D52279">
      <w:pPr>
        <w:ind w:right="-204" w:firstLine="720"/>
        <w:jc w:val="both"/>
        <w:rPr>
          <w:sz w:val="28"/>
          <w:szCs w:val="28"/>
        </w:rPr>
      </w:pPr>
      <w:r>
        <w:rPr>
          <w:sz w:val="28"/>
          <w:szCs w:val="28"/>
        </w:rPr>
        <w:t>Зазначений документознавчий аналіз є необхідним також для розвитку архівної справи. Вже сьогодні у деяких країнах реалізують проекти відбору найбільш цінних веб-документів для поточного користування та як майбутніх джерел важливої історичної інформації. Вивчення і, відповідно, окреслення об’єктів такого виявлення, розроблення класифікацій веб-документів, визначення їх функцій та інших характеристик дозволить виробити конкретні критерії відбору цих документів для архівного зберігання за їх ціннісними ознаками. Тому обрана тема є актуальною для сучасної історичної науки.</w:t>
      </w:r>
    </w:p>
    <w:p w:rsidR="00D52279" w:rsidRDefault="00D52279" w:rsidP="00D52279">
      <w:pPr>
        <w:ind w:right="-204" w:firstLine="720"/>
        <w:jc w:val="both"/>
        <w:rPr>
          <w:sz w:val="28"/>
          <w:szCs w:val="28"/>
        </w:rPr>
      </w:pPr>
      <w:r>
        <w:rPr>
          <w:b/>
          <w:i/>
          <w:sz w:val="28"/>
          <w:szCs w:val="28"/>
        </w:rPr>
        <w:t>Зв’язок роботи з науковими програмами, планами.</w:t>
      </w:r>
      <w:r>
        <w:rPr>
          <w:b/>
          <w:sz w:val="28"/>
          <w:szCs w:val="28"/>
        </w:rPr>
        <w:t xml:space="preserve"> </w:t>
      </w:r>
      <w:r>
        <w:rPr>
          <w:sz w:val="28"/>
          <w:szCs w:val="28"/>
        </w:rPr>
        <w:t>Тема дисертації відповідає напрямам наукової діяльності Українського науково-дослідного інституту архівної справи та документознавства, а також пов’язана</w:t>
      </w:r>
      <w:r>
        <w:rPr>
          <w:b/>
          <w:sz w:val="28"/>
          <w:szCs w:val="28"/>
        </w:rPr>
        <w:t xml:space="preserve"> </w:t>
      </w:r>
      <w:r>
        <w:rPr>
          <w:sz w:val="28"/>
          <w:szCs w:val="28"/>
        </w:rPr>
        <w:t>з</w:t>
      </w:r>
      <w:r>
        <w:rPr>
          <w:b/>
          <w:sz w:val="28"/>
          <w:szCs w:val="28"/>
        </w:rPr>
        <w:t xml:space="preserve"> </w:t>
      </w:r>
      <w:r>
        <w:rPr>
          <w:sz w:val="28"/>
          <w:szCs w:val="28"/>
        </w:rPr>
        <w:t xml:space="preserve">відомчою темою НАН України “Інформаційно-аналітичне забезпечення управління </w:t>
      </w:r>
      <w:r>
        <w:rPr>
          <w:sz w:val="28"/>
          <w:szCs w:val="28"/>
        </w:rPr>
        <w:lastRenderedPageBreak/>
        <w:t>процесами реформування українського суспільства” (державний реєстраційний номер 0102U000896).</w:t>
      </w:r>
    </w:p>
    <w:p w:rsidR="00D52279" w:rsidRDefault="00D52279" w:rsidP="00D52279">
      <w:pPr>
        <w:ind w:right="-206" w:firstLine="720"/>
        <w:jc w:val="both"/>
        <w:rPr>
          <w:sz w:val="28"/>
          <w:szCs w:val="28"/>
        </w:rPr>
      </w:pPr>
      <w:r>
        <w:rPr>
          <w:b/>
          <w:i/>
          <w:sz w:val="28"/>
          <w:szCs w:val="28"/>
        </w:rPr>
        <w:t xml:space="preserve">Мета дослідження </w:t>
      </w:r>
      <w:r>
        <w:rPr>
          <w:i/>
          <w:sz w:val="28"/>
          <w:szCs w:val="28"/>
        </w:rPr>
        <w:t xml:space="preserve">— </w:t>
      </w:r>
      <w:r>
        <w:rPr>
          <w:sz w:val="28"/>
          <w:szCs w:val="28"/>
        </w:rPr>
        <w:t>аналіз</w:t>
      </w:r>
      <w:r>
        <w:rPr>
          <w:i/>
          <w:sz w:val="28"/>
          <w:szCs w:val="28"/>
        </w:rPr>
        <w:t xml:space="preserve"> </w:t>
      </w:r>
      <w:r>
        <w:rPr>
          <w:sz w:val="28"/>
          <w:szCs w:val="28"/>
        </w:rPr>
        <w:t>веб-сайтів  ОДА як документально-інформаційних систем та визначення їх оптимальних характеристик в контексті виконання завдань цими органами виконавчої влади та підвищення рівня демократизації українського суспільства.</w:t>
      </w:r>
    </w:p>
    <w:p w:rsidR="00D52279" w:rsidRDefault="00D52279" w:rsidP="00D52279">
      <w:pPr>
        <w:ind w:right="-206" w:firstLine="720"/>
        <w:jc w:val="both"/>
        <w:rPr>
          <w:sz w:val="28"/>
          <w:szCs w:val="28"/>
        </w:rPr>
      </w:pPr>
      <w:r>
        <w:rPr>
          <w:sz w:val="28"/>
          <w:szCs w:val="28"/>
        </w:rPr>
        <w:t xml:space="preserve">Основними </w:t>
      </w:r>
      <w:r>
        <w:rPr>
          <w:b/>
          <w:sz w:val="28"/>
          <w:szCs w:val="28"/>
        </w:rPr>
        <w:t>завданнями</w:t>
      </w:r>
      <w:r>
        <w:rPr>
          <w:sz w:val="28"/>
          <w:szCs w:val="28"/>
        </w:rPr>
        <w:t xml:space="preserve"> роботи є: </w:t>
      </w:r>
    </w:p>
    <w:p w:rsidR="00D52279" w:rsidRDefault="00D52279" w:rsidP="00D52279">
      <w:pPr>
        <w:numPr>
          <w:ilvl w:val="0"/>
          <w:numId w:val="40"/>
        </w:numPr>
        <w:suppressAutoHyphens w:val="0"/>
        <w:ind w:right="-206"/>
        <w:jc w:val="both"/>
        <w:rPr>
          <w:sz w:val="28"/>
          <w:szCs w:val="28"/>
        </w:rPr>
      </w:pPr>
      <w:r>
        <w:rPr>
          <w:sz w:val="28"/>
          <w:szCs w:val="28"/>
        </w:rPr>
        <w:t xml:space="preserve">визначити основні поняття дослідження та з’ясувати стан розроблення теми; </w:t>
      </w:r>
    </w:p>
    <w:p w:rsidR="00D52279" w:rsidRDefault="00D52279" w:rsidP="00D52279">
      <w:pPr>
        <w:numPr>
          <w:ilvl w:val="0"/>
          <w:numId w:val="40"/>
        </w:numPr>
        <w:suppressAutoHyphens w:val="0"/>
        <w:ind w:right="-206"/>
        <w:jc w:val="both"/>
        <w:rPr>
          <w:sz w:val="28"/>
          <w:szCs w:val="28"/>
        </w:rPr>
      </w:pPr>
      <w:r>
        <w:rPr>
          <w:sz w:val="28"/>
          <w:szCs w:val="28"/>
        </w:rPr>
        <w:t xml:space="preserve">проаналізувати нормативно-правові засади формування веб-сайтів ОДА; </w:t>
      </w:r>
    </w:p>
    <w:p w:rsidR="00D52279" w:rsidRDefault="00D52279" w:rsidP="00D52279">
      <w:pPr>
        <w:numPr>
          <w:ilvl w:val="0"/>
          <w:numId w:val="40"/>
        </w:numPr>
        <w:suppressAutoHyphens w:val="0"/>
        <w:ind w:right="-206"/>
        <w:jc w:val="both"/>
        <w:rPr>
          <w:sz w:val="28"/>
          <w:szCs w:val="28"/>
        </w:rPr>
      </w:pPr>
      <w:r>
        <w:rPr>
          <w:sz w:val="28"/>
          <w:szCs w:val="28"/>
        </w:rPr>
        <w:t>вивчити структуру і зміст інформаційних ресурсів веб-сайтів ОДА, здійснити класифікування комплексів документів та інших даних як складових зазначених ресурсів;</w:t>
      </w:r>
    </w:p>
    <w:p w:rsidR="00D52279" w:rsidRDefault="00D52279" w:rsidP="00D52279">
      <w:pPr>
        <w:pStyle w:val="36"/>
        <w:numPr>
          <w:ilvl w:val="0"/>
          <w:numId w:val="40"/>
        </w:numPr>
        <w:suppressAutoHyphens w:val="0"/>
        <w:spacing w:after="0" w:line="240" w:lineRule="auto"/>
        <w:ind w:right="-204"/>
        <w:rPr>
          <w:sz w:val="28"/>
          <w:szCs w:val="28"/>
        </w:rPr>
      </w:pPr>
      <w:r>
        <w:rPr>
          <w:sz w:val="28"/>
          <w:szCs w:val="28"/>
        </w:rPr>
        <w:t>окреслити функції веб-сайтів ОДА як документально-інформаційних систем відповідно до завдань та напрямів діяльності цих органів виконавчої влади;</w:t>
      </w:r>
    </w:p>
    <w:p w:rsidR="00D52279" w:rsidRDefault="00D52279" w:rsidP="00D52279">
      <w:pPr>
        <w:numPr>
          <w:ilvl w:val="0"/>
          <w:numId w:val="40"/>
        </w:numPr>
        <w:suppressAutoHyphens w:val="0"/>
        <w:ind w:right="-206"/>
        <w:jc w:val="both"/>
        <w:rPr>
          <w:sz w:val="28"/>
          <w:szCs w:val="28"/>
        </w:rPr>
      </w:pPr>
      <w:r>
        <w:rPr>
          <w:sz w:val="28"/>
          <w:szCs w:val="28"/>
        </w:rPr>
        <w:t xml:space="preserve">провести порівняльний аналіз інформаційних ресурсів веб-сайтів ОДА з метою визначення їх оптимальної структури та змісту як документальних джерел релевантної поточної та ретроспективної інформації.  </w:t>
      </w:r>
    </w:p>
    <w:p w:rsidR="00D52279" w:rsidRDefault="00D52279" w:rsidP="00D52279">
      <w:pPr>
        <w:ind w:right="-206"/>
        <w:jc w:val="both"/>
        <w:rPr>
          <w:sz w:val="28"/>
          <w:szCs w:val="28"/>
        </w:rPr>
      </w:pPr>
      <w:r>
        <w:rPr>
          <w:sz w:val="28"/>
          <w:szCs w:val="28"/>
        </w:rPr>
        <w:tab/>
      </w:r>
      <w:r>
        <w:rPr>
          <w:b/>
          <w:i/>
          <w:sz w:val="28"/>
          <w:szCs w:val="28"/>
        </w:rPr>
        <w:t xml:space="preserve">Об’єкт дослідження </w:t>
      </w:r>
      <w:r>
        <w:rPr>
          <w:sz w:val="28"/>
          <w:szCs w:val="28"/>
        </w:rPr>
        <w:t xml:space="preserve">– веб-сайт обласної державної адміністрації як документально-інформаційна система. </w:t>
      </w:r>
    </w:p>
    <w:p w:rsidR="00D52279" w:rsidRDefault="00D52279" w:rsidP="00D52279">
      <w:pPr>
        <w:ind w:right="-206" w:firstLine="720"/>
        <w:jc w:val="both"/>
        <w:rPr>
          <w:sz w:val="28"/>
          <w:szCs w:val="28"/>
        </w:rPr>
      </w:pPr>
      <w:r>
        <w:rPr>
          <w:b/>
          <w:i/>
          <w:sz w:val="28"/>
          <w:szCs w:val="28"/>
        </w:rPr>
        <w:t>Предмет дослідження –</w:t>
      </w:r>
      <w:r>
        <w:rPr>
          <w:sz w:val="28"/>
          <w:szCs w:val="28"/>
        </w:rPr>
        <w:t xml:space="preserve"> засади функціонування, структура та зміст веб-сайта обласної державної адміністрації як документально-інформаційної системи.</w:t>
      </w:r>
    </w:p>
    <w:p w:rsidR="00D52279" w:rsidRDefault="00D52279" w:rsidP="00D52279">
      <w:pPr>
        <w:ind w:right="-206" w:firstLine="540"/>
        <w:jc w:val="both"/>
        <w:rPr>
          <w:sz w:val="28"/>
          <w:szCs w:val="28"/>
        </w:rPr>
      </w:pPr>
      <w:r>
        <w:rPr>
          <w:b/>
          <w:i/>
          <w:sz w:val="28"/>
          <w:szCs w:val="28"/>
        </w:rPr>
        <w:t>Методологічною основою</w:t>
      </w:r>
      <w:r>
        <w:rPr>
          <w:sz w:val="28"/>
          <w:szCs w:val="28"/>
        </w:rPr>
        <w:t xml:space="preserve"> дисертації є загальнонаукові підходи до наукового пізнання (системний, структурний, модельний, порівняльний). Застосовано методи інформаційного, документознавчого та архівознавчого аналізу, що дало можливість проаналізувати специфіку та розвиток веб-сайтів як документально-інформаційних систем, окреслити комплекс актуальних питань формування та використання ресурсів веб-сайта обласної державної адміністрації. </w:t>
      </w:r>
    </w:p>
    <w:p w:rsidR="00D52279" w:rsidRDefault="00D52279" w:rsidP="00D52279">
      <w:pPr>
        <w:ind w:right="-206" w:firstLine="720"/>
        <w:jc w:val="both"/>
        <w:rPr>
          <w:sz w:val="28"/>
          <w:szCs w:val="28"/>
        </w:rPr>
      </w:pPr>
      <w:r>
        <w:rPr>
          <w:b/>
          <w:i/>
          <w:sz w:val="28"/>
          <w:szCs w:val="28"/>
        </w:rPr>
        <w:t xml:space="preserve">Хронологічні межі дослідження </w:t>
      </w:r>
      <w:r>
        <w:rPr>
          <w:sz w:val="28"/>
          <w:szCs w:val="28"/>
        </w:rPr>
        <w:t xml:space="preserve">охоплюють період незалежності України та створення у державі власних органів виконавчої влади й формування електронних інформаційних ресурсів ОДА, тобто від початку 1990-х років до сьогодення. </w:t>
      </w:r>
    </w:p>
    <w:p w:rsidR="00D52279" w:rsidRDefault="00D52279" w:rsidP="00D52279">
      <w:pPr>
        <w:ind w:right="-206" w:firstLine="720"/>
        <w:jc w:val="both"/>
        <w:rPr>
          <w:sz w:val="28"/>
          <w:szCs w:val="28"/>
        </w:rPr>
      </w:pPr>
      <w:r>
        <w:rPr>
          <w:b/>
          <w:i/>
          <w:sz w:val="28"/>
          <w:szCs w:val="28"/>
        </w:rPr>
        <w:t>Джерельна база дослідження</w:t>
      </w:r>
      <w:r>
        <w:rPr>
          <w:sz w:val="28"/>
          <w:szCs w:val="28"/>
        </w:rPr>
        <w:t xml:space="preserve"> представлена веб-ресурсами органів законодавчої та виконавчої влади України, перелік яких надається у списку використаних джерел, а також нормативно-правовими актами, опублікованими в офіційних друкованих виданнях, зокрема, “Офіційному віснику України”, “Відомостях Верховної Ради України”, газеті  “Урядовий кур’єр”. Залучено відомості Єдиного державного реєстру нормативних актів з інформаційних ресурсів ОДА, як з опублікованих джерел, офіційно виданих органами державної влади так і інших джерел, що існують в інтернет-режимі відповідних установ, пов’язаних з діяльністю ОДА. Використано збірники нормативно-правових актів, видані різними державними та науковими установами, у тому числі Національною академією державного управління при Президентові України. </w:t>
      </w:r>
    </w:p>
    <w:p w:rsidR="00D52279" w:rsidRDefault="00D52279" w:rsidP="00D52279">
      <w:pPr>
        <w:ind w:right="-206" w:firstLine="720"/>
        <w:jc w:val="both"/>
        <w:rPr>
          <w:sz w:val="28"/>
          <w:szCs w:val="28"/>
        </w:rPr>
      </w:pPr>
      <w:r>
        <w:rPr>
          <w:b/>
          <w:i/>
          <w:sz w:val="28"/>
          <w:szCs w:val="28"/>
        </w:rPr>
        <w:lastRenderedPageBreak/>
        <w:t xml:space="preserve">Наукова новизна </w:t>
      </w:r>
      <w:r>
        <w:rPr>
          <w:sz w:val="28"/>
          <w:szCs w:val="28"/>
        </w:rPr>
        <w:t>дослідження полягає в тому, що веб-сайти ОДА  вперше розглядаються як об’єкт документознавства та архівознавства, а саме:</w:t>
      </w:r>
    </w:p>
    <w:p w:rsidR="00D52279" w:rsidRDefault="00D52279" w:rsidP="00D52279">
      <w:pPr>
        <w:ind w:right="-206" w:firstLine="720"/>
        <w:jc w:val="both"/>
        <w:rPr>
          <w:sz w:val="28"/>
          <w:szCs w:val="28"/>
        </w:rPr>
      </w:pPr>
      <w:r>
        <w:rPr>
          <w:sz w:val="28"/>
          <w:szCs w:val="28"/>
        </w:rPr>
        <w:t xml:space="preserve">розкрито історію формування електронних ресурсів як документально-інформаційних систем, спрямованих на вдосконалення якості та результативності діяльності ОДА, розвиток демократичних засад у суспільстві; </w:t>
      </w:r>
    </w:p>
    <w:p w:rsidR="00D52279" w:rsidRDefault="00D52279" w:rsidP="00D52279">
      <w:pPr>
        <w:ind w:right="-206" w:firstLine="720"/>
        <w:jc w:val="both"/>
        <w:rPr>
          <w:sz w:val="28"/>
          <w:szCs w:val="28"/>
        </w:rPr>
      </w:pPr>
      <w:r>
        <w:rPr>
          <w:sz w:val="28"/>
          <w:szCs w:val="28"/>
        </w:rPr>
        <w:t xml:space="preserve">проаналізовано розвиток нормативно-правової бази формування документальних ресурсів ОДА, у тому числі електронних; </w:t>
      </w:r>
    </w:p>
    <w:p w:rsidR="00D52279" w:rsidRDefault="00D52279" w:rsidP="00D52279">
      <w:pPr>
        <w:ind w:right="-206" w:firstLine="720"/>
        <w:jc w:val="both"/>
        <w:rPr>
          <w:sz w:val="28"/>
          <w:szCs w:val="28"/>
        </w:rPr>
      </w:pPr>
      <w:r>
        <w:rPr>
          <w:sz w:val="28"/>
          <w:szCs w:val="28"/>
        </w:rPr>
        <w:t>з’ясовано структуру та зміст інформаційних ресурсів веб-сайтів різних ОДА, класифіковано документальні комплекси цих ресурсів;</w:t>
      </w:r>
    </w:p>
    <w:p w:rsidR="00D52279" w:rsidRDefault="00D52279" w:rsidP="00D52279">
      <w:pPr>
        <w:ind w:right="-206" w:firstLine="720"/>
        <w:jc w:val="both"/>
        <w:rPr>
          <w:sz w:val="28"/>
          <w:szCs w:val="28"/>
        </w:rPr>
      </w:pPr>
      <w:r>
        <w:rPr>
          <w:sz w:val="28"/>
          <w:szCs w:val="28"/>
        </w:rPr>
        <w:t xml:space="preserve">розглянуто питання забезпечення громадян, державних органів та інших організацій та установ повною та достовірною інформацією щодо виконання ОДА їх функцій, зокрема правовими аналітичними матеріалами, надання послуг та залучення громадян до участі в державному управлінні, дотримання їх конституційних прав тощо через систему веб-ресурсів ОДА;  </w:t>
      </w:r>
    </w:p>
    <w:p w:rsidR="00D52279" w:rsidRDefault="00D52279" w:rsidP="00D52279">
      <w:pPr>
        <w:ind w:right="-206"/>
        <w:jc w:val="both"/>
        <w:rPr>
          <w:sz w:val="28"/>
          <w:szCs w:val="28"/>
        </w:rPr>
      </w:pPr>
      <w:r>
        <w:rPr>
          <w:sz w:val="28"/>
          <w:szCs w:val="28"/>
        </w:rPr>
        <w:tab/>
        <w:t xml:space="preserve">виявлено та проаналізовано створювані ОДА ініціативні документально-інформаційні ресурси веб-сайтів, спрямовані на формування масивів історико-культурної інформації, що здійснює соціокультурний вплив на духовний, освітній, науковий та культурний розвиток суспільства; </w:t>
      </w:r>
    </w:p>
    <w:p w:rsidR="00D52279" w:rsidRDefault="00D52279" w:rsidP="00D52279">
      <w:pPr>
        <w:pStyle w:val="afffffff1"/>
        <w:rPr>
          <w:szCs w:val="28"/>
        </w:rPr>
      </w:pPr>
      <w:r>
        <w:rPr>
          <w:szCs w:val="28"/>
        </w:rPr>
        <w:tab/>
        <w:t>веб-сайти ОДА охарактеризовано як документально-інформаційні системи, елементи структури якої (взаємопов’язані з функціями ОДА та соціокультурною сферою суспільства) формують своєрідну електронну джерельну базу сучасних й майбутніх історичних, культурологічних, соціологічних, політологічних та економічних досліджень.</w:t>
      </w:r>
    </w:p>
    <w:p w:rsidR="00D52279" w:rsidRDefault="00D52279" w:rsidP="00D52279">
      <w:pPr>
        <w:ind w:right="-206" w:firstLine="720"/>
        <w:jc w:val="both"/>
        <w:rPr>
          <w:sz w:val="28"/>
          <w:szCs w:val="28"/>
        </w:rPr>
      </w:pPr>
      <w:r>
        <w:rPr>
          <w:b/>
          <w:i/>
          <w:sz w:val="28"/>
          <w:szCs w:val="28"/>
        </w:rPr>
        <w:t xml:space="preserve">Практична значущість роботи </w:t>
      </w:r>
      <w:r>
        <w:rPr>
          <w:sz w:val="28"/>
          <w:szCs w:val="28"/>
        </w:rPr>
        <w:t xml:space="preserve">полягає у тому, що аналіз веб-сайтів ОДА дозволив виробити певні висновки щодо удосконалення структури цих сайтів, окремих характеристик змісту їх інформаційних ресурсів, що може сприяти створенню у подальшому оптимальної їх моделі, а дослідження веб-сайтів як документально-інформаційних систем і джерел формування електронних архівних масивів засвідчило перспективність  їх наукового аналізу з позицій документознавства та архівознавства. Результати дослідження будуть використані Українським науково-дослідним інститутом архівної справи та документознавства під час розроблення наукової теми з визначення критеріїв відбору електронних інформаційних ресурсів Інтернет для внесення їх до складу Національного архівного фонду України. </w:t>
      </w:r>
    </w:p>
    <w:p w:rsidR="00D52279" w:rsidRDefault="00D52279" w:rsidP="00D52279">
      <w:pPr>
        <w:ind w:right="-206" w:firstLine="720"/>
        <w:jc w:val="both"/>
        <w:rPr>
          <w:sz w:val="28"/>
          <w:szCs w:val="28"/>
        </w:rPr>
      </w:pPr>
      <w:r>
        <w:rPr>
          <w:sz w:val="28"/>
          <w:szCs w:val="28"/>
        </w:rPr>
        <w:t>Матеріали дисертаційного дослідження можуть бути використані в навчальних вузівських курсах „Загальне документознавство”, “Управлінське документознавство”, “Архівознавство”, “Інформаційно-аналітична діяльність”.</w:t>
      </w:r>
    </w:p>
    <w:p w:rsidR="00D52279" w:rsidRDefault="00D52279" w:rsidP="00D52279">
      <w:pPr>
        <w:ind w:right="-206" w:firstLine="720"/>
        <w:jc w:val="both"/>
        <w:rPr>
          <w:sz w:val="28"/>
          <w:szCs w:val="28"/>
        </w:rPr>
      </w:pPr>
      <w:r>
        <w:rPr>
          <w:rFonts w:eastAsia="MS Mincho"/>
          <w:b/>
          <w:i/>
          <w:sz w:val="28"/>
          <w:szCs w:val="28"/>
        </w:rPr>
        <w:t>Особистий внесок здобувача.</w:t>
      </w:r>
      <w:r>
        <w:rPr>
          <w:rFonts w:eastAsia="MS Mincho"/>
          <w:sz w:val="28"/>
          <w:szCs w:val="28"/>
        </w:rPr>
        <w:t xml:space="preserve"> Всі  результати, отримані за підсумками дисертаційного дослідження, належать здобувачу одноосібно.</w:t>
      </w:r>
    </w:p>
    <w:p w:rsidR="00D52279" w:rsidRDefault="00D52279" w:rsidP="00D52279">
      <w:pPr>
        <w:ind w:right="-206" w:firstLine="720"/>
        <w:jc w:val="both"/>
        <w:rPr>
          <w:sz w:val="28"/>
          <w:szCs w:val="28"/>
        </w:rPr>
      </w:pPr>
      <w:r>
        <w:rPr>
          <w:b/>
          <w:i/>
          <w:sz w:val="28"/>
          <w:szCs w:val="28"/>
        </w:rPr>
        <w:t>Апробація результатів дисертації.</w:t>
      </w:r>
      <w:r>
        <w:rPr>
          <w:sz w:val="28"/>
          <w:szCs w:val="28"/>
        </w:rPr>
        <w:t xml:space="preserve"> Основні положення та результати дослідження викладено у 5 статтях, опублікованих у фахових виданнях,  та 2 збірниках матеріалів конференцій і апробовано на міжнародних наукових конференціях “Роль бібліотек у формуванні єдиного науково-інформаційного простору України” (10–11 жовтня 2006 р., м. Київ); "Библиотеки и </w:t>
      </w:r>
      <w:r>
        <w:rPr>
          <w:sz w:val="28"/>
          <w:szCs w:val="28"/>
        </w:rPr>
        <w:lastRenderedPageBreak/>
        <w:t>информационные ресурсы в современном мире науки, культуры, образования и бизнеса" (11–15 червня 2007, м. Судак).</w:t>
      </w:r>
    </w:p>
    <w:p w:rsidR="00D52279" w:rsidRDefault="00D52279" w:rsidP="00D52279">
      <w:pPr>
        <w:ind w:right="-206" w:firstLine="851"/>
        <w:jc w:val="both"/>
        <w:rPr>
          <w:sz w:val="28"/>
          <w:szCs w:val="28"/>
        </w:rPr>
      </w:pPr>
      <w:r>
        <w:rPr>
          <w:b/>
          <w:i/>
          <w:sz w:val="28"/>
          <w:szCs w:val="28"/>
        </w:rPr>
        <w:t xml:space="preserve">Структура дисертації </w:t>
      </w:r>
      <w:r>
        <w:rPr>
          <w:sz w:val="28"/>
          <w:szCs w:val="28"/>
        </w:rPr>
        <w:t>складається з вступу, трьох розділів, висновків, списку використаних архівних джерел та літератури. Обсяг основного тексту становить  186 с. Загальний обсяг дисертації – 227 с.</w:t>
      </w:r>
    </w:p>
    <w:p w:rsidR="00D52279" w:rsidRDefault="00D52279" w:rsidP="00D52279">
      <w:pPr>
        <w:spacing w:before="240" w:after="120"/>
        <w:ind w:right="-206" w:firstLine="539"/>
        <w:jc w:val="center"/>
        <w:rPr>
          <w:sz w:val="28"/>
          <w:szCs w:val="28"/>
        </w:rPr>
      </w:pPr>
      <w:r>
        <w:rPr>
          <w:sz w:val="28"/>
          <w:szCs w:val="28"/>
        </w:rPr>
        <w:t>ОСНОВНИЙ ЗМІСТ ДИСЕРТАЦІЇ</w:t>
      </w:r>
    </w:p>
    <w:p w:rsidR="00D52279" w:rsidRDefault="00D52279" w:rsidP="00D52279">
      <w:pPr>
        <w:ind w:right="-206" w:firstLine="540"/>
        <w:jc w:val="both"/>
        <w:rPr>
          <w:sz w:val="28"/>
          <w:szCs w:val="28"/>
        </w:rPr>
      </w:pPr>
      <w:r>
        <w:rPr>
          <w:sz w:val="28"/>
          <w:szCs w:val="28"/>
        </w:rPr>
        <w:t xml:space="preserve">У </w:t>
      </w:r>
      <w:r>
        <w:rPr>
          <w:b/>
          <w:sz w:val="28"/>
          <w:szCs w:val="28"/>
        </w:rPr>
        <w:t>вступі</w:t>
      </w:r>
      <w:r>
        <w:rPr>
          <w:sz w:val="28"/>
          <w:szCs w:val="28"/>
        </w:rPr>
        <w:t xml:space="preserve"> обґрунтовано актуальність обраної теми, визначено об’єкт і предмет дослідження, сформульовано мету, завдання та методологічні засади дисертації, охарактеризовано наукову новизну та практичне значення роботи, ступінь апробації результатів дослідження.</w:t>
      </w:r>
    </w:p>
    <w:p w:rsidR="00D52279" w:rsidRDefault="00D52279" w:rsidP="00D52279">
      <w:pPr>
        <w:ind w:right="-206" w:firstLine="851"/>
        <w:jc w:val="both"/>
        <w:rPr>
          <w:sz w:val="28"/>
          <w:szCs w:val="28"/>
        </w:rPr>
      </w:pPr>
      <w:r>
        <w:rPr>
          <w:sz w:val="28"/>
          <w:szCs w:val="28"/>
        </w:rPr>
        <w:t>У</w:t>
      </w:r>
      <w:r>
        <w:rPr>
          <w:b/>
          <w:sz w:val="28"/>
          <w:szCs w:val="28"/>
        </w:rPr>
        <w:t xml:space="preserve"> першому розділі</w:t>
      </w:r>
      <w:r>
        <w:rPr>
          <w:sz w:val="28"/>
          <w:szCs w:val="28"/>
        </w:rPr>
        <w:t xml:space="preserve"> визначено основні поняття дисертаційної роботи, охарактеризовано ступінь вивчення теми.</w:t>
      </w:r>
    </w:p>
    <w:p w:rsidR="00D52279" w:rsidRDefault="00D52279" w:rsidP="00D52279">
      <w:pPr>
        <w:ind w:right="-206"/>
        <w:jc w:val="both"/>
        <w:rPr>
          <w:sz w:val="28"/>
          <w:szCs w:val="28"/>
        </w:rPr>
      </w:pPr>
      <w:r>
        <w:rPr>
          <w:sz w:val="28"/>
          <w:szCs w:val="28"/>
        </w:rPr>
        <w:tab/>
        <w:t>Базові поняття документознавства та архівознавства “документ”, “документна інформація”, “документальна система” мають певну історію і постійно набувають нового змісту в різних науках та галузях знань. Зокрема, поняття “документ” і похідні від нього у певних контекстах вживають в історичній науці та правознавстві ХІХ – початку ХХ ст.; потім у 1930-50-х рр. їх застосовує так звана документаційна наука, фундатором якої був Поль Отле, а з 1960-х рр. вони стають головними у лексиці архівознавства, документознавства, бібліотекознавства, бібіографознавства та інформатики. Причому кожна з наук спирається на відповідну практичну сферу створення, організації функціонування, використання документів, документної інформації, документальних систем і, зокрема – на діловодство, архівну справу, бібліотечно-бібліографічну та іншу науково-інформаційну діяльність. Нині відбувається подальше поширення цих понять вже у сфері електронних інформаційних технологій і поряд з поняттями “електронний документ”, “електронна інформація” та “електронна документально-інформаційна система” дедалі частіше застосовують споріднені терміни “веб-ресурс” (“Інтернет-ресурс”), “веб-сайт”, “веб-документ”.</w:t>
      </w:r>
    </w:p>
    <w:p w:rsidR="00D52279" w:rsidRDefault="00D52279" w:rsidP="00D52279">
      <w:pPr>
        <w:ind w:right="-204" w:firstLine="720"/>
        <w:jc w:val="both"/>
        <w:rPr>
          <w:sz w:val="28"/>
          <w:szCs w:val="28"/>
        </w:rPr>
      </w:pPr>
      <w:r>
        <w:rPr>
          <w:sz w:val="28"/>
          <w:szCs w:val="28"/>
        </w:rPr>
        <w:t xml:space="preserve">У межах завдань дисертаційної роботи і виходячи з її специфіки як документознавчого дослідження, з одного боку, та набутого дослідниками досвіду з визначення лексичного складу сфери Інтернет-технологій – з іншого, автором конкретизовано основні поняття роботи. Зокрема, веб-документ – це електронний документ, що зафіксований в Інтернет. Слід зауважити, що вихідне поняття документа сформульовано в ДСТУ 2732 – 2004 “Діловодство й архівна справа. Терміни та визначення понять” і згідно з вміщеним там визначенням інформація документа має відповідати характеристикам певного жанру чи номіналу. Водночас веб-документи можуть бути представлені переліками записів, що у традиційній формі також вважаються документами, а в електронній формі їх часто називають базами даних. Іншою специфікою веб-документів можна вважати їхню тотожність, за думкою фахівців, веб-сторінкам, а також те, що їх поділяють на статичні або динамічно змінювані. Однак остання теза є спірною з точки зору документознавства, оскільки будь-яка зміна веб-документа характеризує його вже як інший документ, що має вже інші реквізити (наприклад, дата документа - це дата зміни). Веб-сайт розглядається як  документально-інформаційна система (йому притаманні всі ознаки такої системи у класичному розумінні: наявність </w:t>
      </w:r>
      <w:r>
        <w:rPr>
          <w:sz w:val="28"/>
          <w:szCs w:val="28"/>
        </w:rPr>
        <w:lastRenderedPageBreak/>
        <w:t>масиву документів, засобів інформаційного пошуку, техніко-технологічних засобів фіксування, зберігання та представлення інформації), що існує у вигляді організованої сукупності електронних документів та їхніх зв’язків. Інформаційний ресурс веб-сайтів ми розглядаємо як сукупність документів та інших даних, що існують в електронній формі, цілеспрямовано взаємопов’язаних між собою як різновидові інформаційні джерела. Тобто, крім документів, існують також дані, не організовані у вигляді документів, що не мають відповідного складу реквізитів, які можуть характеризувати ці записи як документ. Це, наприклад, певна фактографічна інформація для користувачів або інформація для користування сайтом, здійснення пошукових операцій тощо. Веб-портал розглядається нами як сукупність веб-сайтів, об’єднаних за певною ознакою відповідно до цільового призначення такої сукупності та змісту інформаційних потреб користувачів.</w:t>
      </w:r>
    </w:p>
    <w:p w:rsidR="00D52279" w:rsidRDefault="00D52279" w:rsidP="00D52279">
      <w:pPr>
        <w:ind w:right="-204" w:firstLine="720"/>
        <w:jc w:val="both"/>
        <w:rPr>
          <w:sz w:val="28"/>
          <w:szCs w:val="28"/>
        </w:rPr>
      </w:pPr>
      <w:r>
        <w:rPr>
          <w:sz w:val="28"/>
          <w:szCs w:val="28"/>
        </w:rPr>
        <w:t xml:space="preserve">У 1990-х рр. в Україні з’являються теоретичні праці бібліотекознавців, книгознавців та бібліографознавців, зокрема, С. Кулешова, Н. Кушнаренко, Е. Медведєвої, В. Омельчука, М. Слободяника, А. Соляник, Л.Філіпової, Г. Швецової–Водки, що безпосередньо присвячені питанням теорії документознавства і в яких зроблено спроби з позицій цих наук подолати специфічні підходи діловодства, архівознавства, археографії та бібліографії та опрацювати спільні питання зазначених наукових дисциплін та галузей знань у межах документознавства. Специфіку електронних документів, електронного документообігу з точки зору документознавства розглянуто у працях Г. Асєєва, М. Болдовського, П. Марченка. Окремі питання, пов’язані з електронними ресурсами та функціонуванням електронних документів, порушуються в публікаціях Г. Власової, Н. Гайсинюк, Л. Бабко, В. Іванова, Ю. Яковлєвої та ін. М. Слободяником в контексті обгрунтування напрямів документологічних досліджень розглядаються теоретико-методологічні питання щодо осмислення поняття документа як інформаційного джерела та його комунікаційної функції, аналізуються перспективні напрями подальших досліджень, у тому числі інформаційних технологій та ресурсів. </w:t>
      </w:r>
    </w:p>
    <w:p w:rsidR="00D52279" w:rsidRDefault="00D52279" w:rsidP="00D52279">
      <w:pPr>
        <w:pStyle w:val="affffffffffffff8"/>
        <w:ind w:right="-206"/>
        <w:rPr>
          <w:szCs w:val="28"/>
        </w:rPr>
      </w:pPr>
      <w:r>
        <w:rPr>
          <w:szCs w:val="28"/>
        </w:rPr>
        <w:t>Сьогодні в Україні розвивається теоретико-методологічні засади бачення документознавства як галузі науки, що вивчає сутність, закономірності, засоби та форми функціонування документа в оперативному та архівному стані документально-інформаційних систем й комунікацій, як в історичному так і в сучасному соціокультурному процесі. У такій спосіб можна поєднати сучасні й ретроспективні підходи та методи різних наук, що мають своїм об’єктом документ в його широкому значенні, різних формах, походженні, спрямуванні. Так, інформаційні, у тому числі документаційні, ресурси органів державної влади стають об’єктом досліджень як традиційного (зокрема управлінського), так і “нового” документознавства.</w:t>
      </w:r>
    </w:p>
    <w:p w:rsidR="00D52279" w:rsidRDefault="00D52279" w:rsidP="00D52279">
      <w:pPr>
        <w:pStyle w:val="affffffffffffff8"/>
        <w:ind w:right="-206"/>
        <w:rPr>
          <w:szCs w:val="28"/>
        </w:rPr>
      </w:pPr>
      <w:r>
        <w:rPr>
          <w:szCs w:val="28"/>
        </w:rPr>
        <w:lastRenderedPageBreak/>
        <w:t>Аналіз змісту та практичних аспектів управлінського документознавства належить С. Кулешову. Він відзначив важливість дослідження документаційних ресурсів інформаційного забезпечення прийняття управлінських рішень у місцевих органах державної влади і розглянув поняття інформаційно-документаційного забезпечення управління, напрями діяльності обласних державних адміністрацій у контексті інформаційних соціальних потреб та реалізації періодичних та ситуативних потреб керівництва ОДА, документаційні фонди як засіб для виконання функцій керування</w:t>
      </w:r>
      <w:r>
        <w:rPr>
          <w:b w:val="0"/>
          <w:szCs w:val="28"/>
        </w:rPr>
        <w:t xml:space="preserve">. </w:t>
      </w:r>
      <w:r>
        <w:rPr>
          <w:bCs/>
          <w:szCs w:val="28"/>
        </w:rPr>
        <w:t>С. Кулешов</w:t>
      </w:r>
      <w:r>
        <w:rPr>
          <w:b w:val="0"/>
          <w:szCs w:val="28"/>
        </w:rPr>
        <w:t xml:space="preserve"> </w:t>
      </w:r>
      <w:r>
        <w:rPr>
          <w:szCs w:val="28"/>
        </w:rPr>
        <w:t xml:space="preserve">також звернув увагу на необхідність архівного зберігання найбільш важливої політичної інформації в Інтернет, яка часто оновлюється і зникає, внаслідок чого суспільство втрачає інформацію, що може бути цінною для наступних поколінь.  На досвід архівування сайтів, мережевих публікацій органів державної влади в Австралії вказує також російський архівіст О. Рисков.  </w:t>
      </w:r>
    </w:p>
    <w:p w:rsidR="00D52279" w:rsidRDefault="00D52279" w:rsidP="00D52279">
      <w:pPr>
        <w:ind w:right="-206"/>
        <w:jc w:val="both"/>
        <w:rPr>
          <w:sz w:val="28"/>
          <w:szCs w:val="28"/>
        </w:rPr>
      </w:pPr>
      <w:r>
        <w:rPr>
          <w:sz w:val="28"/>
          <w:szCs w:val="28"/>
        </w:rPr>
        <w:tab/>
        <w:t>Низку статей щодо розвитку Інтернет-ресурсів опублікували Г. Боряк та Г. Папакін. Г. Боряк, зокрема, висвітлив історію формування вітчизняних та зарубіжних електронних архівних ресурсів, питання доступу до зазначених архівних джерел. Огляду Інтернет-ресурсів органів державної влади України, в тому числі й ОДА, документознавчому аналізу офіційних видань України</w:t>
      </w:r>
      <w:r>
        <w:rPr>
          <w:rStyle w:val="affffffffffffffffffff"/>
        </w:rPr>
        <w:t xml:space="preserve"> </w:t>
      </w:r>
      <w:r>
        <w:rPr>
          <w:sz w:val="28"/>
          <w:szCs w:val="28"/>
        </w:rPr>
        <w:t xml:space="preserve">присвячено статті Я. Чепуренко. </w:t>
      </w:r>
    </w:p>
    <w:p w:rsidR="00D52279" w:rsidRDefault="00D52279" w:rsidP="00D52279">
      <w:pPr>
        <w:pStyle w:val="36"/>
        <w:rPr>
          <w:sz w:val="28"/>
          <w:szCs w:val="28"/>
        </w:rPr>
      </w:pPr>
      <w:r>
        <w:rPr>
          <w:sz w:val="28"/>
          <w:szCs w:val="28"/>
        </w:rPr>
        <w:t xml:space="preserve">Певний інтерес мають праці А. Кисельової, яка розглядала методично близькі до нашої проблематики питання формування архівних ресурсів веб-сайта Державного комітету архівів України як окремого наукового об’єкта архівознавства та документознавства. Зокрема, нею проаналізовано структуру, наповнення та моніторинг відкритих інформаційних ресурсів архівного порталу України. Це поки ще єдина спеціальна наукова праця, присвячена дослідженню веб-сайта органу виконавчої влади як окремого архівознавчого об’єкта. </w:t>
      </w:r>
    </w:p>
    <w:p w:rsidR="00D52279" w:rsidRDefault="00D52279" w:rsidP="00D52279">
      <w:pPr>
        <w:ind w:right="-206"/>
        <w:jc w:val="both"/>
        <w:rPr>
          <w:sz w:val="28"/>
          <w:szCs w:val="28"/>
        </w:rPr>
      </w:pPr>
      <w:r>
        <w:rPr>
          <w:sz w:val="28"/>
          <w:szCs w:val="28"/>
        </w:rPr>
        <w:tab/>
      </w:r>
      <w:r>
        <w:rPr>
          <w:b/>
          <w:sz w:val="28"/>
          <w:szCs w:val="28"/>
        </w:rPr>
        <w:t>У другому розділі</w:t>
      </w:r>
      <w:r>
        <w:rPr>
          <w:sz w:val="28"/>
          <w:szCs w:val="28"/>
        </w:rPr>
        <w:t xml:space="preserve"> розглянуто нормативно-правові засади профільної діяльності ОДА, реалізацію ними інформаційно-комунікаційної та документостворюючої функцій. </w:t>
      </w:r>
    </w:p>
    <w:p w:rsidR="00D52279" w:rsidRDefault="00D52279" w:rsidP="00D52279">
      <w:pPr>
        <w:pStyle w:val="36"/>
        <w:rPr>
          <w:sz w:val="28"/>
          <w:szCs w:val="28"/>
        </w:rPr>
      </w:pPr>
      <w:r>
        <w:rPr>
          <w:sz w:val="28"/>
          <w:szCs w:val="28"/>
        </w:rPr>
        <w:t xml:space="preserve">Основна діяльність ОДА сконцентрована на соціально-економічному розвитку області, зокрема, виконанні бюджету і фінансової діяльності, </w:t>
      </w:r>
      <w:r>
        <w:rPr>
          <w:sz w:val="28"/>
          <w:szCs w:val="28"/>
        </w:rPr>
        <w:lastRenderedPageBreak/>
        <w:t xml:space="preserve">управлінні майном, приватизації та підприємництва, містобудуванні, організації житлово-комунального господарства, побутового, торговельного обслуговування населення, функціонуванні транспорту і зв'язку, використанні та охороні земель, природних ресурсів і  довкілля, організації науки, освіти, культури, фізкультури і спорту, соціального забезпечення та соціального захисту населення, зайнятості населення, охорони здоров'я, материнства і дитинства, питаннях сім’ї, молоді, праці та заробітної плати, міжнародних та зовнішньоекономічних відносин, оборонної роботи, забезпечення законності, правопорядку, прав і свобод громадян. Відповідно до цих завдань та напрямів діяльність ОДА є складовою діяльності загальної системи органів виконавчої влади і тому вони працюють у взаємозв’язку із вищими органами державної влади України, центральними та іншими органами виконавчої влади, органами місцевого самоврядування, об’єднаннями громадян, підприємствами, установами та організаціями. Зазначені вище завдання і зв’язки ОДА визначають характер документування ними їх діяльності, видову та тематичну специфіку їх документаційних потоків, документаційних фондів, а також визначає структуру та зміст репрезентованої ними інформації, зокрема на їх веб-сайтах. Документування управлінської діяльності, склад документів, що фіксують  реалізацію ОДА покладених на них обов’язків, є офіційним джерелом та підґрунтям у формуванні  документаційних та електронних документальних ресурсів ОДА. Нормативна база передбачає значне розширення складу та змісту ресурсів за рахунок залучення інших джерел, доступів до баз даних, ресурсів інших державних та недержавних структур, формування нового виду ресурсу, що існує в мережі Інтернет. </w:t>
      </w:r>
    </w:p>
    <w:p w:rsidR="00D52279" w:rsidRDefault="00D52279" w:rsidP="00D52279">
      <w:pPr>
        <w:autoSpaceDE w:val="0"/>
        <w:autoSpaceDN w:val="0"/>
        <w:adjustRightInd w:val="0"/>
        <w:ind w:right="-206" w:firstLine="567"/>
        <w:jc w:val="both"/>
        <w:rPr>
          <w:sz w:val="28"/>
          <w:szCs w:val="28"/>
        </w:rPr>
      </w:pPr>
      <w:r>
        <w:rPr>
          <w:sz w:val="28"/>
          <w:szCs w:val="28"/>
        </w:rPr>
        <w:t xml:space="preserve">Важливим напрямом діяльності ОДА є виконання послуг (що на веб-сайтах відображені у каталозі послуг) і робота з громадянами та юридичними особами, громадськими об’єднаннями щодо опрацювання їх звернень, скарг та пропозицій. У даному аспекті виконується інформаційно-комунікаційна функція електронних ресурсів веб-сайтів. На веб-сторінках “Звернення громадян” пояснюються механізми зворотного зв'язку в роботі з громадянами через відділ роботи із </w:t>
      </w:r>
      <w:r>
        <w:rPr>
          <w:sz w:val="28"/>
          <w:szCs w:val="28"/>
        </w:rPr>
        <w:lastRenderedPageBreak/>
        <w:t>зверненнями громадян, який функціонує у структурі ОДА, розкривається персональний склад відділів, перелічуються регламентуючі документи, публікуються накази голів ОДА, юридичні поради, зразки оформлення документів, листи громадян, а також доповідні записки, звіти, інші документи, що представляють детальну інформацію щодо виконання роботи з цього питання. Разом з інформуванням про діяльність ОДА в галузі соціально-економічного та культурного розвитку області, це – один з найбільш потужних та документально насичених розділів сайтів.</w:t>
      </w:r>
    </w:p>
    <w:p w:rsidR="00D52279" w:rsidRDefault="00D52279" w:rsidP="00D52279">
      <w:pPr>
        <w:autoSpaceDE w:val="0"/>
        <w:autoSpaceDN w:val="0"/>
        <w:adjustRightInd w:val="0"/>
        <w:ind w:right="-206" w:firstLine="567"/>
        <w:jc w:val="both"/>
        <w:rPr>
          <w:sz w:val="28"/>
          <w:szCs w:val="28"/>
        </w:rPr>
      </w:pPr>
      <w:r>
        <w:rPr>
          <w:sz w:val="28"/>
          <w:szCs w:val="28"/>
        </w:rPr>
        <w:t xml:space="preserve">Правове регулювання створення та функціонування веб-сайтів ОДА у першу чергу визначається законами України, нормативно-правовими актами Президента України та Кабінету Міністрів України, що регулюють діяльність органів виконавчої влади. Нормативно-правова база, що має відношення до функціонування ОДА та створення офіційних веб-порталів і веб-сайтів може бути представлена декількома групами документів. </w:t>
      </w:r>
    </w:p>
    <w:p w:rsidR="00D52279" w:rsidRDefault="00D52279" w:rsidP="00D52279">
      <w:pPr>
        <w:autoSpaceDE w:val="0"/>
        <w:autoSpaceDN w:val="0"/>
        <w:adjustRightInd w:val="0"/>
        <w:ind w:right="-206" w:firstLine="567"/>
        <w:jc w:val="both"/>
        <w:rPr>
          <w:sz w:val="28"/>
          <w:szCs w:val="28"/>
        </w:rPr>
      </w:pPr>
      <w:r>
        <w:rPr>
          <w:sz w:val="28"/>
          <w:szCs w:val="28"/>
        </w:rPr>
        <w:t>Перша група – законодавство у галузі розвитку демократичних засад гласності у сфері інформації,</w:t>
      </w:r>
      <w:r>
        <w:rPr>
          <w:i/>
          <w:sz w:val="28"/>
          <w:szCs w:val="28"/>
        </w:rPr>
        <w:t xml:space="preserve"> </w:t>
      </w:r>
      <w:r>
        <w:rPr>
          <w:sz w:val="28"/>
          <w:szCs w:val="28"/>
        </w:rPr>
        <w:t>розвиток ефективної системи державного керування, яка б відповідала стандартам демократичної правової держави, утвердження громадянського суспільства. Публічність в інформуванні забезпечується не лише відповідними нормами Конституції України, а й такими нормативно-правовими документами як Закон України “Про інформацію” (1992 р.), де задекларовано</w:t>
      </w:r>
      <w:r>
        <w:rPr>
          <w:sz w:val="28"/>
          <w:szCs w:val="28"/>
          <w:lang w:eastAsia="ru-RU"/>
        </w:rPr>
        <w:t xml:space="preserve"> принципи свободи інформації, звільненої від ідеологічних обмежень.</w:t>
      </w:r>
      <w:r>
        <w:rPr>
          <w:sz w:val="28"/>
          <w:szCs w:val="28"/>
        </w:rPr>
        <w:t xml:space="preserve"> </w:t>
      </w:r>
      <w:r>
        <w:rPr>
          <w:sz w:val="28"/>
          <w:szCs w:val="28"/>
          <w:lang w:eastAsia="ru-RU"/>
        </w:rPr>
        <w:t>Принципи забезпечення вільного та оперативного доступу до інформації на веб-сайтах також були зафіксовані у законах України “</w:t>
      </w:r>
      <w:r>
        <w:rPr>
          <w:sz w:val="28"/>
          <w:szCs w:val="28"/>
        </w:rPr>
        <w:t>Про Національну програму інформатизації” (1992 р.) та “Про Концепцію Національної програми інформатизації” (1998 р.), указах</w:t>
      </w:r>
      <w:r>
        <w:rPr>
          <w:b/>
          <w:i/>
          <w:sz w:val="28"/>
          <w:szCs w:val="28"/>
        </w:rPr>
        <w:t xml:space="preserve"> </w:t>
      </w:r>
      <w:r>
        <w:rPr>
          <w:sz w:val="28"/>
          <w:szCs w:val="28"/>
        </w:rPr>
        <w:t>Президента України “</w:t>
      </w:r>
      <w:r>
        <w:rPr>
          <w:sz w:val="28"/>
          <w:szCs w:val="28"/>
          <w:lang w:eastAsia="ru-RU"/>
        </w:rPr>
        <w:t>Про заходи щодо розвитку національної складової глобальної інформаційної мережі Інтернет та забезпечення широкого доступу до цієї мережі в Україні”</w:t>
      </w:r>
      <w:r>
        <w:rPr>
          <w:sz w:val="28"/>
          <w:szCs w:val="28"/>
        </w:rPr>
        <w:t xml:space="preserve"> (2000 р.),</w:t>
      </w:r>
      <w:r>
        <w:rPr>
          <w:b/>
          <w:i/>
          <w:sz w:val="28"/>
          <w:szCs w:val="28"/>
        </w:rPr>
        <w:t xml:space="preserve"> </w:t>
      </w:r>
      <w:r>
        <w:rPr>
          <w:sz w:val="28"/>
          <w:szCs w:val="28"/>
        </w:rPr>
        <w:t>“</w:t>
      </w:r>
      <w:r>
        <w:rPr>
          <w:sz w:val="28"/>
          <w:szCs w:val="28"/>
          <w:lang w:eastAsia="ru-RU"/>
        </w:rPr>
        <w:t>Про підготовку пропозицій щодо забезпечення гласності та відкритості діяльності органів державної влади” (2001</w:t>
      </w:r>
      <w:r>
        <w:rPr>
          <w:sz w:val="28"/>
          <w:szCs w:val="28"/>
        </w:rPr>
        <w:t xml:space="preserve"> р.</w:t>
      </w:r>
      <w:r>
        <w:rPr>
          <w:sz w:val="28"/>
          <w:szCs w:val="28"/>
          <w:lang w:eastAsia="ru-RU"/>
        </w:rPr>
        <w:t>),</w:t>
      </w:r>
      <w:r>
        <w:rPr>
          <w:b/>
          <w:i/>
          <w:sz w:val="28"/>
          <w:szCs w:val="28"/>
          <w:lang w:eastAsia="ru-RU"/>
        </w:rPr>
        <w:t xml:space="preserve"> </w:t>
      </w:r>
      <w:r>
        <w:rPr>
          <w:sz w:val="28"/>
          <w:szCs w:val="28"/>
          <w:lang w:eastAsia="ru-RU"/>
        </w:rPr>
        <w:t>“</w:t>
      </w:r>
      <w:r>
        <w:rPr>
          <w:sz w:val="28"/>
          <w:szCs w:val="28"/>
        </w:rPr>
        <w:t xml:space="preserve">Про додаткові заходи щодо забезпечення відкритості у діяльності органів державної влади” (2002 р.), а також у “Порядку оприлюднення у мережі Інтернет інформації про діяльність органів виконавчої влади” (2002 р.). </w:t>
      </w:r>
    </w:p>
    <w:p w:rsidR="00D52279" w:rsidRDefault="00D52279" w:rsidP="00D52279">
      <w:pPr>
        <w:autoSpaceDE w:val="0"/>
        <w:autoSpaceDN w:val="0"/>
        <w:adjustRightInd w:val="0"/>
        <w:ind w:right="-206" w:firstLine="567"/>
        <w:jc w:val="both"/>
        <w:rPr>
          <w:sz w:val="28"/>
          <w:szCs w:val="28"/>
        </w:rPr>
      </w:pPr>
      <w:r>
        <w:rPr>
          <w:sz w:val="28"/>
          <w:szCs w:val="28"/>
        </w:rPr>
        <w:t>Друга група нормативно-правових актів спрямована на  унормування діяльності органів виконавчої влади, у тому числі ОДА.  Головним документом, що регламентує діяльність ОДА, є Закон України “Про місцеві державні адміністрації” (1999 р.). Інформатизацію цих органів було визнано важливою складовою загального розвитку державного управління в Україні та його демократизації.</w:t>
      </w:r>
    </w:p>
    <w:p w:rsidR="00D52279" w:rsidRDefault="00D52279" w:rsidP="00D52279">
      <w:pPr>
        <w:autoSpaceDE w:val="0"/>
        <w:autoSpaceDN w:val="0"/>
        <w:adjustRightInd w:val="0"/>
        <w:ind w:right="-206" w:firstLine="567"/>
        <w:jc w:val="both"/>
        <w:rPr>
          <w:color w:val="000000"/>
          <w:spacing w:val="3"/>
          <w:sz w:val="28"/>
          <w:szCs w:val="28"/>
        </w:rPr>
      </w:pPr>
      <w:r>
        <w:rPr>
          <w:sz w:val="28"/>
          <w:szCs w:val="28"/>
        </w:rPr>
        <w:t>Третя група керівних документів безпосередньо стосується створення та функціонування веб-сайтів органів виконавчої влади, зокрема ОДА. Веб-сайти ОДА як відкриті документально-інформаційні системи з одного боку, реалізують функції органу виконавчої влади з урахуванням специфіки діяльності конкретної адміністрації, а з іншого боку – є складовою урядового ресурсу українського сегменту мережі Інтернет. Одночасно веб-сайт ОДА виступає як самостійний інформаційний ресурс адміністрації. Створення та функціонування цієї документально-інформаційної системи регламентовано низкою нормативно-</w:t>
      </w:r>
      <w:r>
        <w:rPr>
          <w:sz w:val="28"/>
          <w:szCs w:val="28"/>
        </w:rPr>
        <w:lastRenderedPageBreak/>
        <w:t>правових документів, що визначають її завдання, оформлення, єдність програмного забезпечення, ієрархічний взаємозв’язок її підсистем та елементів, зв’язок з іншими системами. Серед цих документів: “</w:t>
      </w:r>
      <w:r>
        <w:rPr>
          <w:sz w:val="28"/>
          <w:szCs w:val="28"/>
          <w:lang w:eastAsia="ru-RU"/>
        </w:rPr>
        <w:t xml:space="preserve">Порядок функціонування веб-сайтів органів виконавчої влади”, затверджений спільним наказом </w:t>
      </w:r>
      <w:r>
        <w:rPr>
          <w:sz w:val="28"/>
          <w:szCs w:val="28"/>
        </w:rPr>
        <w:t>Державного комітету інформаційної політики, телебачення та радіомовлення України та Державного комітету зв’язку та інформатизації України (2002 р.)</w:t>
      </w:r>
      <w:r>
        <w:rPr>
          <w:sz w:val="28"/>
          <w:szCs w:val="28"/>
          <w:lang w:eastAsia="ru-RU"/>
        </w:rPr>
        <w:t xml:space="preserve"> та “</w:t>
      </w:r>
      <w:r>
        <w:rPr>
          <w:color w:val="000000"/>
          <w:spacing w:val="2"/>
          <w:sz w:val="28"/>
          <w:szCs w:val="28"/>
        </w:rPr>
        <w:t xml:space="preserve">Порядoк надання інформаційних та інших послуг з використанням електронної інформаційної системи </w:t>
      </w:r>
      <w:r>
        <w:rPr>
          <w:sz w:val="28"/>
          <w:szCs w:val="28"/>
          <w:lang w:eastAsia="ru-RU"/>
        </w:rPr>
        <w:t>“</w:t>
      </w:r>
      <w:r>
        <w:rPr>
          <w:color w:val="000000"/>
          <w:spacing w:val="8"/>
          <w:sz w:val="28"/>
          <w:szCs w:val="28"/>
        </w:rPr>
        <w:t>Електронний Уряд</w:t>
      </w:r>
      <w:r>
        <w:rPr>
          <w:spacing w:val="-3"/>
          <w:sz w:val="28"/>
          <w:szCs w:val="28"/>
        </w:rPr>
        <w:t>”,</w:t>
      </w:r>
      <w:r>
        <w:rPr>
          <w:color w:val="000000"/>
          <w:spacing w:val="8"/>
          <w:sz w:val="28"/>
          <w:szCs w:val="28"/>
        </w:rPr>
        <w:t xml:space="preserve"> затверджений  наказом Державного комітету зв’язку та інформатизації України (</w:t>
      </w:r>
      <w:r>
        <w:rPr>
          <w:color w:val="000000"/>
          <w:spacing w:val="3"/>
          <w:sz w:val="28"/>
          <w:szCs w:val="28"/>
        </w:rPr>
        <w:t xml:space="preserve">2003 р.). </w:t>
      </w:r>
    </w:p>
    <w:p w:rsidR="00D52279" w:rsidRDefault="00D52279" w:rsidP="00D52279">
      <w:pPr>
        <w:pStyle w:val="afffffff1"/>
        <w:ind w:right="-204" w:firstLine="720"/>
        <w:rPr>
          <w:szCs w:val="28"/>
          <w:lang w:eastAsia="ru-RU"/>
        </w:rPr>
      </w:pPr>
      <w:r>
        <w:rPr>
          <w:szCs w:val="28"/>
          <w:lang w:eastAsia="ru-RU"/>
        </w:rPr>
        <w:t>На веб-сайтах органів виконавчої влади розміщують:  веб-ресурси інших органів влади, у підпорядкуванні яких перебуває даний орган; структурних підрозділів органу; місцевих та галузевих установ, підприємств, організацій, що перебувають у сфері компетенції органу; інформаційні ресурси та відомості про засоби масової інформації, засновником чи співзасновником яких є орган виконавчої влади; посилання сайти міжнародних організацій, з якими співпрацює орган виконавчої влади, а також ресурси, профіль яких належить до сфери компетенції органу.</w:t>
      </w:r>
    </w:p>
    <w:p w:rsidR="00D52279" w:rsidRDefault="00D52279" w:rsidP="00D52279">
      <w:pPr>
        <w:pStyle w:val="afffffff1"/>
        <w:ind w:right="-204" w:firstLine="720"/>
        <w:rPr>
          <w:szCs w:val="28"/>
          <w:lang w:eastAsia="ru-RU"/>
        </w:rPr>
      </w:pPr>
      <w:r>
        <w:rPr>
          <w:szCs w:val="28"/>
          <w:lang w:eastAsia="ru-RU"/>
        </w:rPr>
        <w:t>Веб-сайти ОДА складаються з обов’язкової (регламентованої нормативно-правовими актами) та ініціативної частин.</w:t>
      </w:r>
    </w:p>
    <w:p w:rsidR="00D52279" w:rsidRDefault="00D52279" w:rsidP="00D52279">
      <w:pPr>
        <w:ind w:right="-206" w:firstLine="708"/>
        <w:jc w:val="both"/>
        <w:rPr>
          <w:sz w:val="28"/>
          <w:szCs w:val="28"/>
        </w:rPr>
      </w:pPr>
      <w:r>
        <w:rPr>
          <w:sz w:val="28"/>
          <w:szCs w:val="28"/>
          <w:lang w:eastAsia="ru-RU"/>
        </w:rPr>
        <w:t xml:space="preserve">Веб-документи, які розміщують </w:t>
      </w:r>
      <w:r>
        <w:rPr>
          <w:sz w:val="28"/>
          <w:szCs w:val="28"/>
        </w:rPr>
        <w:t>ОДА в обов’язковій частині сайта можна поділити на такі групи: 1) документи, що містять установчі відомості та  інформацію про персональний склад керівництва (найменування органу; основні завдання та нормативно-правові засади діяльності та функції як у цілому, так і за управліннями та відділами; структура та керівництво органу; адреси, телефони, факс); 2) нормативно-правові акти з питань, що належать до компетенції органу;  3) документи щодо регуляторної діяльності органу  (порядок реєстрації, ліцензування окремих видів діяльності, зразки документів, необхідних для звернення громадян до органу); 4 ) документи щодо виконання бюджету відповідного рівня; 5) документи щодо діяльності у галузі комунальних послуг; 6) цільові програми; 7) порядок оскарження рішень, прийнятих органом відповідного рівня; 8) перелік державних інформаційних ресурсів з питань, що належать до компетенції органу. У зазначеній частині як окрема складова вказаних веб-документів або як самостійні записи фактографічних даних фіксують такі обов’язкові відомості: розпорядок роботи органу; поточні та заплановані заходи і події у відповідній сфері; відомості про проведення закупівлі товарів (робіт, послуг) за державні кошти; відомості про наявні вакансії; адреси електронної пошти та веб-сайтів районних держадміністрацій; реквізити установ і закладів соціальної сфери, підприємств, установ та організацій, що належать до сфери управління органу.</w:t>
      </w:r>
    </w:p>
    <w:p w:rsidR="00D52279" w:rsidRDefault="00D52279" w:rsidP="00D52279">
      <w:pPr>
        <w:autoSpaceDE w:val="0"/>
        <w:autoSpaceDN w:val="0"/>
        <w:adjustRightInd w:val="0"/>
        <w:ind w:right="-65" w:firstLine="567"/>
        <w:jc w:val="both"/>
        <w:rPr>
          <w:sz w:val="28"/>
          <w:szCs w:val="28"/>
          <w:lang w:eastAsia="ru-RU"/>
        </w:rPr>
      </w:pPr>
      <w:r>
        <w:rPr>
          <w:sz w:val="28"/>
          <w:szCs w:val="28"/>
        </w:rPr>
        <w:t xml:space="preserve">Передбачена можливість зафіксування на сайті ініціативної (необов’язкової), але важливої з точки зору ОДА інформації, що необхідна для належного виконання ними основних функцій. У цій частині можуть бути розміщені документи, що містять, зокрема: а) історичні відомості про підпорядковану ОДА територію, її адміністративно-територіальний устрій, міста регіону; б) огляди економічного розвитку регіону; в) відомості про розвиток науки, освіти, культури </w:t>
      </w:r>
      <w:r>
        <w:rPr>
          <w:sz w:val="28"/>
          <w:szCs w:val="28"/>
        </w:rPr>
        <w:lastRenderedPageBreak/>
        <w:t xml:space="preserve">(навчальні заклади і наукові установи, заклади культури і мистецтва), г) опис природних ресурсів; д)  дані про транспортну інфраструктуру, засоби комунікації, промисловість, сільське господарство; е) інформацію про створення (наявність) привабливих інвестиційних умов у регіоні, вільні економічні зони, розвиток туризму тощо; є) посилання на інші інтернет-ресурси регіону тощо. </w:t>
      </w:r>
      <w:r>
        <w:rPr>
          <w:sz w:val="28"/>
          <w:szCs w:val="28"/>
        </w:rPr>
        <w:cr/>
      </w:r>
      <w:r>
        <w:rPr>
          <w:sz w:val="28"/>
          <w:szCs w:val="28"/>
        </w:rPr>
        <w:tab/>
      </w:r>
      <w:r>
        <w:rPr>
          <w:sz w:val="28"/>
          <w:szCs w:val="28"/>
          <w:lang w:eastAsia="ru-RU"/>
        </w:rPr>
        <w:t>Таким чином, низка чинних нормативно-правових актів у цілому  забезпечує створення та функціонування веб-сайтів ОДА як документально-інформаційних систем, спрямованих на  оприлюднення документної інформації про діяльність ОДА з різних напрямів, здійснення інформаційного двостороннього зв’язку з державними установами, громадськими організаціями, громадянами України, міжнародною спільнотою, виконання соціально-правових запитів громадян, реалізацію можливостей участі у розвитку інформаційного середовища в Україні. У підсумку зазначена документально-інформаційна система дозволяє забезпечити прозорість діяльності органів виконавчої влади, здійснення  контролю за їх діяльністю та у цілому виконувати ними свої управлінські функції.</w:t>
      </w:r>
    </w:p>
    <w:p w:rsidR="00D52279" w:rsidRDefault="00D52279" w:rsidP="00D52279">
      <w:pPr>
        <w:ind w:right="-65"/>
        <w:jc w:val="both"/>
        <w:rPr>
          <w:sz w:val="28"/>
          <w:szCs w:val="28"/>
        </w:rPr>
      </w:pPr>
      <w:r>
        <w:rPr>
          <w:sz w:val="28"/>
          <w:szCs w:val="28"/>
        </w:rPr>
        <w:tab/>
        <w:t xml:space="preserve">У </w:t>
      </w:r>
      <w:r>
        <w:rPr>
          <w:b/>
          <w:sz w:val="28"/>
          <w:szCs w:val="28"/>
        </w:rPr>
        <w:t>третьому розділі</w:t>
      </w:r>
      <w:r>
        <w:rPr>
          <w:sz w:val="28"/>
          <w:szCs w:val="28"/>
        </w:rPr>
        <w:t xml:space="preserve"> веб-сайти ОДА розглядаються у контексті  </w:t>
      </w:r>
      <w:r>
        <w:rPr>
          <w:sz w:val="28"/>
          <w:szCs w:val="28"/>
          <w:lang w:eastAsia="ru-RU"/>
        </w:rPr>
        <w:t>розвитку інформаційного середовища України та реалізації зазначеними сайтами управлінської,</w:t>
      </w:r>
      <w:r>
        <w:rPr>
          <w:sz w:val="28"/>
          <w:szCs w:val="28"/>
        </w:rPr>
        <w:t xml:space="preserve"> соціокомунікативної та історико-культурної функцій. </w:t>
      </w:r>
    </w:p>
    <w:p w:rsidR="00D52279" w:rsidRDefault="00D52279" w:rsidP="00D52279">
      <w:pPr>
        <w:autoSpaceDE w:val="0"/>
        <w:autoSpaceDN w:val="0"/>
        <w:adjustRightInd w:val="0"/>
        <w:ind w:right="-206" w:firstLine="567"/>
        <w:jc w:val="both"/>
        <w:rPr>
          <w:sz w:val="28"/>
          <w:szCs w:val="28"/>
          <w:lang w:eastAsia="ru-RU"/>
        </w:rPr>
      </w:pPr>
      <w:r>
        <w:rPr>
          <w:sz w:val="28"/>
          <w:szCs w:val="28"/>
        </w:rPr>
        <w:t>Відповідно до “</w:t>
      </w:r>
      <w:r>
        <w:rPr>
          <w:sz w:val="28"/>
          <w:szCs w:val="28"/>
          <w:lang w:eastAsia="ru-RU"/>
        </w:rPr>
        <w:t>Порядку функціонування веб-сайтів органів виконавчої влади”, де сформульовано вимоги та принципи формування інформаційної структури веб-сайта органу виконавчої влади,  на сайті повинна бути представлена інформація відповідно до компетенції органу виконавчої влади та інформація власне про орган виконавчої влади. Разом з тим, передбачається внутрішня ієрархічна побудова та відповідна класифікація документів та даних за принципами важливості інформації та її непротирічності, можливість розвитку інформації, розширення складу та обсягу інформації кожної групи, відкриття нових рубрик без переструктурування, зручність пошуку при користуванні, зрозумілість назв класифікаційних рівнів (рубрик) широкому колу користувачів. Для кожної групи повинні бути передбачені інструментальні засоби навігації у межах рубрики та всього сайта. Статичні документи та документи з динамічно оновлюваним змістом, поточні дані</w:t>
      </w:r>
      <w:r>
        <w:rPr>
          <w:b/>
          <w:i/>
          <w:sz w:val="28"/>
          <w:szCs w:val="28"/>
          <w:lang w:eastAsia="ru-RU"/>
        </w:rPr>
        <w:t xml:space="preserve"> </w:t>
      </w:r>
      <w:r>
        <w:rPr>
          <w:sz w:val="28"/>
          <w:szCs w:val="28"/>
          <w:lang w:eastAsia="ru-RU"/>
        </w:rPr>
        <w:t>повинні подаватися окремими цілісними блоками відповідно до тематики.</w:t>
      </w:r>
    </w:p>
    <w:p w:rsidR="00D52279" w:rsidRDefault="00D52279" w:rsidP="00D52279">
      <w:pPr>
        <w:ind w:right="-206"/>
        <w:jc w:val="both"/>
        <w:rPr>
          <w:sz w:val="28"/>
          <w:szCs w:val="28"/>
          <w:lang w:eastAsia="ru-RU"/>
        </w:rPr>
      </w:pPr>
      <w:r>
        <w:rPr>
          <w:sz w:val="28"/>
          <w:szCs w:val="28"/>
          <w:lang w:eastAsia="ru-RU"/>
        </w:rPr>
        <w:tab/>
        <w:t xml:space="preserve">Веб-сайти ОДА створюються у взаємозв’язку із Урядовим веб-порталом  на засадах уніфікації технічного, технологічного, інформаційного та організаційного забезпечення функціонування веб-сайтів органу виконавчої влади з урахуванням рівня розвитку інформаційної інфраструктури і технологічних можливостей кожного із зазначених органів. Структура головної сторінки веб-сайта ОДА повинна відповідати структурі головної сторінки  Урядового веб-порталу. </w:t>
      </w:r>
      <w:r>
        <w:rPr>
          <w:sz w:val="28"/>
          <w:szCs w:val="28"/>
        </w:rPr>
        <w:t xml:space="preserve">Це вже передбачається на головній сторінці сайта, карті сайта, постійністю лівого, правого, верхнього та нижнього полів навігації. Стандартизована за структурою інформаційна картка області подає довідкову текстову інформацію за нормативними рубриками, що створюють своєрідний “паспорт” області: історія регіону (адміністративно-територіальний поділ, влада, кордони, населення, економічний потенціал, культура і традиції, природа і екологія), контактна </w:t>
      </w:r>
      <w:r>
        <w:rPr>
          <w:sz w:val="28"/>
          <w:szCs w:val="28"/>
        </w:rPr>
        <w:lastRenderedPageBreak/>
        <w:t>інформація. Ця картка розміщується у центрі сторінки. Кожна сторінка ОДА на Урядовому порталі має  копірайт Кабінету Міністрів України.</w:t>
      </w:r>
    </w:p>
    <w:p w:rsidR="00D52279" w:rsidRDefault="00D52279" w:rsidP="00D52279">
      <w:pPr>
        <w:autoSpaceDE w:val="0"/>
        <w:autoSpaceDN w:val="0"/>
        <w:adjustRightInd w:val="0"/>
        <w:ind w:right="-206" w:firstLine="567"/>
        <w:jc w:val="both"/>
        <w:rPr>
          <w:sz w:val="28"/>
          <w:szCs w:val="28"/>
        </w:rPr>
      </w:pPr>
      <w:r>
        <w:rPr>
          <w:sz w:val="28"/>
          <w:szCs w:val="28"/>
          <w:lang w:eastAsia="ru-RU"/>
        </w:rPr>
        <w:t xml:space="preserve">Однією з головних функцій ОДА та одночасно одним із завдань створення їх веб-сайтів є надання через ці сайти інформаційних послуг, що регулюється </w:t>
      </w:r>
      <w:r>
        <w:rPr>
          <w:bCs/>
          <w:iCs/>
          <w:sz w:val="28"/>
          <w:szCs w:val="28"/>
          <w:lang w:eastAsia="ru-RU"/>
        </w:rPr>
        <w:t xml:space="preserve">“Порядком надання інформаційних та інших послуг з використанням електронної інформаційної системи "Електронний Уряд” (2003 р.). </w:t>
      </w:r>
      <w:r>
        <w:rPr>
          <w:sz w:val="28"/>
          <w:szCs w:val="28"/>
          <w:lang w:eastAsia="ru-RU"/>
        </w:rPr>
        <w:t>Передбачено надання чотирьох видів  інформаційних послуг: інформування (надання безпосередньо інформації про державні (адміністративні) послуги); одностороння взаємодія (забезпечена можливість користувачу отримати електронну форму документа); двостороння взаємодія (забезпечена можливість обробки електронної форми документа, включаючи ідентифікацію); проведення трансакцій (електронна реалізація можливостей прийняття рішень та їх надання).</w:t>
      </w:r>
      <w:r>
        <w:rPr>
          <w:sz w:val="28"/>
          <w:szCs w:val="28"/>
        </w:rPr>
        <w:t xml:space="preserve"> З цією метою на веб-сайті створюють документ – “Каталог послуг”, що містить перелік державних (адміністративних) послуг, які надає адміністрація і які систематизовані за суб’єктами їх надання – громадянам України, юридичним особам України, державним службовцям України, міжнародній спільноті.</w:t>
      </w:r>
    </w:p>
    <w:p w:rsidR="00D52279" w:rsidRDefault="00D52279" w:rsidP="00D52279">
      <w:pPr>
        <w:autoSpaceDE w:val="0"/>
        <w:autoSpaceDN w:val="0"/>
        <w:adjustRightInd w:val="0"/>
        <w:ind w:right="-206" w:firstLine="567"/>
        <w:jc w:val="both"/>
        <w:rPr>
          <w:sz w:val="28"/>
          <w:szCs w:val="28"/>
          <w:lang w:eastAsia="ru-RU"/>
        </w:rPr>
      </w:pPr>
      <w:r>
        <w:rPr>
          <w:sz w:val="28"/>
          <w:szCs w:val="28"/>
        </w:rPr>
        <w:t xml:space="preserve">Побудова сайта власне ОДА, на який можна вийти з картки Урядового порталу та окремо, передбачає типову структуру: головна сторінка та спеціальні сторінки (що можна розглядати як окремі документи), доступ до яких здійснюється через головну сторінку. Однак, кількість, зміст та розміщення розділів та рубрик, відкриття нових сторінок сайта у значній мірі залежить від концепції сайта конкретної обласної державної адміністрації та специфіки виконання нею окремих функцій, що відображається на карті (мапі) сайта. </w:t>
      </w:r>
    </w:p>
    <w:p w:rsidR="00D52279" w:rsidRDefault="00D52279" w:rsidP="00D52279">
      <w:pPr>
        <w:ind w:right="-206"/>
        <w:jc w:val="both"/>
        <w:rPr>
          <w:sz w:val="28"/>
          <w:szCs w:val="28"/>
        </w:rPr>
      </w:pPr>
      <w:r>
        <w:rPr>
          <w:b/>
          <w:sz w:val="28"/>
          <w:szCs w:val="28"/>
        </w:rPr>
        <w:tab/>
      </w:r>
      <w:r>
        <w:rPr>
          <w:sz w:val="28"/>
          <w:szCs w:val="28"/>
        </w:rPr>
        <w:t xml:space="preserve">Головна сторінка веб-сайтів ОДА представляє інтегровану інформацію і дозволяє здійснювати загальне орієнтування в системі інформаційних ресурсів як ОДА, так іу зв’язках та лінках з міжнародними та внутрідержавними ресурсами. Вона охороняється копірайтом держадміністрації відповідної області. </w:t>
      </w:r>
    </w:p>
    <w:p w:rsidR="00D52279" w:rsidRDefault="00D52279" w:rsidP="00D52279">
      <w:pPr>
        <w:ind w:right="-206"/>
        <w:jc w:val="both"/>
        <w:rPr>
          <w:sz w:val="28"/>
          <w:szCs w:val="28"/>
        </w:rPr>
      </w:pPr>
      <w:r>
        <w:rPr>
          <w:sz w:val="28"/>
          <w:szCs w:val="28"/>
        </w:rPr>
        <w:tab/>
        <w:t xml:space="preserve">Головна сторінка має уніфіковану форму навігації з Урядовим веб-порталом. Вона містить карту сайта області або список основних стартових сторінок, відомості про обласну державну адміністрацію, її склад та офіційну адресу, структуру, кадрові зміни, нормативно-правові документи якими керується адміністрація у своїй діяльності, анонси подій і заходів, новини, історію області, її символіку, відомості про розвиток економіки області, фінансовий стан, соціально-гуманітарну сферу, населення, суспільство, каталог послуг, інформацію суспільно-політичного та соціально-правового характеру, про конкурси, тендери, звернення та прийом громадян, фотогалерею, лінки (зв’язки з іншими ресурсами), гостьову книгу тощо. На головній сторінці можуть виставляти доступ до інформації про поточні актуальні питання, з яких уряд України приймав відповідні постанови та рішення або актуалізував обговорення питання, а також про місцеві події, що мають важливе обласне або загальнонаціональне значення. </w:t>
      </w:r>
    </w:p>
    <w:p w:rsidR="00D52279" w:rsidRDefault="00D52279" w:rsidP="00D52279">
      <w:pPr>
        <w:ind w:right="-206"/>
        <w:jc w:val="both"/>
        <w:rPr>
          <w:sz w:val="28"/>
          <w:szCs w:val="28"/>
        </w:rPr>
      </w:pPr>
      <w:r>
        <w:rPr>
          <w:sz w:val="28"/>
          <w:szCs w:val="28"/>
        </w:rPr>
        <w:tab/>
        <w:t xml:space="preserve">Подальша побудова сайта ґрунтується на структурі функціональних обов’язків ОДА та розвитку ініціативних ресурсів ОДА. У цій сфері унормовані лише принципи подання інформації, тому структура сайтів та змістовне наповнення рубрик, їхня кількість та розгалуженість значною мірою залежить від концепції сайта конкретної адміністрації. За комплексами це, зокрема, може бути адміністративно-управлінська інформація щодо діяльності обласної державної </w:t>
      </w:r>
      <w:r>
        <w:rPr>
          <w:sz w:val="28"/>
          <w:szCs w:val="28"/>
        </w:rPr>
        <w:lastRenderedPageBreak/>
        <w:t xml:space="preserve">адміністрації та розвитку соціально-економічної сфери суспільства, послуг,  соціокультурної сфери. Головні сторінки та карти сайтів забезпечують зв'язки зі всіма ресурсами завдяки системі гіперпосилань. Це дозволяє значно підвищити рівень забезпечення користувачів інформацією та зручність організації ресурсів й зв’язків між ними. </w:t>
      </w:r>
    </w:p>
    <w:p w:rsidR="00D52279" w:rsidRDefault="00D52279" w:rsidP="00D52279">
      <w:pPr>
        <w:ind w:right="-206"/>
        <w:jc w:val="both"/>
        <w:rPr>
          <w:sz w:val="28"/>
          <w:szCs w:val="28"/>
        </w:rPr>
      </w:pPr>
      <w:r>
        <w:rPr>
          <w:sz w:val="28"/>
          <w:szCs w:val="28"/>
        </w:rPr>
        <w:tab/>
        <w:t>Найбільший прояв ініціативного розвитку документально-інформаційних ресурсів відбувається у гуманітарній сфері ресурсів веб-сайтів ОДА, що відображає реальний вплив цього інформаційного ресурсу на духовний розвиток суспільства. Такий вплив здійснюється завдяки таким рубрикам як історія краю, його символіка, видатні діячі, культура і традиції українського народу та інших народів, які мешкають на цій території, інформація щодо культурно-мистецьких заходів, пов’язаних із краєм архівних першоджерел та інших історичних пам’яток, туристичних маршрутів, охорони унікального природного ландшафту, патріотичного виховання, освіти, науки тощо. Найбільша ініціатива в організації цих ресурсів належить обласним адміністраціям Дніпропетровської,  Донецької, Житомирської, Івано-Франківської, Полтавської, Рівненської, Харківської, Чернівецької, Чернігівської областей. Статистика відвідувань веб-сайтів користувачами свідчить про їхню популярність та значущість їх соціально-комунікаційної ролі як документально-інформаційних систем.</w:t>
      </w:r>
    </w:p>
    <w:p w:rsidR="00D52279" w:rsidRDefault="00D52279" w:rsidP="00D52279">
      <w:pPr>
        <w:ind w:right="-204" w:firstLine="720"/>
        <w:jc w:val="both"/>
        <w:rPr>
          <w:sz w:val="28"/>
          <w:szCs w:val="28"/>
        </w:rPr>
      </w:pPr>
      <w:r>
        <w:rPr>
          <w:sz w:val="28"/>
          <w:szCs w:val="28"/>
        </w:rPr>
        <w:t xml:space="preserve">У </w:t>
      </w:r>
      <w:r>
        <w:rPr>
          <w:b/>
          <w:bCs/>
          <w:sz w:val="28"/>
          <w:szCs w:val="28"/>
        </w:rPr>
        <w:t>висновках</w:t>
      </w:r>
      <w:r>
        <w:rPr>
          <w:sz w:val="28"/>
          <w:szCs w:val="28"/>
        </w:rPr>
        <w:t xml:space="preserve"> підбито підсумки дослідження, на основі яких можна стверджувати:</w:t>
      </w:r>
    </w:p>
    <w:p w:rsidR="00D52279" w:rsidRDefault="00D52279" w:rsidP="00D52279">
      <w:pPr>
        <w:autoSpaceDE w:val="0"/>
        <w:autoSpaceDN w:val="0"/>
        <w:adjustRightInd w:val="0"/>
        <w:ind w:right="-206" w:firstLine="567"/>
        <w:jc w:val="both"/>
        <w:rPr>
          <w:sz w:val="28"/>
          <w:szCs w:val="28"/>
        </w:rPr>
      </w:pPr>
      <w:r>
        <w:rPr>
          <w:sz w:val="28"/>
          <w:szCs w:val="28"/>
        </w:rPr>
        <w:t xml:space="preserve">1. Питання щодо електронних інформаційних ресурсів як об’єкта  документознавства та архівознавства порушувалися у працях С. Кулешова, М. Слободяника, Я. Чепуренко; виконано дослідження окремих специфічних видів ресурсів органу виконавчої влади, зокрема, порталу “Архіви України” (Г. Боряк, Г. Папакін, А. Кисельова). Однак, у цілому питання нормативної бази, структури, функцій, змісту документальних та інших інформаційних ресурсів веб-сайтів ОДА комплексно не досліджувалися. </w:t>
      </w:r>
    </w:p>
    <w:p w:rsidR="00D52279" w:rsidRDefault="00D52279" w:rsidP="00D52279">
      <w:pPr>
        <w:ind w:right="-206" w:firstLine="567"/>
        <w:jc w:val="both"/>
        <w:rPr>
          <w:sz w:val="28"/>
          <w:szCs w:val="28"/>
        </w:rPr>
      </w:pPr>
      <w:r>
        <w:rPr>
          <w:sz w:val="28"/>
          <w:szCs w:val="28"/>
        </w:rPr>
        <w:t xml:space="preserve">2. Реалізація завдань документознавчого дослідження веб-стайтів ОДА потребувало з’ясування низки понять сфери Інтернет-технологій. Однак остаточного узгодження трактування окремих понять, наприклад, “веб-документ”, веб-ресурси”, “веб-сайт”  з позицій документознавства та інформатики в нашій роботі досягнуто не було. Зазначені й інші поняття були прийняті з умовними трактуваннями, застосовуваними  тільки у межах нашого дослідження. Це було зумовлено різними підходами вчених до визначення змісту понять в даних науках, що спричинило тільки часткові загальні засади формулювань (наприклад, щодо визначення поняття “документ” як запису інформації за характеристиками жанру твору або номіналу офіційної інформації). Водночас, відзначено специфічні особливості “веб-документів” порівняно з документами з паперовим носієм. На відміну від паперового документа, що фіксує певний зміст, на сторінках веб-сайта як масиву організованої певним чином документної інформації, тексти нарощуються, щомісячно регулюється та контролюється його наповнення на нормативну відповідність. Тому цей ресурс постійно розвивається і містить у своєму складі як статичну, так і динамічно змінювану інформацію. Хоча веб-сайти ОДА за всіма своїми ознаками відповідають класичному розумінню документально-інформаційної системи, вони відрізняються від, наприклад, </w:t>
      </w:r>
      <w:r>
        <w:rPr>
          <w:sz w:val="28"/>
          <w:szCs w:val="28"/>
        </w:rPr>
        <w:lastRenderedPageBreak/>
        <w:t>локальних електронних систем (зокрема, електронного документообігу в установі), оскільки є системою відкритого типу, яка передбачає наявність зв’язків з іншими документально-інформаційними системами в Інтернет.</w:t>
      </w:r>
    </w:p>
    <w:p w:rsidR="00D52279" w:rsidRDefault="00D52279" w:rsidP="00D52279">
      <w:pPr>
        <w:autoSpaceDE w:val="0"/>
        <w:autoSpaceDN w:val="0"/>
        <w:adjustRightInd w:val="0"/>
        <w:ind w:right="-206" w:firstLine="567"/>
        <w:jc w:val="both"/>
        <w:rPr>
          <w:sz w:val="28"/>
          <w:szCs w:val="28"/>
        </w:rPr>
      </w:pPr>
      <w:r>
        <w:rPr>
          <w:sz w:val="28"/>
          <w:szCs w:val="28"/>
        </w:rPr>
        <w:t xml:space="preserve">3. Нормативно-правова база, що регламентує діяльність органів виконавчої влади, у тому числі ОДА, та формування й функціонування їх веб-сайтів складається з декількох напрямів: 1) акти, що утверджують демократичні засади створення, обігу та використання інформації, формування інформаційного простору України, вітчизняних інформаційних ресурсів в мережі Інтернет; 2) акти, що спрямовані на розвиток законодавства щодо діяльності органів виконавчої влади та органів місцевого самоврядування, документування їхньої діяльності, висвітлення їх роботи засобами масової інформації, реалізації прав громадян щодо участі в державному управлінні та захист їх інтересів; 3) акти, що унормовують створення веб-сайтів та реалізацію їх функцій, фіксують основні вимоги до побудови сайтів (уніфікують форму веб-сайтів, їх структуру, види інформації), верифікацію розміщеної інформації. </w:t>
      </w:r>
    </w:p>
    <w:p w:rsidR="00D52279" w:rsidRDefault="00D52279" w:rsidP="00D52279">
      <w:pPr>
        <w:autoSpaceDE w:val="0"/>
        <w:autoSpaceDN w:val="0"/>
        <w:adjustRightInd w:val="0"/>
        <w:ind w:right="-206" w:firstLine="567"/>
        <w:jc w:val="both"/>
        <w:rPr>
          <w:sz w:val="28"/>
          <w:szCs w:val="28"/>
        </w:rPr>
      </w:pPr>
      <w:r>
        <w:rPr>
          <w:sz w:val="28"/>
          <w:szCs w:val="28"/>
          <w:lang w:eastAsia="ru-RU"/>
        </w:rPr>
        <w:t xml:space="preserve">4. Веб-сайти ОДА створюються у системному взаємозв’язку із Урядовим веб-порталом на засадах уніфікації технічного, технологічного, інформаційного та організаційного забезпечення. Структура головної сторінки веб-сайта адміністрації повинна відповідати структурі головної сторінки Урядового веб-порталу. </w:t>
      </w:r>
      <w:r>
        <w:rPr>
          <w:sz w:val="28"/>
          <w:szCs w:val="28"/>
        </w:rPr>
        <w:t xml:space="preserve">Це вже передбачається на Головній сторінці сайта, карті сайта, постійністю лівого, правого, верхнього та нижнього полів навігації. Стандартизована за структурою інформаційна картка висвітлює довідкову текстову інформацію як “паспорт” області: історія регіону (відомості про адміністративно-територіальний поділ, владу, кордони, населення, економічний потенціал, культуру і традиції, природу і екологію), контактна інформація. </w:t>
      </w:r>
    </w:p>
    <w:p w:rsidR="00D52279" w:rsidRDefault="00D52279" w:rsidP="00D52279">
      <w:pPr>
        <w:autoSpaceDE w:val="0"/>
        <w:autoSpaceDN w:val="0"/>
        <w:adjustRightInd w:val="0"/>
        <w:ind w:right="-206" w:firstLine="567"/>
        <w:jc w:val="both"/>
        <w:rPr>
          <w:sz w:val="28"/>
          <w:szCs w:val="28"/>
        </w:rPr>
      </w:pPr>
      <w:r>
        <w:rPr>
          <w:sz w:val="28"/>
          <w:szCs w:val="28"/>
        </w:rPr>
        <w:t>Головна сторінка веб-сайта обласної державної адміністрації містить  інтегровану інформацію і доволяє здійснювати загальне орієнтування в системі інформаційних ресурсів як власне ОДА, так і у зв’язках та лінках з міжнародними та внутрідержавними ресурсами. Головна сторінка має уніфіковану з Урядовим веб-порталом форму навігації. Вона містить карту сайта області або список основних стартових сторінок, відомості про обласну державну адміністрацію.</w:t>
      </w:r>
    </w:p>
    <w:p w:rsidR="00D52279" w:rsidRDefault="00D52279" w:rsidP="00D52279">
      <w:pPr>
        <w:autoSpaceDE w:val="0"/>
        <w:autoSpaceDN w:val="0"/>
        <w:adjustRightInd w:val="0"/>
        <w:ind w:right="-206" w:firstLine="567"/>
        <w:jc w:val="both"/>
        <w:rPr>
          <w:b/>
          <w:sz w:val="28"/>
          <w:szCs w:val="28"/>
        </w:rPr>
      </w:pPr>
      <w:r>
        <w:rPr>
          <w:sz w:val="28"/>
          <w:szCs w:val="28"/>
        </w:rPr>
        <w:t xml:space="preserve">Ієрархічна побудова усіх без винятку сайтів ОДА ґрунтується на системних, міжсистемних та внутрішньосистемних зв’язках. Сайти ОДА є елементом ієрархічно побудованих ресурсів органів виконавчої влади, мають зв’язки з ресурсами Урядового порталу, центральними та місцевими органами виконавчої влади,. На сайтах передбачений зв’язок з веб-ресурсами Адміністрації Президента України та Верховної Ради України, органами місцевого самоврядування. Внутрішні взаємозв’язки між сторінками відображаються на карті сайта та враховують як організаційну структуру адміністрації, так і напрями діяльності, що пов’язуються за певними питаннями або темою. </w:t>
      </w:r>
    </w:p>
    <w:p w:rsidR="00D52279" w:rsidRDefault="00D52279" w:rsidP="00D52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6" w:firstLine="567"/>
        <w:jc w:val="both"/>
        <w:rPr>
          <w:sz w:val="28"/>
          <w:szCs w:val="28"/>
        </w:rPr>
      </w:pPr>
      <w:r>
        <w:rPr>
          <w:sz w:val="28"/>
          <w:szCs w:val="28"/>
        </w:rPr>
        <w:t xml:space="preserve">5. Офіційним джерелом та підґрунтям у формуванні всіх документаційних та інших документально-інформаційних ресурсів ОДА є документування управлінської діяльності за напрямами діяльності їх відділів та управлінь, що фіксує різні форми реалізації ОДА покладених на них обов’язків. Одночасно виконання цих функцій відображено і на веб-сайтах, де розміщено: документи з адміністративно-управлінської діяльності ОДА; завдання та нормативно-правові </w:t>
      </w:r>
      <w:r>
        <w:rPr>
          <w:sz w:val="28"/>
          <w:szCs w:val="28"/>
        </w:rPr>
        <w:lastRenderedPageBreak/>
        <w:t>акти щодо діяльності та функції як ОДА в цілому, так і за управліннями та відділами; акти регуляторної діяльності, правила реєстрації, ліцензування окремих видів діяльності, зразки документів, необхідних для звернення громадян до органу. Розміщуються документи щодо виконання бюджету, цільових програм, переліку і форм надання комунальних послуг тощо.</w:t>
      </w:r>
    </w:p>
    <w:p w:rsidR="00D52279" w:rsidRDefault="00D52279" w:rsidP="00D52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6" w:firstLine="567"/>
        <w:jc w:val="both"/>
        <w:rPr>
          <w:sz w:val="28"/>
          <w:szCs w:val="28"/>
        </w:rPr>
      </w:pPr>
      <w:r>
        <w:rPr>
          <w:sz w:val="28"/>
          <w:szCs w:val="28"/>
        </w:rPr>
        <w:t>Одним із напрямів діяльності ОДА є послуги, що надаються юридичним особам, громадянам, держслужбовцям, зокрема, консультації та допомога в оформленні документів щодо організації економічної, суспільної діяльності, соціального захисту, охорони та реалізації конституційних прав громадян у різних сферах суспільного життя (працевлаштування, соціальне забезпечення, послуги у галузі медицини, освіти, культури, охорони сім’ї тощо). Вони мають розвинену структуру і відображені у каталогах послуг.</w:t>
      </w:r>
    </w:p>
    <w:p w:rsidR="00D52279" w:rsidRDefault="00D52279" w:rsidP="00D52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6" w:firstLine="567"/>
        <w:jc w:val="both"/>
        <w:rPr>
          <w:sz w:val="28"/>
          <w:szCs w:val="28"/>
        </w:rPr>
      </w:pPr>
      <w:r>
        <w:rPr>
          <w:sz w:val="28"/>
          <w:szCs w:val="28"/>
        </w:rPr>
        <w:t xml:space="preserve">Важливою є робота із зверненнями, скаргами, пропозиціями, що є складовою інфoрмаційних ресурсів веб-сайтів ОДА і регулюється Законом України “Про звернення громадян” (1996 р.), який унормовує права громадян щодо їх участі у вдосконаленні державного управління, захист їх інтересів та прав. На сторінках веб-сайтів пояснюються механізми зв’язків з громадськістю та зворотного зв'язку, подаються регламентуючі документи, вміщуються накази голів ОДА, юридичні поради, зразки документів, листи громадян, а також доповідні записки, звіти, інші документи, що містять інформацію щодо виконання роботи з певного питання.  </w:t>
      </w:r>
    </w:p>
    <w:p w:rsidR="00D52279" w:rsidRDefault="00D52279" w:rsidP="00D52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06" w:firstLine="567"/>
        <w:jc w:val="both"/>
        <w:rPr>
          <w:sz w:val="28"/>
          <w:szCs w:val="28"/>
          <w:lang w:eastAsia="ru-RU"/>
        </w:rPr>
      </w:pPr>
      <w:r>
        <w:rPr>
          <w:sz w:val="28"/>
          <w:szCs w:val="28"/>
          <w:lang w:eastAsia="ru-RU"/>
        </w:rPr>
        <w:t>Електронні ресурси державного документообігу мають значні переваги порівняно з паперовими. Вони дозволяють оперативно надавати численні інформаційні послуги, забезпечувати прозорість та юридичну гарантованість їх виконання</w:t>
      </w:r>
      <w:r>
        <w:rPr>
          <w:sz w:val="28"/>
          <w:szCs w:val="28"/>
        </w:rPr>
        <w:t>. Ресурси веб-документів ОДА не повністю відображають документаційні фонди ОДА (вони мають лише часткову спільність ). Значна частина веб-документів є не електронною копією службових та інших офіційних документів ОДА, а  створюється на підставі аналітико-синтетичного опрацювання їх інформації. У цьому аспекті зазначені веб-документи можна вважати оригінальними документами різних жанрів і номіналів.</w:t>
      </w:r>
    </w:p>
    <w:p w:rsidR="00D52279" w:rsidRDefault="00D52279" w:rsidP="00D52279">
      <w:pPr>
        <w:autoSpaceDE w:val="0"/>
        <w:autoSpaceDN w:val="0"/>
        <w:adjustRightInd w:val="0"/>
        <w:ind w:right="-206" w:firstLine="567"/>
        <w:jc w:val="both"/>
        <w:rPr>
          <w:b/>
          <w:sz w:val="28"/>
          <w:szCs w:val="28"/>
        </w:rPr>
      </w:pPr>
      <w:r>
        <w:rPr>
          <w:sz w:val="28"/>
          <w:szCs w:val="28"/>
        </w:rPr>
        <w:t xml:space="preserve">6. Накопичення та зміст інформаційних ресурсів обласної державної адміністрації відбувається на більшості сайтів на значно ширшій, ніж документаційний фонд адміністрації,  джерельній базі. Зокрема, залучаються електронні ресурси інших органів державної влади та органів місцевого самоврядування, громадських організацій,  матеріали преси, видань установ культури, наукових установ, закладів освіти, підприємств тощо. Це суттєво підвищує інформативність веб-сайтів. Наповнення, форми подання та використання таких веб-ресурсів значною мірою залежить від ініціативи власне обласної державної адміністрації. Залучення інших джерел, періодичне аналітичне опрацювання інформації як чинник покращання реалізації функцій ОДА, розширення доступу, у тому числі щодо досягнень науки, культури, освіти, презентації історичних пам’яток, визначає окрему роль веб-сайтів ОДА, як виду ресурсу органів виконавчої влади, що існує в мережі Інтернет і має нову інформаційну якість – репрезентувати оперативну джерельну базу соціокультурних процесів в Україні в електронній формі виді, що знаходиться у відкритому доступі. Чинна законодавча та інша нормативно-правова база дозволяє </w:t>
      </w:r>
      <w:r>
        <w:rPr>
          <w:sz w:val="28"/>
          <w:szCs w:val="28"/>
        </w:rPr>
        <w:lastRenderedPageBreak/>
        <w:t>розвивати веб-ресурси в двох площинах. Веб-портали і сайти ОДА почали виконувати як державотворчу, так і за власною ініціативою  соціокультурну функції, шляхом репрезентації різних веб-документів про історію регіону, стан та перспективи розвитку його економіки, культури, науки, освіти. Подальше наповнення сайта залежить від діяльності  структур ОДА та розвитку ініціативних ресурсів ОДА. У цій сфері унормовано лише принципи подання інформації, тому структура сайтів та змістовне наповнення рубрик, їхня кількість та розгалуженість залежать від концепції сайта конкретної адміністрації.</w:t>
      </w:r>
    </w:p>
    <w:p w:rsidR="00D52279" w:rsidRDefault="00D52279" w:rsidP="00D52279">
      <w:pPr>
        <w:ind w:right="-206" w:firstLine="567"/>
        <w:jc w:val="both"/>
        <w:rPr>
          <w:sz w:val="28"/>
          <w:szCs w:val="28"/>
        </w:rPr>
      </w:pPr>
      <w:r>
        <w:rPr>
          <w:sz w:val="28"/>
          <w:szCs w:val="28"/>
        </w:rPr>
        <w:t>7. Веб-сайт обласної державної адміністрації як документально-інформаційна система виконує низку взаємопов’язаних загальних</w:t>
      </w:r>
      <w:r>
        <w:rPr>
          <w:b/>
          <w:sz w:val="28"/>
          <w:szCs w:val="28"/>
        </w:rPr>
        <w:t xml:space="preserve"> </w:t>
      </w:r>
      <w:r>
        <w:rPr>
          <w:sz w:val="28"/>
          <w:szCs w:val="28"/>
        </w:rPr>
        <w:t>та спеціальних функцій.</w:t>
      </w:r>
    </w:p>
    <w:p w:rsidR="00D52279" w:rsidRDefault="00D52279" w:rsidP="00D52279">
      <w:pPr>
        <w:ind w:right="-206" w:firstLine="567"/>
        <w:jc w:val="both"/>
        <w:rPr>
          <w:sz w:val="28"/>
          <w:szCs w:val="28"/>
        </w:rPr>
      </w:pPr>
      <w:r>
        <w:rPr>
          <w:sz w:val="28"/>
          <w:szCs w:val="28"/>
        </w:rPr>
        <w:t>Загальними функціями є:</w:t>
      </w:r>
    </w:p>
    <w:p w:rsidR="00D52279" w:rsidRDefault="00D52279" w:rsidP="00D52279">
      <w:pPr>
        <w:ind w:right="-206" w:firstLine="567"/>
        <w:jc w:val="both"/>
        <w:rPr>
          <w:sz w:val="28"/>
          <w:szCs w:val="28"/>
        </w:rPr>
      </w:pPr>
      <w:r>
        <w:rPr>
          <w:sz w:val="28"/>
          <w:szCs w:val="28"/>
        </w:rPr>
        <w:tab/>
        <w:t xml:space="preserve">1. </w:t>
      </w:r>
      <w:r>
        <w:rPr>
          <w:i/>
          <w:sz w:val="28"/>
          <w:szCs w:val="28"/>
        </w:rPr>
        <w:t>Інформаційно-кумулятивна</w:t>
      </w:r>
      <w:r>
        <w:rPr>
          <w:sz w:val="28"/>
          <w:szCs w:val="28"/>
        </w:rPr>
        <w:t xml:space="preserve">. Вона знаходить вияв у тому, що інформація, яку продукує адміністрація, накопичується, упорядковується та зберігається у вигляді веб-документів та даних  як в нормативній, так й ініціативній частинах. </w:t>
      </w:r>
    </w:p>
    <w:p w:rsidR="00D52279" w:rsidRDefault="00D52279" w:rsidP="00D52279">
      <w:pPr>
        <w:ind w:right="-206"/>
        <w:jc w:val="both"/>
        <w:rPr>
          <w:sz w:val="28"/>
          <w:szCs w:val="28"/>
        </w:rPr>
      </w:pPr>
      <w:r>
        <w:rPr>
          <w:sz w:val="28"/>
          <w:szCs w:val="28"/>
        </w:rPr>
        <w:tab/>
        <w:t xml:space="preserve">2. </w:t>
      </w:r>
      <w:r>
        <w:rPr>
          <w:i/>
          <w:sz w:val="28"/>
          <w:szCs w:val="28"/>
        </w:rPr>
        <w:t>Соціально-комунікаційна</w:t>
      </w:r>
      <w:r>
        <w:rPr>
          <w:sz w:val="28"/>
          <w:szCs w:val="28"/>
        </w:rPr>
        <w:t>. Її зміст зумовлений реалізацією різнопланових соціальних зв'язків між органами виконавчої влади та суспільством, як з його структурними елементами та іншими інформаційними системами, і наявністю безпосереднього зворотного зв’язку з громадськістю через низку спеціальних рубрик, що дозволяє здіймнювати обмін інформацією, починаючи від “гарячої лінії” та “поштової скриньки” і закінчуючи пропозиціями відкрити нову сторінку або впровадити зв’язок з іншими ресурсами, сайтами. Це система, що реагує на вплив середовища і сигнали, що надходять ззовні.</w:t>
      </w:r>
    </w:p>
    <w:p w:rsidR="00D52279" w:rsidRDefault="00D52279" w:rsidP="00D52279">
      <w:pPr>
        <w:ind w:right="-206" w:firstLine="567"/>
        <w:jc w:val="both"/>
        <w:rPr>
          <w:sz w:val="28"/>
          <w:szCs w:val="28"/>
        </w:rPr>
      </w:pPr>
      <w:r>
        <w:rPr>
          <w:sz w:val="28"/>
          <w:szCs w:val="28"/>
        </w:rPr>
        <w:tab/>
        <w:t xml:space="preserve">3. </w:t>
      </w:r>
      <w:r>
        <w:rPr>
          <w:i/>
          <w:sz w:val="28"/>
          <w:szCs w:val="28"/>
        </w:rPr>
        <w:t>Загальнокультурна.</w:t>
      </w:r>
      <w:r>
        <w:rPr>
          <w:sz w:val="28"/>
          <w:szCs w:val="28"/>
        </w:rPr>
        <w:t xml:space="preserve"> Зміст веб-ресурсів відображає як ретроспективну, так і сучасну історико-культурну інформацію про розвиток освіти, науки та техніки, культуротворчі процеси в суспільстві та інфoрмаційно впливає на розвиток матеріальної та духовної культури України у її різних сферах. </w:t>
      </w:r>
    </w:p>
    <w:p w:rsidR="00D52279" w:rsidRDefault="00D52279" w:rsidP="00D52279">
      <w:pPr>
        <w:ind w:right="-206" w:firstLine="567"/>
        <w:jc w:val="both"/>
        <w:rPr>
          <w:sz w:val="28"/>
          <w:szCs w:val="28"/>
        </w:rPr>
      </w:pPr>
      <w:r>
        <w:rPr>
          <w:sz w:val="28"/>
          <w:szCs w:val="28"/>
        </w:rPr>
        <w:tab/>
        <w:t>Спеціальними функціями є:</w:t>
      </w:r>
    </w:p>
    <w:p w:rsidR="00D52279" w:rsidRDefault="00D52279" w:rsidP="00D52279">
      <w:pPr>
        <w:ind w:right="-206" w:firstLine="567"/>
        <w:jc w:val="both"/>
        <w:rPr>
          <w:sz w:val="28"/>
          <w:szCs w:val="28"/>
        </w:rPr>
      </w:pPr>
      <w:r>
        <w:rPr>
          <w:sz w:val="28"/>
          <w:szCs w:val="28"/>
        </w:rPr>
        <w:tab/>
        <w:t xml:space="preserve">1. </w:t>
      </w:r>
      <w:r>
        <w:rPr>
          <w:i/>
          <w:sz w:val="28"/>
          <w:szCs w:val="28"/>
        </w:rPr>
        <w:t>Управлінська.</w:t>
      </w:r>
      <w:r>
        <w:rPr>
          <w:sz w:val="28"/>
          <w:szCs w:val="28"/>
        </w:rPr>
        <w:t xml:space="preserve"> Зміст веб-ресурсів обласної державної адміністрації має бути спрямованим на реалізацію державних завдань у галузі суспільного розвитку.</w:t>
      </w:r>
    </w:p>
    <w:p w:rsidR="00D52279" w:rsidRDefault="00D52279" w:rsidP="00D52279">
      <w:pPr>
        <w:ind w:right="-206" w:firstLine="567"/>
        <w:jc w:val="both"/>
        <w:rPr>
          <w:sz w:val="28"/>
          <w:szCs w:val="28"/>
        </w:rPr>
      </w:pPr>
      <w:r>
        <w:rPr>
          <w:sz w:val="28"/>
          <w:szCs w:val="28"/>
        </w:rPr>
        <w:tab/>
        <w:t xml:space="preserve">2. </w:t>
      </w:r>
      <w:r>
        <w:rPr>
          <w:i/>
          <w:sz w:val="28"/>
          <w:szCs w:val="28"/>
        </w:rPr>
        <w:t>Правова</w:t>
      </w:r>
      <w:r>
        <w:rPr>
          <w:sz w:val="28"/>
          <w:szCs w:val="28"/>
        </w:rPr>
        <w:t>. На веб-сайтах представлені законодавчі та інші нормативно-правові акти, що фіксують правові норми, інші документи, що здійснюють правове регулювання, а також відображають зміни правових норм. Крім того, система сприяє реалізації та захисту соціальних прав юридичних осіб та громадян України.</w:t>
      </w:r>
    </w:p>
    <w:p w:rsidR="00D52279" w:rsidRDefault="00D52279" w:rsidP="00D52279">
      <w:pPr>
        <w:ind w:right="-206"/>
        <w:jc w:val="both"/>
        <w:rPr>
          <w:sz w:val="28"/>
          <w:szCs w:val="28"/>
        </w:rPr>
      </w:pPr>
      <w:r>
        <w:rPr>
          <w:sz w:val="28"/>
          <w:szCs w:val="28"/>
        </w:rPr>
        <w:tab/>
        <w:t xml:space="preserve">3. </w:t>
      </w:r>
      <w:r>
        <w:rPr>
          <w:i/>
          <w:sz w:val="28"/>
          <w:szCs w:val="28"/>
        </w:rPr>
        <w:t>Джерелознавча</w:t>
      </w:r>
      <w:r>
        <w:rPr>
          <w:sz w:val="28"/>
          <w:szCs w:val="28"/>
        </w:rPr>
        <w:t>. Вона виявляється у тому, що формуються ресурси, які містять інформацію з різних напрямів соціально-економічного та політичного життя суспільства і після виконання оперативної функції найбільш цінна їх частина, не відображена у документаційних фондах ОДА, має бути переданою на архівне зберігання і набути функцій архівних документів та історичних джерел. Разом з тим,  інформація веб-сайтів у відкритому інформаційному просторі вже у період їх оперативного існування може бути використаною для проведення історичних, економічних, соціологічних та інших досліджень.</w:t>
      </w:r>
    </w:p>
    <w:p w:rsidR="00D52279" w:rsidRDefault="00D52279" w:rsidP="00D52279">
      <w:pPr>
        <w:ind w:right="-206"/>
        <w:jc w:val="center"/>
        <w:rPr>
          <w:sz w:val="28"/>
          <w:szCs w:val="28"/>
        </w:rPr>
      </w:pPr>
    </w:p>
    <w:p w:rsidR="00D52279" w:rsidRDefault="00D52279" w:rsidP="00D52279">
      <w:pPr>
        <w:ind w:right="-206"/>
        <w:jc w:val="center"/>
        <w:rPr>
          <w:b/>
          <w:bCs/>
          <w:sz w:val="28"/>
          <w:szCs w:val="28"/>
        </w:rPr>
      </w:pPr>
    </w:p>
    <w:p w:rsidR="00D52279" w:rsidRDefault="00D52279" w:rsidP="00D52279">
      <w:pPr>
        <w:ind w:right="-206"/>
        <w:jc w:val="center"/>
        <w:rPr>
          <w:b/>
          <w:bCs/>
          <w:sz w:val="28"/>
          <w:szCs w:val="28"/>
        </w:rPr>
      </w:pPr>
    </w:p>
    <w:p w:rsidR="00D52279" w:rsidRDefault="00D52279" w:rsidP="00D52279">
      <w:pPr>
        <w:ind w:right="-206"/>
        <w:jc w:val="center"/>
        <w:rPr>
          <w:b/>
          <w:bCs/>
          <w:sz w:val="28"/>
          <w:szCs w:val="28"/>
        </w:rPr>
      </w:pPr>
    </w:p>
    <w:p w:rsidR="00D52279" w:rsidRDefault="00D52279" w:rsidP="00D52279">
      <w:pPr>
        <w:ind w:right="-206"/>
        <w:jc w:val="center"/>
        <w:rPr>
          <w:b/>
          <w:bCs/>
          <w:sz w:val="28"/>
          <w:szCs w:val="28"/>
        </w:rPr>
      </w:pPr>
    </w:p>
    <w:p w:rsidR="00D52279" w:rsidRDefault="00D52279" w:rsidP="00D52279">
      <w:pPr>
        <w:ind w:right="-206"/>
        <w:jc w:val="center"/>
        <w:rPr>
          <w:b/>
          <w:bCs/>
          <w:sz w:val="28"/>
          <w:szCs w:val="28"/>
        </w:rPr>
      </w:pPr>
    </w:p>
    <w:p w:rsidR="00D52279" w:rsidRDefault="00D52279" w:rsidP="00D52279">
      <w:pPr>
        <w:ind w:right="-206"/>
        <w:jc w:val="center"/>
        <w:rPr>
          <w:sz w:val="28"/>
          <w:szCs w:val="28"/>
        </w:rPr>
      </w:pPr>
      <w:r>
        <w:rPr>
          <w:sz w:val="28"/>
          <w:szCs w:val="28"/>
        </w:rPr>
        <w:t xml:space="preserve">ОСНОВНИЙ ЗМІСТ ТА ВИСНОВКИ ЗА ПІДСУМКАМИ </w:t>
      </w:r>
    </w:p>
    <w:p w:rsidR="00D52279" w:rsidRDefault="00D52279" w:rsidP="00D52279">
      <w:pPr>
        <w:ind w:right="-206"/>
        <w:jc w:val="center"/>
        <w:rPr>
          <w:sz w:val="28"/>
          <w:szCs w:val="28"/>
        </w:rPr>
      </w:pPr>
      <w:r>
        <w:rPr>
          <w:sz w:val="28"/>
          <w:szCs w:val="28"/>
        </w:rPr>
        <w:t>ДИСЕРТАЦІЙНОГО ДОСЛІДЖЕННЯ ВИКЛАДЕНО У ПУБЛІКАЦІЯХ:</w:t>
      </w:r>
    </w:p>
    <w:p w:rsidR="00D52279" w:rsidRDefault="00D52279" w:rsidP="00D52279">
      <w:pPr>
        <w:ind w:right="-206"/>
        <w:jc w:val="center"/>
        <w:rPr>
          <w:sz w:val="28"/>
          <w:szCs w:val="28"/>
        </w:rPr>
      </w:pPr>
    </w:p>
    <w:p w:rsidR="00D52279" w:rsidRDefault="00D52279" w:rsidP="00D52279">
      <w:pPr>
        <w:ind w:right="-206"/>
        <w:jc w:val="both"/>
        <w:rPr>
          <w:sz w:val="28"/>
          <w:szCs w:val="28"/>
        </w:rPr>
      </w:pPr>
      <w:r>
        <w:rPr>
          <w:sz w:val="28"/>
          <w:szCs w:val="28"/>
        </w:rPr>
        <w:tab/>
        <w:t xml:space="preserve">1. </w:t>
      </w:r>
      <w:r>
        <w:rPr>
          <w:i/>
          <w:sz w:val="28"/>
          <w:szCs w:val="28"/>
        </w:rPr>
        <w:t>Чекмарьова Л.О</w:t>
      </w:r>
      <w:r>
        <w:rPr>
          <w:sz w:val="28"/>
          <w:szCs w:val="28"/>
        </w:rPr>
        <w:t>. Формування законодавчих засaд докумeнтальних електронних ресурсів бібліотек та архівів в Україні 1998–2003 рр. і питання їх подальшого вдосконалення</w:t>
      </w:r>
      <w:r>
        <w:rPr>
          <w:i/>
          <w:sz w:val="28"/>
          <w:szCs w:val="28"/>
        </w:rPr>
        <w:t xml:space="preserve"> </w:t>
      </w:r>
      <w:r>
        <w:rPr>
          <w:b/>
          <w:sz w:val="28"/>
          <w:szCs w:val="28"/>
        </w:rPr>
        <w:t>//</w:t>
      </w:r>
      <w:r>
        <w:rPr>
          <w:b/>
          <w:i/>
          <w:sz w:val="28"/>
          <w:szCs w:val="28"/>
        </w:rPr>
        <w:t xml:space="preserve"> </w:t>
      </w:r>
      <w:r>
        <w:rPr>
          <w:sz w:val="28"/>
          <w:szCs w:val="28"/>
        </w:rPr>
        <w:t>Рукопис. та кн. спадщина України: Археогр. дослідження унікальних архів. та бібліот. фондів. – К., 2005. – Вип. 10. – С. 463–467.</w:t>
      </w:r>
    </w:p>
    <w:p w:rsidR="00D52279" w:rsidRDefault="00D52279" w:rsidP="00D52279">
      <w:pPr>
        <w:ind w:right="-206"/>
        <w:jc w:val="both"/>
        <w:rPr>
          <w:sz w:val="28"/>
          <w:szCs w:val="28"/>
        </w:rPr>
      </w:pPr>
      <w:r>
        <w:rPr>
          <w:sz w:val="28"/>
          <w:szCs w:val="28"/>
        </w:rPr>
        <w:tab/>
        <w:t xml:space="preserve">2. </w:t>
      </w:r>
      <w:r>
        <w:rPr>
          <w:i/>
          <w:sz w:val="28"/>
          <w:szCs w:val="28"/>
        </w:rPr>
        <w:t>Чекмарьова Л.О.</w:t>
      </w:r>
      <w:r>
        <w:rPr>
          <w:sz w:val="28"/>
          <w:szCs w:val="28"/>
        </w:rPr>
        <w:t xml:space="preserve"> Інформаційна структура та ресурси веб-сайтів органів виконавчої влади в Україні: правовий аспект // Бібліотекознавство, документознавство, інформологія. </w:t>
      </w:r>
      <w:r>
        <w:rPr>
          <w:rFonts w:eastAsia="MS Mincho"/>
          <w:sz w:val="28"/>
          <w:szCs w:val="28"/>
        </w:rPr>
        <w:t>– 2007. – № 3. – С. 57-63.</w:t>
      </w:r>
    </w:p>
    <w:p w:rsidR="00D52279" w:rsidRDefault="00D52279" w:rsidP="00D52279">
      <w:pPr>
        <w:ind w:right="-206"/>
        <w:jc w:val="both"/>
        <w:rPr>
          <w:b/>
          <w:sz w:val="28"/>
          <w:szCs w:val="28"/>
        </w:rPr>
      </w:pPr>
      <w:r>
        <w:rPr>
          <w:i/>
          <w:sz w:val="28"/>
          <w:szCs w:val="28"/>
        </w:rPr>
        <w:tab/>
        <w:t>3. Чекмарьова Л.О.</w:t>
      </w:r>
      <w:r>
        <w:rPr>
          <w:sz w:val="28"/>
          <w:szCs w:val="28"/>
        </w:rPr>
        <w:t xml:space="preserve"> Веб-сайт органів державної влади як форма надання інформаційних послуг громадянам </w:t>
      </w:r>
      <w:r>
        <w:rPr>
          <w:sz w:val="28"/>
          <w:szCs w:val="28"/>
          <w:lang w:eastAsia="ru-RU"/>
        </w:rPr>
        <w:t xml:space="preserve">// Студії з архів. справи та документознавства. – 2007. – </w:t>
      </w:r>
      <w:r>
        <w:rPr>
          <w:sz w:val="28"/>
          <w:szCs w:val="28"/>
        </w:rPr>
        <w:t xml:space="preserve">Т. 15. – С. 85–89. </w:t>
      </w:r>
    </w:p>
    <w:p w:rsidR="00D52279" w:rsidRDefault="00D52279" w:rsidP="00D52279">
      <w:pPr>
        <w:pStyle w:val="afffffff3"/>
        <w:ind w:right="-206" w:firstLine="567"/>
        <w:rPr>
          <w:sz w:val="28"/>
          <w:szCs w:val="28"/>
        </w:rPr>
      </w:pPr>
      <w:r>
        <w:rPr>
          <w:i/>
          <w:sz w:val="28"/>
          <w:szCs w:val="28"/>
        </w:rPr>
        <w:t>4. Чекмарьова Л.О.</w:t>
      </w:r>
      <w:r>
        <w:rPr>
          <w:sz w:val="28"/>
          <w:szCs w:val="28"/>
        </w:rPr>
        <w:t xml:space="preserve"> Правове регулювання створення та функціонування веб-сайтів органів виконавчої влади актами Президента України та Кабінету Міністрів України // Наук. праці Нац. б-ки України ім. В. І. Вернадського. – 2007. – Вип. 19. – С. 699-709.</w:t>
      </w:r>
    </w:p>
    <w:p w:rsidR="00D52279" w:rsidRDefault="00D52279" w:rsidP="00D52279">
      <w:pPr>
        <w:ind w:right="-206"/>
        <w:jc w:val="both"/>
        <w:rPr>
          <w:sz w:val="28"/>
          <w:szCs w:val="28"/>
        </w:rPr>
      </w:pPr>
      <w:r>
        <w:rPr>
          <w:i/>
          <w:sz w:val="28"/>
          <w:szCs w:val="28"/>
        </w:rPr>
        <w:tab/>
        <w:t>5. Чекмарьова Л.О.</w:t>
      </w:r>
      <w:r>
        <w:rPr>
          <w:sz w:val="28"/>
          <w:szCs w:val="28"/>
        </w:rPr>
        <w:t xml:space="preserve"> Інформаційні ресурси урядового веб-порталу та веб-сайтів обласних державних адміністрацій України як джерельна база історико-культурних досліджень </w:t>
      </w:r>
      <w:r>
        <w:rPr>
          <w:b/>
          <w:sz w:val="28"/>
          <w:szCs w:val="28"/>
        </w:rPr>
        <w:t>//</w:t>
      </w:r>
      <w:r>
        <w:rPr>
          <w:b/>
          <w:i/>
          <w:sz w:val="28"/>
          <w:szCs w:val="28"/>
        </w:rPr>
        <w:t xml:space="preserve"> </w:t>
      </w:r>
      <w:r>
        <w:rPr>
          <w:sz w:val="28"/>
          <w:szCs w:val="28"/>
        </w:rPr>
        <w:t>Рукоп. та кн. спадщина України: Археогр. дослідження унікальних архів. та бібліот. фондів. – К., 2007. – Вип. 11. – С. 300–313.</w:t>
      </w:r>
    </w:p>
    <w:p w:rsidR="00D52279" w:rsidRDefault="00D52279" w:rsidP="00D52279">
      <w:pPr>
        <w:ind w:right="-206"/>
        <w:jc w:val="both"/>
        <w:rPr>
          <w:sz w:val="28"/>
          <w:szCs w:val="28"/>
        </w:rPr>
      </w:pPr>
      <w:r>
        <w:rPr>
          <w:sz w:val="28"/>
          <w:szCs w:val="28"/>
        </w:rPr>
        <w:tab/>
        <w:t xml:space="preserve">6. </w:t>
      </w:r>
      <w:r>
        <w:rPr>
          <w:i/>
          <w:sz w:val="28"/>
          <w:szCs w:val="28"/>
        </w:rPr>
        <w:t>Чекмарьова Л.О.</w:t>
      </w:r>
      <w:r>
        <w:rPr>
          <w:sz w:val="28"/>
          <w:szCs w:val="28"/>
        </w:rPr>
        <w:t xml:space="preserve"> Развитие современных концептуальных основ интеграции теории документоведения в архивоведении, археографии, библиотековедении, библиографии в России и Украине: [Электрон. ресурс] // Библиотеки и информ. ресурсы в совр. мире науки, культуры, образования и бизнеса: 13-я Междунар. конф. "Крым 2006": Тр. конф.  – М., 2006. – 1 электрон. опт. диск (CD-ROM) .</w:t>
      </w:r>
    </w:p>
    <w:p w:rsidR="00D52279" w:rsidRDefault="00D52279" w:rsidP="00D52279">
      <w:pPr>
        <w:ind w:right="-206"/>
        <w:jc w:val="both"/>
        <w:rPr>
          <w:sz w:val="28"/>
          <w:szCs w:val="28"/>
        </w:rPr>
      </w:pPr>
      <w:r>
        <w:rPr>
          <w:sz w:val="28"/>
          <w:szCs w:val="28"/>
        </w:rPr>
        <w:tab/>
        <w:t xml:space="preserve">7. </w:t>
      </w:r>
      <w:r>
        <w:rPr>
          <w:i/>
          <w:sz w:val="28"/>
          <w:szCs w:val="28"/>
        </w:rPr>
        <w:t xml:space="preserve">Чекмарьова Л.О. </w:t>
      </w:r>
      <w:r>
        <w:rPr>
          <w:sz w:val="28"/>
          <w:szCs w:val="28"/>
        </w:rPr>
        <w:t>Документальные ресурсы веб-порталов органов исполнительной власти в Украине как комплексный источник социокультурных исследований: [Электрон. ресурс] // Библиотеки и информ. ресурсы в совр. мире науки, культуры, образования и бизнеса: 14-я Междунар. конф. "Крым 2007": Тр. конф.  – М., 2007. – 1 электрон. опт. диск (CD-ROM) .</w:t>
      </w:r>
    </w:p>
    <w:p w:rsidR="00D52279" w:rsidRDefault="00D52279" w:rsidP="00D52279">
      <w:pPr>
        <w:ind w:right="-206"/>
        <w:jc w:val="both"/>
        <w:rPr>
          <w:sz w:val="28"/>
          <w:szCs w:val="28"/>
        </w:rPr>
      </w:pPr>
    </w:p>
    <w:p w:rsidR="00D52279" w:rsidRDefault="00D52279" w:rsidP="00D52279">
      <w:pPr>
        <w:jc w:val="center"/>
        <w:rPr>
          <w:b/>
          <w:sz w:val="28"/>
          <w:szCs w:val="28"/>
        </w:rPr>
      </w:pPr>
      <w:r>
        <w:rPr>
          <w:b/>
          <w:sz w:val="28"/>
          <w:szCs w:val="28"/>
        </w:rPr>
        <w:t>Анотація</w:t>
      </w:r>
    </w:p>
    <w:p w:rsidR="00D52279" w:rsidRDefault="00D52279" w:rsidP="00D52279">
      <w:pPr>
        <w:rPr>
          <w:sz w:val="28"/>
          <w:szCs w:val="28"/>
        </w:rPr>
      </w:pPr>
    </w:p>
    <w:p w:rsidR="00D52279" w:rsidRDefault="00D52279" w:rsidP="00D52279">
      <w:pPr>
        <w:ind w:right="-206" w:firstLine="567"/>
        <w:jc w:val="both"/>
        <w:rPr>
          <w:sz w:val="28"/>
          <w:szCs w:val="28"/>
        </w:rPr>
      </w:pPr>
      <w:r>
        <w:rPr>
          <w:i/>
          <w:sz w:val="28"/>
          <w:szCs w:val="28"/>
        </w:rPr>
        <w:t>Чекмарьова Любов Олександрівна</w:t>
      </w:r>
      <w:r>
        <w:rPr>
          <w:sz w:val="28"/>
          <w:szCs w:val="28"/>
        </w:rPr>
        <w:t xml:space="preserve">. </w:t>
      </w:r>
      <w:r>
        <w:rPr>
          <w:b/>
          <w:sz w:val="28"/>
          <w:szCs w:val="28"/>
        </w:rPr>
        <w:t>Веб-сайт обласної державної адміністрації України як документально-інформаційна система: засади функціонування, структура, зміст</w:t>
      </w:r>
      <w:r>
        <w:rPr>
          <w:sz w:val="28"/>
          <w:szCs w:val="28"/>
        </w:rPr>
        <w:t>. – Рукопис.</w:t>
      </w:r>
    </w:p>
    <w:p w:rsidR="00D52279" w:rsidRDefault="00D52279" w:rsidP="00D52279">
      <w:pPr>
        <w:pStyle w:val="afffffffffffffffffffff6"/>
        <w:spacing w:line="240" w:lineRule="auto"/>
        <w:ind w:right="-206"/>
        <w:rPr>
          <w:sz w:val="28"/>
          <w:szCs w:val="28"/>
        </w:rPr>
      </w:pPr>
      <w:r>
        <w:rPr>
          <w:sz w:val="28"/>
          <w:szCs w:val="28"/>
        </w:rPr>
        <w:t>Дисертація на здобуття наукового ступеня кандидата історичних наук за спеціальністю 07.00.10 – документознавство, архівознавство. – Український наук</w:t>
      </w:r>
      <w:r>
        <w:rPr>
          <w:sz w:val="28"/>
          <w:szCs w:val="28"/>
        </w:rPr>
        <w:t>о</w:t>
      </w:r>
      <w:r>
        <w:rPr>
          <w:sz w:val="28"/>
          <w:szCs w:val="28"/>
        </w:rPr>
        <w:t>во-дослідний інститут архівної справи та документознавства. – Київ, 2008.</w:t>
      </w:r>
    </w:p>
    <w:p w:rsidR="00D52279" w:rsidRDefault="00D52279" w:rsidP="00D52279">
      <w:pPr>
        <w:ind w:right="-206" w:firstLine="720"/>
        <w:jc w:val="both"/>
        <w:rPr>
          <w:sz w:val="28"/>
          <w:szCs w:val="28"/>
        </w:rPr>
      </w:pPr>
      <w:r>
        <w:rPr>
          <w:sz w:val="28"/>
          <w:szCs w:val="28"/>
        </w:rPr>
        <w:lastRenderedPageBreak/>
        <w:t xml:space="preserve">Досліджено нормативно-правові засади формування, структуру, функції веб-сайтів обласних державних адміністрацій як документально-інформаційних систем, спрямованих на вдосконалення якості та результативності діяльності цих органів, інформаційну відкритість, розвиток демократичних засад суспільства.  </w:t>
      </w:r>
    </w:p>
    <w:p w:rsidR="00D52279" w:rsidRDefault="00D52279" w:rsidP="00D52279">
      <w:pPr>
        <w:ind w:right="-206" w:firstLine="720"/>
        <w:jc w:val="both"/>
        <w:rPr>
          <w:sz w:val="28"/>
          <w:szCs w:val="28"/>
        </w:rPr>
      </w:pPr>
      <w:r>
        <w:rPr>
          <w:sz w:val="28"/>
          <w:szCs w:val="28"/>
        </w:rPr>
        <w:t xml:space="preserve">З’ясовано зміст інформаційних ресурсів різних ОДА, документальну складову, структуру веб-сайтів, засоби забезпечення громадян, органів державної влади та інших організацій і установ достовірною інформацією щодо виконання функцій, покладених на ОДА, правовими аналітичними матеріалами, надання послуг та залучення громадян до участі в державному управлінні, охорони їх конституційних прав тощо –  через систему веб-ресурсів ОДА. Встановлено розвиток ініціативи ОДА у формуванні масивів історико-культурної інформації з метою соціокультурного впливу на духовний, освітній, науковий та культурний розвиток суспільства. </w:t>
      </w:r>
    </w:p>
    <w:p w:rsidR="00D52279" w:rsidRDefault="00D52279" w:rsidP="00D52279">
      <w:pPr>
        <w:ind w:right="-206" w:firstLine="720"/>
        <w:jc w:val="both"/>
        <w:rPr>
          <w:sz w:val="28"/>
          <w:szCs w:val="28"/>
        </w:rPr>
      </w:pPr>
      <w:r>
        <w:rPr>
          <w:sz w:val="28"/>
          <w:szCs w:val="28"/>
        </w:rPr>
        <w:t>Подано характеристику веб-сайта як цілісної документально-інформаційної системи, виділено як її  загальні функції (інформаційно-кумулятивна, соціально-комунікаційна, загальнокультурна), так і спеціальні (управлінська, правова, джерелознавча). Практична цінність дисертації полягає в тому, що уточнено деякі аспекти розвитку змісту документальних та інших інформаційних ресурсів сайтів ОДА, що може бути використано під час формування оптимальної моделі цих сайтів.</w:t>
      </w:r>
    </w:p>
    <w:p w:rsidR="00D52279" w:rsidRDefault="00D52279" w:rsidP="00D52279">
      <w:pPr>
        <w:ind w:right="-65" w:firstLine="709"/>
        <w:jc w:val="both"/>
        <w:rPr>
          <w:sz w:val="28"/>
          <w:szCs w:val="28"/>
        </w:rPr>
      </w:pPr>
      <w:r>
        <w:rPr>
          <w:b/>
          <w:sz w:val="28"/>
          <w:szCs w:val="28"/>
        </w:rPr>
        <w:t>Ключові слова</w:t>
      </w:r>
      <w:r>
        <w:rPr>
          <w:sz w:val="28"/>
          <w:szCs w:val="28"/>
        </w:rPr>
        <w:t>: офіційний веб-сайт, державні інформаційні ресурси, управлінська діяльність, органи виконавчої влади, документально-інформаційні системи, обласні державні адміністрації, управлінське документознавство.</w:t>
      </w:r>
    </w:p>
    <w:p w:rsidR="00D52279" w:rsidRDefault="00D52279" w:rsidP="00D52279">
      <w:pPr>
        <w:rPr>
          <w:sz w:val="28"/>
          <w:szCs w:val="28"/>
        </w:rPr>
      </w:pPr>
    </w:p>
    <w:p w:rsidR="00D52279" w:rsidRDefault="00D52279" w:rsidP="00D52279">
      <w:pPr>
        <w:jc w:val="center"/>
        <w:rPr>
          <w:b/>
          <w:sz w:val="28"/>
          <w:szCs w:val="28"/>
        </w:rPr>
      </w:pPr>
      <w:r>
        <w:rPr>
          <w:b/>
          <w:sz w:val="28"/>
          <w:szCs w:val="28"/>
        </w:rPr>
        <w:t>Аннотация</w:t>
      </w:r>
    </w:p>
    <w:p w:rsidR="00D52279" w:rsidRDefault="00D52279" w:rsidP="00D52279">
      <w:pPr>
        <w:ind w:right="-206"/>
        <w:jc w:val="both"/>
        <w:rPr>
          <w:sz w:val="28"/>
          <w:szCs w:val="28"/>
        </w:rPr>
      </w:pPr>
      <w:r>
        <w:rPr>
          <w:i/>
          <w:sz w:val="28"/>
          <w:szCs w:val="28"/>
        </w:rPr>
        <w:tab/>
        <w:t>Чекмарева Любовь Александровна</w:t>
      </w:r>
      <w:r>
        <w:rPr>
          <w:sz w:val="28"/>
          <w:szCs w:val="28"/>
        </w:rPr>
        <w:t xml:space="preserve">. </w:t>
      </w:r>
      <w:r>
        <w:rPr>
          <w:b/>
          <w:sz w:val="28"/>
          <w:szCs w:val="28"/>
        </w:rPr>
        <w:t>Веб-сайт областной государственной  администрации Украины как документально-информационная система: основы функционирования, структура, содержание</w:t>
      </w:r>
      <w:r>
        <w:rPr>
          <w:sz w:val="28"/>
          <w:szCs w:val="28"/>
        </w:rPr>
        <w:t>. – Рукопись.</w:t>
      </w:r>
    </w:p>
    <w:p w:rsidR="00D52279" w:rsidRDefault="00D52279" w:rsidP="00D52279">
      <w:pPr>
        <w:pStyle w:val="afffffffffffffffffffff6"/>
        <w:spacing w:line="240" w:lineRule="auto"/>
        <w:ind w:right="-206"/>
        <w:rPr>
          <w:sz w:val="28"/>
          <w:szCs w:val="28"/>
          <w:lang w:val="ru-RU"/>
        </w:rPr>
      </w:pPr>
      <w:r>
        <w:rPr>
          <w:sz w:val="28"/>
          <w:szCs w:val="28"/>
          <w:lang w:val="ru-RU"/>
        </w:rPr>
        <w:t xml:space="preserve">Диссертация на соискание ученой степени кандидата исторических наук по специальности 07.00.10 – документоведение, архивоведение. </w:t>
      </w:r>
      <w:r>
        <w:rPr>
          <w:sz w:val="28"/>
          <w:szCs w:val="28"/>
          <w:lang w:val="ru-RU"/>
        </w:rPr>
        <w:noBreakHyphen/>
        <w:t xml:space="preserve"> Украинский научно-исследовательский институт архивного дела и документоведения. – Киев, 2008.</w:t>
      </w:r>
    </w:p>
    <w:p w:rsidR="00D52279" w:rsidRDefault="00D52279" w:rsidP="00D52279">
      <w:pPr>
        <w:ind w:right="-206" w:firstLine="720"/>
        <w:jc w:val="both"/>
        <w:rPr>
          <w:sz w:val="28"/>
          <w:szCs w:val="28"/>
        </w:rPr>
      </w:pPr>
      <w:r>
        <w:rPr>
          <w:sz w:val="28"/>
          <w:szCs w:val="28"/>
        </w:rPr>
        <w:t>На основании комплексного анализа степени изученности темы, различных источников, прежде всего нормативно-правовых документов (законов, указов Президентов Украины, постановлений Кабинета Министров Украины, распоряжений и приказов других органов власти), информационных ресурсов органов власти – веб-порталов и веб-ресурсов, существующих в системе Интернет, раскрыта история формирования, проанализирована структура, функции веб-сайтов областных государственных администраций (ОГА) как электронных документально-информационных систем.</w:t>
      </w:r>
    </w:p>
    <w:p w:rsidR="00D52279" w:rsidRDefault="00D52279" w:rsidP="00D52279">
      <w:pPr>
        <w:ind w:right="-206" w:firstLine="720"/>
        <w:jc w:val="both"/>
        <w:rPr>
          <w:sz w:val="28"/>
          <w:szCs w:val="28"/>
          <w:lang w:eastAsia="ru-RU"/>
        </w:rPr>
      </w:pPr>
      <w:r>
        <w:rPr>
          <w:sz w:val="28"/>
          <w:szCs w:val="28"/>
          <w:lang w:eastAsia="ru-RU"/>
        </w:rPr>
        <w:t xml:space="preserve">Комплекс нормативно-правовых документов состоит из законодательных актов и других нормативно-правовых документов (Указов Президентов Украины, постановлений и распоряжений Верховного Совета Украины, Кабинета Министров Украины, центральных и местных органов исполнительной власти), связанных общими принципами информационной политики в Украине, предоставлением свободного доступа к информации о деятельности органов </w:t>
      </w:r>
      <w:r>
        <w:rPr>
          <w:sz w:val="28"/>
          <w:szCs w:val="28"/>
          <w:lang w:eastAsia="ru-RU"/>
        </w:rPr>
        <w:lastRenderedPageBreak/>
        <w:t>исполнительной власти, реализации деятельности областных государственных администраций и созданием веб-ресурсов как инструмента реализации функций ОГА.</w:t>
      </w:r>
    </w:p>
    <w:p w:rsidR="00D52279" w:rsidRDefault="00D52279" w:rsidP="00D52279">
      <w:pPr>
        <w:ind w:right="-206" w:firstLine="720"/>
        <w:jc w:val="both"/>
        <w:rPr>
          <w:sz w:val="28"/>
          <w:szCs w:val="28"/>
          <w:lang w:eastAsia="ru-RU"/>
        </w:rPr>
      </w:pPr>
      <w:r>
        <w:rPr>
          <w:sz w:val="28"/>
          <w:szCs w:val="28"/>
        </w:rPr>
        <w:t xml:space="preserve">Веб-сайты ОГА являются документально-информационными системами,  тесно связанными с деятельностью органов исполнительной власти всех уровней представляют собой часть правительственного информационного ресурса и украинского сегмента сети Интернет. Одновременно веб-сайт ОГА выступает как  ее самостоятельный информационный ресурс, который регулярно пополняется в </w:t>
      </w:r>
      <w:r>
        <w:rPr>
          <w:sz w:val="28"/>
          <w:szCs w:val="28"/>
          <w:lang w:eastAsia="ru-RU"/>
        </w:rPr>
        <w:t xml:space="preserve">соответствии с профилем деятельности администрации. </w:t>
      </w:r>
    </w:p>
    <w:p w:rsidR="00D52279" w:rsidRDefault="00D52279" w:rsidP="00D52279">
      <w:pPr>
        <w:ind w:right="-206" w:firstLine="720"/>
        <w:jc w:val="both"/>
        <w:rPr>
          <w:sz w:val="28"/>
          <w:szCs w:val="28"/>
          <w:lang w:eastAsia="ru-RU"/>
        </w:rPr>
      </w:pPr>
      <w:r>
        <w:rPr>
          <w:sz w:val="28"/>
          <w:szCs w:val="28"/>
          <w:lang w:eastAsia="ru-RU"/>
        </w:rPr>
        <w:t xml:space="preserve">Комплекс нормативно-правовых документов позволил создать не только основы функционирования системы обнародования информации о деятельности ОГА, но и заложить теоретические основы развития и оперативного управления информацией, которая предоставляется органами государственной власти и управления, местного самоуправления, общественности, – для открытого информирования о деятельности ОГА в ее различных аспектах, а также для реализации двусторонней информационной связи с государственными учреждениями, общественными организациями, гражданами Украины, международной общественностью. </w:t>
      </w:r>
    </w:p>
    <w:p w:rsidR="00D52279" w:rsidRDefault="00D52279" w:rsidP="00D52279">
      <w:pPr>
        <w:ind w:right="-206" w:firstLine="720"/>
        <w:jc w:val="both"/>
        <w:rPr>
          <w:sz w:val="28"/>
          <w:szCs w:val="28"/>
        </w:rPr>
      </w:pPr>
      <w:r>
        <w:rPr>
          <w:sz w:val="28"/>
          <w:szCs w:val="28"/>
        </w:rPr>
        <w:t xml:space="preserve">Проанализировано содержание информационных ресурсов различных ОГА, их документальную составляющую, структуру веб-сайтов, способы обеспечения  граждан, государственных органов и других организаций информацией о выполнении функций ОГА возложенных на них функций правовыми аналитическими материалами, представление услуг, и привлечение граждан к участию в государственном управлении,  охраны  их конституционных прав и т.д. –  через систему веб-ресурсов ОГА. </w:t>
      </w:r>
    </w:p>
    <w:p w:rsidR="00D52279" w:rsidRDefault="00D52279" w:rsidP="00D52279">
      <w:pPr>
        <w:ind w:right="-206" w:firstLine="720"/>
        <w:jc w:val="both"/>
        <w:rPr>
          <w:sz w:val="28"/>
          <w:szCs w:val="28"/>
        </w:rPr>
      </w:pPr>
      <w:r>
        <w:rPr>
          <w:sz w:val="28"/>
          <w:szCs w:val="28"/>
        </w:rPr>
        <w:t>Рассмотрена инициативная деятельность самих ОГА в формировании массивов историко-культурной информации, с целью социокультурного влияния на духовное, образовательное, научное и культурное развитие общества, формирование единого информационного пространства в Украине.</w:t>
      </w:r>
    </w:p>
    <w:p w:rsidR="00D52279" w:rsidRDefault="00D52279" w:rsidP="00D52279">
      <w:pPr>
        <w:ind w:right="-206"/>
        <w:jc w:val="both"/>
        <w:rPr>
          <w:sz w:val="28"/>
          <w:szCs w:val="28"/>
        </w:rPr>
      </w:pPr>
      <w:r>
        <w:rPr>
          <w:sz w:val="28"/>
          <w:szCs w:val="28"/>
        </w:rPr>
        <w:tab/>
        <w:t>Дана характеристика веб-сайта как целостной документально-информационной системы, существующей в виде целенаправленно организованных электронных ресурсов, как совокупность документов и данных, их комплексов, существующих в электронной форме и системно взаимосвязанных между собой как информационные источники разного вида и типа, созданные для реализации выполнения государственных функций органами исполнительной власти.  Деятельность этой электронной документально-информационной системы регулируется соответствующей  нормативно-правовой базой и представляет собой  новое системное информационное качество. Веб-сайт, таким образом, является отдельной документально-информационной системой, существующей в виде организованной совокупности электронных документов и связей с внешними ресурсами.</w:t>
      </w:r>
    </w:p>
    <w:p w:rsidR="00D52279" w:rsidRDefault="00D52279" w:rsidP="00D52279">
      <w:pPr>
        <w:ind w:right="-206" w:firstLine="720"/>
        <w:jc w:val="both"/>
        <w:rPr>
          <w:sz w:val="28"/>
          <w:szCs w:val="28"/>
        </w:rPr>
      </w:pPr>
      <w:r>
        <w:rPr>
          <w:sz w:val="28"/>
          <w:szCs w:val="28"/>
        </w:rPr>
        <w:t xml:space="preserve">Этой системе свойственны следующие функции: </w:t>
      </w:r>
      <w:r>
        <w:rPr>
          <w:i/>
          <w:sz w:val="28"/>
          <w:szCs w:val="28"/>
        </w:rPr>
        <w:t>общие</w:t>
      </w:r>
      <w:r>
        <w:rPr>
          <w:sz w:val="28"/>
          <w:szCs w:val="28"/>
        </w:rPr>
        <w:t xml:space="preserve"> – информационно-кумулятивная, социально-коммуникационная, общекультурная; и </w:t>
      </w:r>
      <w:r>
        <w:rPr>
          <w:i/>
          <w:sz w:val="28"/>
          <w:szCs w:val="28"/>
        </w:rPr>
        <w:t>специальные</w:t>
      </w:r>
      <w:r>
        <w:rPr>
          <w:sz w:val="28"/>
          <w:szCs w:val="28"/>
        </w:rPr>
        <w:t xml:space="preserve"> – управленческая, правовая, источниковедческая. </w:t>
      </w:r>
    </w:p>
    <w:p w:rsidR="00D52279" w:rsidRDefault="00D52279" w:rsidP="00D52279">
      <w:pPr>
        <w:ind w:right="-206" w:firstLine="720"/>
        <w:jc w:val="both"/>
        <w:rPr>
          <w:sz w:val="28"/>
          <w:szCs w:val="28"/>
        </w:rPr>
      </w:pPr>
      <w:r>
        <w:rPr>
          <w:sz w:val="28"/>
          <w:szCs w:val="28"/>
        </w:rPr>
        <w:t xml:space="preserve">Практичная ценность диссертационного исследования состоит в том, что его результаты позволяют расширить границы предмета документоведения и </w:t>
      </w:r>
      <w:r>
        <w:rPr>
          <w:sz w:val="28"/>
          <w:szCs w:val="28"/>
        </w:rPr>
        <w:lastRenderedPageBreak/>
        <w:t xml:space="preserve">уточнить некоторые аспекты развития содержания документальных и иных информационных ресурсов сайтов ОГА, что может быть использовано при формировании оптимальной модели сайта ОГА. </w:t>
      </w:r>
    </w:p>
    <w:p w:rsidR="00D52279" w:rsidRDefault="00D52279" w:rsidP="00D52279">
      <w:pPr>
        <w:ind w:right="-65" w:firstLine="709"/>
        <w:jc w:val="both"/>
        <w:rPr>
          <w:sz w:val="28"/>
          <w:szCs w:val="28"/>
        </w:rPr>
      </w:pPr>
      <w:r>
        <w:rPr>
          <w:b/>
          <w:sz w:val="28"/>
          <w:szCs w:val="28"/>
        </w:rPr>
        <w:t>Ключевые слова</w:t>
      </w:r>
      <w:r>
        <w:rPr>
          <w:sz w:val="28"/>
          <w:szCs w:val="28"/>
        </w:rPr>
        <w:t>: официальный веб-сайт, государственные информационные ресурсы, документально-информационные системы, управленческая деятельность, органы исполнительной власти, областные государственные администрации, управленческое документоведение.</w:t>
      </w:r>
    </w:p>
    <w:p w:rsidR="00D52279" w:rsidRDefault="00D52279" w:rsidP="00D52279">
      <w:pPr>
        <w:jc w:val="center"/>
        <w:rPr>
          <w:sz w:val="28"/>
          <w:szCs w:val="28"/>
        </w:rPr>
      </w:pPr>
    </w:p>
    <w:p w:rsidR="00D52279" w:rsidRPr="00D52279" w:rsidRDefault="00D52279" w:rsidP="00D52279">
      <w:pPr>
        <w:jc w:val="center"/>
        <w:rPr>
          <w:sz w:val="28"/>
          <w:szCs w:val="28"/>
          <w:lang w:val="en-US"/>
        </w:rPr>
      </w:pPr>
      <w:r w:rsidRPr="00D52279">
        <w:rPr>
          <w:sz w:val="28"/>
          <w:szCs w:val="28"/>
          <w:lang w:val="en-US"/>
        </w:rPr>
        <w:t>ABSTRACT</w:t>
      </w:r>
    </w:p>
    <w:p w:rsidR="00D52279" w:rsidRPr="00D52279" w:rsidRDefault="00D52279" w:rsidP="00D52279">
      <w:pPr>
        <w:jc w:val="center"/>
        <w:rPr>
          <w:sz w:val="28"/>
          <w:szCs w:val="28"/>
          <w:lang w:val="en-US"/>
        </w:rPr>
      </w:pPr>
    </w:p>
    <w:p w:rsidR="00D52279" w:rsidRPr="00D52279" w:rsidRDefault="00D52279" w:rsidP="00D52279">
      <w:pPr>
        <w:ind w:firstLine="720"/>
        <w:jc w:val="both"/>
        <w:rPr>
          <w:sz w:val="28"/>
          <w:szCs w:val="28"/>
          <w:lang w:val="en-US"/>
        </w:rPr>
      </w:pPr>
      <w:r w:rsidRPr="00D52279">
        <w:rPr>
          <w:i/>
          <w:sz w:val="28"/>
          <w:szCs w:val="28"/>
          <w:lang w:val="en-US"/>
        </w:rPr>
        <w:t>Chekmareva L. O.</w:t>
      </w:r>
      <w:r w:rsidRPr="00D52279">
        <w:rPr>
          <w:sz w:val="28"/>
          <w:szCs w:val="28"/>
          <w:lang w:val="en-US"/>
        </w:rPr>
        <w:t xml:space="preserve"> </w:t>
      </w:r>
      <w:r w:rsidRPr="00D52279">
        <w:rPr>
          <w:b/>
          <w:sz w:val="28"/>
          <w:szCs w:val="28"/>
          <w:lang w:val="en-US"/>
        </w:rPr>
        <w:t xml:space="preserve">Web-site of the region state administration of Ukraine as a documentary and information system: function, structure, content. – </w:t>
      </w:r>
      <w:r w:rsidRPr="00D52279">
        <w:rPr>
          <w:sz w:val="28"/>
          <w:szCs w:val="28"/>
          <w:lang w:val="en-US"/>
        </w:rPr>
        <w:t xml:space="preserve"> Manuscript.</w:t>
      </w:r>
    </w:p>
    <w:p w:rsidR="00D52279" w:rsidRPr="00D52279" w:rsidRDefault="00D52279" w:rsidP="00D52279">
      <w:pPr>
        <w:ind w:firstLine="720"/>
        <w:jc w:val="both"/>
        <w:rPr>
          <w:sz w:val="28"/>
          <w:szCs w:val="28"/>
          <w:lang w:val="en-US"/>
        </w:rPr>
      </w:pPr>
      <w:r w:rsidRPr="00D52279">
        <w:rPr>
          <w:sz w:val="28"/>
          <w:szCs w:val="28"/>
          <w:lang w:val="en-US"/>
        </w:rPr>
        <w:t xml:space="preserve">The dissertation  on  receiving of a scientific degree of the candidate of historical sciences </w:t>
      </w:r>
      <w:r w:rsidRPr="00D52279">
        <w:rPr>
          <w:sz w:val="28"/>
          <w:szCs w:val="28"/>
          <w:lang w:val="en-US" w:eastAsia="ru-RU"/>
        </w:rPr>
        <w:t>from a specialty 07.00.10</w:t>
      </w:r>
      <w:r w:rsidRPr="00D52279">
        <w:rPr>
          <w:sz w:val="28"/>
          <w:szCs w:val="28"/>
          <w:lang w:val="en-US"/>
        </w:rPr>
        <w:t xml:space="preserve"> – document and archival sciences. Ukrainian scientific and research  institute of the archival and document science. – Kyiv, 2008.</w:t>
      </w:r>
    </w:p>
    <w:p w:rsidR="00D52279" w:rsidRPr="00D52279" w:rsidRDefault="00D52279" w:rsidP="00D52279">
      <w:pPr>
        <w:jc w:val="both"/>
        <w:rPr>
          <w:sz w:val="28"/>
          <w:szCs w:val="28"/>
          <w:lang w:val="en-US"/>
        </w:rPr>
      </w:pPr>
      <w:r w:rsidRPr="00D52279">
        <w:rPr>
          <w:sz w:val="28"/>
          <w:szCs w:val="28"/>
          <w:lang w:val="en-US"/>
        </w:rPr>
        <w:t xml:space="preserve"> </w:t>
      </w:r>
      <w:r w:rsidRPr="00D52279">
        <w:rPr>
          <w:sz w:val="28"/>
          <w:szCs w:val="28"/>
          <w:lang w:val="en-US"/>
        </w:rPr>
        <w:tab/>
        <w:t>Normative and legal principles of forming, structure, function of web-sites of the regional state administrations as document-informative systems, directed on perfection of the quality and affectivity of these organs activity, informative openness, development of democratic principles of society were researched.</w:t>
      </w:r>
    </w:p>
    <w:p w:rsidR="00D52279" w:rsidRPr="00D52279" w:rsidRDefault="00D52279" w:rsidP="00D52279">
      <w:pPr>
        <w:ind w:firstLine="720"/>
        <w:jc w:val="both"/>
        <w:rPr>
          <w:sz w:val="28"/>
          <w:szCs w:val="28"/>
          <w:lang w:val="en-US"/>
        </w:rPr>
      </w:pPr>
      <w:r w:rsidRPr="00D52279">
        <w:rPr>
          <w:sz w:val="28"/>
          <w:szCs w:val="28"/>
          <w:lang w:val="en-US"/>
        </w:rPr>
        <w:t xml:space="preserve"> It was cleared the content of informative resources of different  regional state administrations, document constituent, Regional state administrations web-sites structure, facilities of providing the citizens, public organs and other organizations and institutes by reliable information on implementation of functions by legal analytical materials, grant of services and involving  citizens to participating in a management,  constitution rights security </w:t>
      </w:r>
      <w:r>
        <w:rPr>
          <w:sz w:val="28"/>
          <w:szCs w:val="28"/>
          <w:lang w:val="en-US"/>
        </w:rPr>
        <w:t xml:space="preserve">– </w:t>
      </w:r>
      <w:r w:rsidRPr="00D52279">
        <w:rPr>
          <w:sz w:val="28"/>
          <w:szCs w:val="28"/>
          <w:lang w:val="en-US"/>
        </w:rPr>
        <w:t xml:space="preserve">through the Regional state administrations web-sites structure.  Web-site was characterized as completed document and  information system. The general functions (information and cumulative, social and communicative, cultural ) and special functions (management, legal, source study) were determined. The practical value of the dissertation is in clearing  some aspects of  the informational resources of the very web-sites content development. This  information  was concluded to  special lectures in specialized high educational institutions of Ukraine. </w:t>
      </w:r>
    </w:p>
    <w:p w:rsidR="00D52279" w:rsidRPr="00D52279" w:rsidRDefault="00D52279" w:rsidP="00D52279">
      <w:pPr>
        <w:ind w:firstLine="720"/>
        <w:jc w:val="both"/>
        <w:rPr>
          <w:sz w:val="28"/>
          <w:szCs w:val="28"/>
          <w:lang w:val="en-US"/>
        </w:rPr>
      </w:pPr>
      <w:r w:rsidRPr="00D52279">
        <w:rPr>
          <w:b/>
          <w:sz w:val="28"/>
          <w:szCs w:val="28"/>
          <w:lang w:val="en-US"/>
        </w:rPr>
        <w:t>Key words:</w:t>
      </w:r>
      <w:r w:rsidRPr="00D52279">
        <w:rPr>
          <w:sz w:val="28"/>
          <w:szCs w:val="28"/>
          <w:lang w:val="en-US"/>
        </w:rPr>
        <w:t xml:space="preserve"> official web-site, state informational resources, management activity, executives bodies, document and informational systems, region state administration, management document sciences.  </w:t>
      </w:r>
    </w:p>
    <w:p w:rsidR="00D52279" w:rsidRPr="00D52279" w:rsidRDefault="00D52279" w:rsidP="00D52279">
      <w:pPr>
        <w:jc w:val="both"/>
        <w:rPr>
          <w:sz w:val="28"/>
          <w:szCs w:val="28"/>
          <w:lang w:val="en-US"/>
        </w:rPr>
      </w:pPr>
    </w:p>
    <w:p w:rsidR="00D52279" w:rsidRDefault="00D52279" w:rsidP="00D52279">
      <w:pPr>
        <w:rPr>
          <w:sz w:val="28"/>
          <w:szCs w:val="28"/>
          <w:lang w:val="en-US"/>
        </w:rPr>
      </w:pPr>
    </w:p>
    <w:p w:rsidR="00D52279" w:rsidRP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Default="00D52279" w:rsidP="00D52279">
      <w:pPr>
        <w:rPr>
          <w:lang w:val="en-US"/>
        </w:rPr>
      </w:pPr>
    </w:p>
    <w:p w:rsidR="00D52279" w:rsidRPr="00D52279" w:rsidRDefault="00D52279" w:rsidP="00D52279">
      <w:pPr>
        <w:rPr>
          <w:lang w:val="en-US"/>
        </w:rPr>
      </w:pPr>
    </w:p>
    <w:p w:rsidR="00D52279" w:rsidRDefault="00D52279" w:rsidP="00D52279">
      <w:pPr>
        <w:jc w:val="center"/>
      </w:pPr>
      <w:r>
        <w:t>_____________________________________________________</w:t>
      </w:r>
    </w:p>
    <w:p w:rsidR="00D52279" w:rsidRDefault="00D52279" w:rsidP="00D52279">
      <w:pPr>
        <w:jc w:val="center"/>
      </w:pPr>
      <w:r>
        <w:t>Підписано до друку 15.01.2008 р. Формат 60х90/16</w:t>
      </w:r>
    </w:p>
    <w:p w:rsidR="00D52279" w:rsidRDefault="00D52279" w:rsidP="00D52279">
      <w:pPr>
        <w:jc w:val="center"/>
      </w:pPr>
      <w:r>
        <w:t>Ум. друк. арк. 0,9. Обл.-вид. арк. 0,9.</w:t>
      </w:r>
    </w:p>
    <w:p w:rsidR="00D52279" w:rsidRDefault="00D52279" w:rsidP="00D52279">
      <w:pPr>
        <w:jc w:val="center"/>
      </w:pPr>
      <w:r>
        <w:t>Тираж 100. Зам. 9</w:t>
      </w:r>
    </w:p>
    <w:p w:rsidR="00D52279" w:rsidRDefault="00D52279" w:rsidP="00D52279">
      <w:pPr>
        <w:jc w:val="center"/>
      </w:pPr>
      <w:r>
        <w:t>____________________________________________</w:t>
      </w:r>
    </w:p>
    <w:p w:rsidR="00D52279" w:rsidRDefault="00D52279" w:rsidP="00D52279">
      <w:pPr>
        <w:jc w:val="center"/>
      </w:pPr>
      <w:r>
        <w:t>«Видавництво "Науковий світ"»</w:t>
      </w:r>
    </w:p>
    <w:p w:rsidR="00D52279" w:rsidRDefault="00D52279" w:rsidP="00D52279">
      <w:pPr>
        <w:jc w:val="center"/>
      </w:pPr>
      <w:r>
        <w:t>Свідоцтво ДК № 249 від 16.11.2000 р.</w:t>
      </w:r>
    </w:p>
    <w:p w:rsidR="00D52279" w:rsidRDefault="00D52279" w:rsidP="00D52279">
      <w:pPr>
        <w:jc w:val="center"/>
      </w:pPr>
      <w:r>
        <w:t>м. Київ, вул. Боженка, 17, оф. 504.</w:t>
      </w:r>
    </w:p>
    <w:p w:rsidR="00D52279" w:rsidRDefault="00D52279" w:rsidP="00D52279">
      <w:pPr>
        <w:jc w:val="center"/>
      </w:pPr>
      <w:r>
        <w:t>200-87-13, 200-87-15, 0-050-525-88-77</w:t>
      </w:r>
    </w:p>
    <w:p w:rsidR="00D52279" w:rsidRDefault="00D52279" w:rsidP="00D52279"/>
    <w:p w:rsidR="00D52279" w:rsidRPr="003C00A6" w:rsidRDefault="00D52279" w:rsidP="00D60933">
      <w:pPr>
        <w:spacing w:line="360" w:lineRule="auto"/>
        <w:ind w:firstLine="567"/>
        <w:rPr>
          <w:sz w:val="28"/>
          <w:szCs w:val="28"/>
          <w:lang w:val="uk-UA"/>
        </w:rPr>
      </w:pPr>
      <w:bookmarkStart w:id="0" w:name="_GoBack"/>
      <w:bookmarkEnd w:id="0"/>
    </w:p>
    <w:p w:rsidR="00D60933" w:rsidRPr="005E2FD3" w:rsidRDefault="00D60933" w:rsidP="00D60933">
      <w:pPr>
        <w:rPr>
          <w:lang w:val="uk-UA"/>
        </w:rPr>
      </w:pPr>
    </w:p>
    <w:p w:rsidR="00E8063E" w:rsidRDefault="00E8063E" w:rsidP="00935F1E">
      <w:pPr>
        <w:pStyle w:val="afffffff5"/>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AF1" w:rsidRDefault="004B3AF1">
      <w:r>
        <w:separator/>
      </w:r>
    </w:p>
  </w:endnote>
  <w:endnote w:type="continuationSeparator" w:id="0">
    <w:p w:rsidR="004B3AF1" w:rsidRDefault="004B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variable"/>
    <w:sig w:usb0="E00002AF" w:usb1="5000E07B" w:usb2="00000000" w:usb3="00000000" w:csb0="0000019F" w:csb1="00000000"/>
  </w:font>
  <w:font w:name="Warnock Pro">
    <w:altName w:val="Warnock Pro"/>
    <w:panose1 w:val="00000000000000000000"/>
    <w:charset w:val="CC"/>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20B0503030404040204"/>
    <w:charset w:val="00"/>
    <w:family w:val="swiss"/>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AF1" w:rsidRDefault="004B3AF1">
      <w:r>
        <w:separator/>
      </w:r>
    </w:p>
  </w:footnote>
  <w:footnote w:type="continuationSeparator" w:id="0">
    <w:p w:rsidR="004B3AF1" w:rsidRDefault="004B3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38">
    <w:nsid w:val="5D9610BC"/>
    <w:multiLevelType w:val="hybridMultilevel"/>
    <w:tmpl w:val="6604380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2660B63"/>
    <w:multiLevelType w:val="singleLevel"/>
    <w:tmpl w:val="C524A654"/>
    <w:lvl w:ilvl="0">
      <w:numFmt w:val="bullet"/>
      <w:lvlText w:val="-"/>
      <w:lvlJc w:val="left"/>
      <w:pPr>
        <w:tabs>
          <w:tab w:val="num" w:pos="360"/>
        </w:tabs>
        <w:ind w:left="36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37"/>
  </w:num>
  <w:num w:numId="39">
    <w:abstractNumId w:val="39"/>
  </w:num>
  <w:num w:numId="40">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51685"/>
    <w:rsid w:val="000561E5"/>
    <w:rsid w:val="000A3262"/>
    <w:rsid w:val="000A56E3"/>
    <w:rsid w:val="000A6478"/>
    <w:rsid w:val="000D53AB"/>
    <w:rsid w:val="000E6014"/>
    <w:rsid w:val="000F20CE"/>
    <w:rsid w:val="000F5F3A"/>
    <w:rsid w:val="000F672C"/>
    <w:rsid w:val="0010053C"/>
    <w:rsid w:val="001407E0"/>
    <w:rsid w:val="00143253"/>
    <w:rsid w:val="00151077"/>
    <w:rsid w:val="00152934"/>
    <w:rsid w:val="00155A25"/>
    <w:rsid w:val="00162A81"/>
    <w:rsid w:val="001A197B"/>
    <w:rsid w:val="001A5E82"/>
    <w:rsid w:val="001A6FC9"/>
    <w:rsid w:val="001D5247"/>
    <w:rsid w:val="001F14AE"/>
    <w:rsid w:val="001F1507"/>
    <w:rsid w:val="00206C75"/>
    <w:rsid w:val="00267173"/>
    <w:rsid w:val="00267C02"/>
    <w:rsid w:val="0028253D"/>
    <w:rsid w:val="00292B3F"/>
    <w:rsid w:val="002A6528"/>
    <w:rsid w:val="002D11A8"/>
    <w:rsid w:val="002F1BEC"/>
    <w:rsid w:val="0030185F"/>
    <w:rsid w:val="00311AF5"/>
    <w:rsid w:val="00314A13"/>
    <w:rsid w:val="003723CF"/>
    <w:rsid w:val="00383B3E"/>
    <w:rsid w:val="0039380B"/>
    <w:rsid w:val="003A67F5"/>
    <w:rsid w:val="003A6904"/>
    <w:rsid w:val="003C00A6"/>
    <w:rsid w:val="003C6BE6"/>
    <w:rsid w:val="003D58DB"/>
    <w:rsid w:val="003E3271"/>
    <w:rsid w:val="003F1EBF"/>
    <w:rsid w:val="004102F1"/>
    <w:rsid w:val="00411717"/>
    <w:rsid w:val="00414194"/>
    <w:rsid w:val="00453A09"/>
    <w:rsid w:val="00457062"/>
    <w:rsid w:val="00474B03"/>
    <w:rsid w:val="004942BD"/>
    <w:rsid w:val="004A5A83"/>
    <w:rsid w:val="004B3AF1"/>
    <w:rsid w:val="004B59E3"/>
    <w:rsid w:val="004C647D"/>
    <w:rsid w:val="004F03AF"/>
    <w:rsid w:val="0051645F"/>
    <w:rsid w:val="00524D1A"/>
    <w:rsid w:val="00535170"/>
    <w:rsid w:val="00576C1A"/>
    <w:rsid w:val="005803EE"/>
    <w:rsid w:val="00592471"/>
    <w:rsid w:val="005A2875"/>
    <w:rsid w:val="005A4EFD"/>
    <w:rsid w:val="005E2FD3"/>
    <w:rsid w:val="00600D4B"/>
    <w:rsid w:val="00612DF3"/>
    <w:rsid w:val="006A1105"/>
    <w:rsid w:val="006C7D70"/>
    <w:rsid w:val="00700395"/>
    <w:rsid w:val="0071510D"/>
    <w:rsid w:val="00727B28"/>
    <w:rsid w:val="00760C9A"/>
    <w:rsid w:val="007755D7"/>
    <w:rsid w:val="007A3A4A"/>
    <w:rsid w:val="007B0B78"/>
    <w:rsid w:val="007C548E"/>
    <w:rsid w:val="007F3184"/>
    <w:rsid w:val="00802229"/>
    <w:rsid w:val="00803975"/>
    <w:rsid w:val="008373B3"/>
    <w:rsid w:val="00840EC3"/>
    <w:rsid w:val="00846A3F"/>
    <w:rsid w:val="00854667"/>
    <w:rsid w:val="00855E0D"/>
    <w:rsid w:val="0087703A"/>
    <w:rsid w:val="00877AA5"/>
    <w:rsid w:val="00885A91"/>
    <w:rsid w:val="008A3B27"/>
    <w:rsid w:val="008D0321"/>
    <w:rsid w:val="008D39D9"/>
    <w:rsid w:val="008E7A5F"/>
    <w:rsid w:val="00902A7A"/>
    <w:rsid w:val="00935F1E"/>
    <w:rsid w:val="00937513"/>
    <w:rsid w:val="00941BB0"/>
    <w:rsid w:val="009B3919"/>
    <w:rsid w:val="009F4BD2"/>
    <w:rsid w:val="009F7EAC"/>
    <w:rsid w:val="00A23A7B"/>
    <w:rsid w:val="00A27490"/>
    <w:rsid w:val="00A4158A"/>
    <w:rsid w:val="00A41FCB"/>
    <w:rsid w:val="00A521E0"/>
    <w:rsid w:val="00A814A4"/>
    <w:rsid w:val="00A84733"/>
    <w:rsid w:val="00A96C62"/>
    <w:rsid w:val="00AC1CB8"/>
    <w:rsid w:val="00AC5CFA"/>
    <w:rsid w:val="00AD75CF"/>
    <w:rsid w:val="00AF5500"/>
    <w:rsid w:val="00AF649C"/>
    <w:rsid w:val="00B1230A"/>
    <w:rsid w:val="00B3226C"/>
    <w:rsid w:val="00B46023"/>
    <w:rsid w:val="00B53BD0"/>
    <w:rsid w:val="00B7676C"/>
    <w:rsid w:val="00B8206A"/>
    <w:rsid w:val="00B84E7D"/>
    <w:rsid w:val="00B90BA3"/>
    <w:rsid w:val="00BA3A4E"/>
    <w:rsid w:val="00BE256E"/>
    <w:rsid w:val="00BE2595"/>
    <w:rsid w:val="00C20DA6"/>
    <w:rsid w:val="00C34C20"/>
    <w:rsid w:val="00C44D61"/>
    <w:rsid w:val="00C50E4C"/>
    <w:rsid w:val="00C53120"/>
    <w:rsid w:val="00C56704"/>
    <w:rsid w:val="00C57DC8"/>
    <w:rsid w:val="00C70C58"/>
    <w:rsid w:val="00CB1C7A"/>
    <w:rsid w:val="00CB74DD"/>
    <w:rsid w:val="00CC6BB0"/>
    <w:rsid w:val="00CE2459"/>
    <w:rsid w:val="00CE3755"/>
    <w:rsid w:val="00CF6003"/>
    <w:rsid w:val="00D13A16"/>
    <w:rsid w:val="00D1591A"/>
    <w:rsid w:val="00D347FA"/>
    <w:rsid w:val="00D46BAC"/>
    <w:rsid w:val="00D52279"/>
    <w:rsid w:val="00D60933"/>
    <w:rsid w:val="00D963CD"/>
    <w:rsid w:val="00D97F12"/>
    <w:rsid w:val="00DB43FE"/>
    <w:rsid w:val="00DB5B53"/>
    <w:rsid w:val="00DD4EAD"/>
    <w:rsid w:val="00DE5D7B"/>
    <w:rsid w:val="00E26F4E"/>
    <w:rsid w:val="00E3373F"/>
    <w:rsid w:val="00E5494D"/>
    <w:rsid w:val="00E57281"/>
    <w:rsid w:val="00E63D91"/>
    <w:rsid w:val="00E73D4A"/>
    <w:rsid w:val="00E8063E"/>
    <w:rsid w:val="00E94606"/>
    <w:rsid w:val="00EC68A6"/>
    <w:rsid w:val="00ED245E"/>
    <w:rsid w:val="00ED2E24"/>
    <w:rsid w:val="00F02799"/>
    <w:rsid w:val="00F42DB2"/>
    <w:rsid w:val="00F501BB"/>
    <w:rsid w:val="00F67C61"/>
    <w:rsid w:val="00F864E0"/>
    <w:rsid w:val="00F91991"/>
    <w:rsid w:val="00FB4310"/>
    <w:rsid w:val="00FB5208"/>
    <w:rsid w:val="00FC5D3D"/>
    <w:rsid w:val="00FE1A62"/>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List Continue" w:uiPriority="0"/>
    <w:lsdException w:name="List Continue 2" w:uiPriority="0"/>
    <w:lsdException w:name="Subtitle" w:semiHidden="0" w:uiPriority="0" w:unhideWhenUsed="0" w:qFormat="1"/>
    <w:lsdException w:name="Body Text 2" w:uiPriority="0"/>
    <w:lsdException w:name="Strong" w:semiHidden="0" w:unhideWhenUsed="0" w:qFormat="1"/>
    <w:lsdException w:name="Emphasis" w:semiHidden="0" w:uiPriority="20" w:unhideWhenUsed="0" w:qFormat="1"/>
    <w:lsdException w:name="Document Map" w:uiPriority="0"/>
    <w:lsdException w:name="Plain Text" w:uiPriority="0"/>
    <w:lsdException w:name="HTML Acronym" w:uiPriority="0"/>
    <w:lsdException w:name="HTML Address"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uiPriority w:val="9"/>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uiPriority w:val="9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uiPriority w:val="99"/>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uiPriority w:val="99"/>
    <w:rPr>
      <w:color w:val="0000FF"/>
      <w:u w:val="single"/>
    </w:rPr>
  </w:style>
  <w:style w:type="character" w:customStyle="1" w:styleId="af">
    <w:name w:val="Верхний колонтитул Знак"/>
    <w:uiPriority w:val="99"/>
    <w:rPr>
      <w:sz w:val="28"/>
      <w:szCs w:val="24"/>
    </w:rPr>
  </w:style>
  <w:style w:type="character" w:customStyle="1" w:styleId="af0">
    <w:name w:val="Нижний колонтитул Знак"/>
    <w:uiPriority w:val="99"/>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uiPriority w:val="99"/>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uiPriority w:val="99"/>
    <w:rPr>
      <w:sz w:val="28"/>
      <w:szCs w:val="24"/>
    </w:rPr>
  </w:style>
  <w:style w:type="character" w:customStyle="1" w:styleId="22">
    <w:name w:val="Основной текст с отступом 2 Знак"/>
    <w:link w:val="23"/>
    <w:uiPriority w:val="99"/>
    <w:rPr>
      <w:sz w:val="28"/>
    </w:rPr>
  </w:style>
  <w:style w:type="character" w:customStyle="1" w:styleId="35">
    <w:name w:val="Основной текст с отступом 3 Знак"/>
    <w:link w:val="36"/>
    <w:uiPriority w:val="99"/>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uiPriority w:val="99"/>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uiPriority w:val="99"/>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uiPriority w:val="99"/>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uiPriority w:val="99"/>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uiPriority w:val="99"/>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link w:val="3f3"/>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4">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5">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6">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7">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8">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9">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a">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b">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c">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d">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e">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0">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1">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2">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uiPriority w:val="99"/>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3">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4">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5">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6">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7">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8">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3">
    <w:name w:val="Body Text 3"/>
    <w:basedOn w:val="a7"/>
    <w:link w:val="32"/>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9">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a">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b">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c">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uiPriority w:val="99"/>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d">
    <w:name w:val="Оглавление (3)_"/>
    <w:link w:val="3ffe"/>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e">
    <w:name w:val="Оглавление (3)"/>
    <w:basedOn w:val="a7"/>
    <w:link w:val="3ffd"/>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0">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1">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3">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2">
    <w:name w:val="Подпись к картинке (3)_"/>
    <w:link w:val="3fff3"/>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4">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3">
    <w:name w:val="Подпись к картинке (3)"/>
    <w:basedOn w:val="a7"/>
    <w:link w:val="3fff2"/>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3">
    <w:name w:val="Оглавление 3 Знак"/>
    <w:link w:val="3f2"/>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5">
    <w:name w:val="Заголовок №1 (3)_"/>
    <w:link w:val="136"/>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6">
    <w:name w:val="Заголовок №1 (3)"/>
    <w:basedOn w:val="a7"/>
    <w:link w:val="135"/>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List Continue" w:uiPriority="0"/>
    <w:lsdException w:name="List Continue 2" w:uiPriority="0"/>
    <w:lsdException w:name="Subtitle" w:semiHidden="0" w:uiPriority="0" w:unhideWhenUsed="0" w:qFormat="1"/>
    <w:lsdException w:name="Body Text 2" w:uiPriority="0"/>
    <w:lsdException w:name="Strong" w:semiHidden="0" w:unhideWhenUsed="0" w:qFormat="1"/>
    <w:lsdException w:name="Emphasis" w:semiHidden="0" w:uiPriority="20" w:unhideWhenUsed="0" w:qFormat="1"/>
    <w:lsdException w:name="Document Map" w:uiPriority="0"/>
    <w:lsdException w:name="Plain Text" w:uiPriority="0"/>
    <w:lsdException w:name="HTML Acronym" w:uiPriority="0"/>
    <w:lsdException w:name="HTML Address"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uiPriority w:val="9"/>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uiPriority w:val="9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uiPriority w:val="99"/>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uiPriority w:val="99"/>
    <w:rPr>
      <w:color w:val="0000FF"/>
      <w:u w:val="single"/>
    </w:rPr>
  </w:style>
  <w:style w:type="character" w:customStyle="1" w:styleId="af">
    <w:name w:val="Верхний колонтитул Знак"/>
    <w:uiPriority w:val="99"/>
    <w:rPr>
      <w:sz w:val="28"/>
      <w:szCs w:val="24"/>
    </w:rPr>
  </w:style>
  <w:style w:type="character" w:customStyle="1" w:styleId="af0">
    <w:name w:val="Нижний колонтитул Знак"/>
    <w:uiPriority w:val="99"/>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uiPriority w:val="99"/>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uiPriority w:val="99"/>
    <w:rPr>
      <w:sz w:val="28"/>
      <w:szCs w:val="24"/>
    </w:rPr>
  </w:style>
  <w:style w:type="character" w:customStyle="1" w:styleId="22">
    <w:name w:val="Основной текст с отступом 2 Знак"/>
    <w:link w:val="23"/>
    <w:uiPriority w:val="99"/>
    <w:rPr>
      <w:sz w:val="28"/>
    </w:rPr>
  </w:style>
  <w:style w:type="character" w:customStyle="1" w:styleId="35">
    <w:name w:val="Основной текст с отступом 3 Знак"/>
    <w:link w:val="36"/>
    <w:uiPriority w:val="99"/>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uiPriority w:val="99"/>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uiPriority w:val="99"/>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uiPriority w:val="99"/>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uiPriority w:val="99"/>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uiPriority w:val="99"/>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link w:val="3f3"/>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4">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5">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6">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7">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8">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9">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a">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b">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c">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d">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e">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0">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1">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2">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uiPriority w:val="99"/>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3">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4">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5">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6">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7">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8">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3">
    <w:name w:val="Body Text 3"/>
    <w:basedOn w:val="a7"/>
    <w:link w:val="32"/>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9">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a">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b">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c">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uiPriority w:val="99"/>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d">
    <w:name w:val="Оглавление (3)_"/>
    <w:link w:val="3ffe"/>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e">
    <w:name w:val="Оглавление (3)"/>
    <w:basedOn w:val="a7"/>
    <w:link w:val="3ffd"/>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0">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1">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3">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2">
    <w:name w:val="Подпись к картинке (3)_"/>
    <w:link w:val="3fff3"/>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4">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3">
    <w:name w:val="Подпись к картинке (3)"/>
    <w:basedOn w:val="a7"/>
    <w:link w:val="3fff2"/>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3">
    <w:name w:val="Оглавление 3 Знак"/>
    <w:link w:val="3f2"/>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5">
    <w:name w:val="Заголовок №1 (3)_"/>
    <w:link w:val="136"/>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6">
    <w:name w:val="Заголовок №1 (3)"/>
    <w:basedOn w:val="a7"/>
    <w:link w:val="135"/>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4488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24</Pages>
  <Words>8649</Words>
  <Characters>49300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57834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122</cp:revision>
  <cp:lastPrinted>2009-02-06T08:36:00Z</cp:lastPrinted>
  <dcterms:created xsi:type="dcterms:W3CDTF">2015-03-22T11:10:00Z</dcterms:created>
  <dcterms:modified xsi:type="dcterms:W3CDTF">2015-05-07T05:45:00Z</dcterms:modified>
</cp:coreProperties>
</file>