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801BE9" w:rsidRDefault="00801BE9" w:rsidP="00801BE9">
      <w:pPr>
        <w:pStyle w:val="affffffff5"/>
        <w:spacing w:line="360" w:lineRule="auto"/>
        <w:ind w:left="0" w:firstLine="709"/>
        <w:jc w:val="center"/>
        <w:rPr>
          <w:sz w:val="28"/>
          <w:szCs w:val="28"/>
          <w:lang w:val="uk-UA"/>
        </w:rPr>
      </w:pPr>
      <w:bookmarkStart w:id="0" w:name="_top"/>
      <w:bookmarkEnd w:id="0"/>
      <w:r>
        <w:rPr>
          <w:sz w:val="28"/>
          <w:szCs w:val="28"/>
          <w:lang w:val="uk-UA"/>
        </w:rPr>
        <w:t>УКРАЇНСЬКА АКАДЕМІЯ АГРАРНИХ НАУК</w:t>
      </w:r>
    </w:p>
    <w:p w:rsidR="00801BE9" w:rsidRDefault="00801BE9" w:rsidP="00801BE9">
      <w:pPr>
        <w:pStyle w:val="affffffff5"/>
        <w:ind w:left="0" w:firstLine="709"/>
        <w:jc w:val="center"/>
        <w:rPr>
          <w:sz w:val="28"/>
          <w:szCs w:val="28"/>
          <w:lang w:val="uk-UA"/>
        </w:rPr>
      </w:pPr>
      <w:r>
        <w:rPr>
          <w:sz w:val="28"/>
          <w:szCs w:val="28"/>
          <w:lang w:val="uk-UA"/>
        </w:rPr>
        <w:t>ННЦ «Інститут експериментальної і клінічної ветеринарної медицини»</w:t>
      </w:r>
    </w:p>
    <w:p w:rsidR="00801BE9" w:rsidRDefault="00801BE9" w:rsidP="00801BE9">
      <w:pPr>
        <w:pStyle w:val="affffffff5"/>
        <w:spacing w:line="360" w:lineRule="auto"/>
        <w:ind w:firstLine="709"/>
        <w:jc w:val="center"/>
        <w:rPr>
          <w:sz w:val="28"/>
          <w:szCs w:val="28"/>
          <w:lang w:val="uk-UA"/>
        </w:rPr>
      </w:pPr>
    </w:p>
    <w:p w:rsidR="00801BE9" w:rsidRPr="00C17C2D" w:rsidRDefault="00801BE9" w:rsidP="00801BE9">
      <w:pPr>
        <w:pStyle w:val="affffffff5"/>
        <w:spacing w:line="360" w:lineRule="auto"/>
        <w:ind w:left="0" w:firstLine="709"/>
        <w:jc w:val="center"/>
        <w:rPr>
          <w:sz w:val="28"/>
          <w:szCs w:val="28"/>
        </w:rPr>
      </w:pPr>
    </w:p>
    <w:p w:rsidR="00801BE9" w:rsidRDefault="00801BE9" w:rsidP="00801BE9">
      <w:pPr>
        <w:pStyle w:val="affffffff5"/>
        <w:spacing w:line="360" w:lineRule="auto"/>
        <w:ind w:left="0" w:firstLine="709"/>
        <w:jc w:val="center"/>
        <w:rPr>
          <w:b/>
          <w:bCs/>
          <w:sz w:val="28"/>
          <w:szCs w:val="28"/>
        </w:rPr>
      </w:pPr>
    </w:p>
    <w:p w:rsidR="00801BE9" w:rsidRDefault="00801BE9" w:rsidP="00801BE9">
      <w:pPr>
        <w:pStyle w:val="affffffff5"/>
        <w:spacing w:line="360" w:lineRule="auto"/>
        <w:ind w:left="0" w:firstLine="709"/>
        <w:jc w:val="center"/>
        <w:rPr>
          <w:b/>
          <w:bCs/>
          <w:sz w:val="28"/>
          <w:szCs w:val="28"/>
        </w:rPr>
      </w:pPr>
    </w:p>
    <w:p w:rsidR="00801BE9" w:rsidRDefault="00801BE9" w:rsidP="00801BE9">
      <w:pPr>
        <w:pStyle w:val="affffffff5"/>
        <w:spacing w:line="360" w:lineRule="auto"/>
        <w:ind w:left="0" w:firstLine="709"/>
        <w:jc w:val="center"/>
        <w:rPr>
          <w:b/>
          <w:bCs/>
          <w:sz w:val="28"/>
          <w:szCs w:val="28"/>
          <w:lang w:val="uk-UA"/>
        </w:rPr>
      </w:pPr>
      <w:r>
        <w:rPr>
          <w:b/>
          <w:bCs/>
          <w:sz w:val="28"/>
          <w:szCs w:val="28"/>
          <w:lang w:val="uk-UA"/>
        </w:rPr>
        <w:t>ПАЩУК Юлія Григорівна</w:t>
      </w: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left="5123" w:firstLine="709"/>
        <w:jc w:val="right"/>
        <w:rPr>
          <w:sz w:val="28"/>
          <w:szCs w:val="28"/>
          <w:lang w:val="uk-UA"/>
        </w:rPr>
      </w:pPr>
      <w:r w:rsidRPr="00BD2E7D">
        <w:rPr>
          <w:sz w:val="28"/>
          <w:szCs w:val="28"/>
        </w:rPr>
        <w:t>УДК 619:615.9:</w:t>
      </w:r>
      <w:r w:rsidRPr="00BD2E7D">
        <w:rPr>
          <w:sz w:val="28"/>
          <w:szCs w:val="28"/>
          <w:lang w:val="uk-UA"/>
        </w:rPr>
        <w:t>636.9:</w:t>
      </w:r>
      <w:r w:rsidRPr="00BD2E7D">
        <w:rPr>
          <w:sz w:val="28"/>
          <w:szCs w:val="28"/>
        </w:rPr>
        <w:t>614.7:632.95</w:t>
      </w: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1"/>
        <w:ind w:firstLine="709"/>
        <w:rPr>
          <w:b w:val="0"/>
          <w:bCs w:val="0"/>
        </w:rPr>
      </w:pPr>
    </w:p>
    <w:p w:rsidR="00801BE9" w:rsidRDefault="00801BE9" w:rsidP="00801BE9">
      <w:pPr>
        <w:pStyle w:val="affffffff5"/>
        <w:spacing w:line="360" w:lineRule="auto"/>
        <w:ind w:left="0" w:firstLine="709"/>
        <w:jc w:val="center"/>
        <w:rPr>
          <w:sz w:val="28"/>
          <w:szCs w:val="28"/>
        </w:rPr>
      </w:pPr>
    </w:p>
    <w:p w:rsidR="00801BE9" w:rsidRDefault="00801BE9" w:rsidP="00801BE9">
      <w:pPr>
        <w:pStyle w:val="affffffff5"/>
        <w:spacing w:line="360" w:lineRule="auto"/>
        <w:ind w:left="0" w:firstLine="709"/>
        <w:jc w:val="center"/>
        <w:rPr>
          <w:b/>
          <w:bCs/>
          <w:sz w:val="28"/>
          <w:szCs w:val="28"/>
          <w:lang w:val="uk-UA"/>
        </w:rPr>
      </w:pPr>
      <w:r>
        <w:rPr>
          <w:b/>
          <w:bCs/>
          <w:sz w:val="28"/>
          <w:szCs w:val="28"/>
          <w:lang w:val="uk-UA"/>
        </w:rPr>
        <w:t xml:space="preserve">ТОКСИКОЛОГІЧНА ТА САНІТАРНО-ГІГІЄНІЧНА </w:t>
      </w:r>
    </w:p>
    <w:p w:rsidR="00801BE9" w:rsidRDefault="00801BE9" w:rsidP="00801BE9">
      <w:pPr>
        <w:pStyle w:val="affffffff5"/>
        <w:spacing w:line="360" w:lineRule="auto"/>
        <w:ind w:left="0" w:firstLine="709"/>
        <w:jc w:val="center"/>
        <w:rPr>
          <w:b/>
          <w:bCs/>
          <w:sz w:val="28"/>
          <w:szCs w:val="28"/>
          <w:lang w:val="uk-UA"/>
        </w:rPr>
      </w:pPr>
      <w:r>
        <w:rPr>
          <w:b/>
          <w:bCs/>
          <w:sz w:val="28"/>
          <w:szCs w:val="28"/>
          <w:lang w:val="uk-UA"/>
        </w:rPr>
        <w:t xml:space="preserve">ХАРАКТЕРИСТИКА ФУРАДАНУ </w:t>
      </w:r>
    </w:p>
    <w:p w:rsidR="00801BE9" w:rsidRDefault="00801BE9" w:rsidP="00801BE9">
      <w:pPr>
        <w:pStyle w:val="affffffff5"/>
        <w:spacing w:line="360" w:lineRule="auto"/>
        <w:ind w:left="0" w:firstLine="709"/>
        <w:jc w:val="center"/>
        <w:rPr>
          <w:b/>
          <w:bCs/>
          <w:sz w:val="28"/>
          <w:szCs w:val="28"/>
          <w:lang w:val="uk-UA"/>
        </w:rPr>
      </w:pPr>
    </w:p>
    <w:p w:rsidR="00801BE9" w:rsidRDefault="00801BE9" w:rsidP="00801BE9">
      <w:pPr>
        <w:pStyle w:val="affffffff5"/>
        <w:spacing w:line="360" w:lineRule="auto"/>
        <w:ind w:left="0" w:firstLine="709"/>
        <w:jc w:val="center"/>
        <w:rPr>
          <w:sz w:val="28"/>
          <w:szCs w:val="28"/>
          <w:lang w:val="uk-UA"/>
        </w:rPr>
      </w:pPr>
    </w:p>
    <w:p w:rsidR="00801BE9" w:rsidRDefault="00801BE9" w:rsidP="00801BE9">
      <w:pPr>
        <w:pStyle w:val="affffffff5"/>
        <w:spacing w:line="360" w:lineRule="auto"/>
        <w:ind w:left="0" w:firstLine="709"/>
        <w:jc w:val="center"/>
        <w:rPr>
          <w:sz w:val="28"/>
          <w:szCs w:val="28"/>
          <w:lang w:val="uk-UA"/>
        </w:rPr>
      </w:pPr>
      <w:r>
        <w:rPr>
          <w:sz w:val="28"/>
          <w:szCs w:val="28"/>
          <w:lang w:val="uk-UA"/>
        </w:rPr>
        <w:t>16.00.04 – ветеринарна фармакологія та токсикологія</w:t>
      </w:r>
    </w:p>
    <w:p w:rsidR="00801BE9" w:rsidRDefault="00801BE9" w:rsidP="00801BE9">
      <w:pPr>
        <w:pStyle w:val="affffffff5"/>
        <w:spacing w:line="360" w:lineRule="auto"/>
        <w:ind w:left="0" w:firstLine="709"/>
        <w:jc w:val="center"/>
        <w:rPr>
          <w:sz w:val="28"/>
          <w:szCs w:val="28"/>
        </w:rPr>
      </w:pP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left="0" w:firstLine="709"/>
        <w:jc w:val="center"/>
        <w:rPr>
          <w:spacing w:val="30"/>
          <w:sz w:val="28"/>
          <w:szCs w:val="28"/>
          <w:lang w:val="uk-UA"/>
        </w:rPr>
      </w:pPr>
      <w:r>
        <w:rPr>
          <w:spacing w:val="30"/>
          <w:sz w:val="28"/>
          <w:szCs w:val="28"/>
          <w:lang w:val="uk-UA"/>
        </w:rPr>
        <w:t>АВТОРЕФЕРАТ</w:t>
      </w:r>
    </w:p>
    <w:p w:rsidR="00801BE9" w:rsidRDefault="00801BE9" w:rsidP="00801BE9">
      <w:pPr>
        <w:pStyle w:val="affffffff5"/>
        <w:spacing w:line="360" w:lineRule="auto"/>
        <w:ind w:left="0" w:firstLine="709"/>
        <w:jc w:val="center"/>
        <w:rPr>
          <w:sz w:val="28"/>
          <w:szCs w:val="28"/>
          <w:lang w:val="uk-UA"/>
        </w:rPr>
      </w:pPr>
      <w:r>
        <w:rPr>
          <w:sz w:val="28"/>
          <w:szCs w:val="28"/>
          <w:lang w:val="uk-UA"/>
        </w:rPr>
        <w:t xml:space="preserve">дисертації на здобуття наукового ступеня </w:t>
      </w:r>
    </w:p>
    <w:p w:rsidR="00801BE9" w:rsidRDefault="00801BE9" w:rsidP="00801BE9">
      <w:pPr>
        <w:pStyle w:val="affffffff5"/>
        <w:spacing w:line="360" w:lineRule="auto"/>
        <w:ind w:left="0" w:firstLine="709"/>
        <w:jc w:val="center"/>
        <w:rPr>
          <w:sz w:val="28"/>
          <w:szCs w:val="28"/>
          <w:lang w:val="uk-UA"/>
        </w:rPr>
      </w:pPr>
      <w:r>
        <w:rPr>
          <w:sz w:val="28"/>
          <w:szCs w:val="28"/>
          <w:lang w:val="uk-UA"/>
        </w:rPr>
        <w:t>кандидата ветеринарних наук</w:t>
      </w: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firstLine="709"/>
        <w:jc w:val="center"/>
        <w:rPr>
          <w:sz w:val="28"/>
          <w:szCs w:val="28"/>
          <w:lang w:val="uk-UA"/>
        </w:rPr>
      </w:pPr>
    </w:p>
    <w:p w:rsidR="00801BE9" w:rsidRDefault="00801BE9" w:rsidP="00801BE9">
      <w:pPr>
        <w:pStyle w:val="affffffff5"/>
        <w:spacing w:line="360" w:lineRule="auto"/>
        <w:ind w:left="5040" w:firstLine="709"/>
        <w:rPr>
          <w:sz w:val="28"/>
          <w:szCs w:val="28"/>
          <w:lang w:val="uk-UA"/>
        </w:rPr>
      </w:pPr>
    </w:p>
    <w:p w:rsidR="00801BE9" w:rsidRDefault="00801BE9" w:rsidP="00801BE9">
      <w:pPr>
        <w:pStyle w:val="affffffff5"/>
        <w:spacing w:line="360" w:lineRule="auto"/>
        <w:ind w:left="5040" w:firstLine="709"/>
        <w:rPr>
          <w:sz w:val="28"/>
          <w:szCs w:val="28"/>
          <w:lang w:val="uk-UA"/>
        </w:rPr>
      </w:pPr>
    </w:p>
    <w:p w:rsidR="00801BE9" w:rsidRPr="00CD7A3A" w:rsidRDefault="00801BE9" w:rsidP="00801BE9">
      <w:pPr>
        <w:pStyle w:val="affffffff5"/>
        <w:spacing w:line="360" w:lineRule="auto"/>
        <w:ind w:left="5040" w:firstLine="709"/>
        <w:rPr>
          <w:sz w:val="28"/>
          <w:szCs w:val="28"/>
          <w:lang w:val="uk-UA"/>
        </w:rPr>
      </w:pPr>
    </w:p>
    <w:p w:rsidR="00801BE9" w:rsidRDefault="00801BE9" w:rsidP="00801BE9">
      <w:pPr>
        <w:pStyle w:val="affffffff5"/>
        <w:spacing w:line="360" w:lineRule="auto"/>
        <w:ind w:left="0" w:firstLine="709"/>
        <w:jc w:val="center"/>
        <w:rPr>
          <w:sz w:val="28"/>
          <w:szCs w:val="28"/>
          <w:lang w:val="uk-UA"/>
        </w:rPr>
      </w:pPr>
      <w:r>
        <w:rPr>
          <w:sz w:val="28"/>
          <w:szCs w:val="28"/>
          <w:lang w:val="uk-UA"/>
        </w:rPr>
        <w:t>Харків – 2006</w:t>
      </w:r>
    </w:p>
    <w:p w:rsidR="00801BE9" w:rsidRDefault="00801BE9" w:rsidP="00801BE9">
      <w:pPr>
        <w:pStyle w:val="affffffff8"/>
        <w:spacing w:line="240" w:lineRule="auto"/>
        <w:ind w:firstLine="709"/>
        <w:jc w:val="left"/>
        <w:rPr>
          <w:b/>
          <w:bCs/>
        </w:rPr>
      </w:pPr>
      <w:r>
        <w:br w:type="page"/>
      </w:r>
      <w:r w:rsidRPr="00413AEC">
        <w:rPr>
          <w:b/>
          <w:bCs/>
        </w:rPr>
        <w:lastRenderedPageBreak/>
        <w:t>Дисертацією є рукопис.</w:t>
      </w:r>
    </w:p>
    <w:p w:rsidR="00801BE9" w:rsidRPr="00413AEC" w:rsidRDefault="00801BE9" w:rsidP="00801BE9">
      <w:pPr>
        <w:pStyle w:val="affffffff8"/>
        <w:spacing w:line="240" w:lineRule="auto"/>
        <w:ind w:firstLine="709"/>
        <w:jc w:val="left"/>
        <w:rPr>
          <w:b/>
          <w:bCs/>
        </w:rPr>
      </w:pPr>
    </w:p>
    <w:p w:rsidR="00801BE9" w:rsidRPr="00413AEC" w:rsidRDefault="00801BE9" w:rsidP="00801BE9">
      <w:pPr>
        <w:pStyle w:val="affffffff8"/>
        <w:spacing w:line="240" w:lineRule="auto"/>
        <w:ind w:firstLine="709"/>
        <w:jc w:val="both"/>
        <w:rPr>
          <w:b/>
          <w:bCs/>
        </w:rPr>
      </w:pPr>
      <w:r w:rsidRPr="00413AEC">
        <w:rPr>
          <w:b/>
          <w:bCs/>
        </w:rPr>
        <w:t xml:space="preserve">Робота виконана </w:t>
      </w:r>
      <w:r>
        <w:rPr>
          <w:b/>
          <w:bCs/>
        </w:rPr>
        <w:t>в</w:t>
      </w:r>
      <w:r w:rsidRPr="00413AEC">
        <w:rPr>
          <w:b/>
          <w:bCs/>
        </w:rPr>
        <w:t xml:space="preserve"> </w:t>
      </w:r>
      <w:r>
        <w:rPr>
          <w:b/>
          <w:bCs/>
        </w:rPr>
        <w:t>ННЦ «Інститут експериментальної і клінічної ветеринарної медицини»</w:t>
      </w:r>
      <w:r w:rsidRPr="00A30E96">
        <w:rPr>
          <w:b/>
          <w:bCs/>
        </w:rPr>
        <w:t>.</w:t>
      </w:r>
    </w:p>
    <w:p w:rsidR="00801BE9" w:rsidRPr="00413AEC" w:rsidRDefault="00801BE9" w:rsidP="00801BE9">
      <w:pPr>
        <w:pStyle w:val="affffffff8"/>
        <w:spacing w:line="240" w:lineRule="auto"/>
        <w:ind w:firstLine="709"/>
        <w:jc w:val="both"/>
        <w:rPr>
          <w:b/>
          <w:bCs/>
        </w:rPr>
      </w:pP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1"/>
        <w:gridCol w:w="7204"/>
      </w:tblGrid>
      <w:tr w:rsidR="00801BE9" w:rsidTr="00ED2C86">
        <w:trPr>
          <w:trHeight w:val="1625"/>
        </w:trPr>
        <w:tc>
          <w:tcPr>
            <w:tcW w:w="3041" w:type="dxa"/>
          </w:tcPr>
          <w:p w:rsidR="00801BE9" w:rsidRDefault="00801BE9" w:rsidP="00ED2C86">
            <w:pPr>
              <w:pStyle w:val="affffffff8"/>
              <w:spacing w:line="240" w:lineRule="auto"/>
              <w:jc w:val="both"/>
              <w:rPr>
                <w:b/>
                <w:bCs/>
              </w:rPr>
            </w:pPr>
            <w:r w:rsidRPr="00413AEC">
              <w:t>Науковий керівник</w:t>
            </w:r>
            <w:r>
              <w:t xml:space="preserve"> –</w:t>
            </w:r>
          </w:p>
        </w:tc>
        <w:tc>
          <w:tcPr>
            <w:tcW w:w="7204" w:type="dxa"/>
          </w:tcPr>
          <w:p w:rsidR="00801BE9" w:rsidRPr="00413AEC" w:rsidRDefault="00801BE9" w:rsidP="00ED2C86">
            <w:pPr>
              <w:pStyle w:val="affffffff8"/>
              <w:tabs>
                <w:tab w:val="left" w:pos="4140"/>
              </w:tabs>
              <w:spacing w:line="240" w:lineRule="auto"/>
              <w:ind w:hanging="12"/>
              <w:jc w:val="both"/>
              <w:rPr>
                <w:b/>
                <w:bCs/>
              </w:rPr>
            </w:pPr>
            <w:r w:rsidRPr="00413AEC">
              <w:rPr>
                <w:b/>
                <w:bCs/>
              </w:rPr>
              <w:t>доктор ветеринарних наук,</w:t>
            </w:r>
            <w:r>
              <w:rPr>
                <w:b/>
                <w:bCs/>
              </w:rPr>
              <w:t xml:space="preserve"> </w:t>
            </w:r>
            <w:r w:rsidRPr="00413AEC">
              <w:rPr>
                <w:b/>
                <w:bCs/>
              </w:rPr>
              <w:t>професор, академік УААН</w:t>
            </w:r>
          </w:p>
          <w:p w:rsidR="00801BE9" w:rsidRPr="00413AEC" w:rsidRDefault="00801BE9" w:rsidP="00ED2C86">
            <w:pPr>
              <w:pStyle w:val="affffffff8"/>
              <w:tabs>
                <w:tab w:val="left" w:pos="4140"/>
              </w:tabs>
              <w:spacing w:line="240" w:lineRule="auto"/>
              <w:ind w:hanging="12"/>
              <w:jc w:val="both"/>
            </w:pPr>
            <w:r>
              <w:t>Малинін Олег Олексійович</w:t>
            </w:r>
            <w:r w:rsidRPr="00413AEC">
              <w:t>,</w:t>
            </w:r>
          </w:p>
          <w:p w:rsidR="00801BE9" w:rsidRPr="00413AEC" w:rsidRDefault="00801BE9" w:rsidP="00ED2C86">
            <w:pPr>
              <w:pStyle w:val="affffffff8"/>
              <w:tabs>
                <w:tab w:val="left" w:pos="4500"/>
                <w:tab w:val="left" w:pos="5400"/>
                <w:tab w:val="left" w:pos="6480"/>
              </w:tabs>
              <w:spacing w:line="240" w:lineRule="auto"/>
              <w:ind w:hanging="12"/>
              <w:jc w:val="left"/>
              <w:rPr>
                <w:b/>
                <w:bCs/>
              </w:rPr>
            </w:pPr>
            <w:r>
              <w:rPr>
                <w:b/>
                <w:bCs/>
              </w:rPr>
              <w:t>ННЦ «Інститут експериментальної і клінічної ветеринарної медицини»</w:t>
            </w:r>
            <w:r w:rsidRPr="00413AEC">
              <w:rPr>
                <w:b/>
                <w:bCs/>
              </w:rPr>
              <w:t>,</w:t>
            </w:r>
          </w:p>
          <w:p w:rsidR="00801BE9" w:rsidRDefault="00801BE9" w:rsidP="00ED2C86">
            <w:pPr>
              <w:pStyle w:val="affffffff8"/>
              <w:spacing w:line="240" w:lineRule="auto"/>
              <w:ind w:hanging="12"/>
              <w:jc w:val="both"/>
              <w:rPr>
                <w:b/>
                <w:bCs/>
              </w:rPr>
            </w:pPr>
            <w:r>
              <w:rPr>
                <w:b/>
                <w:bCs/>
              </w:rPr>
              <w:t>заступник директора з наукової роботи</w:t>
            </w:r>
            <w:r w:rsidRPr="00413AEC">
              <w:rPr>
                <w:b/>
                <w:bCs/>
              </w:rPr>
              <w:t>.</w:t>
            </w:r>
          </w:p>
        </w:tc>
      </w:tr>
    </w:tbl>
    <w:p w:rsidR="00801BE9" w:rsidRPr="00413AEC" w:rsidRDefault="00801BE9" w:rsidP="00801BE9">
      <w:pPr>
        <w:pStyle w:val="affffffff8"/>
        <w:tabs>
          <w:tab w:val="left" w:pos="4140"/>
          <w:tab w:val="left" w:pos="5040"/>
          <w:tab w:val="left" w:pos="6480"/>
        </w:tabs>
        <w:spacing w:line="240" w:lineRule="auto"/>
        <w:ind w:firstLine="709"/>
        <w:jc w:val="left"/>
        <w:rPr>
          <w:b/>
          <w:bCs/>
        </w:rPr>
      </w:pPr>
      <w:r w:rsidRPr="00413AEC">
        <w:rPr>
          <w:b/>
          <w:bCs/>
        </w:rPr>
        <w:tab/>
      </w: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1"/>
        <w:gridCol w:w="7194"/>
      </w:tblGrid>
      <w:tr w:rsidR="00801BE9" w:rsidRPr="00413AEC" w:rsidTr="00ED2C86">
        <w:trPr>
          <w:trHeight w:val="3459"/>
        </w:trPr>
        <w:tc>
          <w:tcPr>
            <w:tcW w:w="3051" w:type="dxa"/>
          </w:tcPr>
          <w:p w:rsidR="00801BE9" w:rsidRDefault="00801BE9" w:rsidP="00ED2C86">
            <w:pPr>
              <w:pStyle w:val="affffffff8"/>
              <w:spacing w:line="240" w:lineRule="auto"/>
              <w:jc w:val="both"/>
              <w:rPr>
                <w:b/>
                <w:bCs/>
              </w:rPr>
            </w:pPr>
            <w:r w:rsidRPr="00413AEC">
              <w:t>Офіційні опоненти:</w:t>
            </w:r>
          </w:p>
        </w:tc>
        <w:tc>
          <w:tcPr>
            <w:tcW w:w="7194" w:type="dxa"/>
          </w:tcPr>
          <w:p w:rsidR="00801BE9" w:rsidRPr="00413AEC" w:rsidRDefault="00801BE9" w:rsidP="00ED2C86">
            <w:pPr>
              <w:pStyle w:val="affffffff8"/>
              <w:spacing w:line="240" w:lineRule="auto"/>
              <w:ind w:hanging="2"/>
              <w:jc w:val="both"/>
              <w:rPr>
                <w:b/>
                <w:bCs/>
              </w:rPr>
            </w:pPr>
            <w:r w:rsidRPr="00413AEC">
              <w:rPr>
                <w:b/>
                <w:bCs/>
              </w:rPr>
              <w:t>доктор ветеринарних наук,</w:t>
            </w:r>
          </w:p>
          <w:p w:rsidR="00801BE9" w:rsidRPr="00413AEC" w:rsidRDefault="00801BE9" w:rsidP="00ED2C86">
            <w:pPr>
              <w:pStyle w:val="affffffff8"/>
              <w:spacing w:line="240" w:lineRule="auto"/>
              <w:ind w:hanging="2"/>
              <w:jc w:val="both"/>
              <w:rPr>
                <w:b/>
                <w:bCs/>
              </w:rPr>
            </w:pPr>
            <w:r w:rsidRPr="00413AEC">
              <w:rPr>
                <w:b/>
                <w:bCs/>
              </w:rPr>
              <w:t>професор, академік УААН</w:t>
            </w:r>
          </w:p>
          <w:p w:rsidR="00801BE9" w:rsidRDefault="00801BE9" w:rsidP="00ED2C86">
            <w:pPr>
              <w:pStyle w:val="affffffff8"/>
              <w:spacing w:line="240" w:lineRule="auto"/>
              <w:ind w:hanging="2"/>
              <w:jc w:val="both"/>
            </w:pPr>
            <w:r>
              <w:t>Хмельницький Григорій Олександрович</w:t>
            </w:r>
            <w:r w:rsidRPr="00413AEC">
              <w:t>,</w:t>
            </w:r>
          </w:p>
          <w:p w:rsidR="00801BE9" w:rsidRDefault="00801BE9" w:rsidP="00ED2C86">
            <w:pPr>
              <w:pStyle w:val="affffffff8"/>
              <w:spacing w:line="240" w:lineRule="auto"/>
              <w:ind w:hanging="2"/>
              <w:jc w:val="left"/>
              <w:rPr>
                <w:b/>
                <w:bCs/>
              </w:rPr>
            </w:pPr>
            <w:r>
              <w:rPr>
                <w:b/>
                <w:bCs/>
              </w:rPr>
              <w:t>Національний аграрний університет</w:t>
            </w:r>
            <w:r w:rsidRPr="00413AEC">
              <w:rPr>
                <w:b/>
                <w:bCs/>
              </w:rPr>
              <w:t>,</w:t>
            </w:r>
          </w:p>
          <w:p w:rsidR="00801BE9" w:rsidRDefault="00801BE9" w:rsidP="00ED2C86">
            <w:pPr>
              <w:pStyle w:val="affffffff8"/>
              <w:spacing w:line="240" w:lineRule="auto"/>
              <w:ind w:hanging="2"/>
              <w:jc w:val="left"/>
              <w:rPr>
                <w:b/>
                <w:bCs/>
              </w:rPr>
            </w:pPr>
            <w:r>
              <w:rPr>
                <w:b/>
                <w:bCs/>
              </w:rPr>
              <w:t>директор НДІ здоров’я тварин</w:t>
            </w:r>
            <w:r w:rsidRPr="00413AEC">
              <w:rPr>
                <w:b/>
                <w:bCs/>
              </w:rPr>
              <w:t>;</w:t>
            </w:r>
          </w:p>
          <w:p w:rsidR="00801BE9" w:rsidRDefault="00801BE9" w:rsidP="00ED2C86">
            <w:pPr>
              <w:pStyle w:val="affffffff8"/>
              <w:spacing w:line="240" w:lineRule="auto"/>
              <w:ind w:hanging="2"/>
              <w:jc w:val="left"/>
              <w:rPr>
                <w:b/>
                <w:bCs/>
              </w:rPr>
            </w:pPr>
          </w:p>
          <w:p w:rsidR="00801BE9" w:rsidRPr="00413AEC" w:rsidRDefault="00801BE9" w:rsidP="00ED2C86">
            <w:pPr>
              <w:pStyle w:val="affffffff8"/>
              <w:spacing w:line="240" w:lineRule="auto"/>
              <w:ind w:hanging="2"/>
              <w:jc w:val="both"/>
            </w:pPr>
            <w:r>
              <w:rPr>
                <w:b/>
                <w:bCs/>
              </w:rPr>
              <w:t>доктор ветеринарних наук</w:t>
            </w:r>
            <w:r w:rsidRPr="00413AEC">
              <w:rPr>
                <w:b/>
                <w:bCs/>
              </w:rPr>
              <w:t>,</w:t>
            </w:r>
            <w:r>
              <w:rPr>
                <w:b/>
                <w:bCs/>
              </w:rPr>
              <w:t xml:space="preserve"> професор</w:t>
            </w:r>
          </w:p>
          <w:p w:rsidR="00801BE9" w:rsidRPr="00413AEC" w:rsidRDefault="00801BE9" w:rsidP="00ED2C86">
            <w:pPr>
              <w:pStyle w:val="affffffff8"/>
              <w:spacing w:line="240" w:lineRule="auto"/>
              <w:ind w:hanging="2"/>
              <w:jc w:val="both"/>
              <w:rPr>
                <w:b/>
                <w:bCs/>
              </w:rPr>
            </w:pPr>
            <w:r>
              <w:t>Гуфрій Дмитро Федорович</w:t>
            </w:r>
            <w:r w:rsidRPr="00413AEC">
              <w:t>,</w:t>
            </w:r>
          </w:p>
          <w:p w:rsidR="00801BE9" w:rsidRDefault="00801BE9" w:rsidP="00ED2C86">
            <w:pPr>
              <w:pStyle w:val="affffffff8"/>
              <w:spacing w:line="240" w:lineRule="auto"/>
              <w:ind w:hanging="2"/>
              <w:jc w:val="both"/>
              <w:rPr>
                <w:b/>
                <w:bCs/>
              </w:rPr>
            </w:pPr>
            <w:r>
              <w:rPr>
                <w:b/>
                <w:bCs/>
              </w:rPr>
              <w:t>Львівська національна</w:t>
            </w:r>
            <w:r w:rsidRPr="00705CD9">
              <w:rPr>
                <w:b/>
                <w:bCs/>
              </w:rPr>
              <w:t xml:space="preserve"> ака</w:t>
            </w:r>
            <w:r>
              <w:rPr>
                <w:b/>
                <w:bCs/>
              </w:rPr>
              <w:t>демія</w:t>
            </w:r>
            <w:r w:rsidRPr="00705CD9">
              <w:rPr>
                <w:b/>
                <w:bCs/>
              </w:rPr>
              <w:t xml:space="preserve"> ветеринарної медицини ім. С.З. Ґжицького, завідувач</w:t>
            </w:r>
            <w:r w:rsidRPr="00413AEC">
              <w:rPr>
                <w:b/>
                <w:bCs/>
              </w:rPr>
              <w:t xml:space="preserve"> </w:t>
            </w:r>
            <w:r>
              <w:rPr>
                <w:b/>
                <w:bCs/>
              </w:rPr>
              <w:t>кафедри фармакології та</w:t>
            </w:r>
            <w:r w:rsidRPr="00413AEC">
              <w:rPr>
                <w:b/>
                <w:bCs/>
              </w:rPr>
              <w:t xml:space="preserve"> токсикології</w:t>
            </w:r>
            <w:r>
              <w:rPr>
                <w:b/>
                <w:bCs/>
              </w:rPr>
              <w:t>.</w:t>
            </w:r>
          </w:p>
        </w:tc>
      </w:tr>
    </w:tbl>
    <w:p w:rsidR="00801BE9" w:rsidRPr="00413AEC" w:rsidRDefault="00801BE9" w:rsidP="00801BE9">
      <w:pPr>
        <w:pStyle w:val="affffffff8"/>
        <w:tabs>
          <w:tab w:val="left" w:pos="4140"/>
          <w:tab w:val="left" w:pos="5040"/>
          <w:tab w:val="left" w:pos="6480"/>
        </w:tabs>
        <w:spacing w:line="240" w:lineRule="auto"/>
        <w:ind w:firstLine="709"/>
        <w:jc w:val="left"/>
        <w:rPr>
          <w:b/>
          <w:bCs/>
        </w:rPr>
      </w:pPr>
    </w:p>
    <w:tbl>
      <w:tblPr>
        <w:tblStyle w:val="afffffffffffffffffffff1"/>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1"/>
        <w:gridCol w:w="7219"/>
      </w:tblGrid>
      <w:tr w:rsidR="00801BE9" w:rsidRPr="008A2115" w:rsidTr="00ED2C86">
        <w:trPr>
          <w:trHeight w:val="861"/>
        </w:trPr>
        <w:tc>
          <w:tcPr>
            <w:tcW w:w="3051" w:type="dxa"/>
          </w:tcPr>
          <w:p w:rsidR="00801BE9" w:rsidRDefault="00801BE9" w:rsidP="00ED2C86">
            <w:pPr>
              <w:pStyle w:val="affffffff8"/>
              <w:spacing w:line="240" w:lineRule="auto"/>
              <w:jc w:val="both"/>
              <w:rPr>
                <w:b/>
                <w:bCs/>
              </w:rPr>
            </w:pPr>
            <w:r w:rsidRPr="00413AEC">
              <w:t>Провідна установа</w:t>
            </w:r>
            <w:r>
              <w:t xml:space="preserve"> –</w:t>
            </w:r>
          </w:p>
        </w:tc>
        <w:tc>
          <w:tcPr>
            <w:tcW w:w="7219" w:type="dxa"/>
          </w:tcPr>
          <w:p w:rsidR="00801BE9" w:rsidRPr="00475F87" w:rsidRDefault="00801BE9" w:rsidP="00ED2C86">
            <w:pPr>
              <w:pStyle w:val="affffffff8"/>
              <w:spacing w:line="240" w:lineRule="auto"/>
              <w:ind w:firstLine="17"/>
              <w:jc w:val="both"/>
              <w:rPr>
                <w:b/>
                <w:bCs/>
              </w:rPr>
            </w:pPr>
            <w:r w:rsidRPr="00475F87">
              <w:rPr>
                <w:b/>
                <w:bCs/>
              </w:rPr>
              <w:t>Державний науково-дослідний контрольний інститут ветеринарних препаратів та кормових добавок, лабораторія фармакології і токсикології,</w:t>
            </w:r>
          </w:p>
          <w:p w:rsidR="00801BE9" w:rsidRPr="005A7D6E" w:rsidRDefault="00801BE9" w:rsidP="00ED2C86">
            <w:pPr>
              <w:pStyle w:val="affffffff8"/>
              <w:spacing w:line="240" w:lineRule="auto"/>
              <w:ind w:firstLine="17"/>
              <w:jc w:val="both"/>
              <w:rPr>
                <w:b/>
                <w:bCs/>
              </w:rPr>
            </w:pPr>
            <w:r w:rsidRPr="00475F87">
              <w:rPr>
                <w:b/>
                <w:bCs/>
              </w:rPr>
              <w:t>Міністерство аграрної політики України, м. Львів.</w:t>
            </w:r>
          </w:p>
        </w:tc>
      </w:tr>
    </w:tbl>
    <w:p w:rsidR="00801BE9" w:rsidRPr="008A2115" w:rsidRDefault="00801BE9" w:rsidP="00801BE9">
      <w:pPr>
        <w:pStyle w:val="affffffff8"/>
        <w:tabs>
          <w:tab w:val="left" w:pos="4140"/>
          <w:tab w:val="left" w:pos="5040"/>
          <w:tab w:val="left" w:pos="6480"/>
        </w:tabs>
        <w:spacing w:line="240" w:lineRule="auto"/>
        <w:ind w:firstLine="709"/>
        <w:jc w:val="left"/>
        <w:rPr>
          <w:b/>
          <w:bCs/>
        </w:rPr>
      </w:pPr>
    </w:p>
    <w:p w:rsidR="00801BE9" w:rsidRPr="00413AEC" w:rsidRDefault="00801BE9" w:rsidP="00801BE9">
      <w:pPr>
        <w:pStyle w:val="affffffff8"/>
        <w:spacing w:line="240" w:lineRule="auto"/>
        <w:ind w:firstLine="709"/>
        <w:jc w:val="both"/>
        <w:rPr>
          <w:b/>
          <w:bCs/>
        </w:rPr>
      </w:pPr>
      <w:r w:rsidRPr="00413AEC">
        <w:rPr>
          <w:b/>
          <w:bCs/>
        </w:rPr>
        <w:lastRenderedPageBreak/>
        <w:t xml:space="preserve">Захист відбудеться </w:t>
      </w:r>
      <w:r>
        <w:rPr>
          <w:b/>
          <w:bCs/>
        </w:rPr>
        <w:t>«</w:t>
      </w:r>
      <w:r w:rsidRPr="00413AEC">
        <w:rPr>
          <w:b/>
          <w:bCs/>
        </w:rPr>
        <w:t>_</w:t>
      </w:r>
      <w:r w:rsidRPr="00DF491C">
        <w:rPr>
          <w:b/>
          <w:bCs/>
          <w:u w:val="single"/>
          <w:lang w:val="uk-UA"/>
        </w:rPr>
        <w:t>18</w:t>
      </w:r>
      <w:r w:rsidRPr="00413AEC">
        <w:rPr>
          <w:b/>
          <w:bCs/>
        </w:rPr>
        <w:t>_</w:t>
      </w:r>
      <w:r>
        <w:rPr>
          <w:b/>
          <w:bCs/>
        </w:rPr>
        <w:t>»</w:t>
      </w:r>
      <w:r w:rsidRPr="00413AEC">
        <w:rPr>
          <w:b/>
          <w:bCs/>
        </w:rPr>
        <w:t xml:space="preserve"> </w:t>
      </w:r>
      <w:r>
        <w:rPr>
          <w:b/>
          <w:bCs/>
          <w:u w:val="single"/>
        </w:rPr>
        <w:t>жовтня</w:t>
      </w:r>
      <w:r w:rsidRPr="00413AEC">
        <w:rPr>
          <w:b/>
          <w:bCs/>
        </w:rPr>
        <w:t xml:space="preserve"> 200</w:t>
      </w:r>
      <w:r>
        <w:rPr>
          <w:b/>
          <w:bCs/>
        </w:rPr>
        <w:t>6 </w:t>
      </w:r>
      <w:r w:rsidRPr="00413AEC">
        <w:rPr>
          <w:b/>
          <w:bCs/>
        </w:rPr>
        <w:t xml:space="preserve">р. о </w:t>
      </w:r>
      <w:r>
        <w:rPr>
          <w:b/>
          <w:bCs/>
          <w:u w:val="single"/>
        </w:rPr>
        <w:t>9</w:t>
      </w:r>
      <w:r w:rsidRPr="006C061D">
        <w:rPr>
          <w:b/>
          <w:bCs/>
          <w:u w:val="single"/>
          <w:vertAlign w:val="superscript"/>
        </w:rPr>
        <w:t>00</w:t>
      </w:r>
      <w:r w:rsidRPr="00413AEC">
        <w:rPr>
          <w:b/>
          <w:bCs/>
        </w:rPr>
        <w:t xml:space="preserve"> годині на засіданні спеціалізованої вченої ради Д 64.359.01 в </w:t>
      </w:r>
      <w:r>
        <w:rPr>
          <w:b/>
          <w:bCs/>
        </w:rPr>
        <w:t>ННЦ «</w:t>
      </w:r>
      <w:r w:rsidRPr="00413AEC">
        <w:rPr>
          <w:b/>
          <w:bCs/>
        </w:rPr>
        <w:t>Інститут експериментальної і клінічної ветеринарної медицини</w:t>
      </w:r>
      <w:r>
        <w:rPr>
          <w:b/>
          <w:bCs/>
        </w:rPr>
        <w:t>»</w:t>
      </w:r>
      <w:r w:rsidRPr="00413AEC">
        <w:rPr>
          <w:b/>
          <w:bCs/>
        </w:rPr>
        <w:t xml:space="preserve"> за адресою: </w:t>
      </w:r>
      <w:r>
        <w:rPr>
          <w:b/>
          <w:bCs/>
        </w:rPr>
        <w:t xml:space="preserve">61023, </w:t>
      </w:r>
      <w:r w:rsidRPr="00413AEC">
        <w:rPr>
          <w:b/>
          <w:bCs/>
        </w:rPr>
        <w:t>м. Харків, вул. Пушкінська, 83.</w:t>
      </w:r>
    </w:p>
    <w:p w:rsidR="00801BE9" w:rsidRPr="00413AEC" w:rsidRDefault="00801BE9" w:rsidP="00801BE9">
      <w:pPr>
        <w:pStyle w:val="affffffff8"/>
        <w:spacing w:line="240" w:lineRule="auto"/>
        <w:ind w:firstLine="709"/>
        <w:jc w:val="both"/>
        <w:rPr>
          <w:b/>
          <w:bCs/>
        </w:rPr>
      </w:pPr>
    </w:p>
    <w:p w:rsidR="00801BE9" w:rsidRPr="00413AEC" w:rsidRDefault="00801BE9" w:rsidP="00801BE9">
      <w:pPr>
        <w:pStyle w:val="affffffff8"/>
        <w:spacing w:line="240" w:lineRule="auto"/>
        <w:ind w:firstLine="709"/>
        <w:jc w:val="both"/>
        <w:rPr>
          <w:b/>
          <w:bCs/>
        </w:rPr>
      </w:pPr>
      <w:r w:rsidRPr="00413AEC">
        <w:rPr>
          <w:b/>
          <w:bCs/>
        </w:rPr>
        <w:t xml:space="preserve">З дисертацією можна ознайомитись у бібліотеці </w:t>
      </w:r>
      <w:r>
        <w:rPr>
          <w:b/>
          <w:bCs/>
        </w:rPr>
        <w:t>ННЦ «</w:t>
      </w:r>
      <w:r w:rsidRPr="00413AEC">
        <w:rPr>
          <w:b/>
          <w:bCs/>
        </w:rPr>
        <w:t>Інститут експериментальної і клінічної ветеринарної медицини</w:t>
      </w:r>
      <w:r>
        <w:rPr>
          <w:b/>
          <w:bCs/>
        </w:rPr>
        <w:t>»</w:t>
      </w:r>
      <w:r w:rsidRPr="00413AEC">
        <w:rPr>
          <w:b/>
          <w:bCs/>
        </w:rPr>
        <w:t xml:space="preserve"> за адресою: </w:t>
      </w:r>
      <w:r>
        <w:rPr>
          <w:b/>
          <w:bCs/>
        </w:rPr>
        <w:t xml:space="preserve">61023, </w:t>
      </w:r>
      <w:r w:rsidRPr="00413AEC">
        <w:rPr>
          <w:b/>
          <w:bCs/>
        </w:rPr>
        <w:t>м. Харків, вул. Пушкінська, 83.</w:t>
      </w:r>
    </w:p>
    <w:p w:rsidR="00801BE9" w:rsidRDefault="00801BE9" w:rsidP="00801BE9">
      <w:pPr>
        <w:pStyle w:val="affffffff8"/>
        <w:spacing w:line="240" w:lineRule="auto"/>
        <w:ind w:firstLine="709"/>
        <w:jc w:val="both"/>
        <w:rPr>
          <w:b/>
          <w:bCs/>
        </w:rPr>
      </w:pPr>
    </w:p>
    <w:p w:rsidR="00801BE9" w:rsidRPr="00413AEC" w:rsidRDefault="00801BE9" w:rsidP="00801BE9">
      <w:pPr>
        <w:pStyle w:val="affffffff8"/>
        <w:spacing w:line="240" w:lineRule="auto"/>
        <w:ind w:firstLine="709"/>
        <w:jc w:val="both"/>
        <w:rPr>
          <w:b/>
          <w:bCs/>
        </w:rPr>
      </w:pPr>
    </w:p>
    <w:p w:rsidR="00801BE9" w:rsidRPr="00413AEC" w:rsidRDefault="00801BE9" w:rsidP="00801BE9">
      <w:pPr>
        <w:pStyle w:val="affffffff8"/>
        <w:spacing w:line="240" w:lineRule="auto"/>
        <w:ind w:firstLine="709"/>
        <w:jc w:val="both"/>
        <w:rPr>
          <w:b/>
          <w:bCs/>
        </w:rPr>
      </w:pPr>
      <w:r>
        <w:rPr>
          <w:b/>
          <w:bCs/>
        </w:rPr>
        <w:t>Автореферат розісланий «</w:t>
      </w:r>
      <w:r>
        <w:rPr>
          <w:b/>
          <w:bCs/>
          <w:u w:val="single"/>
        </w:rPr>
        <w:t xml:space="preserve"> 1 </w:t>
      </w:r>
      <w:r>
        <w:rPr>
          <w:b/>
          <w:bCs/>
        </w:rPr>
        <w:t xml:space="preserve">» </w:t>
      </w:r>
      <w:r>
        <w:rPr>
          <w:b/>
          <w:bCs/>
          <w:u w:val="single"/>
        </w:rPr>
        <w:t>вересня</w:t>
      </w:r>
      <w:r w:rsidRPr="00413AEC">
        <w:rPr>
          <w:b/>
          <w:bCs/>
        </w:rPr>
        <w:t xml:space="preserve"> 200</w:t>
      </w:r>
      <w:r>
        <w:rPr>
          <w:b/>
          <w:bCs/>
        </w:rPr>
        <w:t>6</w:t>
      </w:r>
      <w:r w:rsidRPr="00413AEC">
        <w:rPr>
          <w:b/>
          <w:bCs/>
        </w:rPr>
        <w:t xml:space="preserve"> р</w:t>
      </w:r>
      <w:r>
        <w:rPr>
          <w:b/>
          <w:bCs/>
        </w:rPr>
        <w:t>.</w:t>
      </w:r>
    </w:p>
    <w:p w:rsidR="00801BE9" w:rsidRDefault="00801BE9" w:rsidP="00801BE9">
      <w:pPr>
        <w:pStyle w:val="affffffff8"/>
        <w:spacing w:line="240" w:lineRule="auto"/>
        <w:ind w:firstLine="709"/>
        <w:jc w:val="both"/>
        <w:rPr>
          <w:b/>
          <w:bCs/>
        </w:rPr>
      </w:pPr>
    </w:p>
    <w:p w:rsidR="00801BE9" w:rsidRPr="00413AEC" w:rsidRDefault="00801BE9" w:rsidP="00801BE9">
      <w:pPr>
        <w:pStyle w:val="affffffff8"/>
        <w:spacing w:line="240" w:lineRule="auto"/>
        <w:ind w:firstLine="709"/>
        <w:jc w:val="both"/>
        <w:rPr>
          <w:b/>
          <w:bCs/>
        </w:rPr>
      </w:pPr>
    </w:p>
    <w:p w:rsidR="00801BE9" w:rsidRPr="00413AEC" w:rsidRDefault="00801BE9" w:rsidP="00801BE9">
      <w:pPr>
        <w:pStyle w:val="affffffff8"/>
        <w:spacing w:line="240" w:lineRule="auto"/>
        <w:ind w:firstLine="709"/>
        <w:jc w:val="both"/>
        <w:rPr>
          <w:b/>
          <w:bCs/>
        </w:rPr>
      </w:pPr>
      <w:r w:rsidRPr="00413AEC">
        <w:rPr>
          <w:b/>
          <w:bCs/>
        </w:rPr>
        <w:t>Вчений секретар</w:t>
      </w:r>
    </w:p>
    <w:p w:rsidR="00801BE9" w:rsidRPr="00413AEC" w:rsidRDefault="00801BE9" w:rsidP="00801BE9">
      <w:pPr>
        <w:pStyle w:val="affffffff8"/>
        <w:spacing w:line="240" w:lineRule="auto"/>
        <w:ind w:firstLine="709"/>
        <w:jc w:val="both"/>
        <w:rPr>
          <w:b/>
          <w:bCs/>
        </w:rPr>
      </w:pPr>
      <w:r w:rsidRPr="00413AEC">
        <w:rPr>
          <w:b/>
          <w:bCs/>
        </w:rPr>
        <w:t>спеціалізованої вченої ради,</w:t>
      </w:r>
    </w:p>
    <w:p w:rsidR="00801BE9" w:rsidRPr="00413AEC" w:rsidRDefault="00801BE9" w:rsidP="00801BE9">
      <w:pPr>
        <w:pStyle w:val="affffffff8"/>
        <w:tabs>
          <w:tab w:val="left" w:pos="708"/>
          <w:tab w:val="left" w:pos="1416"/>
          <w:tab w:val="left" w:pos="2124"/>
          <w:tab w:val="left" w:pos="2832"/>
          <w:tab w:val="left" w:pos="3540"/>
          <w:tab w:val="left" w:pos="4248"/>
          <w:tab w:val="left" w:pos="4956"/>
          <w:tab w:val="left" w:pos="5664"/>
          <w:tab w:val="left" w:pos="6372"/>
          <w:tab w:val="left" w:pos="7920"/>
          <w:tab w:val="left" w:pos="8685"/>
        </w:tabs>
        <w:spacing w:line="240" w:lineRule="auto"/>
        <w:ind w:firstLine="709"/>
        <w:jc w:val="both"/>
        <w:rPr>
          <w:b/>
          <w:bCs/>
        </w:rPr>
      </w:pPr>
      <w:r w:rsidRPr="00413AEC">
        <w:rPr>
          <w:b/>
          <w:bCs/>
        </w:rPr>
        <w:t xml:space="preserve">доктор </w:t>
      </w:r>
      <w:r>
        <w:rPr>
          <w:b/>
          <w:bCs/>
        </w:rPr>
        <w:t>ветеринарних наук, професор _________________________Бабкін </w:t>
      </w:r>
      <w:r w:rsidRPr="00413AEC">
        <w:rPr>
          <w:b/>
          <w:bCs/>
        </w:rPr>
        <w:t>А.Ф.</w:t>
      </w:r>
    </w:p>
    <w:p w:rsidR="00801BE9" w:rsidRDefault="00801BE9" w:rsidP="00801BE9">
      <w:pPr>
        <w:widowControl w:val="0"/>
        <w:spacing w:line="271" w:lineRule="auto"/>
        <w:ind w:firstLine="709"/>
        <w:jc w:val="center"/>
        <w:rPr>
          <w:b/>
          <w:bCs/>
          <w:sz w:val="28"/>
          <w:szCs w:val="28"/>
          <w:lang w:val="uk-UA"/>
        </w:rPr>
        <w:sectPr w:rsidR="00801BE9" w:rsidSect="003D19DE">
          <w:headerReference w:type="default" r:id="rId10"/>
          <w:pgSz w:w="11906" w:h="16838"/>
          <w:pgMar w:top="1134" w:right="868" w:bottom="1134" w:left="868" w:header="709" w:footer="709" w:gutter="0"/>
          <w:cols w:space="708"/>
          <w:docGrid w:linePitch="360"/>
        </w:sectPr>
      </w:pPr>
    </w:p>
    <w:p w:rsidR="00801BE9" w:rsidRDefault="00801BE9" w:rsidP="00801BE9">
      <w:pPr>
        <w:widowControl w:val="0"/>
        <w:spacing w:line="271" w:lineRule="auto"/>
        <w:ind w:firstLine="709"/>
        <w:jc w:val="center"/>
        <w:rPr>
          <w:b/>
          <w:bCs/>
          <w:sz w:val="28"/>
          <w:szCs w:val="28"/>
          <w:lang w:val="uk-UA"/>
        </w:rPr>
      </w:pPr>
      <w:r>
        <w:rPr>
          <w:b/>
          <w:bCs/>
          <w:sz w:val="28"/>
          <w:szCs w:val="28"/>
          <w:lang w:val="uk-UA"/>
        </w:rPr>
        <w:lastRenderedPageBreak/>
        <w:t>ЗАГАЛЬНА ХАРАКТЕРИСТИКА РОБОТИ</w:t>
      </w:r>
    </w:p>
    <w:p w:rsidR="00801BE9" w:rsidRDefault="00801BE9" w:rsidP="00801BE9">
      <w:pPr>
        <w:widowControl w:val="0"/>
        <w:spacing w:line="271" w:lineRule="auto"/>
        <w:ind w:firstLine="709"/>
        <w:jc w:val="center"/>
        <w:rPr>
          <w:b/>
          <w:bCs/>
          <w:sz w:val="28"/>
          <w:szCs w:val="28"/>
          <w:lang w:val="uk-UA"/>
        </w:rPr>
      </w:pPr>
    </w:p>
    <w:p w:rsidR="00801BE9" w:rsidRPr="0010036B" w:rsidRDefault="00801BE9" w:rsidP="00801BE9">
      <w:pPr>
        <w:widowControl w:val="0"/>
        <w:spacing w:line="271" w:lineRule="auto"/>
        <w:ind w:firstLine="709"/>
        <w:jc w:val="both"/>
        <w:rPr>
          <w:sz w:val="28"/>
          <w:szCs w:val="28"/>
          <w:lang w:val="uk-UA"/>
        </w:rPr>
      </w:pPr>
      <w:r w:rsidRPr="00DC1386">
        <w:rPr>
          <w:b/>
          <w:bCs/>
          <w:sz w:val="28"/>
          <w:szCs w:val="28"/>
          <w:lang w:val="uk-UA"/>
        </w:rPr>
        <w:t>Актуальність теми.</w:t>
      </w:r>
      <w:r>
        <w:rPr>
          <w:b/>
          <w:bCs/>
          <w:sz w:val="28"/>
          <w:szCs w:val="28"/>
          <w:lang w:val="uk-UA"/>
        </w:rPr>
        <w:t xml:space="preserve"> </w:t>
      </w:r>
      <w:r w:rsidRPr="0054525C">
        <w:rPr>
          <w:sz w:val="28"/>
          <w:szCs w:val="28"/>
          <w:lang w:val="uk-UA"/>
        </w:rPr>
        <w:t>В</w:t>
      </w:r>
      <w:r>
        <w:rPr>
          <w:sz w:val="28"/>
          <w:szCs w:val="28"/>
          <w:lang w:val="uk-UA"/>
        </w:rPr>
        <w:t xml:space="preserve"> умовах поширеного використання пестицидів у сільському господарстві неможливо виключити їх негативний вплив на здоров’я тварин. Широке застосування цих сполук може спричиняти кількісні та якісні зміни біотопу й біоценозу аграрної екосистеми, зокрема порушення взаємозв’язку тварин і навколишнього середовища (Проданчук Н.Г., Кокшарева Н.В., 2001; Козак М.,</w:t>
      </w:r>
      <w:r>
        <w:rPr>
          <w:lang w:val="uk-UA"/>
        </w:rPr>
        <w:t> </w:t>
      </w:r>
      <w:r>
        <w:rPr>
          <w:sz w:val="28"/>
          <w:szCs w:val="28"/>
          <w:lang w:val="uk-UA"/>
        </w:rPr>
        <w:t>2005; Хмельницький Г.О., Якубчак О.М., 2005).</w:t>
      </w:r>
    </w:p>
    <w:p w:rsidR="00801BE9" w:rsidRPr="00C12960" w:rsidRDefault="00801BE9" w:rsidP="00801BE9">
      <w:pPr>
        <w:widowControl w:val="0"/>
        <w:spacing w:line="271" w:lineRule="auto"/>
        <w:ind w:firstLine="709"/>
        <w:jc w:val="both"/>
        <w:rPr>
          <w:sz w:val="28"/>
          <w:szCs w:val="28"/>
          <w:lang w:val="uk-UA"/>
        </w:rPr>
      </w:pPr>
      <w:r>
        <w:rPr>
          <w:sz w:val="28"/>
          <w:szCs w:val="28"/>
          <w:lang w:val="uk-UA"/>
        </w:rPr>
        <w:t xml:space="preserve">Використання токсикантів без дотримання встановлених правил може призвести до генетичних порушень: аномалій розвитку; зниження репродуктивної здатності, продуктивності тварин та загальної резистентності організму (Проданчук Н.Г., Подрушняк А.Е., Антонович Е.А., 2001; Гуфрій Д.Ф., Гунчак В.М., Коцюмбас І.Я., 2004). Накопичення пестицидів може відбуватися в продуктах харчування, кормах, об’єктах навколишнього середовища (ґрунті, воді, повітрі) (Чибураев В.И., 2003; Потапов А.И., 1997; </w:t>
      </w:r>
      <w:hyperlink r:id="rId11" w:tooltip="Click to search for citations by this author." w:history="1">
        <w:r w:rsidRPr="00761853">
          <w:rPr>
            <w:sz w:val="28"/>
            <w:szCs w:val="28"/>
            <w:lang w:val="en-US"/>
          </w:rPr>
          <w:t>Barata</w:t>
        </w:r>
        <w:r>
          <w:rPr>
            <w:sz w:val="28"/>
            <w:szCs w:val="28"/>
            <w:lang w:val="uk-UA"/>
          </w:rPr>
          <w:t> </w:t>
        </w:r>
        <w:r w:rsidRPr="00761853">
          <w:rPr>
            <w:sz w:val="28"/>
            <w:szCs w:val="28"/>
            <w:lang w:val="en-US"/>
          </w:rPr>
          <w:t>C</w:t>
        </w:r>
      </w:hyperlink>
      <w:r w:rsidRPr="00502784">
        <w:rPr>
          <w:sz w:val="28"/>
          <w:szCs w:val="28"/>
          <w:lang w:val="uk-UA"/>
        </w:rPr>
        <w:t>.</w:t>
      </w:r>
      <w:r>
        <w:rPr>
          <w:sz w:val="28"/>
          <w:szCs w:val="28"/>
          <w:lang w:val="uk-UA"/>
        </w:rPr>
        <w:t>, 2004), а т</w:t>
      </w:r>
      <w:r w:rsidRPr="00C12960">
        <w:rPr>
          <w:sz w:val="28"/>
          <w:szCs w:val="28"/>
          <w:lang w:val="uk-UA"/>
        </w:rPr>
        <w:t xml:space="preserve">акож </w:t>
      </w:r>
      <w:r>
        <w:rPr>
          <w:sz w:val="28"/>
          <w:szCs w:val="28"/>
          <w:lang w:val="uk-UA"/>
        </w:rPr>
        <w:t>у</w:t>
      </w:r>
      <w:r w:rsidRPr="00C12960">
        <w:rPr>
          <w:sz w:val="28"/>
          <w:szCs w:val="28"/>
          <w:lang w:val="uk-UA"/>
        </w:rPr>
        <w:t xml:space="preserve"> органах і тканинах тварин (Шепельська Н.Р., 2001).</w:t>
      </w:r>
    </w:p>
    <w:p w:rsidR="00801BE9" w:rsidRDefault="00801BE9" w:rsidP="00801BE9">
      <w:pPr>
        <w:widowControl w:val="0"/>
        <w:spacing w:line="271" w:lineRule="auto"/>
        <w:ind w:firstLine="709"/>
        <w:jc w:val="both"/>
        <w:rPr>
          <w:sz w:val="28"/>
          <w:szCs w:val="28"/>
          <w:lang w:val="uk-UA"/>
        </w:rPr>
      </w:pPr>
      <w:r w:rsidRPr="00C12960">
        <w:rPr>
          <w:sz w:val="28"/>
          <w:szCs w:val="28"/>
          <w:lang w:val="uk-UA"/>
        </w:rPr>
        <w:t xml:space="preserve">Карбаматні пестициди, до яких </w:t>
      </w:r>
      <w:r>
        <w:rPr>
          <w:sz w:val="28"/>
          <w:szCs w:val="28"/>
          <w:lang w:val="uk-UA"/>
        </w:rPr>
        <w:t>належить</w:t>
      </w:r>
      <w:r w:rsidRPr="00C12960">
        <w:rPr>
          <w:sz w:val="28"/>
          <w:szCs w:val="28"/>
          <w:lang w:val="uk-UA"/>
        </w:rPr>
        <w:t xml:space="preserve"> фурадан (</w:t>
      </w:r>
      <w:r>
        <w:rPr>
          <w:sz w:val="28"/>
          <w:szCs w:val="28"/>
          <w:lang w:val="uk-UA"/>
        </w:rPr>
        <w:t xml:space="preserve">діюча речовина – </w:t>
      </w:r>
      <w:r w:rsidRPr="00C12960">
        <w:rPr>
          <w:sz w:val="28"/>
          <w:szCs w:val="28"/>
          <w:lang w:val="uk-UA"/>
        </w:rPr>
        <w:t xml:space="preserve">карбофуран), </w:t>
      </w:r>
      <w:r>
        <w:rPr>
          <w:sz w:val="28"/>
          <w:szCs w:val="28"/>
          <w:lang w:val="uk-UA"/>
        </w:rPr>
        <w:t xml:space="preserve">широко використовують у рослинництві через їх високу ефективність, помірну персистенцію в навколишньому середовищі та відносно невисоку здатність до кумуляції в організмі ссавців (Шепельська Н.Р., 2001, </w:t>
      </w:r>
      <w:r w:rsidRPr="00502784">
        <w:rPr>
          <w:sz w:val="28"/>
          <w:szCs w:val="28"/>
          <w:lang w:val="uk-UA"/>
        </w:rPr>
        <w:t>Малинин</w:t>
      </w:r>
      <w:r w:rsidRPr="00502784">
        <w:rPr>
          <w:sz w:val="28"/>
          <w:szCs w:val="28"/>
          <w:lang w:val="en-US"/>
        </w:rPr>
        <w:t> </w:t>
      </w:r>
      <w:r>
        <w:rPr>
          <w:sz w:val="28"/>
          <w:szCs w:val="28"/>
          <w:lang w:val="uk-UA"/>
        </w:rPr>
        <w:t>О.А., Хмельницкий Г.А., Куцан А.Т., </w:t>
      </w:r>
      <w:r w:rsidRPr="00502784">
        <w:rPr>
          <w:sz w:val="28"/>
          <w:szCs w:val="28"/>
          <w:lang w:val="uk-UA"/>
        </w:rPr>
        <w:t>2002</w:t>
      </w:r>
      <w:r>
        <w:rPr>
          <w:sz w:val="28"/>
          <w:szCs w:val="28"/>
          <w:lang w:val="uk-UA"/>
        </w:rPr>
        <w:t>).</w:t>
      </w:r>
    </w:p>
    <w:p w:rsidR="00801BE9" w:rsidRDefault="00801BE9" w:rsidP="00801BE9">
      <w:pPr>
        <w:widowControl w:val="0"/>
        <w:spacing w:line="271" w:lineRule="auto"/>
        <w:ind w:firstLine="709"/>
        <w:jc w:val="both"/>
        <w:rPr>
          <w:sz w:val="28"/>
          <w:szCs w:val="28"/>
          <w:lang w:val="uk-UA"/>
        </w:rPr>
      </w:pPr>
      <w:r>
        <w:rPr>
          <w:sz w:val="28"/>
          <w:szCs w:val="28"/>
          <w:lang w:val="uk-UA"/>
        </w:rPr>
        <w:t>Останніми роками в Україні почастішали випадки отруєння тварин фураданом (Новожицька Ю.М., 1998). Проте контроль стосовно вмісту залишкових кількостей цього пестициду в об’єктах тваринного походження та діагностика можливих отруєнь тварин не можуть бути повністю забезпечені через низку хиб методу його визначення в умовах відповідних лабораторій.</w:t>
      </w:r>
    </w:p>
    <w:p w:rsidR="00801BE9" w:rsidRDefault="00801BE9" w:rsidP="00801BE9">
      <w:pPr>
        <w:widowControl w:val="0"/>
        <w:spacing w:line="271" w:lineRule="auto"/>
        <w:ind w:firstLine="709"/>
        <w:jc w:val="both"/>
        <w:rPr>
          <w:sz w:val="28"/>
          <w:szCs w:val="28"/>
          <w:lang w:val="uk-UA"/>
        </w:rPr>
      </w:pPr>
      <w:r>
        <w:rPr>
          <w:sz w:val="28"/>
          <w:szCs w:val="28"/>
          <w:lang w:val="uk-UA"/>
        </w:rPr>
        <w:t xml:space="preserve">Залишаються невивченими питання персистенції досліджуваного пестициду в навколишньому середовищі, зокрема й на рослинах, насіння яких обробляють протруйниками із зазначеною вище діючою речовиною. </w:t>
      </w:r>
    </w:p>
    <w:p w:rsidR="00801BE9" w:rsidRPr="00C12960" w:rsidRDefault="00801BE9" w:rsidP="00801BE9">
      <w:pPr>
        <w:widowControl w:val="0"/>
        <w:spacing w:line="271" w:lineRule="auto"/>
        <w:ind w:firstLine="709"/>
        <w:jc w:val="both"/>
        <w:rPr>
          <w:sz w:val="28"/>
          <w:szCs w:val="28"/>
          <w:lang w:val="uk-UA"/>
        </w:rPr>
      </w:pPr>
      <w:r>
        <w:rPr>
          <w:sz w:val="28"/>
          <w:szCs w:val="28"/>
          <w:lang w:val="uk-UA"/>
        </w:rPr>
        <w:t>За даними літератури (</w:t>
      </w:r>
      <w:r w:rsidRPr="00502784">
        <w:rPr>
          <w:sz w:val="28"/>
          <w:szCs w:val="28"/>
          <w:lang w:val="en-US"/>
        </w:rPr>
        <w:t>Gupta</w:t>
      </w:r>
      <w:r>
        <w:rPr>
          <w:sz w:val="28"/>
          <w:szCs w:val="28"/>
          <w:lang w:val="uk-UA"/>
        </w:rPr>
        <w:t> </w:t>
      </w:r>
      <w:r w:rsidRPr="00502784">
        <w:rPr>
          <w:sz w:val="28"/>
          <w:szCs w:val="28"/>
          <w:lang w:val="en-US"/>
        </w:rPr>
        <w:t>R</w:t>
      </w:r>
      <w:r w:rsidRPr="00502784">
        <w:rPr>
          <w:sz w:val="28"/>
          <w:szCs w:val="28"/>
          <w:lang w:val="uk-UA"/>
        </w:rPr>
        <w:t>.</w:t>
      </w:r>
      <w:r w:rsidRPr="00502784">
        <w:rPr>
          <w:sz w:val="28"/>
          <w:szCs w:val="28"/>
          <w:lang w:val="en-US"/>
        </w:rPr>
        <w:t>C</w:t>
      </w:r>
      <w:r>
        <w:rPr>
          <w:sz w:val="28"/>
          <w:szCs w:val="28"/>
          <w:lang w:val="uk-UA"/>
        </w:rPr>
        <w:t>., 1994;</w:t>
      </w:r>
      <w:r w:rsidRPr="00502784">
        <w:rPr>
          <w:sz w:val="28"/>
          <w:szCs w:val="28"/>
          <w:lang w:val="uk-UA"/>
        </w:rPr>
        <w:t xml:space="preserve"> Малинин</w:t>
      </w:r>
      <w:r w:rsidRPr="00502784">
        <w:rPr>
          <w:sz w:val="28"/>
          <w:szCs w:val="28"/>
          <w:lang w:val="en-US"/>
        </w:rPr>
        <w:t> </w:t>
      </w:r>
      <w:r>
        <w:rPr>
          <w:sz w:val="28"/>
          <w:szCs w:val="28"/>
          <w:lang w:val="uk-UA"/>
        </w:rPr>
        <w:t>О.А., Хмельницкий Г.А., Куцан А.Т., </w:t>
      </w:r>
      <w:r w:rsidRPr="00502784">
        <w:rPr>
          <w:sz w:val="28"/>
          <w:szCs w:val="28"/>
          <w:lang w:val="uk-UA"/>
        </w:rPr>
        <w:t>2002</w:t>
      </w:r>
      <w:r>
        <w:rPr>
          <w:sz w:val="28"/>
          <w:szCs w:val="28"/>
          <w:lang w:val="uk-UA"/>
        </w:rPr>
        <w:t>), карбофуран є високотоксичною речовиною. Токсикокінетика цього препарату на тваринах вивчена недостатньо. Стосовно токсикодинаміки згаданого вище пестициду, то дані літератури є суперечливими та не можуть бути використані для оцінки дії фурадану на окремі функції організму тварин.</w:t>
      </w:r>
    </w:p>
    <w:p w:rsidR="00801BE9" w:rsidRDefault="00801BE9" w:rsidP="00801BE9">
      <w:pPr>
        <w:widowControl w:val="0"/>
        <w:spacing w:line="271" w:lineRule="auto"/>
        <w:ind w:firstLine="709"/>
        <w:jc w:val="both"/>
        <w:rPr>
          <w:sz w:val="28"/>
          <w:szCs w:val="28"/>
          <w:lang w:val="uk-UA"/>
        </w:rPr>
      </w:pPr>
      <w:r>
        <w:rPr>
          <w:sz w:val="28"/>
          <w:szCs w:val="28"/>
          <w:lang w:val="uk-UA"/>
        </w:rPr>
        <w:t>Отже, існує необхідність здійснення досліджень щодо розробки високочутливого методу визначення залишкових кількостей карбофурану (фурадану) в об’єктах тваринного походження, вивчення процесів токсикокінетики, впливу пестициду на основні функції організму тварин і його персистенції в навколишньому середовищі.</w:t>
      </w:r>
    </w:p>
    <w:p w:rsidR="00801BE9" w:rsidRDefault="00801BE9" w:rsidP="00801BE9">
      <w:pPr>
        <w:widowControl w:val="0"/>
        <w:spacing w:line="271" w:lineRule="auto"/>
        <w:ind w:firstLine="709"/>
        <w:jc w:val="both"/>
        <w:rPr>
          <w:sz w:val="28"/>
          <w:szCs w:val="28"/>
          <w:lang w:val="uk-UA"/>
        </w:rPr>
      </w:pPr>
      <w:r w:rsidRPr="007A5CAE">
        <w:rPr>
          <w:b/>
          <w:bCs/>
          <w:sz w:val="28"/>
          <w:szCs w:val="28"/>
          <w:lang w:val="uk-UA"/>
        </w:rPr>
        <w:t>Зв’язок роботи з науковими програмами.</w:t>
      </w:r>
      <w:r>
        <w:rPr>
          <w:sz w:val="28"/>
          <w:szCs w:val="28"/>
          <w:lang w:val="uk-UA"/>
        </w:rPr>
        <w:t xml:space="preserve"> Тема дисертаційної роботи </w:t>
      </w:r>
      <w:r>
        <w:rPr>
          <w:sz w:val="28"/>
          <w:szCs w:val="28"/>
          <w:lang w:val="uk-UA"/>
        </w:rPr>
        <w:lastRenderedPageBreak/>
        <w:t xml:space="preserve">виконана відповідно до Державного тематичного плану наукових досліджень </w:t>
      </w:r>
      <w:r w:rsidRPr="00DD6953">
        <w:rPr>
          <w:sz w:val="28"/>
          <w:szCs w:val="28"/>
          <w:lang w:val="uk-UA"/>
        </w:rPr>
        <w:t>ІЕКВМ УААН: завдання 11 ”Розробити методи визначення і засоби профілактики вплив</w:t>
      </w:r>
      <w:r>
        <w:rPr>
          <w:sz w:val="28"/>
          <w:szCs w:val="28"/>
          <w:lang w:val="uk-UA"/>
        </w:rPr>
        <w:t>у негативних факторів зовнішнього середовища на організм сільськогосподарських тварин з метою одержання екологічно безпечних продуктів тваринництва” (номер державної реєстрації 0101</w:t>
      </w:r>
      <w:r>
        <w:rPr>
          <w:sz w:val="28"/>
          <w:szCs w:val="28"/>
          <w:lang w:val="en-US"/>
        </w:rPr>
        <w:t>U</w:t>
      </w:r>
      <w:r w:rsidRPr="00255B9D">
        <w:rPr>
          <w:sz w:val="28"/>
          <w:szCs w:val="28"/>
          <w:lang w:val="uk-UA"/>
        </w:rPr>
        <w:t>001617</w:t>
      </w:r>
      <w:r>
        <w:rPr>
          <w:sz w:val="28"/>
          <w:szCs w:val="28"/>
          <w:lang w:val="uk-UA"/>
        </w:rPr>
        <w:t>), 2001 – 2005 рр</w:t>
      </w:r>
      <w:r w:rsidRPr="00255B9D">
        <w:rPr>
          <w:sz w:val="28"/>
          <w:szCs w:val="28"/>
          <w:lang w:val="uk-UA"/>
        </w:rPr>
        <w:t>.</w:t>
      </w:r>
    </w:p>
    <w:p w:rsidR="00801BE9" w:rsidRDefault="00801BE9" w:rsidP="00801BE9">
      <w:pPr>
        <w:widowControl w:val="0"/>
        <w:spacing w:line="271" w:lineRule="auto"/>
        <w:ind w:firstLine="709"/>
        <w:jc w:val="both"/>
        <w:rPr>
          <w:sz w:val="28"/>
          <w:szCs w:val="28"/>
          <w:lang w:val="uk-UA"/>
        </w:rPr>
      </w:pPr>
      <w:r w:rsidRPr="007A5CAE">
        <w:rPr>
          <w:b/>
          <w:bCs/>
          <w:sz w:val="28"/>
          <w:szCs w:val="28"/>
          <w:lang w:val="uk-UA"/>
        </w:rPr>
        <w:t xml:space="preserve">Мета і </w:t>
      </w:r>
      <w:r>
        <w:rPr>
          <w:b/>
          <w:bCs/>
          <w:sz w:val="28"/>
          <w:szCs w:val="28"/>
          <w:lang w:val="uk-UA"/>
        </w:rPr>
        <w:t xml:space="preserve">завдання </w:t>
      </w:r>
      <w:r w:rsidRPr="007A5CAE">
        <w:rPr>
          <w:b/>
          <w:bCs/>
          <w:sz w:val="28"/>
          <w:szCs w:val="28"/>
          <w:lang w:val="uk-UA"/>
        </w:rPr>
        <w:t>досліджен</w:t>
      </w:r>
      <w:r>
        <w:rPr>
          <w:b/>
          <w:bCs/>
          <w:sz w:val="28"/>
          <w:szCs w:val="28"/>
          <w:lang w:val="uk-UA"/>
        </w:rPr>
        <w:t>ння</w:t>
      </w:r>
      <w:r w:rsidRPr="007A5CAE">
        <w:rPr>
          <w:b/>
          <w:bCs/>
          <w:sz w:val="28"/>
          <w:szCs w:val="28"/>
          <w:lang w:val="uk-UA"/>
        </w:rPr>
        <w:t>.</w:t>
      </w:r>
      <w:r>
        <w:rPr>
          <w:sz w:val="28"/>
          <w:szCs w:val="28"/>
          <w:lang w:val="uk-UA"/>
        </w:rPr>
        <w:t xml:space="preserve"> Метою роботи було вивчити токсикологічну та санітарно-гігієнічну характеристики фурадану (карбофурану). Для її досягнення необхідно було вирішити такі завдання:</w:t>
      </w:r>
    </w:p>
    <w:p w:rsidR="00801BE9"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Pr>
          <w:sz w:val="28"/>
          <w:szCs w:val="28"/>
          <w:lang w:val="uk-UA"/>
        </w:rPr>
        <w:t>розробити методику визначення карбофурану (фурадану) в об’єктах тваринного походження та валідувати її згідно зі стандартом</w:t>
      </w:r>
      <w:r w:rsidRPr="00F645B9">
        <w:rPr>
          <w:sz w:val="28"/>
          <w:szCs w:val="28"/>
          <w:lang w:val="uk-UA"/>
        </w:rPr>
        <w:t xml:space="preserve"> ІSO 17025</w:t>
      </w:r>
      <w:r>
        <w:rPr>
          <w:sz w:val="28"/>
          <w:szCs w:val="28"/>
          <w:lang w:val="uk-UA"/>
        </w:rPr>
        <w:t>;</w:t>
      </w:r>
    </w:p>
    <w:p w:rsidR="00801BE9"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Pr>
          <w:sz w:val="28"/>
          <w:szCs w:val="28"/>
          <w:lang w:val="uk-UA"/>
        </w:rPr>
        <w:t>установити параметри гострої токсичності фурадану для щурів за умов його перорального введення;</w:t>
      </w:r>
    </w:p>
    <w:p w:rsidR="00801BE9" w:rsidRPr="004553EC"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sidRPr="004553EC">
        <w:rPr>
          <w:sz w:val="28"/>
          <w:szCs w:val="28"/>
          <w:lang w:val="uk-UA"/>
        </w:rPr>
        <w:t xml:space="preserve">вивчити токсикокінетику </w:t>
      </w:r>
      <w:r>
        <w:rPr>
          <w:sz w:val="28"/>
          <w:szCs w:val="28"/>
          <w:lang w:val="uk-UA"/>
        </w:rPr>
        <w:t>пестициду на щурах і кура</w:t>
      </w:r>
      <w:r w:rsidRPr="004553EC">
        <w:rPr>
          <w:sz w:val="28"/>
          <w:szCs w:val="28"/>
          <w:lang w:val="uk-UA"/>
        </w:rPr>
        <w:t xml:space="preserve">х після одноразового перорального введення </w:t>
      </w:r>
      <w:r>
        <w:rPr>
          <w:sz w:val="28"/>
          <w:szCs w:val="28"/>
          <w:lang w:val="uk-UA"/>
        </w:rPr>
        <w:t>фурадану та можливу</w:t>
      </w:r>
      <w:r w:rsidRPr="004553EC">
        <w:rPr>
          <w:sz w:val="28"/>
          <w:szCs w:val="28"/>
          <w:lang w:val="uk-UA"/>
        </w:rPr>
        <w:t xml:space="preserve"> </w:t>
      </w:r>
      <w:r>
        <w:rPr>
          <w:sz w:val="28"/>
          <w:szCs w:val="28"/>
          <w:lang w:val="uk-UA"/>
        </w:rPr>
        <w:t>його біотрансформацію</w:t>
      </w:r>
      <w:r w:rsidRPr="004553EC">
        <w:rPr>
          <w:sz w:val="28"/>
          <w:szCs w:val="28"/>
          <w:lang w:val="uk-UA"/>
        </w:rPr>
        <w:t xml:space="preserve"> в організмі тварин;</w:t>
      </w:r>
    </w:p>
    <w:p w:rsidR="00801BE9"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Pr>
          <w:sz w:val="28"/>
          <w:szCs w:val="28"/>
          <w:lang w:val="uk-UA"/>
        </w:rPr>
        <w:t>вивчити вплив фурадану на функціональний стан печінки курей за умов його одноразового перорального введення;</w:t>
      </w:r>
    </w:p>
    <w:p w:rsidR="00801BE9" w:rsidRPr="004C77DB"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sidRPr="004C77DB">
        <w:rPr>
          <w:sz w:val="28"/>
          <w:szCs w:val="28"/>
          <w:lang w:val="uk-UA"/>
        </w:rPr>
        <w:t xml:space="preserve">вивчити вплив технологічної обробки курячого м’яса на вміст залишкових кількостей </w:t>
      </w:r>
      <w:r>
        <w:rPr>
          <w:sz w:val="28"/>
          <w:szCs w:val="28"/>
          <w:lang w:val="uk-UA"/>
        </w:rPr>
        <w:t>пестициду</w:t>
      </w:r>
      <w:r w:rsidRPr="004C77DB">
        <w:rPr>
          <w:sz w:val="28"/>
          <w:szCs w:val="28"/>
          <w:lang w:val="uk-UA"/>
        </w:rPr>
        <w:t xml:space="preserve">; </w:t>
      </w:r>
    </w:p>
    <w:p w:rsidR="00801BE9" w:rsidRDefault="00801BE9" w:rsidP="00F91753">
      <w:pPr>
        <w:widowControl w:val="0"/>
        <w:numPr>
          <w:ilvl w:val="0"/>
          <w:numId w:val="59"/>
        </w:numPr>
        <w:tabs>
          <w:tab w:val="clear" w:pos="1494"/>
          <w:tab w:val="num" w:pos="1090"/>
        </w:tabs>
        <w:suppressAutoHyphens w:val="0"/>
        <w:spacing w:line="271" w:lineRule="auto"/>
        <w:ind w:left="0" w:firstLine="709"/>
        <w:jc w:val="both"/>
        <w:rPr>
          <w:sz w:val="28"/>
          <w:szCs w:val="28"/>
          <w:lang w:val="uk-UA"/>
        </w:rPr>
      </w:pPr>
      <w:r>
        <w:rPr>
          <w:sz w:val="28"/>
          <w:szCs w:val="28"/>
          <w:lang w:val="uk-UA"/>
        </w:rPr>
        <w:t>дослідити розподіл залишкових кількостей карбофурану в рослинах, його біотрансформацію в них та терміни зберігання.</w:t>
      </w:r>
    </w:p>
    <w:p w:rsidR="00801BE9" w:rsidRPr="002923EE" w:rsidRDefault="00801BE9" w:rsidP="00801BE9">
      <w:pPr>
        <w:widowControl w:val="0"/>
        <w:spacing w:line="271" w:lineRule="auto"/>
        <w:ind w:firstLine="709"/>
        <w:jc w:val="both"/>
        <w:rPr>
          <w:sz w:val="28"/>
          <w:szCs w:val="28"/>
          <w:lang w:val="uk-UA"/>
        </w:rPr>
      </w:pPr>
      <w:r w:rsidRPr="00596796">
        <w:rPr>
          <w:b/>
          <w:bCs/>
          <w:sz w:val="28"/>
          <w:szCs w:val="28"/>
          <w:lang w:val="uk-UA"/>
        </w:rPr>
        <w:t>Об’єкт дослідження</w:t>
      </w:r>
      <w:r w:rsidRPr="00596796">
        <w:rPr>
          <w:sz w:val="28"/>
          <w:szCs w:val="28"/>
          <w:lang w:val="uk-UA"/>
        </w:rPr>
        <w:t xml:space="preserve">: </w:t>
      </w:r>
      <w:r w:rsidRPr="002923EE">
        <w:rPr>
          <w:sz w:val="28"/>
          <w:szCs w:val="28"/>
          <w:lang w:val="uk-UA"/>
        </w:rPr>
        <w:t>токсикологічна та санітарно-гігієнічна характеристик</w:t>
      </w:r>
      <w:r>
        <w:rPr>
          <w:sz w:val="28"/>
          <w:szCs w:val="28"/>
          <w:lang w:val="uk-UA"/>
        </w:rPr>
        <w:t>и</w:t>
      </w:r>
      <w:r w:rsidRPr="002923EE">
        <w:rPr>
          <w:sz w:val="28"/>
          <w:szCs w:val="28"/>
          <w:lang w:val="uk-UA"/>
        </w:rPr>
        <w:t xml:space="preserve"> фурадану.</w:t>
      </w:r>
    </w:p>
    <w:p w:rsidR="00801BE9" w:rsidRDefault="00801BE9" w:rsidP="00801BE9">
      <w:pPr>
        <w:widowControl w:val="0"/>
        <w:spacing w:line="271" w:lineRule="auto"/>
        <w:ind w:firstLine="709"/>
        <w:jc w:val="both"/>
        <w:rPr>
          <w:sz w:val="28"/>
          <w:szCs w:val="28"/>
          <w:lang w:val="uk-UA"/>
        </w:rPr>
      </w:pPr>
      <w:r>
        <w:rPr>
          <w:b/>
          <w:bCs/>
          <w:sz w:val="28"/>
          <w:szCs w:val="28"/>
          <w:lang w:val="uk-UA"/>
        </w:rPr>
        <w:t>Предмет дослідження</w:t>
      </w:r>
      <w:r>
        <w:rPr>
          <w:sz w:val="28"/>
          <w:szCs w:val="28"/>
          <w:lang w:val="uk-UA"/>
        </w:rPr>
        <w:t xml:space="preserve">: параметри токсичності фурадану; клінічні, біохімічні, гематологічні та патологоанатомічні показники за умов отруєння; персистенція в навколишньому середовищі. </w:t>
      </w:r>
    </w:p>
    <w:p w:rsidR="00801BE9" w:rsidRDefault="00801BE9" w:rsidP="00801BE9">
      <w:pPr>
        <w:widowControl w:val="0"/>
        <w:spacing w:line="271" w:lineRule="auto"/>
        <w:ind w:firstLine="709"/>
        <w:jc w:val="both"/>
        <w:rPr>
          <w:sz w:val="28"/>
          <w:szCs w:val="28"/>
          <w:lang w:val="uk-UA"/>
        </w:rPr>
      </w:pPr>
      <w:r>
        <w:rPr>
          <w:b/>
          <w:bCs/>
          <w:sz w:val="28"/>
          <w:szCs w:val="28"/>
          <w:lang w:val="uk-UA"/>
        </w:rPr>
        <w:t>Методи дослідження</w:t>
      </w:r>
      <w:r>
        <w:rPr>
          <w:i/>
          <w:iCs/>
          <w:sz w:val="28"/>
          <w:szCs w:val="28"/>
          <w:lang w:val="uk-UA"/>
        </w:rPr>
        <w:t>.</w:t>
      </w:r>
      <w:r>
        <w:rPr>
          <w:sz w:val="28"/>
          <w:szCs w:val="28"/>
          <w:lang w:val="uk-UA"/>
        </w:rPr>
        <w:t xml:space="preserve"> Для досягнення мети та вирішення поставлених завдань використовували загальноприйняті </w:t>
      </w:r>
      <w:r w:rsidRPr="00B42298">
        <w:rPr>
          <w:sz w:val="28"/>
          <w:szCs w:val="28"/>
          <w:lang w:val="uk-UA"/>
        </w:rPr>
        <w:t>клінічні, токсикологічні, хіміко-аналітичні, біохімічні, гематологічні, патологоанатомічні та статистичні методи досліджень.</w:t>
      </w:r>
    </w:p>
    <w:p w:rsidR="00801BE9" w:rsidRPr="001D29C7" w:rsidRDefault="00801BE9" w:rsidP="00801BE9">
      <w:pPr>
        <w:widowControl w:val="0"/>
        <w:spacing w:line="271" w:lineRule="auto"/>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 xml:space="preserve"> Розроблено нову методику визначення залишкових кількостей карбофурану (фурадану) в кормах і тканинах тваринного походження (</w:t>
      </w:r>
      <w:r w:rsidRPr="0021530D">
        <w:rPr>
          <w:sz w:val="28"/>
          <w:szCs w:val="28"/>
          <w:lang w:val="uk-UA"/>
        </w:rPr>
        <w:t xml:space="preserve">м’ясо, </w:t>
      </w:r>
      <w:r>
        <w:rPr>
          <w:sz w:val="28"/>
          <w:szCs w:val="28"/>
          <w:lang w:val="uk-UA"/>
        </w:rPr>
        <w:t xml:space="preserve">внутрішні органи, </w:t>
      </w:r>
      <w:r w:rsidRPr="0021530D">
        <w:rPr>
          <w:sz w:val="28"/>
          <w:szCs w:val="28"/>
          <w:lang w:val="uk-UA"/>
        </w:rPr>
        <w:t>молоко,</w:t>
      </w:r>
      <w:r>
        <w:rPr>
          <w:sz w:val="28"/>
          <w:szCs w:val="28"/>
          <w:lang w:val="uk-UA"/>
        </w:rPr>
        <w:t xml:space="preserve"> </w:t>
      </w:r>
      <w:r w:rsidRPr="0021530D">
        <w:rPr>
          <w:sz w:val="28"/>
          <w:szCs w:val="28"/>
          <w:lang w:val="uk-UA"/>
        </w:rPr>
        <w:t xml:space="preserve">жир, </w:t>
      </w:r>
      <w:r>
        <w:rPr>
          <w:sz w:val="28"/>
          <w:szCs w:val="28"/>
          <w:lang w:val="uk-UA"/>
        </w:rPr>
        <w:t xml:space="preserve">яйця), яка відповідає вимогам стандарту </w:t>
      </w:r>
      <w:r>
        <w:rPr>
          <w:sz w:val="28"/>
          <w:szCs w:val="28"/>
          <w:lang w:val="en-US"/>
        </w:rPr>
        <w:t>ISO</w:t>
      </w:r>
      <w:r w:rsidRPr="00610D5D">
        <w:rPr>
          <w:sz w:val="28"/>
          <w:szCs w:val="28"/>
          <w:lang w:val="uk-UA"/>
        </w:rPr>
        <w:t xml:space="preserve"> </w:t>
      </w:r>
      <w:r>
        <w:rPr>
          <w:sz w:val="28"/>
          <w:szCs w:val="28"/>
          <w:lang w:val="uk-UA"/>
        </w:rPr>
        <w:t xml:space="preserve">17025 і «Європейської інструкції щодо застосування аналітичних методів та інтерпретації результатів ЄС 657/2002». Новизна та актуальність розробленої методики визначення карбофурану підтверджена </w:t>
      </w:r>
      <w:r w:rsidRPr="001D29C7">
        <w:rPr>
          <w:sz w:val="28"/>
          <w:szCs w:val="28"/>
          <w:lang w:val="uk-UA"/>
        </w:rPr>
        <w:t>патентом: ”Спосіб визначення карбофурану (фу</w:t>
      </w:r>
      <w:r>
        <w:rPr>
          <w:sz w:val="28"/>
          <w:szCs w:val="28"/>
          <w:lang w:val="uk-UA"/>
        </w:rPr>
        <w:t>радану) в</w:t>
      </w:r>
      <w:r w:rsidRPr="0031582D">
        <w:rPr>
          <w:sz w:val="28"/>
          <w:szCs w:val="28"/>
          <w:lang w:val="uk-UA"/>
        </w:rPr>
        <w:t xml:space="preserve"> </w:t>
      </w:r>
      <w:r w:rsidRPr="001D29C7">
        <w:rPr>
          <w:sz w:val="28"/>
          <w:szCs w:val="28"/>
          <w:lang w:val="uk-UA"/>
        </w:rPr>
        <w:t>біологічних об’єктах” (</w:t>
      </w:r>
      <w:r w:rsidRPr="00FA35E3">
        <w:rPr>
          <w:sz w:val="28"/>
          <w:szCs w:val="28"/>
          <w:lang w:val="uk-UA"/>
        </w:rPr>
        <w:t>патент №</w:t>
      </w:r>
      <w:r>
        <w:rPr>
          <w:sz w:val="28"/>
          <w:szCs w:val="28"/>
          <w:lang w:val="uk-UA"/>
        </w:rPr>
        <w:t> </w:t>
      </w:r>
      <w:r w:rsidRPr="00FA35E3">
        <w:rPr>
          <w:sz w:val="28"/>
          <w:szCs w:val="28"/>
          <w:lang w:val="uk-UA"/>
        </w:rPr>
        <w:t>20031213293</w:t>
      </w:r>
      <w:r>
        <w:rPr>
          <w:sz w:val="28"/>
          <w:szCs w:val="28"/>
          <w:lang w:val="uk-UA"/>
        </w:rPr>
        <w:t xml:space="preserve">, </w:t>
      </w:r>
      <w:r w:rsidRPr="00B11111">
        <w:rPr>
          <w:sz w:val="28"/>
          <w:szCs w:val="28"/>
          <w:lang w:val="uk-UA"/>
        </w:rPr>
        <w:t xml:space="preserve">72166 А Україна, 7 </w:t>
      </w:r>
      <w:r w:rsidRPr="00B11111">
        <w:rPr>
          <w:sz w:val="28"/>
          <w:szCs w:val="28"/>
          <w:lang w:val="en-US"/>
        </w:rPr>
        <w:t>G</w:t>
      </w:r>
      <w:r w:rsidRPr="00B11111">
        <w:rPr>
          <w:sz w:val="28"/>
          <w:szCs w:val="28"/>
          <w:lang w:val="uk-UA"/>
        </w:rPr>
        <w:t>01</w:t>
      </w:r>
      <w:r w:rsidRPr="00B11111">
        <w:rPr>
          <w:sz w:val="28"/>
          <w:szCs w:val="28"/>
          <w:lang w:val="en-US"/>
        </w:rPr>
        <w:t>N</w:t>
      </w:r>
      <w:r w:rsidRPr="00B11111">
        <w:rPr>
          <w:sz w:val="28"/>
          <w:szCs w:val="28"/>
          <w:lang w:val="uk-UA"/>
        </w:rPr>
        <w:t>30/00</w:t>
      </w:r>
      <w:r w:rsidRPr="001D29C7">
        <w:rPr>
          <w:sz w:val="28"/>
          <w:szCs w:val="28"/>
          <w:lang w:val="uk-UA"/>
        </w:rPr>
        <w:t>)</w:t>
      </w:r>
      <w:r>
        <w:rPr>
          <w:sz w:val="28"/>
          <w:szCs w:val="28"/>
          <w:lang w:val="uk-UA"/>
        </w:rPr>
        <w:t>.</w:t>
      </w:r>
    </w:p>
    <w:p w:rsidR="00801BE9" w:rsidRDefault="00801BE9" w:rsidP="00801BE9">
      <w:pPr>
        <w:widowControl w:val="0"/>
        <w:spacing w:line="276" w:lineRule="auto"/>
        <w:ind w:firstLine="709"/>
        <w:jc w:val="both"/>
        <w:rPr>
          <w:sz w:val="28"/>
          <w:szCs w:val="28"/>
          <w:lang w:val="uk-UA"/>
        </w:rPr>
      </w:pPr>
      <w:r>
        <w:rPr>
          <w:sz w:val="28"/>
          <w:szCs w:val="28"/>
          <w:lang w:val="uk-UA"/>
        </w:rPr>
        <w:t xml:space="preserve">Уперше в Україні вивчено токсикокінетичні властивості карбофурану та </w:t>
      </w:r>
      <w:r>
        <w:rPr>
          <w:sz w:val="28"/>
          <w:szCs w:val="28"/>
          <w:lang w:val="uk-UA"/>
        </w:rPr>
        <w:lastRenderedPageBreak/>
        <w:t>його біотрансформацію в організмі щурів і курей за умов одноразового перорального введення. Досліджено гепатотоксичну дію</w:t>
      </w:r>
      <w:r w:rsidRPr="000D007A">
        <w:rPr>
          <w:sz w:val="28"/>
          <w:szCs w:val="28"/>
          <w:lang w:val="uk-UA"/>
        </w:rPr>
        <w:t xml:space="preserve"> </w:t>
      </w:r>
      <w:r>
        <w:rPr>
          <w:sz w:val="28"/>
          <w:szCs w:val="28"/>
          <w:lang w:val="uk-UA"/>
        </w:rPr>
        <w:t>пестициду</w:t>
      </w:r>
      <w:r w:rsidRPr="000D007A">
        <w:rPr>
          <w:sz w:val="28"/>
          <w:szCs w:val="28"/>
          <w:lang w:val="uk-UA"/>
        </w:rPr>
        <w:t xml:space="preserve"> </w:t>
      </w:r>
      <w:r>
        <w:rPr>
          <w:sz w:val="28"/>
          <w:szCs w:val="28"/>
          <w:lang w:val="uk-UA"/>
        </w:rPr>
        <w:t>в дослідах на кура</w:t>
      </w:r>
      <w:r w:rsidRPr="000D007A">
        <w:rPr>
          <w:sz w:val="28"/>
          <w:szCs w:val="28"/>
          <w:lang w:val="uk-UA"/>
        </w:rPr>
        <w:t>х після одноразового перорального введення фурадану.</w:t>
      </w:r>
      <w:r>
        <w:rPr>
          <w:sz w:val="28"/>
          <w:szCs w:val="28"/>
          <w:lang w:val="uk-UA"/>
        </w:rPr>
        <w:t xml:space="preserve"> Вивчено вплив технологічної обробки курячого м’яса на вміст у ньому залишків карбофурану. Д</w:t>
      </w:r>
      <w:r w:rsidRPr="001D29C7">
        <w:rPr>
          <w:sz w:val="28"/>
          <w:szCs w:val="28"/>
          <w:lang w:val="uk-UA"/>
        </w:rPr>
        <w:t>осліджено розподіл залишкових кількостей</w:t>
      </w:r>
      <w:r>
        <w:rPr>
          <w:sz w:val="28"/>
          <w:szCs w:val="28"/>
          <w:lang w:val="uk-UA"/>
        </w:rPr>
        <w:t xml:space="preserve"> карбофурану та його біотрансформацію в соняшнику, цукровому та кормовому буряках після обробки їх насіння досліджуваним пестицидом у виробничих умовах.</w:t>
      </w:r>
    </w:p>
    <w:p w:rsidR="00801BE9" w:rsidRPr="00FA35E3" w:rsidRDefault="00801BE9" w:rsidP="00801BE9">
      <w:pPr>
        <w:widowControl w:val="0"/>
        <w:spacing w:line="276" w:lineRule="auto"/>
        <w:ind w:firstLine="709"/>
        <w:jc w:val="both"/>
        <w:rPr>
          <w:sz w:val="28"/>
          <w:szCs w:val="28"/>
          <w:lang w:val="uk-UA"/>
        </w:rPr>
      </w:pPr>
      <w:r w:rsidRPr="00FA35E3">
        <w:rPr>
          <w:b/>
          <w:bCs/>
          <w:sz w:val="28"/>
          <w:szCs w:val="28"/>
          <w:lang w:val="uk-UA"/>
        </w:rPr>
        <w:t>Практичне значення одержаних результатів.</w:t>
      </w:r>
      <w:r w:rsidRPr="00FA35E3">
        <w:rPr>
          <w:sz w:val="28"/>
          <w:szCs w:val="28"/>
          <w:lang w:val="uk-UA"/>
        </w:rPr>
        <w:t xml:space="preserve"> </w:t>
      </w:r>
      <w:r>
        <w:rPr>
          <w:sz w:val="28"/>
          <w:szCs w:val="28"/>
          <w:lang w:val="uk-UA"/>
        </w:rPr>
        <w:t>На підставі здіснених досліджень розроблені ”</w:t>
      </w:r>
      <w:r w:rsidRPr="0021530D">
        <w:rPr>
          <w:sz w:val="28"/>
          <w:szCs w:val="28"/>
          <w:lang w:val="uk-UA"/>
        </w:rPr>
        <w:t xml:space="preserve">Методичні вказівки щодо визначення </w:t>
      </w:r>
      <w:r>
        <w:rPr>
          <w:sz w:val="28"/>
          <w:szCs w:val="28"/>
          <w:lang w:val="uk-UA"/>
        </w:rPr>
        <w:t xml:space="preserve">карбофурану </w:t>
      </w:r>
      <w:r w:rsidRPr="0021530D">
        <w:rPr>
          <w:sz w:val="28"/>
          <w:szCs w:val="28"/>
          <w:lang w:val="uk-UA"/>
        </w:rPr>
        <w:t>(</w:t>
      </w:r>
      <w:r>
        <w:rPr>
          <w:sz w:val="28"/>
          <w:szCs w:val="28"/>
          <w:lang w:val="uk-UA"/>
        </w:rPr>
        <w:t>фурадану</w:t>
      </w:r>
      <w:r w:rsidRPr="0021530D">
        <w:rPr>
          <w:sz w:val="28"/>
          <w:szCs w:val="28"/>
          <w:lang w:val="uk-UA"/>
        </w:rPr>
        <w:t xml:space="preserve">) в </w:t>
      </w:r>
      <w:r>
        <w:rPr>
          <w:sz w:val="28"/>
          <w:szCs w:val="28"/>
          <w:lang w:val="uk-UA"/>
        </w:rPr>
        <w:t>кормах і тканинах</w:t>
      </w:r>
      <w:r w:rsidRPr="0021530D">
        <w:rPr>
          <w:sz w:val="28"/>
          <w:szCs w:val="28"/>
          <w:lang w:val="uk-UA"/>
        </w:rPr>
        <w:t xml:space="preserve"> тваринного походження (м’ясо, </w:t>
      </w:r>
      <w:r>
        <w:rPr>
          <w:sz w:val="28"/>
          <w:szCs w:val="28"/>
          <w:lang w:val="uk-UA"/>
        </w:rPr>
        <w:t xml:space="preserve">внутрішні органи, </w:t>
      </w:r>
      <w:r w:rsidRPr="0021530D">
        <w:rPr>
          <w:sz w:val="28"/>
          <w:szCs w:val="28"/>
          <w:lang w:val="uk-UA"/>
        </w:rPr>
        <w:t>молоко,</w:t>
      </w:r>
      <w:r>
        <w:rPr>
          <w:sz w:val="28"/>
          <w:szCs w:val="28"/>
          <w:lang w:val="uk-UA"/>
        </w:rPr>
        <w:t xml:space="preserve"> </w:t>
      </w:r>
      <w:r w:rsidRPr="0021530D">
        <w:rPr>
          <w:sz w:val="28"/>
          <w:szCs w:val="28"/>
          <w:lang w:val="uk-UA"/>
        </w:rPr>
        <w:t xml:space="preserve">жир, </w:t>
      </w:r>
      <w:r>
        <w:rPr>
          <w:sz w:val="28"/>
          <w:szCs w:val="28"/>
          <w:lang w:val="uk-UA"/>
        </w:rPr>
        <w:t>яйця</w:t>
      </w:r>
      <w:r w:rsidRPr="0021530D">
        <w:rPr>
          <w:sz w:val="28"/>
          <w:szCs w:val="28"/>
          <w:lang w:val="uk-UA"/>
        </w:rPr>
        <w:t>) способ</w:t>
      </w:r>
      <w:r>
        <w:rPr>
          <w:sz w:val="28"/>
          <w:szCs w:val="28"/>
          <w:lang w:val="uk-UA"/>
        </w:rPr>
        <w:t>о</w:t>
      </w:r>
      <w:r w:rsidRPr="0021530D">
        <w:rPr>
          <w:sz w:val="28"/>
          <w:szCs w:val="28"/>
          <w:lang w:val="uk-UA"/>
        </w:rPr>
        <w:t>м тонкошарової хроматографії</w:t>
      </w:r>
      <w:r>
        <w:rPr>
          <w:sz w:val="28"/>
          <w:szCs w:val="28"/>
          <w:lang w:val="uk-UA"/>
        </w:rPr>
        <w:t>”, що затверджені</w:t>
      </w:r>
      <w:r w:rsidRPr="0021530D">
        <w:rPr>
          <w:sz w:val="28"/>
          <w:szCs w:val="28"/>
          <w:lang w:val="uk-UA"/>
        </w:rPr>
        <w:t xml:space="preserve"> Державн</w:t>
      </w:r>
      <w:r>
        <w:rPr>
          <w:sz w:val="28"/>
          <w:szCs w:val="28"/>
          <w:lang w:val="uk-UA"/>
        </w:rPr>
        <w:t>им</w:t>
      </w:r>
      <w:r w:rsidRPr="0021530D">
        <w:rPr>
          <w:sz w:val="28"/>
          <w:szCs w:val="28"/>
          <w:lang w:val="uk-UA"/>
        </w:rPr>
        <w:t xml:space="preserve"> департа</w:t>
      </w:r>
      <w:r>
        <w:rPr>
          <w:sz w:val="28"/>
          <w:szCs w:val="28"/>
          <w:lang w:val="uk-UA"/>
        </w:rPr>
        <w:t>ментом ветмедицини МінАП України</w:t>
      </w:r>
      <w:r w:rsidRPr="0021530D">
        <w:rPr>
          <w:sz w:val="28"/>
          <w:szCs w:val="28"/>
          <w:lang w:val="uk-UA"/>
        </w:rPr>
        <w:t xml:space="preserve"> </w:t>
      </w:r>
      <w:r>
        <w:rPr>
          <w:sz w:val="28"/>
          <w:szCs w:val="28"/>
          <w:lang w:val="uk-UA"/>
        </w:rPr>
        <w:t>(н</w:t>
      </w:r>
      <w:r w:rsidRPr="0021530D">
        <w:rPr>
          <w:sz w:val="28"/>
          <w:szCs w:val="28"/>
          <w:lang w:val="uk-UA"/>
        </w:rPr>
        <w:t>ак</w:t>
      </w:r>
      <w:r>
        <w:rPr>
          <w:sz w:val="28"/>
          <w:szCs w:val="28"/>
          <w:lang w:val="uk-UA"/>
        </w:rPr>
        <w:t>аз № 53 від 30 червня 2005 р.).</w:t>
      </w:r>
      <w:r w:rsidRPr="00FA35E3">
        <w:rPr>
          <w:sz w:val="28"/>
          <w:szCs w:val="28"/>
          <w:lang w:val="uk-UA"/>
        </w:rPr>
        <w:t xml:space="preserve"> </w:t>
      </w:r>
      <w:r>
        <w:rPr>
          <w:sz w:val="28"/>
          <w:szCs w:val="28"/>
          <w:lang w:val="uk-UA"/>
        </w:rPr>
        <w:t>Визначено</w:t>
      </w:r>
      <w:r w:rsidRPr="00FA35E3">
        <w:rPr>
          <w:sz w:val="28"/>
          <w:szCs w:val="28"/>
          <w:lang w:val="uk-UA"/>
        </w:rPr>
        <w:t xml:space="preserve"> особливості токсикокінетики та токсикодинаміки </w:t>
      </w:r>
      <w:r>
        <w:rPr>
          <w:sz w:val="28"/>
          <w:szCs w:val="28"/>
          <w:lang w:val="uk-UA"/>
        </w:rPr>
        <w:t xml:space="preserve">фурадану </w:t>
      </w:r>
      <w:r w:rsidRPr="00FA35E3">
        <w:rPr>
          <w:sz w:val="28"/>
          <w:szCs w:val="28"/>
          <w:lang w:val="uk-UA"/>
        </w:rPr>
        <w:t>в організмі тварин та об’єктах довкілля, які можуть бути використані при обґрунтуванні максимал</w:t>
      </w:r>
      <w:r>
        <w:rPr>
          <w:sz w:val="28"/>
          <w:szCs w:val="28"/>
          <w:lang w:val="uk-UA"/>
        </w:rPr>
        <w:t>ьно допустимих рівнів пестициду та</w:t>
      </w:r>
      <w:r w:rsidRPr="00FA35E3">
        <w:rPr>
          <w:sz w:val="28"/>
          <w:szCs w:val="28"/>
          <w:lang w:val="uk-UA"/>
        </w:rPr>
        <w:t xml:space="preserve"> </w:t>
      </w:r>
      <w:r>
        <w:rPr>
          <w:sz w:val="28"/>
          <w:szCs w:val="28"/>
          <w:lang w:val="uk-UA"/>
        </w:rPr>
        <w:t xml:space="preserve">в </w:t>
      </w:r>
      <w:r w:rsidRPr="00FA35E3">
        <w:rPr>
          <w:sz w:val="28"/>
          <w:szCs w:val="28"/>
          <w:lang w:val="uk-UA"/>
        </w:rPr>
        <w:t>діагностичній практиці</w:t>
      </w:r>
      <w:r>
        <w:rPr>
          <w:sz w:val="28"/>
          <w:szCs w:val="28"/>
          <w:lang w:val="uk-UA"/>
        </w:rPr>
        <w:t>.</w:t>
      </w:r>
    </w:p>
    <w:p w:rsidR="00801BE9" w:rsidRDefault="00801BE9" w:rsidP="00801BE9">
      <w:pPr>
        <w:widowControl w:val="0"/>
        <w:spacing w:line="276" w:lineRule="auto"/>
        <w:ind w:firstLine="709"/>
        <w:jc w:val="both"/>
        <w:rPr>
          <w:sz w:val="28"/>
          <w:szCs w:val="28"/>
          <w:lang w:val="uk-UA"/>
        </w:rPr>
      </w:pPr>
      <w:r w:rsidRPr="00CC5A35">
        <w:rPr>
          <w:b/>
          <w:bCs/>
          <w:sz w:val="28"/>
          <w:szCs w:val="28"/>
          <w:lang w:val="uk-UA"/>
        </w:rPr>
        <w:t>Особистий внесок здобувача.</w:t>
      </w:r>
      <w:r>
        <w:rPr>
          <w:sz w:val="28"/>
          <w:szCs w:val="28"/>
          <w:lang w:val="uk-UA"/>
        </w:rPr>
        <w:t xml:space="preserve"> Автором самостійно проведено пошук та аналіз літератури, виконано всі види експериментальних досліджень (як лабораторні, так і у виробничих умовах) проаналізовано, узагальнено та статистично оброблено отримані дані експериментальних досліджень.</w:t>
      </w:r>
    </w:p>
    <w:p w:rsidR="00801BE9" w:rsidRPr="003A76A5" w:rsidRDefault="00801BE9" w:rsidP="00801BE9">
      <w:pPr>
        <w:widowControl w:val="0"/>
        <w:spacing w:line="276" w:lineRule="auto"/>
        <w:ind w:firstLine="709"/>
        <w:jc w:val="both"/>
        <w:rPr>
          <w:sz w:val="28"/>
          <w:szCs w:val="28"/>
          <w:lang w:val="uk-UA"/>
        </w:rPr>
      </w:pPr>
      <w:r w:rsidRPr="008305E2">
        <w:rPr>
          <w:b/>
          <w:bCs/>
          <w:sz w:val="28"/>
          <w:szCs w:val="28"/>
          <w:lang w:val="uk-UA"/>
        </w:rPr>
        <w:t>Апробація результатів дисертації.</w:t>
      </w:r>
      <w:r>
        <w:rPr>
          <w:sz w:val="28"/>
          <w:szCs w:val="28"/>
          <w:lang w:val="uk-UA"/>
        </w:rPr>
        <w:t xml:space="preserve"> Матеріали дисертаційної роботи доповідалися, обговорювалися та були схвалені на щорічних звітних сесіях ученої ради ІЕКВМ УААН у 2003 – </w:t>
      </w:r>
      <w:r w:rsidRPr="00DD6953">
        <w:rPr>
          <w:sz w:val="28"/>
          <w:szCs w:val="28"/>
          <w:lang w:val="uk-UA"/>
        </w:rPr>
        <w:t>2005 рр.;</w:t>
      </w:r>
      <w:r>
        <w:rPr>
          <w:sz w:val="28"/>
          <w:szCs w:val="28"/>
          <w:lang w:val="uk-UA"/>
        </w:rPr>
        <w:t xml:space="preserve"> Міжнародній науково-практичній конференції молодих учених (1 – 3 грудня 2003 р., м. Харків); Міжнародній науково-практичній конференції «Ветеринарна медицина – 2004» (24 – 29 травня 2004 р., м. Феодосія); Міжнародній науково-практичній конференції «Ветеринарна медицина – 2005» (30 травня – 4 червня, м. Ялта); </w:t>
      </w:r>
      <w:r>
        <w:rPr>
          <w:sz w:val="28"/>
          <w:szCs w:val="28"/>
          <w:lang w:val="en-US"/>
        </w:rPr>
        <w:t>V</w:t>
      </w:r>
      <w:r>
        <w:rPr>
          <w:sz w:val="28"/>
          <w:szCs w:val="28"/>
          <w:lang w:val="uk-UA"/>
        </w:rPr>
        <w:t xml:space="preserve"> Міжнародній науково-практичній конференції «Проблеми неінфекційної патології тварин» (3 – 4 листопада 2005 р., м. Біла Церква); Міжнародному науково-практичному семінарі «Проблеми загальної ветеринарної профілактики (гігієна та санітарія, екологія, добробут тварин, етологія)» (16 – 17 березня 2006 р., м. Львів).</w:t>
      </w:r>
    </w:p>
    <w:p w:rsidR="00801BE9" w:rsidRDefault="00801BE9" w:rsidP="00801BE9">
      <w:pPr>
        <w:widowControl w:val="0"/>
        <w:spacing w:line="276" w:lineRule="auto"/>
        <w:ind w:firstLine="709"/>
        <w:jc w:val="both"/>
        <w:rPr>
          <w:sz w:val="28"/>
          <w:szCs w:val="28"/>
          <w:lang w:val="uk-UA"/>
        </w:rPr>
      </w:pPr>
      <w:r w:rsidRPr="008305E2">
        <w:rPr>
          <w:b/>
          <w:bCs/>
          <w:sz w:val="28"/>
          <w:szCs w:val="28"/>
          <w:lang w:val="uk-UA"/>
        </w:rPr>
        <w:t>Публікації.</w:t>
      </w:r>
      <w:r>
        <w:rPr>
          <w:b/>
          <w:bCs/>
          <w:sz w:val="28"/>
          <w:szCs w:val="28"/>
          <w:lang w:val="uk-UA"/>
        </w:rPr>
        <w:t xml:space="preserve"> </w:t>
      </w:r>
      <w:r>
        <w:rPr>
          <w:sz w:val="28"/>
          <w:szCs w:val="28"/>
          <w:lang w:val="uk-UA"/>
        </w:rPr>
        <w:t xml:space="preserve">За результатами дисертаційної роботи опубліковано 4 наукові статті у фахових </w:t>
      </w:r>
      <w:r w:rsidRPr="007C4C7B">
        <w:rPr>
          <w:sz w:val="28"/>
          <w:szCs w:val="28"/>
          <w:lang w:val="uk-UA"/>
        </w:rPr>
        <w:t>виданнях,</w:t>
      </w:r>
      <w:r w:rsidRPr="007C4C7B">
        <w:rPr>
          <w:sz w:val="28"/>
          <w:szCs w:val="28"/>
        </w:rPr>
        <w:t xml:space="preserve"> </w:t>
      </w:r>
      <w:r w:rsidRPr="007C4C7B">
        <w:rPr>
          <w:sz w:val="28"/>
          <w:szCs w:val="28"/>
          <w:lang w:val="uk-UA"/>
        </w:rPr>
        <w:t>що входять до переліку, затвердженого ВАК України</w:t>
      </w:r>
      <w:r>
        <w:rPr>
          <w:sz w:val="28"/>
          <w:szCs w:val="28"/>
          <w:lang w:val="uk-UA"/>
        </w:rPr>
        <w:t>.</w:t>
      </w:r>
    </w:p>
    <w:p w:rsidR="00801BE9" w:rsidRDefault="00801BE9" w:rsidP="00801BE9">
      <w:pPr>
        <w:widowControl w:val="0"/>
        <w:spacing w:line="276" w:lineRule="auto"/>
        <w:ind w:firstLine="709"/>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Дисертаційна робота складається зі вступу, огляду літератури, матеріалів і методів досліджень, власних досліджень та їх аналізу, висновків і пропозицій до практики, списку літератури та додатків. Основний зміст дисертації викладено на 141 сторінці комп’ютерного тексту та ілюстровано 19 таблицями і </w:t>
      </w:r>
      <w:r w:rsidRPr="002923EE">
        <w:rPr>
          <w:sz w:val="28"/>
          <w:szCs w:val="28"/>
          <w:lang w:val="uk-UA"/>
        </w:rPr>
        <w:t>22</w:t>
      </w:r>
      <w:r>
        <w:rPr>
          <w:sz w:val="28"/>
          <w:szCs w:val="28"/>
          <w:lang w:val="uk-UA"/>
        </w:rPr>
        <w:t xml:space="preserve"> рисунками. Список літератури містить </w:t>
      </w:r>
      <w:r w:rsidRPr="008D33CD">
        <w:rPr>
          <w:sz w:val="28"/>
          <w:szCs w:val="28"/>
          <w:lang w:val="uk-UA"/>
        </w:rPr>
        <w:t>295</w:t>
      </w:r>
      <w:r>
        <w:rPr>
          <w:sz w:val="28"/>
          <w:szCs w:val="28"/>
          <w:lang w:val="uk-UA"/>
        </w:rPr>
        <w:t> найменувань,</w:t>
      </w:r>
      <w:r w:rsidRPr="00473AA0">
        <w:rPr>
          <w:sz w:val="28"/>
          <w:szCs w:val="28"/>
          <w:lang w:val="uk-UA"/>
        </w:rPr>
        <w:t xml:space="preserve"> </w:t>
      </w:r>
      <w:r>
        <w:rPr>
          <w:sz w:val="28"/>
          <w:szCs w:val="28"/>
          <w:lang w:val="uk-UA"/>
        </w:rPr>
        <w:t xml:space="preserve">зокрема </w:t>
      </w:r>
      <w:r w:rsidRPr="008D33CD">
        <w:rPr>
          <w:sz w:val="28"/>
          <w:szCs w:val="28"/>
          <w:lang w:val="uk-UA"/>
        </w:rPr>
        <w:t>215</w:t>
      </w:r>
      <w:r>
        <w:rPr>
          <w:sz w:val="28"/>
          <w:szCs w:val="28"/>
          <w:lang w:val="uk-UA"/>
        </w:rPr>
        <w:t xml:space="preserve"> авторів </w:t>
      </w:r>
      <w:r w:rsidRPr="00EF6660">
        <w:rPr>
          <w:sz w:val="28"/>
          <w:szCs w:val="28"/>
          <w:lang w:val="uk-UA"/>
        </w:rPr>
        <w:t>з</w:t>
      </w:r>
      <w:r>
        <w:rPr>
          <w:sz w:val="28"/>
          <w:szCs w:val="28"/>
          <w:lang w:val="uk-UA"/>
        </w:rPr>
        <w:t xml:space="preserve"> далекого зарубіжжя.</w:t>
      </w:r>
    </w:p>
    <w:p w:rsidR="00801BE9" w:rsidRDefault="00801BE9" w:rsidP="00801BE9">
      <w:pPr>
        <w:widowControl w:val="0"/>
        <w:spacing w:line="276" w:lineRule="auto"/>
        <w:ind w:firstLine="709"/>
        <w:jc w:val="center"/>
        <w:rPr>
          <w:b/>
          <w:bCs/>
          <w:sz w:val="28"/>
          <w:szCs w:val="28"/>
          <w:lang w:val="uk-UA"/>
        </w:rPr>
      </w:pPr>
    </w:p>
    <w:p w:rsidR="00801BE9" w:rsidRPr="004D1A8C" w:rsidRDefault="00801BE9" w:rsidP="00801BE9">
      <w:pPr>
        <w:widowControl w:val="0"/>
        <w:spacing w:line="271" w:lineRule="auto"/>
        <w:ind w:firstLine="709"/>
        <w:jc w:val="center"/>
        <w:rPr>
          <w:b/>
          <w:bCs/>
          <w:sz w:val="28"/>
          <w:szCs w:val="28"/>
          <w:lang w:val="uk-UA"/>
        </w:rPr>
      </w:pPr>
      <w:r w:rsidRPr="004D1A8C">
        <w:rPr>
          <w:b/>
          <w:bCs/>
          <w:sz w:val="28"/>
          <w:szCs w:val="28"/>
          <w:lang w:val="uk-UA"/>
        </w:rPr>
        <w:lastRenderedPageBreak/>
        <w:t>МАТЕРІАЛИ ТА МЕТОДИ ДОСЛІДЖЕНЬ</w:t>
      </w:r>
    </w:p>
    <w:p w:rsidR="00801BE9" w:rsidRDefault="00801BE9" w:rsidP="00801BE9">
      <w:pPr>
        <w:widowControl w:val="0"/>
        <w:spacing w:line="271" w:lineRule="auto"/>
        <w:ind w:firstLine="709"/>
        <w:jc w:val="center"/>
        <w:rPr>
          <w:sz w:val="28"/>
          <w:szCs w:val="28"/>
          <w:lang w:val="uk-UA"/>
        </w:rPr>
      </w:pP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Робота </w:t>
      </w:r>
      <w:r>
        <w:rPr>
          <w:sz w:val="28"/>
          <w:szCs w:val="28"/>
          <w:lang w:val="uk-UA"/>
        </w:rPr>
        <w:t>виконувалась</w:t>
      </w:r>
      <w:r w:rsidRPr="00C67730">
        <w:rPr>
          <w:sz w:val="28"/>
          <w:szCs w:val="28"/>
          <w:lang w:val="uk-UA"/>
        </w:rPr>
        <w:t xml:space="preserve"> </w:t>
      </w:r>
      <w:r>
        <w:rPr>
          <w:sz w:val="28"/>
          <w:szCs w:val="28"/>
          <w:lang w:val="uk-UA"/>
        </w:rPr>
        <w:t xml:space="preserve">упродовж </w:t>
      </w:r>
      <w:r w:rsidRPr="00C67730">
        <w:rPr>
          <w:sz w:val="28"/>
          <w:szCs w:val="28"/>
          <w:lang w:val="uk-UA"/>
        </w:rPr>
        <w:t>200</w:t>
      </w:r>
      <w:r>
        <w:rPr>
          <w:sz w:val="28"/>
          <w:szCs w:val="28"/>
          <w:lang w:val="uk-UA"/>
        </w:rPr>
        <w:t>3 – </w:t>
      </w:r>
      <w:r w:rsidRPr="00C67730">
        <w:rPr>
          <w:sz w:val="28"/>
          <w:szCs w:val="28"/>
          <w:lang w:val="uk-UA"/>
        </w:rPr>
        <w:t xml:space="preserve">2005 рр. у лабораторії токсикологічного моніторингу </w:t>
      </w:r>
      <w:r w:rsidRPr="00BD2E7D">
        <w:rPr>
          <w:sz w:val="28"/>
          <w:szCs w:val="28"/>
          <w:lang w:val="uk-UA"/>
        </w:rPr>
        <w:t>Центру токсикологічних досліджень Інституту експериментальної і клінічної ветеринарної медицини УААН.</w:t>
      </w:r>
    </w:p>
    <w:p w:rsidR="00801BE9" w:rsidRPr="00C67730" w:rsidRDefault="00801BE9" w:rsidP="00801BE9">
      <w:pPr>
        <w:widowControl w:val="0"/>
        <w:spacing w:line="271" w:lineRule="auto"/>
        <w:ind w:firstLine="709"/>
        <w:jc w:val="both"/>
        <w:rPr>
          <w:sz w:val="28"/>
          <w:szCs w:val="28"/>
          <w:lang w:val="uk-UA"/>
        </w:rPr>
      </w:pPr>
      <w:r>
        <w:rPr>
          <w:sz w:val="28"/>
          <w:szCs w:val="28"/>
          <w:lang w:val="uk-UA"/>
        </w:rPr>
        <w:t xml:space="preserve">У процесі </w:t>
      </w:r>
      <w:r w:rsidRPr="00C67730">
        <w:rPr>
          <w:sz w:val="28"/>
          <w:szCs w:val="28"/>
          <w:lang w:val="uk-UA"/>
        </w:rPr>
        <w:t>ви</w:t>
      </w:r>
      <w:r>
        <w:rPr>
          <w:sz w:val="28"/>
          <w:szCs w:val="28"/>
          <w:lang w:val="uk-UA"/>
        </w:rPr>
        <w:t>конання</w:t>
      </w:r>
      <w:r w:rsidRPr="00C67730">
        <w:rPr>
          <w:sz w:val="28"/>
          <w:szCs w:val="28"/>
          <w:lang w:val="uk-UA"/>
        </w:rPr>
        <w:t xml:space="preserve"> експериментальної частини роботи проведено 1770 токсикологічних, 96 гематологічних та 780 біохімічних</w:t>
      </w:r>
      <w:r w:rsidRPr="00F47827">
        <w:rPr>
          <w:sz w:val="28"/>
          <w:szCs w:val="28"/>
          <w:lang w:val="uk-UA"/>
        </w:rPr>
        <w:t xml:space="preserve"> </w:t>
      </w:r>
      <w:r w:rsidRPr="00C67730">
        <w:rPr>
          <w:sz w:val="28"/>
          <w:szCs w:val="28"/>
          <w:lang w:val="uk-UA"/>
        </w:rPr>
        <w:t>досліджен</w:t>
      </w:r>
      <w:r>
        <w:rPr>
          <w:sz w:val="28"/>
          <w:szCs w:val="28"/>
          <w:lang w:val="uk-UA"/>
        </w:rPr>
        <w:t>ь</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Для розробки методики тонкошарової хроматографії щодо визначення залишкових кількостей карбофурану (фурадану) в об’єктах тваринного походження та відпрацювання спосо</w:t>
      </w:r>
      <w:r>
        <w:rPr>
          <w:sz w:val="28"/>
          <w:szCs w:val="28"/>
          <w:lang w:val="uk-UA"/>
        </w:rPr>
        <w:t>бів очищення екстрактів</w:t>
      </w:r>
      <w:r w:rsidRPr="00C67730">
        <w:rPr>
          <w:sz w:val="28"/>
          <w:szCs w:val="28"/>
          <w:lang w:val="uk-UA"/>
        </w:rPr>
        <w:t xml:space="preserve"> використовували філь</w:t>
      </w:r>
      <w:r>
        <w:rPr>
          <w:sz w:val="28"/>
          <w:szCs w:val="28"/>
          <w:lang w:val="uk-UA"/>
        </w:rPr>
        <w:t>трацію</w:t>
      </w:r>
      <w:r w:rsidRPr="00C67730">
        <w:rPr>
          <w:sz w:val="28"/>
          <w:szCs w:val="28"/>
          <w:lang w:val="uk-UA"/>
        </w:rPr>
        <w:t xml:space="preserve"> з </w:t>
      </w:r>
      <w:r>
        <w:rPr>
          <w:sz w:val="28"/>
          <w:szCs w:val="28"/>
          <w:lang w:val="uk-UA"/>
        </w:rPr>
        <w:t>подальшим</w:t>
      </w:r>
      <w:r w:rsidRPr="00C67730">
        <w:rPr>
          <w:sz w:val="28"/>
          <w:szCs w:val="28"/>
          <w:lang w:val="uk-UA"/>
        </w:rPr>
        <w:t xml:space="preserve"> застосуванням хроматографії на колонці. </w:t>
      </w:r>
      <w:r>
        <w:rPr>
          <w:sz w:val="28"/>
          <w:szCs w:val="28"/>
          <w:lang w:val="uk-UA"/>
        </w:rPr>
        <w:t>С</w:t>
      </w:r>
      <w:r w:rsidRPr="00C67730">
        <w:rPr>
          <w:sz w:val="28"/>
          <w:szCs w:val="28"/>
          <w:lang w:val="uk-UA"/>
        </w:rPr>
        <w:t xml:space="preserve">тандартні розчини карбофурану штучно вносили </w:t>
      </w:r>
      <w:r>
        <w:rPr>
          <w:sz w:val="28"/>
          <w:szCs w:val="28"/>
          <w:lang w:val="uk-UA"/>
        </w:rPr>
        <w:t>в</w:t>
      </w:r>
      <w:r w:rsidRPr="00C67730">
        <w:rPr>
          <w:sz w:val="28"/>
          <w:szCs w:val="28"/>
          <w:lang w:val="uk-UA"/>
        </w:rPr>
        <w:t xml:space="preserve"> </w:t>
      </w:r>
      <w:r>
        <w:rPr>
          <w:sz w:val="28"/>
          <w:szCs w:val="28"/>
          <w:lang w:val="uk-UA"/>
        </w:rPr>
        <w:t xml:space="preserve">дослідні </w:t>
      </w:r>
      <w:r w:rsidRPr="00C67730">
        <w:rPr>
          <w:sz w:val="28"/>
          <w:szCs w:val="28"/>
          <w:lang w:val="uk-UA"/>
        </w:rPr>
        <w:t>матриці: м’ясо, печінку, молоко, яйця, жир.</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Експериментальні роботи щодо встановлення валідаційних характеристик розробленого нами методу тонкошарової хроматографії для визначення залишкових кількостей карбофурану в об’єктах тваринного походження </w:t>
      </w:r>
      <w:r>
        <w:rPr>
          <w:sz w:val="28"/>
          <w:szCs w:val="28"/>
          <w:lang w:val="uk-UA"/>
        </w:rPr>
        <w:t>здійснювали</w:t>
      </w:r>
      <w:r w:rsidRPr="00C67730">
        <w:rPr>
          <w:sz w:val="28"/>
          <w:szCs w:val="28"/>
          <w:lang w:val="uk-UA"/>
        </w:rPr>
        <w:t xml:space="preserve"> згідно </w:t>
      </w:r>
      <w:r>
        <w:rPr>
          <w:sz w:val="28"/>
          <w:szCs w:val="28"/>
          <w:lang w:val="uk-UA"/>
        </w:rPr>
        <w:t xml:space="preserve">з </w:t>
      </w:r>
      <w:r w:rsidRPr="00C67730">
        <w:rPr>
          <w:sz w:val="28"/>
          <w:szCs w:val="28"/>
          <w:lang w:val="uk-UA"/>
        </w:rPr>
        <w:t>в</w:t>
      </w:r>
      <w:r>
        <w:rPr>
          <w:sz w:val="28"/>
          <w:szCs w:val="28"/>
          <w:lang w:val="uk-UA"/>
        </w:rPr>
        <w:t xml:space="preserve">имогами стандарту ІSO 17025. За цих умов фурадан </w:t>
      </w:r>
      <w:r w:rsidRPr="00C67730">
        <w:rPr>
          <w:sz w:val="28"/>
          <w:szCs w:val="28"/>
          <w:lang w:val="uk-UA"/>
        </w:rPr>
        <w:t xml:space="preserve">у кількості 2 та 10 мкг вносили </w:t>
      </w:r>
      <w:r>
        <w:rPr>
          <w:sz w:val="28"/>
          <w:szCs w:val="28"/>
          <w:lang w:val="uk-UA"/>
        </w:rPr>
        <w:t>в матрицю зразка (куряче м’ясо) та</w:t>
      </w:r>
      <w:r w:rsidRPr="00C67730">
        <w:rPr>
          <w:sz w:val="28"/>
          <w:szCs w:val="28"/>
          <w:lang w:val="uk-UA"/>
        </w:rPr>
        <w:t xml:space="preserve"> </w:t>
      </w:r>
      <w:r>
        <w:rPr>
          <w:sz w:val="28"/>
          <w:szCs w:val="28"/>
          <w:lang w:val="uk-UA"/>
        </w:rPr>
        <w:t>в</w:t>
      </w:r>
      <w:r w:rsidRPr="00C67730">
        <w:rPr>
          <w:sz w:val="28"/>
          <w:szCs w:val="28"/>
          <w:lang w:val="uk-UA"/>
        </w:rPr>
        <w:t xml:space="preserve">изначали </w:t>
      </w:r>
      <w:r>
        <w:rPr>
          <w:sz w:val="28"/>
          <w:szCs w:val="28"/>
          <w:lang w:val="uk-UA"/>
        </w:rPr>
        <w:t>такі</w:t>
      </w:r>
      <w:r w:rsidRPr="00C67730">
        <w:rPr>
          <w:sz w:val="28"/>
          <w:szCs w:val="28"/>
          <w:lang w:val="uk-UA"/>
        </w:rPr>
        <w:t xml:space="preserve"> валідаційні параметри: специфічність (specіfіcіty), точність (precіsіon) </w:t>
      </w:r>
      <w:r>
        <w:rPr>
          <w:sz w:val="28"/>
          <w:szCs w:val="28"/>
          <w:lang w:val="uk-UA"/>
        </w:rPr>
        <w:t>та</w:t>
      </w:r>
      <w:r w:rsidRPr="00C67730">
        <w:rPr>
          <w:sz w:val="28"/>
          <w:szCs w:val="28"/>
          <w:lang w:val="uk-UA"/>
        </w:rPr>
        <w:t xml:space="preserve"> правильність (accuracy), </w:t>
      </w:r>
      <w:r>
        <w:rPr>
          <w:sz w:val="28"/>
          <w:szCs w:val="28"/>
          <w:lang w:val="uk-UA"/>
        </w:rPr>
        <w:t>стабільність аналіту в розчині й</w:t>
      </w:r>
      <w:r w:rsidRPr="00C67730">
        <w:rPr>
          <w:sz w:val="28"/>
          <w:szCs w:val="28"/>
          <w:lang w:val="uk-UA"/>
        </w:rPr>
        <w:t xml:space="preserve"> матриці (</w:t>
      </w:r>
      <w:r w:rsidRPr="00C67730">
        <w:rPr>
          <w:sz w:val="28"/>
          <w:szCs w:val="28"/>
          <w:lang w:val="en-US"/>
        </w:rPr>
        <w:t>stability</w:t>
      </w:r>
      <w:r>
        <w:rPr>
          <w:sz w:val="28"/>
          <w:szCs w:val="28"/>
          <w:lang w:val="uk-UA"/>
        </w:rPr>
        <w:t xml:space="preserve">), </w:t>
      </w:r>
      <w:r w:rsidRPr="00C67730">
        <w:rPr>
          <w:sz w:val="28"/>
          <w:szCs w:val="28"/>
          <w:lang w:val="uk-UA"/>
        </w:rPr>
        <w:t>лінійність (lіnearіty), збіжність (repeatabіlіty), відтвор</w:t>
      </w:r>
      <w:r>
        <w:rPr>
          <w:sz w:val="28"/>
          <w:szCs w:val="28"/>
          <w:lang w:val="uk-UA"/>
        </w:rPr>
        <w:t>юваність (reproducіbіlіty), межу</w:t>
      </w:r>
      <w:r w:rsidRPr="00C67730">
        <w:rPr>
          <w:sz w:val="28"/>
          <w:szCs w:val="28"/>
          <w:lang w:val="uk-UA"/>
        </w:rPr>
        <w:t xml:space="preserve"> детектування (lіmіt of detectіon) і виявлення методу (lіmіt of quantіtatіon).</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Експериментальні дослідження на тваринах </w:t>
      </w:r>
      <w:r>
        <w:rPr>
          <w:sz w:val="28"/>
          <w:szCs w:val="28"/>
          <w:lang w:val="uk-UA"/>
        </w:rPr>
        <w:t>здійснювалися</w:t>
      </w:r>
      <w:r w:rsidRPr="00C67730">
        <w:rPr>
          <w:sz w:val="28"/>
          <w:szCs w:val="28"/>
          <w:lang w:val="uk-UA"/>
        </w:rPr>
        <w:t xml:space="preserve"> відповідно до методичних рекомендацій ”Токсикологічний контроль нових засобів захисту тварин”</w:t>
      </w:r>
      <w:r>
        <w:rPr>
          <w:sz w:val="28"/>
          <w:szCs w:val="28"/>
          <w:lang w:val="uk-UA"/>
        </w:rPr>
        <w:t xml:space="preserve"> (Косенко М.В., Малик О.Г., Коцюмбас І.Я., 1997)</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792331">
        <w:rPr>
          <w:sz w:val="28"/>
          <w:szCs w:val="28"/>
          <w:lang w:val="uk-UA"/>
        </w:rPr>
        <w:t>У лабораторних дослідах викори</w:t>
      </w:r>
      <w:r>
        <w:rPr>
          <w:sz w:val="28"/>
          <w:szCs w:val="28"/>
          <w:lang w:val="uk-UA"/>
        </w:rPr>
        <w:t xml:space="preserve">стано 58 нелінійних білих щурів-самців масою тіла 180 – </w:t>
      </w:r>
      <w:r w:rsidRPr="00792331">
        <w:rPr>
          <w:sz w:val="28"/>
          <w:szCs w:val="28"/>
          <w:lang w:val="uk-UA"/>
        </w:rPr>
        <w:t>400</w:t>
      </w:r>
      <w:r w:rsidRPr="00792331">
        <w:rPr>
          <w:sz w:val="28"/>
          <w:szCs w:val="28"/>
          <w:lang w:val="en-US"/>
        </w:rPr>
        <w:t> </w:t>
      </w:r>
      <w:r w:rsidRPr="00792331">
        <w:rPr>
          <w:sz w:val="28"/>
          <w:szCs w:val="28"/>
          <w:lang w:val="uk-UA"/>
        </w:rPr>
        <w:t>г</w:t>
      </w:r>
      <w:r>
        <w:rPr>
          <w:sz w:val="28"/>
          <w:szCs w:val="28"/>
          <w:lang w:val="uk-UA"/>
        </w:rPr>
        <w:t xml:space="preserve"> та 60 курей кросу ва</w:t>
      </w:r>
      <w:r w:rsidRPr="00792331">
        <w:rPr>
          <w:sz w:val="28"/>
          <w:szCs w:val="28"/>
          <w:lang w:val="uk-UA"/>
        </w:rPr>
        <w:t>жка м’ясна Гібро ПГ</w:t>
      </w:r>
      <w:r w:rsidRPr="00792331">
        <w:rPr>
          <w:sz w:val="28"/>
          <w:szCs w:val="28"/>
        </w:rPr>
        <w:t xml:space="preserve"> </w:t>
      </w:r>
      <w:r>
        <w:rPr>
          <w:sz w:val="28"/>
          <w:szCs w:val="28"/>
          <w:lang w:val="uk-UA"/>
        </w:rPr>
        <w:t xml:space="preserve">масою тіла 3000 – </w:t>
      </w:r>
      <w:r w:rsidRPr="00792331">
        <w:rPr>
          <w:sz w:val="28"/>
          <w:szCs w:val="28"/>
          <w:lang w:val="uk-UA"/>
        </w:rPr>
        <w:t>4000 г</w:t>
      </w:r>
      <w:r>
        <w:rPr>
          <w:sz w:val="28"/>
          <w:szCs w:val="28"/>
          <w:lang w:val="uk-UA"/>
        </w:rPr>
        <w:t xml:space="preserve"> та</w:t>
      </w:r>
      <w:r w:rsidRPr="00792331">
        <w:rPr>
          <w:sz w:val="28"/>
          <w:szCs w:val="28"/>
          <w:lang w:val="uk-UA"/>
        </w:rPr>
        <w:t xml:space="preserve"> віком 1,2</w:t>
      </w:r>
      <w:r>
        <w:rPr>
          <w:sz w:val="28"/>
          <w:szCs w:val="28"/>
          <w:lang w:val="uk-UA"/>
        </w:rPr>
        <w:t xml:space="preserve"> – </w:t>
      </w:r>
      <w:r w:rsidRPr="00792331">
        <w:rPr>
          <w:sz w:val="28"/>
          <w:szCs w:val="28"/>
          <w:lang w:val="uk-UA"/>
        </w:rPr>
        <w:t>1,3 рок</w:t>
      </w:r>
      <w:r>
        <w:rPr>
          <w:sz w:val="28"/>
          <w:szCs w:val="28"/>
          <w:lang w:val="uk-UA"/>
        </w:rPr>
        <w:t>у</w:t>
      </w:r>
      <w:r w:rsidRPr="00792331">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Тварин утримували у </w:t>
      </w:r>
      <w:r w:rsidRPr="00DD6953">
        <w:rPr>
          <w:sz w:val="28"/>
          <w:szCs w:val="28"/>
          <w:lang w:val="uk-UA"/>
        </w:rPr>
        <w:t xml:space="preserve">віварії </w:t>
      </w:r>
      <w:r>
        <w:rPr>
          <w:sz w:val="28"/>
          <w:szCs w:val="28"/>
          <w:lang w:val="uk-UA"/>
        </w:rPr>
        <w:t xml:space="preserve">ННЦ «ІЕКВМ», годували згідно </w:t>
      </w:r>
      <w:r w:rsidRPr="00C67730">
        <w:rPr>
          <w:sz w:val="28"/>
          <w:szCs w:val="28"/>
          <w:lang w:val="uk-UA"/>
        </w:rPr>
        <w:t>з раціонами та нормами</w:t>
      </w:r>
      <w:r>
        <w:rPr>
          <w:sz w:val="28"/>
          <w:szCs w:val="28"/>
          <w:lang w:val="uk-UA"/>
        </w:rPr>
        <w:t>,</w:t>
      </w:r>
      <w:r w:rsidRPr="00C67730">
        <w:rPr>
          <w:sz w:val="28"/>
          <w:szCs w:val="28"/>
          <w:lang w:val="uk-UA"/>
        </w:rPr>
        <w:t xml:space="preserve"> рекомендованими для даних видів лабораторних тварин </w:t>
      </w:r>
      <w:r>
        <w:rPr>
          <w:sz w:val="28"/>
          <w:szCs w:val="28"/>
          <w:lang w:val="uk-UA"/>
        </w:rPr>
        <w:t>і</w:t>
      </w:r>
      <w:r w:rsidRPr="00C67730">
        <w:rPr>
          <w:sz w:val="28"/>
          <w:szCs w:val="28"/>
          <w:lang w:val="uk-UA"/>
        </w:rPr>
        <w:t xml:space="preserve"> сільськогосподарської птиці. Доступ до води був необмеженим.</w:t>
      </w:r>
    </w:p>
    <w:p w:rsidR="00801BE9" w:rsidRPr="00C67730" w:rsidRDefault="00801BE9" w:rsidP="00801BE9">
      <w:pPr>
        <w:widowControl w:val="0"/>
        <w:spacing w:line="271" w:lineRule="auto"/>
        <w:ind w:firstLine="709"/>
        <w:jc w:val="both"/>
        <w:rPr>
          <w:sz w:val="28"/>
          <w:szCs w:val="28"/>
          <w:lang w:val="uk-UA"/>
        </w:rPr>
      </w:pPr>
      <w:r>
        <w:rPr>
          <w:sz w:val="28"/>
          <w:szCs w:val="28"/>
          <w:lang w:val="uk-UA"/>
        </w:rPr>
        <w:t>В</w:t>
      </w:r>
      <w:r w:rsidRPr="00C67730">
        <w:rPr>
          <w:sz w:val="28"/>
          <w:szCs w:val="28"/>
          <w:lang w:val="uk-UA"/>
        </w:rPr>
        <w:t>изначення ЛД</w:t>
      </w:r>
      <w:r w:rsidRPr="00C67730">
        <w:rPr>
          <w:sz w:val="28"/>
          <w:szCs w:val="28"/>
          <w:vertAlign w:val="subscript"/>
          <w:lang w:val="uk-UA"/>
        </w:rPr>
        <w:t>50</w:t>
      </w:r>
      <w:r w:rsidRPr="00C67730">
        <w:rPr>
          <w:sz w:val="28"/>
          <w:szCs w:val="28"/>
          <w:lang w:val="uk-UA"/>
        </w:rPr>
        <w:t xml:space="preserve"> карбофурану після перорального введення</w:t>
      </w:r>
      <w:r>
        <w:rPr>
          <w:sz w:val="28"/>
          <w:szCs w:val="28"/>
          <w:lang w:val="uk-UA"/>
        </w:rPr>
        <w:t xml:space="preserve"> здійснювали</w:t>
      </w:r>
      <w:r w:rsidRPr="00C67730">
        <w:rPr>
          <w:sz w:val="28"/>
          <w:szCs w:val="28"/>
          <w:lang w:val="uk-UA"/>
        </w:rPr>
        <w:t xml:space="preserve"> за допомогою </w:t>
      </w:r>
      <w:r w:rsidRPr="00C67730">
        <w:rPr>
          <w:sz w:val="28"/>
          <w:szCs w:val="28"/>
        </w:rPr>
        <w:t>Microsoft</w:t>
      </w:r>
      <w:r w:rsidRPr="00C67730">
        <w:rPr>
          <w:sz w:val="28"/>
          <w:szCs w:val="28"/>
          <w:lang w:val="uk-UA"/>
        </w:rPr>
        <w:t xml:space="preserve"> </w:t>
      </w:r>
      <w:r w:rsidRPr="00C67730">
        <w:rPr>
          <w:sz w:val="28"/>
          <w:szCs w:val="28"/>
        </w:rPr>
        <w:t>Excel</w:t>
      </w:r>
      <w:r w:rsidRPr="00C67730">
        <w:rPr>
          <w:sz w:val="28"/>
          <w:szCs w:val="28"/>
          <w:lang w:val="uk-UA"/>
        </w:rPr>
        <w:t>, підпрограми Accute_LD</w:t>
      </w:r>
      <w:r w:rsidRPr="00C67730">
        <w:rPr>
          <w:sz w:val="28"/>
          <w:szCs w:val="28"/>
          <w:vertAlign w:val="subscript"/>
          <w:lang w:val="uk-UA"/>
        </w:rPr>
        <w:t>50</w:t>
      </w:r>
      <w:r w:rsidRPr="00C67730">
        <w:rPr>
          <w:sz w:val="28"/>
          <w:szCs w:val="28"/>
          <w:lang w:val="uk-UA"/>
        </w:rPr>
        <w:t>_Calc, реалізованої на VBA (</w:t>
      </w:r>
      <w:r w:rsidRPr="00C67730">
        <w:rPr>
          <w:sz w:val="28"/>
          <w:szCs w:val="28"/>
        </w:rPr>
        <w:t>Visual</w:t>
      </w:r>
      <w:r w:rsidRPr="00C67730">
        <w:rPr>
          <w:sz w:val="28"/>
          <w:szCs w:val="28"/>
          <w:lang w:val="uk-UA"/>
        </w:rPr>
        <w:t xml:space="preserve"> </w:t>
      </w:r>
      <w:r w:rsidRPr="00C67730">
        <w:rPr>
          <w:sz w:val="28"/>
          <w:szCs w:val="28"/>
        </w:rPr>
        <w:t>Basic</w:t>
      </w:r>
      <w:r w:rsidRPr="00C67730">
        <w:rPr>
          <w:sz w:val="28"/>
          <w:szCs w:val="28"/>
          <w:lang w:val="uk-UA"/>
        </w:rPr>
        <w:t xml:space="preserve"> </w:t>
      </w:r>
      <w:r w:rsidRPr="00C67730">
        <w:rPr>
          <w:sz w:val="28"/>
          <w:szCs w:val="28"/>
        </w:rPr>
        <w:t>for</w:t>
      </w:r>
      <w:r w:rsidRPr="00C67730">
        <w:rPr>
          <w:sz w:val="28"/>
          <w:szCs w:val="28"/>
          <w:lang w:val="uk-UA"/>
        </w:rPr>
        <w:t xml:space="preserve"> </w:t>
      </w:r>
      <w:r w:rsidRPr="00C67730">
        <w:rPr>
          <w:sz w:val="28"/>
          <w:szCs w:val="28"/>
        </w:rPr>
        <w:t>Application</w:t>
      </w:r>
      <w:r w:rsidRPr="00C67730">
        <w:rPr>
          <w:sz w:val="28"/>
          <w:szCs w:val="28"/>
          <w:lang w:val="uk-UA"/>
        </w:rPr>
        <w:t xml:space="preserve">) </w:t>
      </w:r>
      <w:r>
        <w:rPr>
          <w:sz w:val="28"/>
          <w:szCs w:val="28"/>
          <w:lang w:val="uk-UA"/>
        </w:rPr>
        <w:t>(Бабич П.Н., Чубенко А.В., Лапач С.Н., </w:t>
      </w:r>
      <w:r w:rsidRPr="003419AB">
        <w:rPr>
          <w:sz w:val="28"/>
          <w:szCs w:val="28"/>
          <w:lang w:val="uk-UA"/>
        </w:rPr>
        <w:t>2003), яка</w:t>
      </w:r>
      <w:r w:rsidRPr="00C67730">
        <w:rPr>
          <w:sz w:val="28"/>
          <w:szCs w:val="28"/>
          <w:lang w:val="uk-UA"/>
        </w:rPr>
        <w:t xml:space="preserve"> базується </w:t>
      </w:r>
      <w:r w:rsidRPr="004F1B96">
        <w:rPr>
          <w:sz w:val="28"/>
          <w:szCs w:val="28"/>
          <w:lang w:val="uk-UA"/>
        </w:rPr>
        <w:t>на методі найменших квадратів пробіт-аналізу.</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Для визначення токсикокінетичних властивостей препарату 20 щурам перорально </w:t>
      </w:r>
      <w:r>
        <w:rPr>
          <w:sz w:val="28"/>
          <w:szCs w:val="28"/>
          <w:lang w:val="uk-UA"/>
        </w:rPr>
        <w:t>вводили</w:t>
      </w:r>
      <w:r w:rsidRPr="00C67730">
        <w:rPr>
          <w:sz w:val="28"/>
          <w:szCs w:val="28"/>
          <w:lang w:val="uk-UA"/>
        </w:rPr>
        <w:t xml:space="preserve"> </w:t>
      </w:r>
      <w:r w:rsidRPr="00342AEB">
        <w:rPr>
          <w:sz w:val="28"/>
          <w:szCs w:val="28"/>
          <w:lang w:val="uk-UA"/>
        </w:rPr>
        <w:t>згаданий вище</w:t>
      </w:r>
      <w:r>
        <w:rPr>
          <w:sz w:val="28"/>
          <w:szCs w:val="28"/>
          <w:lang w:val="uk-UA"/>
        </w:rPr>
        <w:t xml:space="preserve"> </w:t>
      </w:r>
      <w:r w:rsidRPr="00C67730">
        <w:rPr>
          <w:sz w:val="28"/>
          <w:szCs w:val="28"/>
          <w:lang w:val="uk-UA"/>
        </w:rPr>
        <w:t xml:space="preserve">пестицид у дозі 5,0 мг діючої речовини (карбофурану) на </w:t>
      </w:r>
      <w:r>
        <w:rPr>
          <w:sz w:val="28"/>
          <w:szCs w:val="28"/>
          <w:lang w:val="uk-UA"/>
        </w:rPr>
        <w:t xml:space="preserve">один </w:t>
      </w:r>
      <w:r w:rsidRPr="00C67730">
        <w:rPr>
          <w:sz w:val="28"/>
          <w:szCs w:val="28"/>
          <w:lang w:val="uk-UA"/>
        </w:rPr>
        <w:t xml:space="preserve">кілограм маси тіла. Через </w:t>
      </w:r>
      <w:r>
        <w:rPr>
          <w:sz w:val="28"/>
          <w:szCs w:val="28"/>
          <w:lang w:val="uk-UA"/>
        </w:rPr>
        <w:t>чотири</w:t>
      </w:r>
      <w:r w:rsidRPr="00C67730">
        <w:rPr>
          <w:sz w:val="28"/>
          <w:szCs w:val="28"/>
          <w:lang w:val="uk-UA"/>
        </w:rPr>
        <w:t xml:space="preserve"> години, </w:t>
      </w:r>
      <w:r>
        <w:rPr>
          <w:sz w:val="28"/>
          <w:szCs w:val="28"/>
          <w:lang w:val="uk-UA"/>
        </w:rPr>
        <w:t>одну, три, сім та чотирнадцять</w:t>
      </w:r>
      <w:r w:rsidRPr="00C67730">
        <w:rPr>
          <w:sz w:val="28"/>
          <w:szCs w:val="28"/>
          <w:lang w:val="uk-UA"/>
        </w:rPr>
        <w:t xml:space="preserve"> діб </w:t>
      </w:r>
      <w:r>
        <w:rPr>
          <w:sz w:val="28"/>
          <w:szCs w:val="28"/>
          <w:lang w:val="uk-UA"/>
        </w:rPr>
        <w:t>здійснювали</w:t>
      </w:r>
      <w:r w:rsidRPr="00C67730">
        <w:rPr>
          <w:sz w:val="28"/>
          <w:szCs w:val="28"/>
          <w:lang w:val="uk-UA"/>
        </w:rPr>
        <w:t xml:space="preserve"> декапітацію тварин</w:t>
      </w:r>
      <w:r>
        <w:rPr>
          <w:sz w:val="28"/>
          <w:szCs w:val="28"/>
          <w:lang w:val="uk-UA"/>
        </w:rPr>
        <w:t xml:space="preserve"> після легкого ефірного наркозу</w:t>
      </w:r>
      <w:r w:rsidRPr="00C67730">
        <w:rPr>
          <w:sz w:val="28"/>
          <w:szCs w:val="28"/>
          <w:lang w:val="uk-UA"/>
        </w:rPr>
        <w:t xml:space="preserve"> </w:t>
      </w:r>
      <w:r>
        <w:rPr>
          <w:sz w:val="28"/>
          <w:szCs w:val="28"/>
          <w:lang w:val="uk-UA"/>
        </w:rPr>
        <w:t>та</w:t>
      </w:r>
      <w:r w:rsidRPr="00C67730">
        <w:rPr>
          <w:sz w:val="28"/>
          <w:szCs w:val="28"/>
          <w:lang w:val="uk-UA"/>
        </w:rPr>
        <w:t xml:space="preserve"> відбирали проби внутрішніх органів </w:t>
      </w:r>
      <w:r>
        <w:rPr>
          <w:sz w:val="28"/>
          <w:szCs w:val="28"/>
          <w:lang w:val="uk-UA"/>
        </w:rPr>
        <w:t>і</w:t>
      </w:r>
      <w:r w:rsidRPr="00C67730">
        <w:rPr>
          <w:sz w:val="28"/>
          <w:szCs w:val="28"/>
          <w:lang w:val="uk-UA"/>
        </w:rPr>
        <w:t xml:space="preserve"> тканин для визначення </w:t>
      </w:r>
      <w:r>
        <w:rPr>
          <w:sz w:val="28"/>
          <w:szCs w:val="28"/>
          <w:lang w:val="uk-UA"/>
        </w:rPr>
        <w:t>залишкових кількостей досліджуваного</w:t>
      </w:r>
      <w:r w:rsidRPr="00C67730">
        <w:rPr>
          <w:sz w:val="28"/>
          <w:szCs w:val="28"/>
          <w:lang w:val="uk-UA"/>
        </w:rPr>
        <w:t xml:space="preserve"> препарату </w:t>
      </w:r>
      <w:r>
        <w:rPr>
          <w:sz w:val="28"/>
          <w:szCs w:val="28"/>
          <w:lang w:val="uk-UA"/>
        </w:rPr>
        <w:t>та</w:t>
      </w:r>
      <w:r w:rsidRPr="00C67730">
        <w:rPr>
          <w:sz w:val="28"/>
          <w:szCs w:val="28"/>
          <w:lang w:val="uk-UA"/>
        </w:rPr>
        <w:t xml:space="preserve"> продуктів його </w:t>
      </w:r>
      <w:r>
        <w:rPr>
          <w:sz w:val="28"/>
          <w:szCs w:val="28"/>
          <w:lang w:val="uk-UA"/>
        </w:rPr>
        <w:lastRenderedPageBreak/>
        <w:t>біо</w:t>
      </w:r>
      <w:r w:rsidRPr="00C67730">
        <w:rPr>
          <w:sz w:val="28"/>
          <w:szCs w:val="28"/>
          <w:lang w:val="uk-UA"/>
        </w:rPr>
        <w:t>трансформації.</w:t>
      </w:r>
    </w:p>
    <w:p w:rsidR="00801BE9" w:rsidRPr="00513889" w:rsidRDefault="00801BE9" w:rsidP="00801BE9">
      <w:pPr>
        <w:widowControl w:val="0"/>
        <w:spacing w:line="271" w:lineRule="auto"/>
        <w:ind w:firstLine="709"/>
        <w:jc w:val="both"/>
        <w:rPr>
          <w:sz w:val="28"/>
          <w:szCs w:val="28"/>
          <w:lang w:val="uk-UA"/>
        </w:rPr>
      </w:pPr>
      <w:r w:rsidRPr="00C67730">
        <w:rPr>
          <w:sz w:val="28"/>
          <w:szCs w:val="28"/>
          <w:lang w:val="uk-UA"/>
        </w:rPr>
        <w:t xml:space="preserve">Токсикокінетику </w:t>
      </w:r>
      <w:r>
        <w:rPr>
          <w:sz w:val="28"/>
          <w:szCs w:val="28"/>
          <w:lang w:val="uk-UA"/>
        </w:rPr>
        <w:t>карбофурану</w:t>
      </w:r>
      <w:r w:rsidRPr="00C67730">
        <w:rPr>
          <w:sz w:val="28"/>
          <w:szCs w:val="28"/>
          <w:lang w:val="uk-UA"/>
        </w:rPr>
        <w:t xml:space="preserve"> після одноразового пероральног</w:t>
      </w:r>
      <w:r>
        <w:rPr>
          <w:sz w:val="28"/>
          <w:szCs w:val="28"/>
          <w:lang w:val="uk-UA"/>
        </w:rPr>
        <w:t>о введення також вивчали на кура</w:t>
      </w:r>
      <w:r w:rsidRPr="00C67730">
        <w:rPr>
          <w:sz w:val="28"/>
          <w:szCs w:val="28"/>
          <w:lang w:val="uk-UA"/>
        </w:rPr>
        <w:t xml:space="preserve">х. Було сформовано </w:t>
      </w:r>
      <w:r>
        <w:rPr>
          <w:sz w:val="28"/>
          <w:szCs w:val="28"/>
          <w:lang w:val="uk-UA"/>
        </w:rPr>
        <w:t xml:space="preserve">три </w:t>
      </w:r>
      <w:r w:rsidRPr="00C67730">
        <w:rPr>
          <w:sz w:val="28"/>
          <w:szCs w:val="28"/>
          <w:lang w:val="uk-UA"/>
        </w:rPr>
        <w:t xml:space="preserve">групи тварин, яким </w:t>
      </w:r>
      <w:r>
        <w:rPr>
          <w:sz w:val="28"/>
          <w:szCs w:val="28"/>
          <w:lang w:val="uk-UA"/>
        </w:rPr>
        <w:t>уводили</w:t>
      </w:r>
      <w:r w:rsidRPr="00C67730">
        <w:rPr>
          <w:sz w:val="28"/>
          <w:szCs w:val="28"/>
          <w:lang w:val="uk-UA"/>
        </w:rPr>
        <w:t xml:space="preserve"> фурадан у дозах 2,5 мг/кг та 5,0 мг/кг за допомогою зонду, птиці контрольної групи вводили воду. Через </w:t>
      </w:r>
      <w:r>
        <w:rPr>
          <w:sz w:val="28"/>
          <w:szCs w:val="28"/>
          <w:lang w:val="uk-UA"/>
        </w:rPr>
        <w:t>чотири</w:t>
      </w:r>
      <w:r w:rsidRPr="00C67730">
        <w:rPr>
          <w:sz w:val="28"/>
          <w:szCs w:val="28"/>
          <w:lang w:val="uk-UA"/>
        </w:rPr>
        <w:t xml:space="preserve"> години, </w:t>
      </w:r>
      <w:r>
        <w:rPr>
          <w:sz w:val="28"/>
          <w:szCs w:val="28"/>
          <w:lang w:val="uk-UA"/>
        </w:rPr>
        <w:t>одну, три та сім</w:t>
      </w:r>
      <w:r w:rsidRPr="00C67730">
        <w:rPr>
          <w:sz w:val="28"/>
          <w:szCs w:val="28"/>
          <w:lang w:val="uk-UA"/>
        </w:rPr>
        <w:t xml:space="preserve"> діб </w:t>
      </w:r>
      <w:r>
        <w:rPr>
          <w:sz w:val="28"/>
          <w:szCs w:val="28"/>
          <w:lang w:val="uk-UA"/>
        </w:rPr>
        <w:t>здіснювали</w:t>
      </w:r>
      <w:r w:rsidRPr="00C67730">
        <w:rPr>
          <w:sz w:val="28"/>
          <w:szCs w:val="28"/>
          <w:lang w:val="uk-UA"/>
        </w:rPr>
        <w:t xml:space="preserve"> декапітацію птиці</w:t>
      </w:r>
      <w:r>
        <w:rPr>
          <w:sz w:val="28"/>
          <w:szCs w:val="28"/>
          <w:lang w:val="uk-UA"/>
        </w:rPr>
        <w:t xml:space="preserve"> після попереднього легкого ефірного наркозу</w:t>
      </w:r>
      <w:r w:rsidRPr="00C67730">
        <w:rPr>
          <w:sz w:val="28"/>
          <w:szCs w:val="28"/>
          <w:lang w:val="uk-UA"/>
        </w:rPr>
        <w:t xml:space="preserve"> і </w:t>
      </w:r>
      <w:r w:rsidRPr="00850DF6">
        <w:rPr>
          <w:sz w:val="28"/>
          <w:szCs w:val="28"/>
          <w:lang w:val="uk-UA"/>
        </w:rPr>
        <w:t>відбирали</w:t>
      </w:r>
      <w:r w:rsidRPr="00C67730">
        <w:rPr>
          <w:sz w:val="28"/>
          <w:szCs w:val="28"/>
          <w:lang w:val="uk-UA"/>
        </w:rPr>
        <w:t xml:space="preserve"> проби внутрішніх органів </w:t>
      </w:r>
      <w:r>
        <w:rPr>
          <w:sz w:val="28"/>
          <w:szCs w:val="28"/>
          <w:lang w:val="uk-UA"/>
        </w:rPr>
        <w:t>та</w:t>
      </w:r>
      <w:r w:rsidRPr="00C67730">
        <w:rPr>
          <w:sz w:val="28"/>
          <w:szCs w:val="28"/>
          <w:lang w:val="uk-UA"/>
        </w:rPr>
        <w:t xml:space="preserve"> тканин для визначення залишкових кількостей карбофурану </w:t>
      </w:r>
      <w:r>
        <w:rPr>
          <w:sz w:val="28"/>
          <w:szCs w:val="28"/>
          <w:lang w:val="uk-UA"/>
        </w:rPr>
        <w:t>й</w:t>
      </w:r>
      <w:r w:rsidRPr="00C67730">
        <w:rPr>
          <w:sz w:val="28"/>
          <w:szCs w:val="28"/>
          <w:lang w:val="uk-UA"/>
        </w:rPr>
        <w:t xml:space="preserve"> продуктів його </w:t>
      </w:r>
      <w:r>
        <w:rPr>
          <w:sz w:val="28"/>
          <w:szCs w:val="28"/>
          <w:lang w:val="uk-UA"/>
        </w:rPr>
        <w:t>біо</w:t>
      </w:r>
      <w:r w:rsidRPr="00C67730">
        <w:rPr>
          <w:sz w:val="28"/>
          <w:szCs w:val="28"/>
          <w:lang w:val="uk-UA"/>
        </w:rPr>
        <w:t xml:space="preserve">трансформації. </w:t>
      </w:r>
      <w:r>
        <w:rPr>
          <w:sz w:val="28"/>
          <w:szCs w:val="28"/>
          <w:lang w:val="uk-UA"/>
        </w:rPr>
        <w:t>У</w:t>
      </w:r>
      <w:r w:rsidRPr="00C67730">
        <w:rPr>
          <w:sz w:val="28"/>
          <w:szCs w:val="28"/>
          <w:lang w:val="uk-UA"/>
        </w:rPr>
        <w:t xml:space="preserve"> кожн</w:t>
      </w:r>
      <w:r>
        <w:rPr>
          <w:sz w:val="28"/>
          <w:szCs w:val="28"/>
          <w:lang w:val="uk-UA"/>
        </w:rPr>
        <w:t>ий термін</w:t>
      </w:r>
      <w:r w:rsidRPr="00C67730">
        <w:rPr>
          <w:sz w:val="28"/>
          <w:szCs w:val="28"/>
          <w:lang w:val="uk-UA"/>
        </w:rPr>
        <w:t xml:space="preserve"> проведення експерименту </w:t>
      </w:r>
      <w:r w:rsidRPr="00850DF6">
        <w:rPr>
          <w:sz w:val="28"/>
          <w:szCs w:val="28"/>
          <w:lang w:val="uk-UA"/>
        </w:rPr>
        <w:t>відбирали</w:t>
      </w:r>
      <w:r w:rsidRPr="00C67730">
        <w:rPr>
          <w:sz w:val="28"/>
          <w:szCs w:val="28"/>
          <w:lang w:val="uk-UA"/>
        </w:rPr>
        <w:t xml:space="preserve"> </w:t>
      </w:r>
      <w:r>
        <w:rPr>
          <w:sz w:val="28"/>
          <w:szCs w:val="28"/>
          <w:lang w:val="uk-UA"/>
        </w:rPr>
        <w:t>й</w:t>
      </w:r>
      <w:r w:rsidRPr="00C67730">
        <w:rPr>
          <w:sz w:val="28"/>
          <w:szCs w:val="28"/>
          <w:lang w:val="uk-UA"/>
        </w:rPr>
        <w:t xml:space="preserve"> досліджували проби крові </w:t>
      </w:r>
      <w:r>
        <w:rPr>
          <w:sz w:val="28"/>
          <w:szCs w:val="28"/>
          <w:lang w:val="uk-UA"/>
        </w:rPr>
        <w:t>та</w:t>
      </w:r>
      <w:r w:rsidRPr="00C67730">
        <w:rPr>
          <w:sz w:val="28"/>
          <w:szCs w:val="28"/>
          <w:lang w:val="uk-UA"/>
        </w:rPr>
        <w:t xml:space="preserve"> печінки для вивчення </w:t>
      </w:r>
      <w:r>
        <w:rPr>
          <w:sz w:val="28"/>
          <w:szCs w:val="28"/>
          <w:lang w:val="uk-UA"/>
        </w:rPr>
        <w:t xml:space="preserve">гематологічних і біохімічних змін, які, можливо, викликає </w:t>
      </w:r>
      <w:r w:rsidRPr="00C67730">
        <w:rPr>
          <w:sz w:val="28"/>
          <w:szCs w:val="28"/>
          <w:lang w:val="uk-UA"/>
        </w:rPr>
        <w:t>пестицид.</w:t>
      </w:r>
      <w:r>
        <w:rPr>
          <w:sz w:val="28"/>
          <w:szCs w:val="28"/>
          <w:lang w:val="uk-UA"/>
        </w:rPr>
        <w:t xml:space="preserve"> </w:t>
      </w:r>
    </w:p>
    <w:p w:rsidR="00801BE9" w:rsidRPr="00C67730" w:rsidRDefault="00801BE9" w:rsidP="00801BE9">
      <w:pPr>
        <w:widowControl w:val="0"/>
        <w:spacing w:line="271" w:lineRule="auto"/>
        <w:ind w:firstLine="709"/>
        <w:jc w:val="both"/>
        <w:rPr>
          <w:sz w:val="28"/>
          <w:szCs w:val="28"/>
          <w:lang w:val="uk-UA"/>
        </w:rPr>
      </w:pPr>
      <w:r>
        <w:rPr>
          <w:sz w:val="28"/>
          <w:szCs w:val="28"/>
          <w:lang w:val="uk-UA"/>
        </w:rPr>
        <w:t>Здійснені</w:t>
      </w:r>
      <w:r w:rsidRPr="00C67730">
        <w:rPr>
          <w:sz w:val="28"/>
          <w:szCs w:val="28"/>
          <w:lang w:val="uk-UA"/>
        </w:rPr>
        <w:t xml:space="preserve"> дослідження включали визначення кількості еритроцитів на КФК-2 за допомогою калібрувальних графіків, </w:t>
      </w:r>
      <w:r>
        <w:rPr>
          <w:sz w:val="28"/>
          <w:szCs w:val="28"/>
          <w:lang w:val="uk-UA"/>
        </w:rPr>
        <w:t xml:space="preserve">загального </w:t>
      </w:r>
      <w:r w:rsidRPr="00C67730">
        <w:rPr>
          <w:sz w:val="28"/>
          <w:szCs w:val="28"/>
          <w:lang w:val="uk-UA"/>
        </w:rPr>
        <w:t>гемоглобіну за гемоглобінціанідним методом</w:t>
      </w:r>
      <w:r>
        <w:rPr>
          <w:sz w:val="28"/>
          <w:szCs w:val="28"/>
          <w:lang w:val="uk-UA"/>
        </w:rPr>
        <w:t xml:space="preserve"> (Кондрахін І.П., 1985)</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Pr>
          <w:sz w:val="28"/>
          <w:szCs w:val="28"/>
          <w:lang w:val="uk-UA"/>
        </w:rPr>
        <w:t>Також п</w:t>
      </w:r>
      <w:r w:rsidRPr="00C67730">
        <w:rPr>
          <w:sz w:val="28"/>
          <w:szCs w:val="28"/>
          <w:lang w:val="uk-UA"/>
        </w:rPr>
        <w:t xml:space="preserve">роводили визначення протромбінового часу </w:t>
      </w:r>
      <w:r>
        <w:rPr>
          <w:sz w:val="28"/>
          <w:szCs w:val="28"/>
          <w:lang w:val="uk-UA"/>
        </w:rPr>
        <w:t>в</w:t>
      </w:r>
      <w:r w:rsidRPr="00C67730">
        <w:rPr>
          <w:sz w:val="28"/>
          <w:szCs w:val="28"/>
          <w:lang w:val="uk-UA"/>
        </w:rPr>
        <w:t xml:space="preserve"> плазмі</w:t>
      </w:r>
      <w:r>
        <w:rPr>
          <w:sz w:val="28"/>
          <w:szCs w:val="28"/>
          <w:lang w:val="uk-UA"/>
        </w:rPr>
        <w:t xml:space="preserve"> без тромбоцитів (Меньшиков В.В., 1987; </w:t>
      </w:r>
      <w:r>
        <w:rPr>
          <w:sz w:val="28"/>
          <w:szCs w:val="28"/>
        </w:rPr>
        <w:t>Гаранина</w:t>
      </w:r>
      <w:r>
        <w:rPr>
          <w:sz w:val="28"/>
          <w:szCs w:val="28"/>
          <w:lang w:val="uk-UA"/>
        </w:rPr>
        <w:t> </w:t>
      </w:r>
      <w:r>
        <w:rPr>
          <w:sz w:val="28"/>
          <w:szCs w:val="28"/>
        </w:rPr>
        <w:t>Е.Н.,</w:t>
      </w:r>
      <w:r>
        <w:rPr>
          <w:sz w:val="28"/>
          <w:szCs w:val="28"/>
          <w:lang w:val="uk-UA"/>
        </w:rPr>
        <w:t> 1994)</w:t>
      </w:r>
      <w:r w:rsidRPr="00C67730">
        <w:rPr>
          <w:sz w:val="28"/>
          <w:szCs w:val="28"/>
          <w:lang w:val="uk-UA"/>
        </w:rPr>
        <w:t xml:space="preserve">. </w:t>
      </w:r>
    </w:p>
    <w:p w:rsidR="00801BE9" w:rsidRDefault="00801BE9" w:rsidP="00801BE9">
      <w:pPr>
        <w:widowControl w:val="0"/>
        <w:spacing w:line="271" w:lineRule="auto"/>
        <w:ind w:firstLine="709"/>
        <w:jc w:val="both"/>
        <w:rPr>
          <w:sz w:val="28"/>
          <w:szCs w:val="28"/>
          <w:lang w:val="uk-UA"/>
        </w:rPr>
      </w:pPr>
      <w:r>
        <w:rPr>
          <w:sz w:val="28"/>
          <w:szCs w:val="28"/>
          <w:lang w:val="uk-UA"/>
        </w:rPr>
        <w:t>Загальний білок</w:t>
      </w:r>
      <w:r w:rsidRPr="00C67730">
        <w:rPr>
          <w:sz w:val="28"/>
          <w:szCs w:val="28"/>
          <w:lang w:val="uk-UA"/>
        </w:rPr>
        <w:t>; співвідношення білкових фракцій; загальний та прямий біліруб</w:t>
      </w:r>
      <w:r>
        <w:rPr>
          <w:sz w:val="28"/>
          <w:szCs w:val="28"/>
          <w:lang w:val="uk-UA"/>
        </w:rPr>
        <w:t>ін; активність аспартатамінотрансферази (АсАТ, К</w:t>
      </w:r>
      <w:r w:rsidRPr="00C67730">
        <w:rPr>
          <w:sz w:val="28"/>
          <w:szCs w:val="28"/>
          <w:lang w:val="uk-UA"/>
        </w:rPr>
        <w:t>Ф</w:t>
      </w:r>
      <w:r>
        <w:rPr>
          <w:sz w:val="28"/>
          <w:szCs w:val="28"/>
          <w:lang w:val="uk-UA"/>
        </w:rPr>
        <w:t> 2.6.1.1) та аланінамінотрансферази (АлАТ, К</w:t>
      </w:r>
      <w:r w:rsidRPr="00C67730">
        <w:rPr>
          <w:sz w:val="28"/>
          <w:szCs w:val="28"/>
          <w:lang w:val="uk-UA"/>
        </w:rPr>
        <w:t>Ф</w:t>
      </w:r>
      <w:r>
        <w:rPr>
          <w:sz w:val="28"/>
          <w:szCs w:val="28"/>
          <w:lang w:val="uk-UA"/>
        </w:rPr>
        <w:t> 2.6.1.2), холінестерази (ХЕ, КФ </w:t>
      </w:r>
      <w:r w:rsidRPr="00C67730">
        <w:rPr>
          <w:sz w:val="28"/>
          <w:szCs w:val="28"/>
          <w:lang w:val="uk-UA"/>
        </w:rPr>
        <w:t>3.1.1.8)</w:t>
      </w:r>
      <w:r>
        <w:rPr>
          <w:sz w:val="28"/>
          <w:szCs w:val="28"/>
          <w:lang w:val="uk-UA"/>
        </w:rPr>
        <w:t>, лужної фосфатази (ЛФ, КФ </w:t>
      </w:r>
      <w:r w:rsidRPr="00C67730">
        <w:rPr>
          <w:sz w:val="28"/>
          <w:szCs w:val="28"/>
          <w:lang w:val="uk-UA"/>
        </w:rPr>
        <w:t>3.1.3.1)</w:t>
      </w:r>
      <w:r>
        <w:rPr>
          <w:sz w:val="28"/>
          <w:szCs w:val="28"/>
          <w:lang w:val="uk-UA"/>
        </w:rPr>
        <w:t>;</w:t>
      </w:r>
      <w:r w:rsidRPr="00850DF6">
        <w:rPr>
          <w:sz w:val="28"/>
          <w:szCs w:val="28"/>
          <w:lang w:val="uk-UA"/>
        </w:rPr>
        <w:t xml:space="preserve"> </w:t>
      </w:r>
      <w:r w:rsidRPr="00C67730">
        <w:rPr>
          <w:sz w:val="28"/>
          <w:szCs w:val="28"/>
          <w:lang w:val="uk-UA"/>
        </w:rPr>
        <w:t xml:space="preserve">тимолову пробу визначали </w:t>
      </w:r>
      <w:r>
        <w:rPr>
          <w:sz w:val="28"/>
          <w:szCs w:val="28"/>
          <w:lang w:val="uk-UA"/>
        </w:rPr>
        <w:t>з</w:t>
      </w:r>
      <w:r w:rsidRPr="00C67730">
        <w:rPr>
          <w:sz w:val="28"/>
          <w:szCs w:val="28"/>
          <w:lang w:val="uk-UA"/>
        </w:rPr>
        <w:t xml:space="preserve">а допомогою </w:t>
      </w:r>
      <w:r>
        <w:rPr>
          <w:sz w:val="28"/>
          <w:szCs w:val="28"/>
          <w:lang w:val="uk-UA"/>
        </w:rPr>
        <w:t xml:space="preserve">стандартних </w:t>
      </w:r>
      <w:r w:rsidRPr="00C67730">
        <w:rPr>
          <w:sz w:val="28"/>
          <w:szCs w:val="28"/>
          <w:lang w:val="uk-UA"/>
        </w:rPr>
        <w:t>наборів ”Філісіт-Діагностика” (Україна, Дніпропетровськ</w:t>
      </w:r>
      <w:r>
        <w:rPr>
          <w:sz w:val="28"/>
          <w:szCs w:val="28"/>
          <w:lang w:val="uk-UA"/>
        </w:rPr>
        <w:t>, 2005 р.)</w:t>
      </w:r>
      <w:r w:rsidRPr="00C67730">
        <w:rPr>
          <w:sz w:val="28"/>
          <w:szCs w:val="28"/>
          <w:lang w:val="uk-UA"/>
        </w:rPr>
        <w:t xml:space="preserve">. </w:t>
      </w:r>
    </w:p>
    <w:p w:rsidR="00801BE9" w:rsidRPr="00C67730" w:rsidRDefault="00801BE9" w:rsidP="00801BE9">
      <w:pPr>
        <w:widowControl w:val="0"/>
        <w:spacing w:line="271" w:lineRule="auto"/>
        <w:ind w:firstLine="709"/>
        <w:jc w:val="both"/>
        <w:rPr>
          <w:sz w:val="28"/>
          <w:szCs w:val="28"/>
          <w:lang w:val="uk-UA"/>
        </w:rPr>
      </w:pPr>
      <w:r>
        <w:rPr>
          <w:sz w:val="28"/>
          <w:szCs w:val="28"/>
          <w:lang w:val="uk-UA"/>
        </w:rPr>
        <w:t>Крім того, визначали активні</w:t>
      </w:r>
      <w:r w:rsidRPr="00C67730">
        <w:rPr>
          <w:sz w:val="28"/>
          <w:szCs w:val="28"/>
          <w:lang w:val="uk-UA"/>
        </w:rPr>
        <w:t>ст</w:t>
      </w:r>
      <w:r>
        <w:rPr>
          <w:sz w:val="28"/>
          <w:szCs w:val="28"/>
          <w:lang w:val="uk-UA"/>
        </w:rPr>
        <w:t>ь</w:t>
      </w:r>
      <w:r w:rsidRPr="00C67730">
        <w:rPr>
          <w:sz w:val="28"/>
          <w:szCs w:val="28"/>
          <w:lang w:val="uk-UA"/>
        </w:rPr>
        <w:t xml:space="preserve"> </w:t>
      </w:r>
      <w:r>
        <w:rPr>
          <w:sz w:val="28"/>
          <w:szCs w:val="28"/>
          <w:lang w:val="uk-UA"/>
        </w:rPr>
        <w:t>лактатдегідрогенази (</w:t>
      </w:r>
      <w:r w:rsidRPr="00C67730">
        <w:rPr>
          <w:sz w:val="28"/>
          <w:szCs w:val="28"/>
          <w:lang w:val="uk-UA"/>
        </w:rPr>
        <w:t>ЛД</w:t>
      </w:r>
      <w:r>
        <w:rPr>
          <w:sz w:val="28"/>
          <w:szCs w:val="28"/>
          <w:lang w:val="uk-UA"/>
        </w:rPr>
        <w:t>Г, КФ </w:t>
      </w:r>
      <w:r w:rsidRPr="00C67730">
        <w:rPr>
          <w:sz w:val="28"/>
          <w:szCs w:val="28"/>
          <w:lang w:val="uk-UA"/>
        </w:rPr>
        <w:t>1.1.</w:t>
      </w:r>
      <w:r>
        <w:rPr>
          <w:sz w:val="28"/>
          <w:szCs w:val="28"/>
          <w:lang w:val="uk-UA"/>
        </w:rPr>
        <w:t xml:space="preserve">1.27) за методом Севела-Товарек </w:t>
      </w:r>
      <w:r w:rsidRPr="00C67730">
        <w:rPr>
          <w:sz w:val="28"/>
          <w:szCs w:val="28"/>
          <w:lang w:val="uk-UA"/>
        </w:rPr>
        <w:t xml:space="preserve">та </w:t>
      </w:r>
      <w:r>
        <w:rPr>
          <w:sz w:val="28"/>
          <w:szCs w:val="28"/>
          <w:lang w:val="uk-UA"/>
        </w:rPr>
        <w:t>ставили пробу</w:t>
      </w:r>
      <w:r w:rsidRPr="00C67730">
        <w:rPr>
          <w:sz w:val="28"/>
          <w:szCs w:val="28"/>
          <w:lang w:val="uk-UA"/>
        </w:rPr>
        <w:t xml:space="preserve"> Вельтмана.</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Визначення активності ферментів: АсАТ, АлАТ, ХЕ, ЛФ та ЛДГ </w:t>
      </w:r>
      <w:r>
        <w:rPr>
          <w:sz w:val="28"/>
          <w:szCs w:val="28"/>
          <w:lang w:val="uk-UA"/>
        </w:rPr>
        <w:t>здійснювали</w:t>
      </w:r>
      <w:r w:rsidRPr="00C67730">
        <w:rPr>
          <w:sz w:val="28"/>
          <w:szCs w:val="28"/>
          <w:lang w:val="uk-UA"/>
        </w:rPr>
        <w:t xml:space="preserve"> </w:t>
      </w:r>
      <w:r>
        <w:rPr>
          <w:sz w:val="28"/>
          <w:szCs w:val="28"/>
          <w:lang w:val="uk-UA"/>
        </w:rPr>
        <w:t>в</w:t>
      </w:r>
      <w:r w:rsidRPr="00C67730">
        <w:rPr>
          <w:sz w:val="28"/>
          <w:szCs w:val="28"/>
          <w:lang w:val="uk-UA"/>
        </w:rPr>
        <w:t xml:space="preserve"> гомогенаті печінки. Співвідношення наважки тканини (1 г) та об’єму середовища гомогенізації </w:t>
      </w:r>
      <w:r>
        <w:rPr>
          <w:sz w:val="28"/>
          <w:szCs w:val="28"/>
          <w:lang w:val="uk-UA"/>
        </w:rPr>
        <w:t>становило</w:t>
      </w:r>
      <w:r w:rsidRPr="00C67730">
        <w:rPr>
          <w:sz w:val="28"/>
          <w:szCs w:val="28"/>
          <w:lang w:val="uk-UA"/>
        </w:rPr>
        <w:t xml:space="preserve"> 1:5. Отриманий гомо</w:t>
      </w:r>
      <w:r>
        <w:rPr>
          <w:sz w:val="28"/>
          <w:szCs w:val="28"/>
          <w:lang w:val="uk-UA"/>
        </w:rPr>
        <w:t>генат центрифугували при 600 об</w:t>
      </w:r>
      <w:r w:rsidRPr="00C67730">
        <w:rPr>
          <w:sz w:val="28"/>
          <w:szCs w:val="28"/>
          <w:lang w:val="uk-UA"/>
        </w:rPr>
        <w:t xml:space="preserve">/хв </w:t>
      </w:r>
      <w:r>
        <w:rPr>
          <w:sz w:val="28"/>
          <w:szCs w:val="28"/>
          <w:lang w:val="uk-UA"/>
        </w:rPr>
        <w:t>у</w:t>
      </w:r>
      <w:r w:rsidRPr="00C67730">
        <w:rPr>
          <w:sz w:val="28"/>
          <w:szCs w:val="28"/>
          <w:lang w:val="uk-UA"/>
        </w:rPr>
        <w:t>продовж 10 хвилин та фільтрували. Після цього гомогенат роз</w:t>
      </w:r>
      <w:r>
        <w:rPr>
          <w:sz w:val="28"/>
          <w:szCs w:val="28"/>
          <w:lang w:val="uk-UA"/>
        </w:rPr>
        <w:t>бавля</w:t>
      </w:r>
      <w:r w:rsidRPr="00C67730">
        <w:rPr>
          <w:sz w:val="28"/>
          <w:szCs w:val="28"/>
          <w:lang w:val="uk-UA"/>
        </w:rPr>
        <w:t xml:space="preserve">ли </w:t>
      </w:r>
      <w:r>
        <w:rPr>
          <w:sz w:val="28"/>
          <w:szCs w:val="28"/>
          <w:lang w:val="uk-UA"/>
        </w:rPr>
        <w:t>в</w:t>
      </w:r>
      <w:r w:rsidRPr="00C67730">
        <w:rPr>
          <w:sz w:val="28"/>
          <w:szCs w:val="28"/>
          <w:lang w:val="uk-UA"/>
        </w:rPr>
        <w:t xml:space="preserve"> 10 разів, що дорівнювало співвідношенню печінкової тканини </w:t>
      </w:r>
      <w:r>
        <w:rPr>
          <w:sz w:val="28"/>
          <w:szCs w:val="28"/>
          <w:lang w:val="uk-UA"/>
        </w:rPr>
        <w:t>та</w:t>
      </w:r>
      <w:r w:rsidRPr="00C67730">
        <w:rPr>
          <w:sz w:val="28"/>
          <w:szCs w:val="28"/>
          <w:lang w:val="uk-UA"/>
        </w:rPr>
        <w:t xml:space="preserve"> середовища гомогенізації – 1:50. Отримані супернатанти зберігали </w:t>
      </w:r>
      <w:r>
        <w:rPr>
          <w:sz w:val="28"/>
          <w:szCs w:val="28"/>
          <w:lang w:val="uk-UA"/>
        </w:rPr>
        <w:t>за</w:t>
      </w:r>
      <w:r w:rsidRPr="00C67730">
        <w:rPr>
          <w:sz w:val="28"/>
          <w:szCs w:val="28"/>
          <w:lang w:val="uk-UA"/>
        </w:rPr>
        <w:t xml:space="preserve"> </w:t>
      </w:r>
      <w:r>
        <w:rPr>
          <w:sz w:val="28"/>
          <w:szCs w:val="28"/>
          <w:lang w:val="en-US"/>
        </w:rPr>
        <w:t>t</w:t>
      </w:r>
      <w:r w:rsidRPr="00342AEB">
        <w:rPr>
          <w:sz w:val="28"/>
          <w:szCs w:val="28"/>
          <w:lang w:val="uk-UA"/>
        </w:rPr>
        <w:t xml:space="preserve"> </w:t>
      </w:r>
      <w:r w:rsidRPr="00C67730">
        <w:rPr>
          <w:sz w:val="28"/>
          <w:szCs w:val="28"/>
          <w:lang w:val="uk-UA"/>
        </w:rPr>
        <w:t>+4°С не більше 2 діб.</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Вивчення </w:t>
      </w:r>
      <w:r>
        <w:rPr>
          <w:sz w:val="28"/>
          <w:szCs w:val="28"/>
          <w:lang w:val="uk-UA"/>
        </w:rPr>
        <w:t>виділення</w:t>
      </w:r>
      <w:r w:rsidRPr="00C67730">
        <w:rPr>
          <w:sz w:val="28"/>
          <w:szCs w:val="28"/>
          <w:lang w:val="uk-UA"/>
        </w:rPr>
        <w:t xml:space="preserve"> пестициду з організму тварин </w:t>
      </w:r>
      <w:r>
        <w:rPr>
          <w:sz w:val="28"/>
          <w:szCs w:val="28"/>
          <w:lang w:val="uk-UA"/>
        </w:rPr>
        <w:t>здійснювали</w:t>
      </w:r>
      <w:r w:rsidRPr="00C67730">
        <w:rPr>
          <w:sz w:val="28"/>
          <w:szCs w:val="28"/>
          <w:lang w:val="uk-UA"/>
        </w:rPr>
        <w:t xml:space="preserve"> на щурах після одноразового перорального введення фурадану</w:t>
      </w:r>
      <w:r w:rsidRPr="009A6C50">
        <w:rPr>
          <w:sz w:val="28"/>
          <w:szCs w:val="28"/>
          <w:lang w:val="uk-UA"/>
        </w:rPr>
        <w:t xml:space="preserve"> </w:t>
      </w:r>
      <w:r>
        <w:rPr>
          <w:sz w:val="28"/>
          <w:szCs w:val="28"/>
          <w:lang w:val="uk-UA"/>
        </w:rPr>
        <w:t>в дозі</w:t>
      </w:r>
      <w:r w:rsidRPr="00C67730">
        <w:rPr>
          <w:sz w:val="28"/>
          <w:szCs w:val="28"/>
          <w:lang w:val="uk-UA"/>
        </w:rPr>
        <w:t xml:space="preserve"> 5,0 мг/кг </w:t>
      </w:r>
      <w:r>
        <w:rPr>
          <w:sz w:val="28"/>
          <w:szCs w:val="28"/>
          <w:lang w:val="uk-UA"/>
        </w:rPr>
        <w:t>з подальшим утриманням</w:t>
      </w:r>
      <w:r w:rsidRPr="00C67730">
        <w:rPr>
          <w:sz w:val="28"/>
          <w:szCs w:val="28"/>
          <w:lang w:val="uk-UA"/>
        </w:rPr>
        <w:t xml:space="preserve"> їх </w:t>
      </w:r>
      <w:r>
        <w:rPr>
          <w:sz w:val="28"/>
          <w:szCs w:val="28"/>
          <w:lang w:val="uk-UA"/>
        </w:rPr>
        <w:t>у</w:t>
      </w:r>
      <w:r w:rsidRPr="00C67730">
        <w:rPr>
          <w:sz w:val="28"/>
          <w:szCs w:val="28"/>
          <w:lang w:val="uk-UA"/>
        </w:rPr>
        <w:t xml:space="preserve"> індивідуальних обмінних клітках, що давало змогу щодня окремо відбирати проби сечі та </w:t>
      </w:r>
      <w:r>
        <w:rPr>
          <w:sz w:val="28"/>
          <w:szCs w:val="28"/>
          <w:lang w:val="uk-UA"/>
        </w:rPr>
        <w:t>калу</w:t>
      </w:r>
      <w:r w:rsidRPr="00C67730">
        <w:rPr>
          <w:sz w:val="28"/>
          <w:szCs w:val="28"/>
          <w:lang w:val="uk-UA"/>
        </w:rPr>
        <w:t xml:space="preserve"> </w:t>
      </w:r>
      <w:r>
        <w:rPr>
          <w:sz w:val="28"/>
          <w:szCs w:val="28"/>
          <w:lang w:val="uk-UA"/>
        </w:rPr>
        <w:t>та</w:t>
      </w:r>
      <w:r w:rsidRPr="00C67730">
        <w:rPr>
          <w:sz w:val="28"/>
          <w:szCs w:val="28"/>
          <w:lang w:val="uk-UA"/>
        </w:rPr>
        <w:t xml:space="preserve"> досліджувати їх на вміст залишкових кількостей препарату та продуктів його </w:t>
      </w:r>
      <w:r>
        <w:rPr>
          <w:sz w:val="28"/>
          <w:szCs w:val="28"/>
          <w:lang w:val="uk-UA"/>
        </w:rPr>
        <w:t>біо</w:t>
      </w:r>
      <w:r w:rsidRPr="00C67730">
        <w:rPr>
          <w:sz w:val="28"/>
          <w:szCs w:val="28"/>
          <w:lang w:val="uk-UA"/>
        </w:rPr>
        <w:t>трансформації.</w:t>
      </w:r>
    </w:p>
    <w:p w:rsidR="00801BE9" w:rsidRDefault="00801BE9" w:rsidP="00801BE9">
      <w:pPr>
        <w:widowControl w:val="0"/>
        <w:spacing w:line="271" w:lineRule="auto"/>
        <w:ind w:firstLine="709"/>
        <w:jc w:val="both"/>
        <w:rPr>
          <w:sz w:val="28"/>
          <w:szCs w:val="28"/>
          <w:lang w:val="uk-UA"/>
        </w:rPr>
      </w:pPr>
      <w:r>
        <w:rPr>
          <w:sz w:val="28"/>
          <w:szCs w:val="28"/>
          <w:lang w:val="uk-UA"/>
        </w:rPr>
        <w:t xml:space="preserve">У зв’язку з можливими отруєннями тварин цим пестицидом виникає необхідність контролю за залишковими кількостями карбофурану в усіх об’єктах тваринного та рослинного походження. </w:t>
      </w:r>
    </w:p>
    <w:p w:rsidR="00801BE9" w:rsidRPr="00C67730" w:rsidRDefault="00801BE9" w:rsidP="00801BE9">
      <w:pPr>
        <w:widowControl w:val="0"/>
        <w:spacing w:line="271" w:lineRule="auto"/>
        <w:ind w:firstLine="709"/>
        <w:jc w:val="both"/>
        <w:rPr>
          <w:sz w:val="28"/>
          <w:szCs w:val="28"/>
          <w:lang w:val="uk-UA"/>
        </w:rPr>
      </w:pPr>
      <w:r>
        <w:rPr>
          <w:sz w:val="28"/>
          <w:szCs w:val="28"/>
          <w:lang w:val="uk-UA"/>
        </w:rPr>
        <w:t>Значна частина продуктів тваринного походження піддається технологічній обробці, зокрема м’ясо. Саме тому необхідно було в</w:t>
      </w:r>
      <w:r w:rsidRPr="00C67730">
        <w:rPr>
          <w:sz w:val="28"/>
          <w:szCs w:val="28"/>
          <w:lang w:val="uk-UA"/>
        </w:rPr>
        <w:t>ивчи</w:t>
      </w:r>
      <w:r>
        <w:rPr>
          <w:sz w:val="28"/>
          <w:szCs w:val="28"/>
          <w:lang w:val="uk-UA"/>
        </w:rPr>
        <w:t>ти</w:t>
      </w:r>
      <w:r w:rsidRPr="00C67730">
        <w:rPr>
          <w:sz w:val="28"/>
          <w:szCs w:val="28"/>
          <w:lang w:val="uk-UA"/>
        </w:rPr>
        <w:t xml:space="preserve"> вплив способів технологічної обробки курячого м’яса на вміст залишкових кількостей карбофурану. Для цього були в</w:t>
      </w:r>
      <w:r>
        <w:rPr>
          <w:sz w:val="28"/>
          <w:szCs w:val="28"/>
          <w:lang w:val="uk-UA"/>
        </w:rPr>
        <w:t>икористан</w:t>
      </w:r>
      <w:r w:rsidRPr="00C67730">
        <w:rPr>
          <w:sz w:val="28"/>
          <w:szCs w:val="28"/>
          <w:lang w:val="uk-UA"/>
        </w:rPr>
        <w:t xml:space="preserve">і </w:t>
      </w:r>
      <w:r>
        <w:rPr>
          <w:sz w:val="28"/>
          <w:szCs w:val="28"/>
          <w:lang w:val="uk-UA"/>
        </w:rPr>
        <w:t>такі</w:t>
      </w:r>
      <w:r w:rsidRPr="00C67730">
        <w:rPr>
          <w:sz w:val="28"/>
          <w:szCs w:val="28"/>
          <w:lang w:val="uk-UA"/>
        </w:rPr>
        <w:t xml:space="preserve"> методи:</w:t>
      </w:r>
    </w:p>
    <w:p w:rsidR="00801BE9" w:rsidRPr="00C67730" w:rsidRDefault="00801BE9" w:rsidP="00801BE9">
      <w:pPr>
        <w:widowControl w:val="0"/>
        <w:spacing w:line="271" w:lineRule="auto"/>
        <w:ind w:firstLine="709"/>
        <w:jc w:val="both"/>
        <w:rPr>
          <w:sz w:val="28"/>
          <w:szCs w:val="28"/>
          <w:lang w:val="uk-UA"/>
        </w:rPr>
      </w:pPr>
      <w:r>
        <w:rPr>
          <w:sz w:val="28"/>
          <w:szCs w:val="28"/>
          <w:lang w:val="uk-UA"/>
        </w:rPr>
        <w:lastRenderedPageBreak/>
        <w:t xml:space="preserve">1) термічна обробка </w:t>
      </w:r>
      <w:r w:rsidRPr="00161BDD">
        <w:rPr>
          <w:sz w:val="28"/>
          <w:szCs w:val="28"/>
          <w:lang w:val="uk-UA"/>
        </w:rPr>
        <w:t>(</w:t>
      </w:r>
      <w:r>
        <w:rPr>
          <w:sz w:val="28"/>
          <w:szCs w:val="28"/>
          <w:lang w:val="uk-UA"/>
        </w:rPr>
        <w:t>проварювання</w:t>
      </w:r>
      <w:r w:rsidRPr="00161BDD">
        <w:rPr>
          <w:sz w:val="28"/>
          <w:szCs w:val="28"/>
          <w:lang w:val="uk-UA"/>
        </w:rPr>
        <w:t>)</w:t>
      </w:r>
      <w:r>
        <w:rPr>
          <w:sz w:val="28"/>
          <w:szCs w:val="28"/>
          <w:lang w:val="uk-UA"/>
        </w:rPr>
        <w:t xml:space="preserve"> в</w:t>
      </w:r>
      <w:r w:rsidRPr="00C67730">
        <w:rPr>
          <w:sz w:val="28"/>
          <w:szCs w:val="28"/>
          <w:lang w:val="uk-UA"/>
        </w:rPr>
        <w:t>продовж трьох годин;</w:t>
      </w:r>
    </w:p>
    <w:p w:rsidR="00801BE9" w:rsidRPr="00C67730" w:rsidRDefault="00801BE9" w:rsidP="00801BE9">
      <w:pPr>
        <w:widowControl w:val="0"/>
        <w:spacing w:line="271" w:lineRule="auto"/>
        <w:ind w:firstLine="709"/>
        <w:jc w:val="both"/>
        <w:rPr>
          <w:sz w:val="28"/>
          <w:szCs w:val="28"/>
          <w:lang w:val="uk-UA"/>
        </w:rPr>
      </w:pPr>
      <w:r>
        <w:rPr>
          <w:sz w:val="28"/>
          <w:szCs w:val="28"/>
          <w:lang w:val="uk-UA"/>
        </w:rPr>
        <w:t>2) в</w:t>
      </w:r>
      <w:r w:rsidRPr="00C67730">
        <w:rPr>
          <w:sz w:val="28"/>
          <w:szCs w:val="28"/>
          <w:lang w:val="uk-UA"/>
        </w:rPr>
        <w:t>имочування в 9 % розчині оцтової кислоти впродовж 24 та 96 годин;</w:t>
      </w:r>
    </w:p>
    <w:p w:rsidR="00801BE9" w:rsidRPr="00C67730" w:rsidRDefault="00801BE9" w:rsidP="00801BE9">
      <w:pPr>
        <w:widowControl w:val="0"/>
        <w:spacing w:line="271" w:lineRule="auto"/>
        <w:ind w:firstLine="709"/>
        <w:jc w:val="both"/>
        <w:rPr>
          <w:sz w:val="28"/>
          <w:szCs w:val="28"/>
          <w:lang w:val="uk-UA"/>
        </w:rPr>
      </w:pPr>
      <w:r>
        <w:rPr>
          <w:sz w:val="28"/>
          <w:szCs w:val="28"/>
          <w:lang w:val="uk-UA"/>
        </w:rPr>
        <w:t>3) з</w:t>
      </w:r>
      <w:r w:rsidRPr="00C67730">
        <w:rPr>
          <w:sz w:val="28"/>
          <w:szCs w:val="28"/>
          <w:lang w:val="uk-UA"/>
        </w:rPr>
        <w:t xml:space="preserve">асолювання </w:t>
      </w:r>
      <w:r>
        <w:rPr>
          <w:sz w:val="28"/>
          <w:szCs w:val="28"/>
          <w:lang w:val="uk-UA"/>
        </w:rPr>
        <w:t>шляхом додавання</w:t>
      </w:r>
      <w:r w:rsidRPr="00C67730">
        <w:rPr>
          <w:sz w:val="28"/>
          <w:szCs w:val="28"/>
          <w:lang w:val="uk-UA"/>
        </w:rPr>
        <w:t xml:space="preserve"> 10</w:t>
      </w:r>
      <w:r>
        <w:rPr>
          <w:sz w:val="28"/>
          <w:szCs w:val="28"/>
          <w:lang w:val="uk-UA"/>
        </w:rPr>
        <w:t> </w:t>
      </w:r>
      <w:r w:rsidRPr="00C67730">
        <w:rPr>
          <w:sz w:val="28"/>
          <w:szCs w:val="28"/>
          <w:lang w:val="uk-UA"/>
        </w:rPr>
        <w:t xml:space="preserve">% </w:t>
      </w:r>
      <w:r>
        <w:rPr>
          <w:sz w:val="28"/>
          <w:szCs w:val="28"/>
          <w:lang w:val="uk-UA"/>
        </w:rPr>
        <w:t xml:space="preserve">кухонної </w:t>
      </w:r>
      <w:r w:rsidRPr="00C67730">
        <w:rPr>
          <w:sz w:val="28"/>
          <w:szCs w:val="28"/>
          <w:lang w:val="uk-UA"/>
        </w:rPr>
        <w:t>солі (</w:t>
      </w:r>
      <w:r w:rsidRPr="00C67730">
        <w:rPr>
          <w:sz w:val="28"/>
          <w:szCs w:val="28"/>
          <w:lang w:val="en-US"/>
        </w:rPr>
        <w:t>NaCl</w:t>
      </w:r>
      <w:r w:rsidRPr="00C67730">
        <w:rPr>
          <w:sz w:val="28"/>
          <w:szCs w:val="28"/>
          <w:lang w:val="uk-UA"/>
        </w:rPr>
        <w:t>) від</w:t>
      </w:r>
      <w:r>
        <w:rPr>
          <w:sz w:val="28"/>
          <w:szCs w:val="28"/>
          <w:lang w:val="uk-UA"/>
        </w:rPr>
        <w:t>носно</w:t>
      </w:r>
      <w:r w:rsidRPr="00C67730">
        <w:rPr>
          <w:sz w:val="28"/>
          <w:szCs w:val="28"/>
          <w:lang w:val="uk-UA"/>
        </w:rPr>
        <w:t xml:space="preserve"> маси м’яса </w:t>
      </w:r>
      <w:r>
        <w:rPr>
          <w:sz w:val="28"/>
          <w:szCs w:val="28"/>
          <w:lang w:val="uk-UA"/>
        </w:rPr>
        <w:t xml:space="preserve">та </w:t>
      </w:r>
      <w:r w:rsidRPr="00C67730">
        <w:rPr>
          <w:sz w:val="28"/>
          <w:szCs w:val="28"/>
          <w:lang w:val="uk-UA"/>
        </w:rPr>
        <w:t xml:space="preserve">води </w:t>
      </w:r>
      <w:r>
        <w:rPr>
          <w:sz w:val="28"/>
          <w:szCs w:val="28"/>
          <w:lang w:val="uk-UA"/>
        </w:rPr>
        <w:t>в</w:t>
      </w:r>
      <w:r w:rsidRPr="00C67730">
        <w:rPr>
          <w:sz w:val="28"/>
          <w:szCs w:val="28"/>
          <w:lang w:val="uk-UA"/>
        </w:rPr>
        <w:t>продовж 24 та 96 годин.</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Визначення залишків карбофурану та продуктів його </w:t>
      </w:r>
      <w:r>
        <w:rPr>
          <w:sz w:val="28"/>
          <w:szCs w:val="28"/>
          <w:lang w:val="uk-UA"/>
        </w:rPr>
        <w:t>біо</w:t>
      </w:r>
      <w:r w:rsidRPr="00C67730">
        <w:rPr>
          <w:sz w:val="28"/>
          <w:szCs w:val="28"/>
          <w:lang w:val="uk-UA"/>
        </w:rPr>
        <w:t xml:space="preserve">трансформації проводили окремо </w:t>
      </w:r>
      <w:r>
        <w:rPr>
          <w:sz w:val="28"/>
          <w:szCs w:val="28"/>
          <w:lang w:val="uk-UA"/>
        </w:rPr>
        <w:t>в червоних та білих м’язах</w:t>
      </w:r>
      <w:r w:rsidRPr="00C67730">
        <w:rPr>
          <w:sz w:val="28"/>
          <w:szCs w:val="28"/>
          <w:lang w:val="uk-UA"/>
        </w:rPr>
        <w:t xml:space="preserve"> до та після обробки відповідними </w:t>
      </w:r>
      <w:r>
        <w:rPr>
          <w:sz w:val="28"/>
          <w:szCs w:val="28"/>
          <w:lang w:val="uk-UA"/>
        </w:rPr>
        <w:t xml:space="preserve">технологічними </w:t>
      </w:r>
      <w:r w:rsidRPr="00C67730">
        <w:rPr>
          <w:sz w:val="28"/>
          <w:szCs w:val="28"/>
          <w:lang w:val="uk-UA"/>
        </w:rPr>
        <w:t xml:space="preserve">способами. </w:t>
      </w:r>
    </w:p>
    <w:p w:rsidR="00801BE9" w:rsidRPr="00C67730" w:rsidRDefault="00801BE9" w:rsidP="00801BE9">
      <w:pPr>
        <w:widowControl w:val="0"/>
        <w:spacing w:line="271" w:lineRule="auto"/>
        <w:ind w:firstLine="709"/>
        <w:jc w:val="both"/>
        <w:rPr>
          <w:sz w:val="28"/>
          <w:szCs w:val="28"/>
          <w:lang w:val="uk-UA"/>
        </w:rPr>
      </w:pPr>
      <w:r>
        <w:rPr>
          <w:sz w:val="28"/>
          <w:szCs w:val="28"/>
          <w:lang w:val="uk-UA"/>
        </w:rPr>
        <w:t>М’язова тканина</w:t>
      </w:r>
      <w:r w:rsidRPr="00C67730">
        <w:rPr>
          <w:sz w:val="28"/>
          <w:szCs w:val="28"/>
          <w:lang w:val="uk-UA"/>
        </w:rPr>
        <w:t xml:space="preserve"> бул</w:t>
      </w:r>
      <w:r>
        <w:rPr>
          <w:sz w:val="28"/>
          <w:szCs w:val="28"/>
          <w:lang w:val="uk-UA"/>
        </w:rPr>
        <w:t>а поділена на шматки масою 100 – 150 </w:t>
      </w:r>
      <w:r w:rsidRPr="00C67730">
        <w:rPr>
          <w:sz w:val="28"/>
          <w:szCs w:val="28"/>
          <w:lang w:val="uk-UA"/>
        </w:rPr>
        <w:t>г</w:t>
      </w:r>
      <w:r>
        <w:rPr>
          <w:sz w:val="28"/>
          <w:szCs w:val="28"/>
          <w:lang w:val="uk-UA"/>
        </w:rPr>
        <w:t>, ретельно очищена від залишків жиру, шкі</w:t>
      </w:r>
      <w:r w:rsidRPr="00C67730">
        <w:rPr>
          <w:sz w:val="28"/>
          <w:szCs w:val="28"/>
          <w:lang w:val="uk-UA"/>
        </w:rPr>
        <w:t>ри та кісток.</w:t>
      </w:r>
      <w:r>
        <w:rPr>
          <w:sz w:val="28"/>
          <w:szCs w:val="28"/>
          <w:lang w:val="uk-UA"/>
        </w:rPr>
        <w:t xml:space="preserve"> Б</w:t>
      </w:r>
      <w:r w:rsidRPr="00C67730">
        <w:rPr>
          <w:sz w:val="28"/>
          <w:szCs w:val="28"/>
          <w:lang w:val="uk-UA"/>
        </w:rPr>
        <w:t xml:space="preserve">іохімічні зміни курячого м’яса </w:t>
      </w:r>
      <w:r>
        <w:rPr>
          <w:sz w:val="28"/>
          <w:szCs w:val="28"/>
          <w:lang w:val="uk-UA"/>
        </w:rPr>
        <w:t>в</w:t>
      </w:r>
      <w:r w:rsidRPr="00C67730">
        <w:rPr>
          <w:sz w:val="28"/>
          <w:szCs w:val="28"/>
          <w:lang w:val="uk-UA"/>
        </w:rPr>
        <w:t xml:space="preserve">ивчали за </w:t>
      </w:r>
      <w:r>
        <w:rPr>
          <w:sz w:val="28"/>
          <w:szCs w:val="28"/>
          <w:lang w:val="uk-UA"/>
        </w:rPr>
        <w:t>загально</w:t>
      </w:r>
      <w:r w:rsidRPr="00C67730">
        <w:rPr>
          <w:sz w:val="28"/>
          <w:szCs w:val="28"/>
          <w:lang w:val="uk-UA"/>
        </w:rPr>
        <w:t xml:space="preserve">прийнятими методами. </w:t>
      </w:r>
      <w:r>
        <w:rPr>
          <w:sz w:val="28"/>
          <w:szCs w:val="28"/>
          <w:lang w:val="uk-UA"/>
        </w:rPr>
        <w:t>За цих умов</w:t>
      </w:r>
      <w:r w:rsidRPr="00C67730">
        <w:rPr>
          <w:sz w:val="28"/>
          <w:szCs w:val="28"/>
          <w:lang w:val="uk-UA"/>
        </w:rPr>
        <w:t xml:space="preserve"> визначали </w:t>
      </w:r>
      <w:r w:rsidRPr="00342AEB">
        <w:rPr>
          <w:sz w:val="28"/>
          <w:szCs w:val="28"/>
          <w:lang w:val="uk-UA"/>
        </w:rPr>
        <w:t>величину</w:t>
      </w:r>
      <w:r>
        <w:rPr>
          <w:sz w:val="28"/>
          <w:szCs w:val="28"/>
          <w:lang w:val="uk-UA"/>
        </w:rPr>
        <w:t xml:space="preserve"> </w:t>
      </w:r>
      <w:r w:rsidRPr="00C67730">
        <w:rPr>
          <w:sz w:val="28"/>
          <w:szCs w:val="28"/>
          <w:lang w:val="uk-UA"/>
        </w:rPr>
        <w:t>рН, активність пероксидази та ставили формольну реакцію у витяжках із поверхневих та глибоких шарів тазостегнових м’язів</w:t>
      </w:r>
      <w:r>
        <w:rPr>
          <w:sz w:val="28"/>
          <w:szCs w:val="28"/>
          <w:lang w:val="uk-UA"/>
        </w:rPr>
        <w:t xml:space="preserve"> (</w:t>
      </w:r>
      <w:r w:rsidRPr="001B4D17">
        <w:rPr>
          <w:sz w:val="28"/>
          <w:szCs w:val="28"/>
          <w:lang w:val="uk-UA"/>
        </w:rPr>
        <w:t>Макаров</w:t>
      </w:r>
      <w:r>
        <w:rPr>
          <w:sz w:val="28"/>
          <w:szCs w:val="28"/>
          <w:lang w:val="uk-UA"/>
        </w:rPr>
        <w:t> </w:t>
      </w:r>
      <w:r w:rsidRPr="001B4D17">
        <w:rPr>
          <w:sz w:val="28"/>
          <w:szCs w:val="28"/>
          <w:lang w:val="uk-UA"/>
        </w:rPr>
        <w:t>В.А.</w:t>
      </w:r>
      <w:r>
        <w:rPr>
          <w:sz w:val="28"/>
          <w:szCs w:val="28"/>
          <w:lang w:val="uk-UA"/>
        </w:rPr>
        <w:t>, 1987)</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Динаміку розподілу залишкових кількостей карбофурану та його </w:t>
      </w:r>
      <w:r>
        <w:rPr>
          <w:sz w:val="28"/>
          <w:szCs w:val="28"/>
          <w:lang w:val="uk-UA"/>
        </w:rPr>
        <w:t>біо</w:t>
      </w:r>
      <w:r w:rsidRPr="00C67730">
        <w:rPr>
          <w:sz w:val="28"/>
          <w:szCs w:val="28"/>
          <w:lang w:val="uk-UA"/>
        </w:rPr>
        <w:t xml:space="preserve">трансформацію </w:t>
      </w:r>
      <w:r>
        <w:rPr>
          <w:sz w:val="28"/>
          <w:szCs w:val="28"/>
          <w:lang w:val="uk-UA"/>
        </w:rPr>
        <w:t>в</w:t>
      </w:r>
      <w:r w:rsidRPr="00C67730">
        <w:rPr>
          <w:sz w:val="28"/>
          <w:szCs w:val="28"/>
          <w:lang w:val="uk-UA"/>
        </w:rPr>
        <w:t xml:space="preserve"> рослинних об’єктах вивчали </w:t>
      </w:r>
      <w:r>
        <w:rPr>
          <w:sz w:val="28"/>
          <w:szCs w:val="28"/>
          <w:lang w:val="uk-UA"/>
        </w:rPr>
        <w:t>в</w:t>
      </w:r>
      <w:r w:rsidRPr="00C67730">
        <w:rPr>
          <w:sz w:val="28"/>
          <w:szCs w:val="28"/>
          <w:lang w:val="uk-UA"/>
        </w:rPr>
        <w:t xml:space="preserve">продовж </w:t>
      </w:r>
      <w:r>
        <w:rPr>
          <w:sz w:val="28"/>
          <w:szCs w:val="28"/>
          <w:lang w:val="uk-UA"/>
        </w:rPr>
        <w:t>усієї вегетації</w:t>
      </w:r>
      <w:r w:rsidRPr="00C67730">
        <w:rPr>
          <w:sz w:val="28"/>
          <w:szCs w:val="28"/>
          <w:lang w:val="uk-UA"/>
        </w:rPr>
        <w:t xml:space="preserve"> на соняшнику – </w:t>
      </w:r>
      <w:r w:rsidRPr="00C67730">
        <w:rPr>
          <w:i/>
          <w:iCs/>
          <w:sz w:val="28"/>
          <w:szCs w:val="28"/>
          <w:lang w:val="en-US"/>
        </w:rPr>
        <w:t>Helianthus</w:t>
      </w:r>
      <w:r w:rsidRPr="00C67730">
        <w:rPr>
          <w:i/>
          <w:iCs/>
          <w:sz w:val="28"/>
          <w:szCs w:val="28"/>
          <w:lang w:val="uk-UA"/>
        </w:rPr>
        <w:t xml:space="preserve"> </w:t>
      </w:r>
      <w:r w:rsidRPr="00C67730">
        <w:rPr>
          <w:i/>
          <w:iCs/>
          <w:sz w:val="28"/>
          <w:szCs w:val="28"/>
          <w:lang w:val="en-US"/>
        </w:rPr>
        <w:t>annuus</w:t>
      </w:r>
      <w:r w:rsidRPr="00C67730">
        <w:rPr>
          <w:sz w:val="28"/>
          <w:szCs w:val="28"/>
          <w:lang w:val="uk-UA"/>
        </w:rPr>
        <w:t xml:space="preserve"> (гібрид „Еней”) піс</w:t>
      </w:r>
      <w:r>
        <w:rPr>
          <w:sz w:val="28"/>
          <w:szCs w:val="28"/>
          <w:lang w:val="uk-UA"/>
        </w:rPr>
        <w:t>ля обробки насіння хінуфуром 40 % в. </w:t>
      </w:r>
      <w:r w:rsidRPr="00C67730">
        <w:rPr>
          <w:sz w:val="28"/>
          <w:szCs w:val="28"/>
          <w:lang w:val="uk-UA"/>
        </w:rPr>
        <w:t>с. (водна суспенз</w:t>
      </w:r>
      <w:r>
        <w:rPr>
          <w:sz w:val="28"/>
          <w:szCs w:val="28"/>
          <w:lang w:val="uk-UA"/>
        </w:rPr>
        <w:t>ія, д. р. карбофуран) у дозі 18 л</w:t>
      </w:r>
      <w:r w:rsidRPr="00C67730">
        <w:rPr>
          <w:sz w:val="28"/>
          <w:szCs w:val="28"/>
          <w:lang w:val="uk-UA"/>
        </w:rPr>
        <w:t>/т</w:t>
      </w:r>
      <w:r>
        <w:rPr>
          <w:sz w:val="28"/>
          <w:szCs w:val="28"/>
          <w:lang w:val="uk-UA"/>
        </w:rPr>
        <w:t>,</w:t>
      </w:r>
      <w:r w:rsidRPr="00C67730">
        <w:rPr>
          <w:sz w:val="28"/>
          <w:szCs w:val="28"/>
          <w:lang w:val="uk-UA"/>
        </w:rPr>
        <w:t xml:space="preserve"> і на буряках – </w:t>
      </w:r>
      <w:r w:rsidRPr="00C67730">
        <w:rPr>
          <w:i/>
          <w:iCs/>
          <w:sz w:val="28"/>
          <w:szCs w:val="28"/>
          <w:lang w:val="en-US"/>
        </w:rPr>
        <w:t>Beta</w:t>
      </w:r>
      <w:r w:rsidRPr="00C67730">
        <w:rPr>
          <w:i/>
          <w:iCs/>
          <w:sz w:val="28"/>
          <w:szCs w:val="28"/>
          <w:lang w:val="uk-UA"/>
        </w:rPr>
        <w:t xml:space="preserve"> </w:t>
      </w:r>
      <w:r w:rsidRPr="00C67730">
        <w:rPr>
          <w:i/>
          <w:iCs/>
          <w:sz w:val="28"/>
          <w:szCs w:val="28"/>
          <w:lang w:val="en-US"/>
        </w:rPr>
        <w:t>vulgaris</w:t>
      </w:r>
      <w:r w:rsidRPr="00C67730">
        <w:rPr>
          <w:i/>
          <w:iCs/>
          <w:sz w:val="28"/>
          <w:szCs w:val="28"/>
          <w:lang w:val="uk-UA"/>
        </w:rPr>
        <w:t xml:space="preserve">: </w:t>
      </w:r>
      <w:r w:rsidRPr="00C67730">
        <w:rPr>
          <w:sz w:val="28"/>
          <w:szCs w:val="28"/>
          <w:lang w:val="uk-UA"/>
        </w:rPr>
        <w:t xml:space="preserve">кормовому – </w:t>
      </w:r>
      <w:r w:rsidRPr="00C67730">
        <w:rPr>
          <w:i/>
          <w:iCs/>
          <w:sz w:val="28"/>
          <w:szCs w:val="28"/>
          <w:lang w:val="en-US"/>
        </w:rPr>
        <w:t>Beta</w:t>
      </w:r>
      <w:r w:rsidRPr="00C67730">
        <w:rPr>
          <w:i/>
          <w:iCs/>
          <w:sz w:val="28"/>
          <w:szCs w:val="28"/>
          <w:lang w:val="uk-UA"/>
        </w:rPr>
        <w:t xml:space="preserve"> </w:t>
      </w:r>
      <w:r w:rsidRPr="00C67730">
        <w:rPr>
          <w:i/>
          <w:iCs/>
          <w:color w:val="000000"/>
          <w:sz w:val="28"/>
          <w:szCs w:val="28"/>
        </w:rPr>
        <w:t>vulgaris</w:t>
      </w:r>
      <w:r w:rsidRPr="00C67730">
        <w:rPr>
          <w:i/>
          <w:iCs/>
          <w:sz w:val="28"/>
          <w:szCs w:val="28"/>
          <w:lang w:val="uk-UA"/>
        </w:rPr>
        <w:t xml:space="preserve"> </w:t>
      </w:r>
      <w:r w:rsidRPr="00C67730">
        <w:rPr>
          <w:i/>
          <w:iCs/>
          <w:sz w:val="28"/>
          <w:szCs w:val="28"/>
          <w:lang w:val="en-US"/>
        </w:rPr>
        <w:t>pabularis</w:t>
      </w:r>
      <w:r w:rsidRPr="00C67730">
        <w:rPr>
          <w:sz w:val="28"/>
          <w:szCs w:val="28"/>
          <w:lang w:val="uk-UA"/>
        </w:rPr>
        <w:t xml:space="preserve"> (</w:t>
      </w:r>
      <w:r>
        <w:rPr>
          <w:sz w:val="28"/>
          <w:szCs w:val="28"/>
          <w:lang w:val="uk-UA"/>
        </w:rPr>
        <w:t>гібрид Полтавський</w:t>
      </w:r>
      <w:r w:rsidRPr="00C67730">
        <w:rPr>
          <w:sz w:val="28"/>
          <w:szCs w:val="28"/>
          <w:lang w:val="uk-UA"/>
        </w:rPr>
        <w:t xml:space="preserve"> біл</w:t>
      </w:r>
      <w:r>
        <w:rPr>
          <w:sz w:val="28"/>
          <w:szCs w:val="28"/>
          <w:lang w:val="uk-UA"/>
        </w:rPr>
        <w:t>ий</w:t>
      </w:r>
      <w:r w:rsidRPr="00C67730">
        <w:rPr>
          <w:sz w:val="28"/>
          <w:szCs w:val="28"/>
          <w:lang w:val="uk-UA"/>
        </w:rPr>
        <w:t xml:space="preserve">) та цукровому – </w:t>
      </w:r>
      <w:r w:rsidRPr="00C67730">
        <w:rPr>
          <w:i/>
          <w:iCs/>
          <w:color w:val="000000"/>
          <w:sz w:val="28"/>
          <w:szCs w:val="28"/>
        </w:rPr>
        <w:t>Beta</w:t>
      </w:r>
      <w:r w:rsidRPr="00C67730">
        <w:rPr>
          <w:i/>
          <w:iCs/>
          <w:color w:val="000000"/>
          <w:sz w:val="28"/>
          <w:szCs w:val="28"/>
          <w:lang w:val="uk-UA"/>
        </w:rPr>
        <w:t xml:space="preserve"> </w:t>
      </w:r>
      <w:r w:rsidRPr="00C67730">
        <w:rPr>
          <w:i/>
          <w:iCs/>
          <w:color w:val="000000"/>
          <w:sz w:val="28"/>
          <w:szCs w:val="28"/>
        </w:rPr>
        <w:t>vulgaris</w:t>
      </w:r>
      <w:r w:rsidRPr="00C67730">
        <w:rPr>
          <w:i/>
          <w:iCs/>
          <w:color w:val="000000"/>
          <w:sz w:val="28"/>
          <w:szCs w:val="28"/>
          <w:lang w:val="uk-UA"/>
        </w:rPr>
        <w:t xml:space="preserve"> </w:t>
      </w:r>
      <w:r w:rsidRPr="00C67730">
        <w:rPr>
          <w:i/>
          <w:iCs/>
          <w:color w:val="000000"/>
          <w:sz w:val="28"/>
          <w:szCs w:val="28"/>
        </w:rPr>
        <w:t>saccharifera</w:t>
      </w:r>
      <w:r w:rsidRPr="00C67730">
        <w:rPr>
          <w:sz w:val="28"/>
          <w:szCs w:val="28"/>
          <w:lang w:val="uk-UA"/>
        </w:rPr>
        <w:t xml:space="preserve"> (гібрид Український, ЧС – 70) після </w:t>
      </w:r>
      <w:r>
        <w:rPr>
          <w:sz w:val="28"/>
          <w:szCs w:val="28"/>
          <w:lang w:val="uk-UA"/>
        </w:rPr>
        <w:t>обробки їх насіння фураданом 35 </w:t>
      </w:r>
      <w:r w:rsidRPr="00C67730">
        <w:rPr>
          <w:sz w:val="28"/>
          <w:szCs w:val="28"/>
          <w:lang w:val="uk-UA"/>
        </w:rPr>
        <w:t>% т.</w:t>
      </w:r>
      <w:r>
        <w:rPr>
          <w:sz w:val="28"/>
          <w:szCs w:val="28"/>
          <w:lang w:val="uk-UA"/>
        </w:rPr>
        <w:t> пс. (текуча паста) у дозі 35 л/т.</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Соняшник досліджували </w:t>
      </w:r>
      <w:r>
        <w:rPr>
          <w:sz w:val="28"/>
          <w:szCs w:val="28"/>
          <w:lang w:val="uk-UA"/>
        </w:rPr>
        <w:t>в</w:t>
      </w:r>
      <w:r w:rsidRPr="00C67730">
        <w:rPr>
          <w:sz w:val="28"/>
          <w:szCs w:val="28"/>
          <w:lang w:val="uk-UA"/>
        </w:rPr>
        <w:t xml:space="preserve"> </w:t>
      </w:r>
      <w:r>
        <w:rPr>
          <w:sz w:val="28"/>
          <w:szCs w:val="28"/>
          <w:lang w:val="uk-UA"/>
        </w:rPr>
        <w:t xml:space="preserve">такі </w:t>
      </w:r>
      <w:r w:rsidRPr="00C67730">
        <w:rPr>
          <w:sz w:val="28"/>
          <w:szCs w:val="28"/>
          <w:lang w:val="uk-UA"/>
        </w:rPr>
        <w:t>фази його вегета</w:t>
      </w:r>
      <w:r>
        <w:rPr>
          <w:sz w:val="28"/>
          <w:szCs w:val="28"/>
          <w:lang w:val="uk-UA"/>
        </w:rPr>
        <w:t xml:space="preserve">ції: через 38 діб після посіву (фаза </w:t>
      </w:r>
      <w:r w:rsidRPr="00C67730">
        <w:rPr>
          <w:sz w:val="28"/>
          <w:szCs w:val="28"/>
          <w:lang w:val="uk-UA"/>
        </w:rPr>
        <w:t>росту рослини</w:t>
      </w:r>
      <w:r>
        <w:rPr>
          <w:sz w:val="28"/>
          <w:szCs w:val="28"/>
          <w:lang w:val="uk-UA"/>
        </w:rPr>
        <w:t>)</w:t>
      </w:r>
      <w:r w:rsidRPr="00C67730">
        <w:rPr>
          <w:sz w:val="28"/>
          <w:szCs w:val="28"/>
          <w:lang w:val="uk-UA"/>
        </w:rPr>
        <w:t xml:space="preserve">; через 70 діб </w:t>
      </w:r>
      <w:r>
        <w:rPr>
          <w:sz w:val="28"/>
          <w:szCs w:val="28"/>
          <w:lang w:val="uk-UA"/>
        </w:rPr>
        <w:t>(</w:t>
      </w:r>
      <w:r w:rsidRPr="00C67730">
        <w:rPr>
          <w:sz w:val="28"/>
          <w:szCs w:val="28"/>
          <w:lang w:val="uk-UA"/>
        </w:rPr>
        <w:t>утворення суцвіття</w:t>
      </w:r>
      <w:r>
        <w:rPr>
          <w:sz w:val="28"/>
          <w:szCs w:val="28"/>
          <w:lang w:val="uk-UA"/>
        </w:rPr>
        <w:t>);</w:t>
      </w:r>
      <w:r w:rsidRPr="00C67730">
        <w:rPr>
          <w:sz w:val="28"/>
          <w:szCs w:val="28"/>
          <w:lang w:val="uk-UA"/>
        </w:rPr>
        <w:t xml:space="preserve"> через 100 діб </w:t>
      </w:r>
      <w:r>
        <w:rPr>
          <w:sz w:val="28"/>
          <w:szCs w:val="28"/>
          <w:lang w:val="uk-UA"/>
        </w:rPr>
        <w:t>(</w:t>
      </w:r>
      <w:r w:rsidRPr="00C67730">
        <w:rPr>
          <w:sz w:val="28"/>
          <w:szCs w:val="28"/>
          <w:lang w:val="uk-UA"/>
        </w:rPr>
        <w:t>цвітіння</w:t>
      </w:r>
      <w:r>
        <w:rPr>
          <w:sz w:val="28"/>
          <w:szCs w:val="28"/>
          <w:lang w:val="uk-UA"/>
        </w:rPr>
        <w:t>) та</w:t>
      </w:r>
      <w:r w:rsidRPr="00C67730">
        <w:rPr>
          <w:sz w:val="28"/>
          <w:szCs w:val="28"/>
          <w:lang w:val="uk-UA"/>
        </w:rPr>
        <w:t xml:space="preserve"> через 135 діб </w:t>
      </w:r>
      <w:r>
        <w:rPr>
          <w:sz w:val="28"/>
          <w:szCs w:val="28"/>
          <w:lang w:val="uk-UA"/>
        </w:rPr>
        <w:t xml:space="preserve">(фаза </w:t>
      </w:r>
      <w:r w:rsidRPr="00C67730">
        <w:rPr>
          <w:sz w:val="28"/>
          <w:szCs w:val="28"/>
          <w:lang w:val="uk-UA"/>
        </w:rPr>
        <w:t>визрівання</w:t>
      </w:r>
      <w:r>
        <w:rPr>
          <w:sz w:val="28"/>
          <w:szCs w:val="28"/>
          <w:lang w:val="uk-UA"/>
        </w:rPr>
        <w:t>)</w:t>
      </w:r>
      <w:r w:rsidRPr="00C67730">
        <w:rPr>
          <w:sz w:val="28"/>
          <w:szCs w:val="28"/>
          <w:lang w:val="uk-UA"/>
        </w:rPr>
        <w:t xml:space="preserve">. </w:t>
      </w:r>
      <w:r>
        <w:rPr>
          <w:sz w:val="28"/>
          <w:szCs w:val="28"/>
          <w:lang w:val="uk-UA"/>
        </w:rPr>
        <w:t>Потім виявляли залишки карбофурану в макусі з насіння соняшнику</w:t>
      </w:r>
      <w:r w:rsidRPr="00C67730">
        <w:rPr>
          <w:sz w:val="28"/>
          <w:szCs w:val="28"/>
          <w:lang w:val="uk-UA"/>
        </w:rPr>
        <w:t xml:space="preserve">. Також визначали вміст залишкових кількостей </w:t>
      </w:r>
      <w:r>
        <w:rPr>
          <w:sz w:val="28"/>
          <w:szCs w:val="28"/>
          <w:lang w:val="uk-UA"/>
        </w:rPr>
        <w:t>пестициду</w:t>
      </w:r>
      <w:r w:rsidRPr="00C67730">
        <w:rPr>
          <w:sz w:val="28"/>
          <w:szCs w:val="28"/>
          <w:lang w:val="uk-UA"/>
        </w:rPr>
        <w:t xml:space="preserve"> </w:t>
      </w:r>
      <w:r>
        <w:rPr>
          <w:sz w:val="28"/>
          <w:szCs w:val="28"/>
          <w:lang w:val="uk-UA"/>
        </w:rPr>
        <w:t>в</w:t>
      </w:r>
      <w:r w:rsidRPr="00C67730">
        <w:rPr>
          <w:sz w:val="28"/>
          <w:szCs w:val="28"/>
          <w:lang w:val="uk-UA"/>
        </w:rPr>
        <w:t xml:space="preserve"> збірних пробах бур’янів (березка польова – </w:t>
      </w:r>
      <w:r w:rsidRPr="00C67730">
        <w:rPr>
          <w:i/>
          <w:iCs/>
          <w:sz w:val="28"/>
          <w:szCs w:val="28"/>
          <w:lang w:val="en-US"/>
        </w:rPr>
        <w:t>Convolvulus</w:t>
      </w:r>
      <w:r w:rsidRPr="00C67730">
        <w:rPr>
          <w:i/>
          <w:iCs/>
          <w:sz w:val="28"/>
          <w:szCs w:val="28"/>
          <w:lang w:val="uk-UA"/>
        </w:rPr>
        <w:t xml:space="preserve"> </w:t>
      </w:r>
      <w:r w:rsidRPr="00C67730">
        <w:rPr>
          <w:i/>
          <w:iCs/>
          <w:sz w:val="28"/>
          <w:szCs w:val="28"/>
          <w:lang w:val="en-US"/>
        </w:rPr>
        <w:t>arvensis</w:t>
      </w:r>
      <w:r w:rsidRPr="00C67730">
        <w:rPr>
          <w:sz w:val="28"/>
          <w:szCs w:val="28"/>
          <w:lang w:val="uk-UA"/>
        </w:rPr>
        <w:t xml:space="preserve">, вівсюг – </w:t>
      </w:r>
      <w:r w:rsidRPr="00C67730">
        <w:rPr>
          <w:i/>
          <w:iCs/>
          <w:sz w:val="28"/>
          <w:szCs w:val="28"/>
          <w:lang w:val="en-US"/>
        </w:rPr>
        <w:t>Avena</w:t>
      </w:r>
      <w:r w:rsidRPr="00C67730">
        <w:rPr>
          <w:i/>
          <w:iCs/>
          <w:sz w:val="28"/>
          <w:szCs w:val="28"/>
          <w:lang w:val="uk-UA"/>
        </w:rPr>
        <w:t xml:space="preserve"> </w:t>
      </w:r>
      <w:r w:rsidRPr="00C67730">
        <w:rPr>
          <w:i/>
          <w:iCs/>
          <w:sz w:val="28"/>
          <w:szCs w:val="28"/>
          <w:lang w:val="en-US"/>
        </w:rPr>
        <w:t>fatua</w:t>
      </w:r>
      <w:r w:rsidRPr="00C67730">
        <w:rPr>
          <w:sz w:val="28"/>
          <w:szCs w:val="28"/>
          <w:lang w:val="uk-UA"/>
        </w:rPr>
        <w:t xml:space="preserve">, щириця колосиста – </w:t>
      </w:r>
      <w:r w:rsidRPr="00C67730">
        <w:rPr>
          <w:i/>
          <w:iCs/>
          <w:sz w:val="28"/>
          <w:szCs w:val="28"/>
          <w:lang w:val="en-US"/>
        </w:rPr>
        <w:t>Amarantus</w:t>
      </w:r>
      <w:r w:rsidRPr="00C67730">
        <w:rPr>
          <w:i/>
          <w:iCs/>
          <w:sz w:val="28"/>
          <w:szCs w:val="28"/>
          <w:lang w:val="uk-UA"/>
        </w:rPr>
        <w:t xml:space="preserve"> </w:t>
      </w:r>
      <w:r w:rsidRPr="00C67730">
        <w:rPr>
          <w:i/>
          <w:iCs/>
          <w:sz w:val="28"/>
          <w:szCs w:val="28"/>
          <w:lang w:val="en-US"/>
        </w:rPr>
        <w:t>retroflexus</w:t>
      </w:r>
      <w:r w:rsidRPr="00C67730">
        <w:rPr>
          <w:sz w:val="28"/>
          <w:szCs w:val="28"/>
          <w:lang w:val="uk-UA"/>
        </w:rPr>
        <w:t xml:space="preserve">, гірчиця польова – </w:t>
      </w:r>
      <w:r w:rsidRPr="00C67730">
        <w:rPr>
          <w:i/>
          <w:iCs/>
          <w:sz w:val="28"/>
          <w:szCs w:val="28"/>
          <w:lang w:val="en-US"/>
        </w:rPr>
        <w:t>Sinapis</w:t>
      </w:r>
      <w:r w:rsidRPr="00C67730">
        <w:rPr>
          <w:i/>
          <w:iCs/>
          <w:sz w:val="28"/>
          <w:szCs w:val="28"/>
          <w:lang w:val="uk-UA"/>
        </w:rPr>
        <w:t xml:space="preserve"> </w:t>
      </w:r>
      <w:r w:rsidRPr="00C67730">
        <w:rPr>
          <w:i/>
          <w:iCs/>
          <w:sz w:val="28"/>
          <w:szCs w:val="28"/>
          <w:lang w:val="en-US"/>
        </w:rPr>
        <w:t>arvensis</w:t>
      </w:r>
      <w:r w:rsidRPr="00C67730">
        <w:rPr>
          <w:sz w:val="28"/>
          <w:szCs w:val="28"/>
          <w:lang w:val="uk-UA"/>
        </w:rPr>
        <w:t xml:space="preserve">, мокриця – </w:t>
      </w:r>
      <w:r w:rsidRPr="00C67730">
        <w:rPr>
          <w:i/>
          <w:iCs/>
          <w:sz w:val="28"/>
          <w:szCs w:val="28"/>
          <w:lang w:val="en-US"/>
        </w:rPr>
        <w:t>Stellaria</w:t>
      </w:r>
      <w:r w:rsidRPr="00C67730">
        <w:rPr>
          <w:i/>
          <w:iCs/>
          <w:sz w:val="28"/>
          <w:szCs w:val="28"/>
          <w:lang w:val="uk-UA"/>
        </w:rPr>
        <w:t xml:space="preserve"> </w:t>
      </w:r>
      <w:r w:rsidRPr="00C67730">
        <w:rPr>
          <w:i/>
          <w:iCs/>
          <w:sz w:val="28"/>
          <w:szCs w:val="28"/>
          <w:lang w:val="en-US"/>
        </w:rPr>
        <w:t>media</w:t>
      </w:r>
      <w:r w:rsidRPr="00C67730">
        <w:rPr>
          <w:sz w:val="28"/>
          <w:szCs w:val="28"/>
          <w:lang w:val="uk-UA"/>
        </w:rPr>
        <w:t xml:space="preserve">, лобода – </w:t>
      </w:r>
      <w:r w:rsidRPr="00C67730">
        <w:rPr>
          <w:i/>
          <w:iCs/>
          <w:sz w:val="28"/>
          <w:szCs w:val="28"/>
          <w:lang w:val="en-US"/>
        </w:rPr>
        <w:t>Chenopodium</w:t>
      </w:r>
      <w:r w:rsidRPr="00C67730">
        <w:rPr>
          <w:i/>
          <w:iCs/>
          <w:sz w:val="28"/>
          <w:szCs w:val="28"/>
          <w:lang w:val="uk-UA"/>
        </w:rPr>
        <w:t xml:space="preserve"> </w:t>
      </w:r>
      <w:r w:rsidRPr="00C67730">
        <w:rPr>
          <w:i/>
          <w:iCs/>
          <w:sz w:val="28"/>
          <w:szCs w:val="28"/>
          <w:lang w:val="en-US"/>
        </w:rPr>
        <w:t>album</w:t>
      </w:r>
      <w:r w:rsidRPr="00C67730">
        <w:rPr>
          <w:sz w:val="28"/>
          <w:szCs w:val="28"/>
          <w:lang w:val="uk-UA"/>
        </w:rPr>
        <w:t xml:space="preserve">, суріпиця – </w:t>
      </w:r>
      <w:r w:rsidRPr="00C67730">
        <w:rPr>
          <w:i/>
          <w:iCs/>
          <w:sz w:val="28"/>
          <w:szCs w:val="28"/>
          <w:lang w:val="en-US"/>
        </w:rPr>
        <w:t>Barbarea</w:t>
      </w:r>
      <w:r w:rsidRPr="00C67730">
        <w:rPr>
          <w:i/>
          <w:iCs/>
          <w:sz w:val="28"/>
          <w:szCs w:val="28"/>
          <w:lang w:val="uk-UA"/>
        </w:rPr>
        <w:t xml:space="preserve"> </w:t>
      </w:r>
      <w:r w:rsidRPr="00C67730">
        <w:rPr>
          <w:i/>
          <w:iCs/>
          <w:sz w:val="28"/>
          <w:szCs w:val="28"/>
          <w:lang w:val="en-US"/>
        </w:rPr>
        <w:t>vulgaris</w:t>
      </w:r>
      <w:r w:rsidRPr="00C67730">
        <w:rPr>
          <w:sz w:val="28"/>
          <w:szCs w:val="28"/>
          <w:lang w:val="uk-UA"/>
        </w:rPr>
        <w:t xml:space="preserve"> </w:t>
      </w:r>
      <w:r>
        <w:rPr>
          <w:sz w:val="28"/>
          <w:szCs w:val="28"/>
          <w:lang w:val="uk-UA"/>
        </w:rPr>
        <w:t>тощо</w:t>
      </w:r>
      <w:r w:rsidRPr="00C67730">
        <w:rPr>
          <w:sz w:val="28"/>
          <w:szCs w:val="28"/>
          <w:lang w:val="uk-UA"/>
        </w:rPr>
        <w:t>) з посівів соняшнику, які відбирали на 70 та 100 доб</w:t>
      </w:r>
      <w:r>
        <w:rPr>
          <w:sz w:val="28"/>
          <w:szCs w:val="28"/>
          <w:lang w:val="uk-UA"/>
        </w:rPr>
        <w:t>и</w:t>
      </w:r>
      <w:r w:rsidRPr="00C67730">
        <w:rPr>
          <w:sz w:val="28"/>
          <w:szCs w:val="28"/>
          <w:lang w:val="uk-UA"/>
        </w:rPr>
        <w:t xml:space="preserve"> досліду. </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Кормовий буряк досліджували </w:t>
      </w:r>
      <w:r>
        <w:rPr>
          <w:sz w:val="28"/>
          <w:szCs w:val="28"/>
          <w:lang w:val="uk-UA"/>
        </w:rPr>
        <w:t>в</w:t>
      </w:r>
      <w:r w:rsidRPr="00C67730">
        <w:rPr>
          <w:sz w:val="28"/>
          <w:szCs w:val="28"/>
          <w:lang w:val="uk-UA"/>
        </w:rPr>
        <w:t xml:space="preserve"> </w:t>
      </w:r>
      <w:r>
        <w:rPr>
          <w:sz w:val="28"/>
          <w:szCs w:val="28"/>
          <w:lang w:val="uk-UA"/>
        </w:rPr>
        <w:t>такі</w:t>
      </w:r>
      <w:r w:rsidRPr="00C67730">
        <w:rPr>
          <w:sz w:val="28"/>
          <w:szCs w:val="28"/>
          <w:lang w:val="uk-UA"/>
        </w:rPr>
        <w:t xml:space="preserve"> фази його веге</w:t>
      </w:r>
      <w:r>
        <w:rPr>
          <w:sz w:val="28"/>
          <w:szCs w:val="28"/>
          <w:lang w:val="uk-UA"/>
        </w:rPr>
        <w:t>тації: через 7, 45,</w:t>
      </w:r>
      <w:r w:rsidRPr="00C67730">
        <w:rPr>
          <w:sz w:val="28"/>
          <w:szCs w:val="28"/>
          <w:lang w:val="uk-UA"/>
        </w:rPr>
        <w:t xml:space="preserve"> 77</w:t>
      </w:r>
      <w:r>
        <w:rPr>
          <w:sz w:val="28"/>
          <w:szCs w:val="28"/>
          <w:lang w:val="uk-UA"/>
        </w:rPr>
        <w:t>,</w:t>
      </w:r>
      <w:r w:rsidRPr="00C67730">
        <w:rPr>
          <w:sz w:val="28"/>
          <w:szCs w:val="28"/>
          <w:lang w:val="uk-UA"/>
        </w:rPr>
        <w:t xml:space="preserve"> 107 та 142 доби після посіву.</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Цукровий буряк – у </w:t>
      </w:r>
      <w:r>
        <w:rPr>
          <w:sz w:val="28"/>
          <w:szCs w:val="28"/>
          <w:lang w:val="uk-UA"/>
        </w:rPr>
        <w:t>такі</w:t>
      </w:r>
      <w:r w:rsidRPr="00C67730">
        <w:rPr>
          <w:sz w:val="28"/>
          <w:szCs w:val="28"/>
          <w:lang w:val="uk-UA"/>
        </w:rPr>
        <w:t xml:space="preserve"> фази його вегетації: через 17</w:t>
      </w:r>
      <w:r>
        <w:rPr>
          <w:sz w:val="28"/>
          <w:szCs w:val="28"/>
          <w:lang w:val="uk-UA"/>
        </w:rPr>
        <w:t>, 55, 87, 117 та 152 </w:t>
      </w:r>
      <w:r w:rsidRPr="00C67730">
        <w:rPr>
          <w:sz w:val="28"/>
          <w:szCs w:val="28"/>
          <w:lang w:val="uk-UA"/>
        </w:rPr>
        <w:t xml:space="preserve">доби після посіву. </w:t>
      </w:r>
      <w:r>
        <w:rPr>
          <w:sz w:val="28"/>
          <w:szCs w:val="28"/>
          <w:lang w:val="uk-UA"/>
        </w:rPr>
        <w:t>У подальшому</w:t>
      </w:r>
      <w:r w:rsidRPr="00C67730">
        <w:rPr>
          <w:sz w:val="28"/>
          <w:szCs w:val="28"/>
          <w:lang w:val="uk-UA"/>
        </w:rPr>
        <w:t xml:space="preserve"> </w:t>
      </w:r>
      <w:r>
        <w:rPr>
          <w:sz w:val="28"/>
          <w:szCs w:val="28"/>
          <w:lang w:val="uk-UA"/>
        </w:rPr>
        <w:t>досліджували</w:t>
      </w:r>
      <w:r w:rsidRPr="00C67730">
        <w:rPr>
          <w:sz w:val="28"/>
          <w:szCs w:val="28"/>
          <w:lang w:val="uk-UA"/>
        </w:rPr>
        <w:t xml:space="preserve"> кінцеві продукти переробки цукрового буряк</w:t>
      </w:r>
      <w:r>
        <w:rPr>
          <w:sz w:val="28"/>
          <w:szCs w:val="28"/>
          <w:lang w:val="uk-UA"/>
        </w:rPr>
        <w:t>а</w:t>
      </w:r>
      <w:r w:rsidRPr="00C67730">
        <w:rPr>
          <w:sz w:val="28"/>
          <w:szCs w:val="28"/>
          <w:lang w:val="uk-UA"/>
        </w:rPr>
        <w:t>: жом</w:t>
      </w:r>
      <w:r w:rsidRPr="005621AC">
        <w:rPr>
          <w:sz w:val="28"/>
          <w:szCs w:val="28"/>
          <w:lang w:val="uk-UA"/>
        </w:rPr>
        <w:t xml:space="preserve"> </w:t>
      </w:r>
      <w:r>
        <w:rPr>
          <w:sz w:val="28"/>
          <w:szCs w:val="28"/>
          <w:lang w:val="uk-UA"/>
        </w:rPr>
        <w:t>та</w:t>
      </w:r>
      <w:r w:rsidRPr="00C67730">
        <w:rPr>
          <w:sz w:val="28"/>
          <w:szCs w:val="28"/>
          <w:lang w:val="uk-UA"/>
        </w:rPr>
        <w:t xml:space="preserve"> пато</w:t>
      </w:r>
      <w:r>
        <w:rPr>
          <w:sz w:val="28"/>
          <w:szCs w:val="28"/>
          <w:lang w:val="uk-UA"/>
        </w:rPr>
        <w:t>ку.</w:t>
      </w:r>
    </w:p>
    <w:p w:rsidR="00801BE9" w:rsidRDefault="00801BE9" w:rsidP="00801BE9">
      <w:pPr>
        <w:widowControl w:val="0"/>
        <w:spacing w:line="271" w:lineRule="auto"/>
        <w:ind w:firstLine="709"/>
        <w:jc w:val="both"/>
        <w:rPr>
          <w:sz w:val="28"/>
          <w:szCs w:val="28"/>
          <w:lang w:val="uk-UA"/>
        </w:rPr>
      </w:pPr>
      <w:r w:rsidRPr="00C67730">
        <w:rPr>
          <w:sz w:val="28"/>
          <w:szCs w:val="28"/>
          <w:lang w:val="uk-UA"/>
        </w:rPr>
        <w:t xml:space="preserve">Результати токсикологічних і клініко-біохімічних досліджень наведені у відповідності з міжнародною системою одиниць, рекомендованою для використання </w:t>
      </w:r>
      <w:r>
        <w:rPr>
          <w:sz w:val="28"/>
          <w:szCs w:val="28"/>
          <w:lang w:val="uk-UA"/>
        </w:rPr>
        <w:t>в</w:t>
      </w:r>
      <w:r w:rsidRPr="00C67730">
        <w:rPr>
          <w:sz w:val="28"/>
          <w:szCs w:val="28"/>
          <w:lang w:val="uk-UA"/>
        </w:rPr>
        <w:t xml:space="preserve"> </w:t>
      </w:r>
      <w:r>
        <w:rPr>
          <w:sz w:val="28"/>
          <w:szCs w:val="28"/>
          <w:lang w:val="uk-UA"/>
        </w:rPr>
        <w:t>клінічній лабораторній практиці,</w:t>
      </w:r>
      <w:r w:rsidRPr="00C67730">
        <w:rPr>
          <w:sz w:val="28"/>
          <w:szCs w:val="28"/>
          <w:lang w:val="uk-UA"/>
        </w:rPr>
        <w:t xml:space="preserve"> </w:t>
      </w:r>
      <w:r>
        <w:rPr>
          <w:sz w:val="28"/>
          <w:szCs w:val="28"/>
          <w:lang w:val="uk-UA"/>
        </w:rPr>
        <w:t>та</w:t>
      </w:r>
      <w:r w:rsidRPr="00C67730">
        <w:rPr>
          <w:sz w:val="28"/>
          <w:szCs w:val="28"/>
          <w:lang w:val="uk-UA"/>
        </w:rPr>
        <w:t xml:space="preserve"> статистично оброблені за допомогою програми </w:t>
      </w:r>
      <w:r w:rsidRPr="00C67730">
        <w:rPr>
          <w:sz w:val="28"/>
          <w:szCs w:val="28"/>
          <w:lang w:val="en-US"/>
        </w:rPr>
        <w:t>Microsoft</w:t>
      </w:r>
      <w:r w:rsidRPr="00C67730">
        <w:rPr>
          <w:sz w:val="28"/>
          <w:szCs w:val="28"/>
          <w:lang w:val="uk-UA"/>
        </w:rPr>
        <w:t xml:space="preserve"> </w:t>
      </w:r>
      <w:r w:rsidRPr="00C67730">
        <w:rPr>
          <w:sz w:val="28"/>
          <w:szCs w:val="28"/>
          <w:lang w:val="en-US"/>
        </w:rPr>
        <w:t>Excel</w:t>
      </w:r>
      <w:r w:rsidRPr="00C67730">
        <w:rPr>
          <w:sz w:val="28"/>
          <w:szCs w:val="28"/>
          <w:lang w:val="uk-UA"/>
        </w:rPr>
        <w:t xml:space="preserve"> </w:t>
      </w:r>
      <w:r w:rsidRPr="00C67730">
        <w:rPr>
          <w:sz w:val="28"/>
          <w:szCs w:val="28"/>
          <w:lang w:val="en-US"/>
        </w:rPr>
        <w:t>for</w:t>
      </w:r>
      <w:r w:rsidRPr="00C67730">
        <w:rPr>
          <w:sz w:val="28"/>
          <w:szCs w:val="28"/>
          <w:lang w:val="uk-UA"/>
        </w:rPr>
        <w:t xml:space="preserve"> </w:t>
      </w:r>
      <w:r w:rsidRPr="00C67730">
        <w:rPr>
          <w:sz w:val="28"/>
          <w:szCs w:val="28"/>
          <w:lang w:val="en-US"/>
        </w:rPr>
        <w:t>Windows</w:t>
      </w:r>
      <w:r w:rsidRPr="00C67730">
        <w:rPr>
          <w:sz w:val="28"/>
          <w:szCs w:val="28"/>
          <w:lang w:val="uk-UA"/>
        </w:rPr>
        <w:t xml:space="preserve"> 2000.</w:t>
      </w:r>
    </w:p>
    <w:p w:rsidR="00801BE9" w:rsidRPr="00C67730" w:rsidRDefault="00801BE9" w:rsidP="00801BE9">
      <w:pPr>
        <w:widowControl w:val="0"/>
        <w:spacing w:line="271" w:lineRule="auto"/>
        <w:ind w:firstLine="709"/>
        <w:jc w:val="both"/>
        <w:rPr>
          <w:sz w:val="28"/>
          <w:szCs w:val="28"/>
          <w:lang w:val="uk-UA"/>
        </w:rPr>
      </w:pPr>
    </w:p>
    <w:p w:rsidR="00801BE9" w:rsidRDefault="00801BE9" w:rsidP="00801BE9">
      <w:pPr>
        <w:widowControl w:val="0"/>
        <w:spacing w:line="271" w:lineRule="auto"/>
        <w:ind w:firstLine="709"/>
        <w:jc w:val="center"/>
        <w:rPr>
          <w:b/>
          <w:bCs/>
          <w:sz w:val="28"/>
          <w:szCs w:val="28"/>
          <w:lang w:val="uk-UA"/>
        </w:rPr>
      </w:pPr>
      <w:r w:rsidRPr="00D67B09">
        <w:rPr>
          <w:b/>
          <w:bCs/>
          <w:sz w:val="28"/>
          <w:szCs w:val="28"/>
        </w:rPr>
        <w:t>РЕЗУЛЬТАТИ ДОСЛІДЖЕНЬ</w:t>
      </w:r>
    </w:p>
    <w:p w:rsidR="00801BE9" w:rsidRPr="00D67B09" w:rsidRDefault="00801BE9" w:rsidP="00801BE9">
      <w:pPr>
        <w:widowControl w:val="0"/>
        <w:spacing w:line="271" w:lineRule="auto"/>
        <w:ind w:firstLine="709"/>
        <w:jc w:val="center"/>
        <w:rPr>
          <w:b/>
          <w:bCs/>
          <w:sz w:val="28"/>
          <w:szCs w:val="28"/>
          <w:lang w:val="uk-UA"/>
        </w:rPr>
      </w:pPr>
    </w:p>
    <w:p w:rsidR="00801BE9" w:rsidRPr="001D2518" w:rsidRDefault="00801BE9" w:rsidP="00801BE9">
      <w:pPr>
        <w:widowControl w:val="0"/>
        <w:spacing w:line="271" w:lineRule="auto"/>
        <w:ind w:firstLine="709"/>
        <w:jc w:val="both"/>
        <w:rPr>
          <w:b/>
          <w:bCs/>
          <w:sz w:val="28"/>
          <w:szCs w:val="28"/>
          <w:lang w:val="uk-UA"/>
        </w:rPr>
      </w:pPr>
      <w:r w:rsidRPr="006B78A1">
        <w:rPr>
          <w:b/>
          <w:bCs/>
          <w:sz w:val="28"/>
          <w:szCs w:val="28"/>
          <w:lang w:val="uk-UA"/>
        </w:rPr>
        <w:t xml:space="preserve">Розробка методу визначення залишків карбофурану в об’єктах </w:t>
      </w:r>
      <w:r w:rsidRPr="006B78A1">
        <w:rPr>
          <w:b/>
          <w:bCs/>
          <w:sz w:val="28"/>
          <w:szCs w:val="28"/>
          <w:lang w:val="uk-UA"/>
        </w:rPr>
        <w:lastRenderedPageBreak/>
        <w:t xml:space="preserve">тваринного походження </w:t>
      </w:r>
      <w:r>
        <w:rPr>
          <w:b/>
          <w:bCs/>
          <w:sz w:val="28"/>
          <w:szCs w:val="28"/>
          <w:lang w:val="uk-UA"/>
        </w:rPr>
        <w:t>способом</w:t>
      </w:r>
      <w:r w:rsidRPr="006B78A1">
        <w:rPr>
          <w:b/>
          <w:bCs/>
          <w:sz w:val="28"/>
          <w:szCs w:val="28"/>
          <w:lang w:val="uk-UA"/>
        </w:rPr>
        <w:t xml:space="preserve"> тонкошарової хроматографії.</w:t>
      </w:r>
      <w:r>
        <w:rPr>
          <w:b/>
          <w:bCs/>
          <w:sz w:val="28"/>
          <w:szCs w:val="28"/>
          <w:lang w:val="uk-UA"/>
        </w:rPr>
        <w:t xml:space="preserve"> </w:t>
      </w:r>
      <w:r w:rsidRPr="00C67730">
        <w:rPr>
          <w:sz w:val="28"/>
          <w:szCs w:val="28"/>
          <w:lang w:val="uk-UA"/>
        </w:rPr>
        <w:t xml:space="preserve">Поширене використання фурадану </w:t>
      </w:r>
      <w:r>
        <w:rPr>
          <w:sz w:val="28"/>
          <w:szCs w:val="28"/>
          <w:lang w:val="uk-UA"/>
        </w:rPr>
        <w:t>в</w:t>
      </w:r>
      <w:r w:rsidRPr="00C67730">
        <w:rPr>
          <w:sz w:val="28"/>
          <w:szCs w:val="28"/>
          <w:lang w:val="uk-UA"/>
        </w:rPr>
        <w:t xml:space="preserve"> сільськогосподарській практиці нашої країни </w:t>
      </w:r>
      <w:r>
        <w:rPr>
          <w:sz w:val="28"/>
          <w:szCs w:val="28"/>
          <w:lang w:val="uk-UA"/>
        </w:rPr>
        <w:t>вимагає</w:t>
      </w:r>
      <w:r w:rsidRPr="00C67730">
        <w:rPr>
          <w:sz w:val="28"/>
          <w:szCs w:val="28"/>
          <w:lang w:val="uk-UA"/>
        </w:rPr>
        <w:t xml:space="preserve"> контролю за вмістом його залишкових кількостей </w:t>
      </w:r>
      <w:r>
        <w:rPr>
          <w:sz w:val="28"/>
          <w:szCs w:val="28"/>
          <w:lang w:val="uk-UA"/>
        </w:rPr>
        <w:t>у</w:t>
      </w:r>
      <w:r w:rsidRPr="00C67730">
        <w:rPr>
          <w:sz w:val="28"/>
          <w:szCs w:val="28"/>
          <w:lang w:val="uk-UA"/>
        </w:rPr>
        <w:t xml:space="preserve"> продуктах тваринництва</w:t>
      </w:r>
      <w:r>
        <w:rPr>
          <w:sz w:val="28"/>
          <w:szCs w:val="28"/>
          <w:lang w:val="uk-UA"/>
        </w:rPr>
        <w:t>, рільництва та для</w:t>
      </w:r>
      <w:r w:rsidRPr="00C67730">
        <w:rPr>
          <w:sz w:val="28"/>
          <w:szCs w:val="28"/>
          <w:lang w:val="uk-UA"/>
        </w:rPr>
        <w:t xml:space="preserve"> діагностики можливи</w:t>
      </w:r>
      <w:r>
        <w:rPr>
          <w:sz w:val="28"/>
          <w:szCs w:val="28"/>
          <w:lang w:val="uk-UA"/>
        </w:rPr>
        <w:t xml:space="preserve">х отруєнь тварин цим пестицидом. </w:t>
      </w:r>
    </w:p>
    <w:p w:rsidR="00801BE9" w:rsidRPr="00C67730" w:rsidRDefault="00801BE9" w:rsidP="00801BE9">
      <w:pPr>
        <w:widowControl w:val="0"/>
        <w:spacing w:line="271" w:lineRule="auto"/>
        <w:ind w:firstLine="709"/>
        <w:jc w:val="both"/>
        <w:rPr>
          <w:sz w:val="28"/>
          <w:szCs w:val="28"/>
          <w:lang w:val="uk-UA"/>
        </w:rPr>
      </w:pPr>
      <w:r>
        <w:rPr>
          <w:sz w:val="28"/>
          <w:szCs w:val="28"/>
          <w:lang w:val="uk-UA"/>
        </w:rPr>
        <w:t>Е</w:t>
      </w:r>
      <w:r w:rsidRPr="00C67730">
        <w:rPr>
          <w:sz w:val="28"/>
          <w:szCs w:val="28"/>
          <w:lang w:val="uk-UA"/>
        </w:rPr>
        <w:t xml:space="preserve">кспериментальні дослідження </w:t>
      </w:r>
      <w:r>
        <w:rPr>
          <w:sz w:val="28"/>
          <w:szCs w:val="28"/>
          <w:lang w:val="uk-UA"/>
        </w:rPr>
        <w:t xml:space="preserve">щодо розробки методики визначення залишкових кількостей карбофурану (фурадану) в об’єктах тваринного походження </w:t>
      </w:r>
      <w:r w:rsidRPr="00C67730">
        <w:rPr>
          <w:sz w:val="28"/>
          <w:szCs w:val="28"/>
          <w:lang w:val="uk-UA"/>
        </w:rPr>
        <w:t xml:space="preserve">розпочали з оптимізації </w:t>
      </w:r>
      <w:r>
        <w:rPr>
          <w:sz w:val="28"/>
          <w:szCs w:val="28"/>
          <w:lang w:val="uk-UA"/>
        </w:rPr>
        <w:t>реагента-проявника</w:t>
      </w:r>
      <w:r w:rsidRPr="00C67730">
        <w:rPr>
          <w:sz w:val="28"/>
          <w:szCs w:val="28"/>
          <w:lang w:val="uk-UA"/>
        </w:rPr>
        <w:t>. Для дослідження використовували стандартний розчин карбофурану в ацетоні (0,100 мг/см</w:t>
      </w:r>
      <w:r w:rsidRPr="00C67730">
        <w:rPr>
          <w:sz w:val="28"/>
          <w:szCs w:val="28"/>
          <w:vertAlign w:val="superscript"/>
          <w:lang w:val="uk-UA"/>
        </w:rPr>
        <w:t>3</w:t>
      </w:r>
      <w:r w:rsidRPr="00C67730">
        <w:rPr>
          <w:sz w:val="28"/>
          <w:szCs w:val="28"/>
          <w:lang w:val="uk-UA"/>
        </w:rPr>
        <w:t xml:space="preserve">) та </w:t>
      </w:r>
      <w:r>
        <w:rPr>
          <w:sz w:val="28"/>
          <w:szCs w:val="28"/>
          <w:lang w:val="uk-UA"/>
        </w:rPr>
        <w:t>пластинки</w:t>
      </w:r>
      <w:r w:rsidRPr="00C67730">
        <w:rPr>
          <w:sz w:val="28"/>
          <w:szCs w:val="28"/>
          <w:lang w:val="uk-UA"/>
        </w:rPr>
        <w:t xml:space="preserve"> „Силуфол”</w:t>
      </w:r>
      <w:r>
        <w:rPr>
          <w:sz w:val="28"/>
          <w:szCs w:val="28"/>
          <w:lang w:val="uk-UA"/>
        </w:rPr>
        <w:t xml:space="preserve"> з АСК</w:t>
      </w:r>
      <w:r w:rsidRPr="00C67730">
        <w:rPr>
          <w:sz w:val="28"/>
          <w:szCs w:val="28"/>
          <w:lang w:val="uk-UA"/>
        </w:rPr>
        <w:t xml:space="preserve">. На кожну </w:t>
      </w:r>
      <w:r>
        <w:rPr>
          <w:sz w:val="28"/>
          <w:szCs w:val="28"/>
          <w:lang w:val="uk-UA"/>
        </w:rPr>
        <w:t>пластинку</w:t>
      </w:r>
      <w:r w:rsidRPr="00C67730">
        <w:rPr>
          <w:sz w:val="28"/>
          <w:szCs w:val="28"/>
          <w:lang w:val="uk-UA"/>
        </w:rPr>
        <w:t xml:space="preserve"> крапельно мікрошприцем наносили по 10 мкг карбофурану.</w:t>
      </w:r>
      <w:r>
        <w:rPr>
          <w:sz w:val="28"/>
          <w:szCs w:val="28"/>
          <w:lang w:val="uk-UA"/>
        </w:rPr>
        <w:t xml:space="preserve"> У подальшому</w:t>
      </w:r>
      <w:r w:rsidRPr="002B35C5">
        <w:rPr>
          <w:sz w:val="28"/>
          <w:szCs w:val="28"/>
          <w:lang w:val="uk-UA"/>
        </w:rPr>
        <w:t xml:space="preserve">, </w:t>
      </w:r>
      <w:r>
        <w:rPr>
          <w:sz w:val="28"/>
          <w:szCs w:val="28"/>
          <w:lang w:val="uk-UA"/>
        </w:rPr>
        <w:t>за допомогою збризкувача,</w:t>
      </w:r>
      <w:r w:rsidRPr="002B35C5">
        <w:rPr>
          <w:sz w:val="28"/>
          <w:szCs w:val="28"/>
          <w:lang w:val="uk-UA"/>
        </w:rPr>
        <w:t xml:space="preserve"> </w:t>
      </w:r>
      <w:r>
        <w:rPr>
          <w:sz w:val="28"/>
          <w:szCs w:val="28"/>
          <w:lang w:val="uk-UA"/>
        </w:rPr>
        <w:t>пластинки</w:t>
      </w:r>
      <w:r w:rsidRPr="002B35C5">
        <w:rPr>
          <w:sz w:val="28"/>
          <w:szCs w:val="28"/>
          <w:lang w:val="uk-UA"/>
        </w:rPr>
        <w:t xml:space="preserve"> обробляли різними </w:t>
      </w:r>
      <w:r>
        <w:rPr>
          <w:sz w:val="28"/>
          <w:szCs w:val="28"/>
          <w:lang w:val="uk-UA"/>
        </w:rPr>
        <w:t>реагентами-проявниками</w:t>
      </w:r>
      <w:r w:rsidRPr="002B35C5">
        <w:rPr>
          <w:sz w:val="28"/>
          <w:szCs w:val="28"/>
          <w:lang w:val="uk-UA"/>
        </w:rPr>
        <w:t>, а саме: 15 % розчином олова хлориду в хлористоводневій кислоті –</w:t>
      </w:r>
      <w:r>
        <w:rPr>
          <w:sz w:val="28"/>
          <w:szCs w:val="28"/>
          <w:lang w:val="uk-UA"/>
        </w:rPr>
        <w:t xml:space="preserve"> </w:t>
      </w:r>
      <w:r w:rsidRPr="002B35C5">
        <w:rPr>
          <w:sz w:val="28"/>
          <w:szCs w:val="28"/>
          <w:lang w:val="uk-UA"/>
        </w:rPr>
        <w:t>карбофуран</w:t>
      </w:r>
      <w:r>
        <w:rPr>
          <w:sz w:val="28"/>
          <w:szCs w:val="28"/>
          <w:lang w:val="uk-UA"/>
        </w:rPr>
        <w:t>у</w:t>
      </w:r>
      <w:r w:rsidRPr="002B35C5">
        <w:rPr>
          <w:sz w:val="28"/>
          <w:szCs w:val="28"/>
          <w:lang w:val="uk-UA"/>
        </w:rPr>
        <w:t xml:space="preserve"> не виявлено; </w:t>
      </w:r>
      <w:r>
        <w:rPr>
          <w:sz w:val="28"/>
          <w:szCs w:val="28"/>
          <w:lang w:val="uk-UA"/>
        </w:rPr>
        <w:t>здійснювали</w:t>
      </w:r>
      <w:r w:rsidRPr="002B35C5">
        <w:rPr>
          <w:sz w:val="28"/>
          <w:szCs w:val="28"/>
          <w:lang w:val="uk-UA"/>
        </w:rPr>
        <w:t xml:space="preserve"> двоступеневу обробку: спочатку 15 % спиртово-водним розчином калію гідроксиду</w:t>
      </w:r>
      <w:r>
        <w:rPr>
          <w:sz w:val="28"/>
          <w:szCs w:val="28"/>
          <w:lang w:val="uk-UA"/>
        </w:rPr>
        <w:t xml:space="preserve"> </w:t>
      </w:r>
      <w:r w:rsidRPr="002B35C5">
        <w:rPr>
          <w:sz w:val="28"/>
          <w:szCs w:val="28"/>
          <w:lang w:val="uk-UA"/>
        </w:rPr>
        <w:t xml:space="preserve">з наступним підсушуванням </w:t>
      </w:r>
      <w:r>
        <w:rPr>
          <w:sz w:val="28"/>
          <w:szCs w:val="28"/>
          <w:lang w:val="uk-UA"/>
        </w:rPr>
        <w:t>пластинки</w:t>
      </w:r>
      <w:r w:rsidRPr="002B35C5">
        <w:rPr>
          <w:sz w:val="28"/>
          <w:szCs w:val="28"/>
          <w:lang w:val="uk-UA"/>
        </w:rPr>
        <w:t xml:space="preserve"> впродовж 10 хвилин на повітрі. Потім пла</w:t>
      </w:r>
      <w:r>
        <w:rPr>
          <w:sz w:val="28"/>
          <w:szCs w:val="28"/>
          <w:lang w:val="uk-UA"/>
        </w:rPr>
        <w:t xml:space="preserve">стинку обробляли одним </w:t>
      </w:r>
      <w:r w:rsidRPr="002B35C5">
        <w:rPr>
          <w:sz w:val="28"/>
          <w:szCs w:val="28"/>
          <w:lang w:val="uk-UA"/>
        </w:rPr>
        <w:t xml:space="preserve">з 0,02 % розчинів солей діазонію. Дослідження </w:t>
      </w:r>
      <w:r>
        <w:rPr>
          <w:sz w:val="28"/>
          <w:szCs w:val="28"/>
          <w:lang w:val="uk-UA"/>
        </w:rPr>
        <w:t>здійснювали,</w:t>
      </w:r>
      <w:r w:rsidRPr="002B35C5">
        <w:rPr>
          <w:sz w:val="28"/>
          <w:szCs w:val="28"/>
          <w:lang w:val="uk-UA"/>
        </w:rPr>
        <w:t xml:space="preserve"> порівнюючи т</w:t>
      </w:r>
      <w:r>
        <w:rPr>
          <w:sz w:val="28"/>
          <w:szCs w:val="28"/>
          <w:lang w:val="uk-UA"/>
        </w:rPr>
        <w:t>ри солі діазонію – міцний синій </w:t>
      </w:r>
      <w:r w:rsidRPr="002B35C5">
        <w:rPr>
          <w:sz w:val="28"/>
          <w:szCs w:val="28"/>
          <w:lang w:val="uk-UA"/>
        </w:rPr>
        <w:t>Б, міцний червоний</w:t>
      </w:r>
      <w:r>
        <w:rPr>
          <w:sz w:val="28"/>
          <w:szCs w:val="28"/>
          <w:lang w:val="uk-UA"/>
        </w:rPr>
        <w:t> ГГ, міцний червоний </w:t>
      </w:r>
      <w:r w:rsidRPr="002B35C5">
        <w:rPr>
          <w:sz w:val="28"/>
          <w:szCs w:val="28"/>
          <w:lang w:val="uk-UA"/>
        </w:rPr>
        <w:t xml:space="preserve">В та </w:t>
      </w:r>
      <w:r>
        <w:rPr>
          <w:sz w:val="28"/>
          <w:szCs w:val="28"/>
          <w:lang w:val="uk-UA"/>
        </w:rPr>
        <w:t xml:space="preserve">з використанням </w:t>
      </w:r>
      <w:r w:rsidRPr="002B35C5">
        <w:rPr>
          <w:sz w:val="28"/>
          <w:szCs w:val="28"/>
          <w:lang w:val="uk-UA"/>
        </w:rPr>
        <w:t>дв</w:t>
      </w:r>
      <w:r>
        <w:rPr>
          <w:sz w:val="28"/>
          <w:szCs w:val="28"/>
          <w:lang w:val="uk-UA"/>
        </w:rPr>
        <w:t>ох</w:t>
      </w:r>
      <w:r w:rsidRPr="002B35C5">
        <w:rPr>
          <w:sz w:val="28"/>
          <w:szCs w:val="28"/>
          <w:lang w:val="uk-UA"/>
        </w:rPr>
        <w:t xml:space="preserve"> розчинник</w:t>
      </w:r>
      <w:r>
        <w:rPr>
          <w:sz w:val="28"/>
          <w:szCs w:val="28"/>
          <w:lang w:val="uk-UA"/>
        </w:rPr>
        <w:t>ів</w:t>
      </w:r>
      <w:r w:rsidRPr="002B35C5">
        <w:rPr>
          <w:sz w:val="28"/>
          <w:szCs w:val="28"/>
          <w:lang w:val="uk-UA"/>
        </w:rPr>
        <w:t xml:space="preserve"> до них – ацетон</w:t>
      </w:r>
      <w:r>
        <w:rPr>
          <w:sz w:val="28"/>
          <w:szCs w:val="28"/>
          <w:lang w:val="uk-UA"/>
        </w:rPr>
        <w:t>у</w:t>
      </w:r>
      <w:r w:rsidRPr="002B35C5">
        <w:rPr>
          <w:sz w:val="28"/>
          <w:szCs w:val="28"/>
          <w:lang w:val="uk-UA"/>
        </w:rPr>
        <w:t xml:space="preserve"> та етанол</w:t>
      </w:r>
      <w:r>
        <w:rPr>
          <w:sz w:val="28"/>
          <w:szCs w:val="28"/>
          <w:lang w:val="uk-UA"/>
        </w:rPr>
        <w:t>у</w:t>
      </w:r>
      <w:r w:rsidRPr="002B35C5">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Отримані </w:t>
      </w:r>
      <w:r>
        <w:rPr>
          <w:sz w:val="28"/>
          <w:szCs w:val="28"/>
          <w:lang w:val="uk-UA"/>
        </w:rPr>
        <w:t>результати свідчили про те, що в</w:t>
      </w:r>
      <w:r w:rsidRPr="00C67730">
        <w:rPr>
          <w:sz w:val="28"/>
          <w:szCs w:val="28"/>
          <w:lang w:val="uk-UA"/>
        </w:rPr>
        <w:t>сі розчини солей діазо</w:t>
      </w:r>
      <w:r>
        <w:rPr>
          <w:sz w:val="28"/>
          <w:szCs w:val="28"/>
          <w:lang w:val="uk-UA"/>
        </w:rPr>
        <w:t>нію виявляють карбофуран. Однак</w:t>
      </w:r>
      <w:r w:rsidRPr="00C67730">
        <w:rPr>
          <w:sz w:val="28"/>
          <w:szCs w:val="28"/>
          <w:lang w:val="uk-UA"/>
        </w:rPr>
        <w:t xml:space="preserve"> </w:t>
      </w:r>
      <w:r>
        <w:rPr>
          <w:sz w:val="28"/>
          <w:szCs w:val="28"/>
          <w:lang w:val="uk-UA"/>
        </w:rPr>
        <w:t xml:space="preserve">індикація пестициду за допомогою </w:t>
      </w:r>
      <w:r w:rsidRPr="00C67730">
        <w:rPr>
          <w:sz w:val="28"/>
          <w:szCs w:val="28"/>
          <w:lang w:val="uk-UA"/>
        </w:rPr>
        <w:t>розчин</w:t>
      </w:r>
      <w:r>
        <w:rPr>
          <w:sz w:val="28"/>
          <w:szCs w:val="28"/>
          <w:lang w:val="uk-UA"/>
        </w:rPr>
        <w:t>ів</w:t>
      </w:r>
      <w:r w:rsidRPr="00C67730">
        <w:rPr>
          <w:sz w:val="28"/>
          <w:szCs w:val="28"/>
          <w:lang w:val="uk-UA"/>
        </w:rPr>
        <w:t xml:space="preserve"> солей діазонію </w:t>
      </w:r>
      <w:r>
        <w:rPr>
          <w:sz w:val="28"/>
          <w:szCs w:val="28"/>
          <w:lang w:val="uk-UA"/>
        </w:rPr>
        <w:t>в етанолі чіткіше відрізнялася</w:t>
      </w:r>
      <w:r w:rsidRPr="00C67730">
        <w:rPr>
          <w:sz w:val="28"/>
          <w:szCs w:val="28"/>
          <w:lang w:val="uk-UA"/>
        </w:rPr>
        <w:t xml:space="preserve"> за </w:t>
      </w:r>
      <w:r>
        <w:rPr>
          <w:sz w:val="28"/>
          <w:szCs w:val="28"/>
          <w:lang w:val="uk-UA"/>
        </w:rPr>
        <w:t>забарвленням плям, ніж ацетонова</w:t>
      </w:r>
      <w:r w:rsidRPr="00C67730">
        <w:rPr>
          <w:sz w:val="28"/>
          <w:szCs w:val="28"/>
          <w:lang w:val="uk-UA"/>
        </w:rPr>
        <w:t>. Т</w:t>
      </w:r>
      <w:r>
        <w:rPr>
          <w:sz w:val="28"/>
          <w:szCs w:val="28"/>
          <w:lang w:val="uk-UA"/>
        </w:rPr>
        <w:t>ло</w:t>
      </w:r>
      <w:r w:rsidRPr="00C67730">
        <w:rPr>
          <w:sz w:val="28"/>
          <w:szCs w:val="28"/>
          <w:lang w:val="uk-UA"/>
        </w:rPr>
        <w:t xml:space="preserve"> </w:t>
      </w:r>
      <w:r>
        <w:rPr>
          <w:sz w:val="28"/>
          <w:szCs w:val="28"/>
          <w:lang w:val="uk-UA"/>
        </w:rPr>
        <w:t>пластинки</w:t>
      </w:r>
      <w:r w:rsidRPr="00C67730">
        <w:rPr>
          <w:sz w:val="28"/>
          <w:szCs w:val="28"/>
          <w:lang w:val="uk-UA"/>
        </w:rPr>
        <w:t xml:space="preserve"> при обробці спиртовими розчинами залиша</w:t>
      </w:r>
      <w:r>
        <w:rPr>
          <w:sz w:val="28"/>
          <w:szCs w:val="28"/>
          <w:lang w:val="uk-UA"/>
        </w:rPr>
        <w:t>ло</w:t>
      </w:r>
      <w:r w:rsidRPr="00C67730">
        <w:rPr>
          <w:sz w:val="28"/>
          <w:szCs w:val="28"/>
          <w:lang w:val="uk-UA"/>
        </w:rPr>
        <w:t>с</w:t>
      </w:r>
      <w:r>
        <w:rPr>
          <w:sz w:val="28"/>
          <w:szCs w:val="28"/>
          <w:lang w:val="uk-UA"/>
        </w:rPr>
        <w:t>я</w:t>
      </w:r>
      <w:r w:rsidRPr="00C67730">
        <w:rPr>
          <w:sz w:val="28"/>
          <w:szCs w:val="28"/>
          <w:lang w:val="uk-UA"/>
        </w:rPr>
        <w:t xml:space="preserve"> практично білим. </w:t>
      </w:r>
      <w:r>
        <w:rPr>
          <w:sz w:val="28"/>
          <w:szCs w:val="28"/>
          <w:lang w:val="uk-UA"/>
        </w:rPr>
        <w:t>Препарат</w:t>
      </w:r>
      <w:r w:rsidRPr="00C67730">
        <w:rPr>
          <w:sz w:val="28"/>
          <w:szCs w:val="28"/>
          <w:lang w:val="uk-UA"/>
        </w:rPr>
        <w:t xml:space="preserve"> виявлявся у формі плям бузково-червоного кольору. Завдяки цьому підвищилас</w:t>
      </w:r>
      <w:r>
        <w:rPr>
          <w:sz w:val="28"/>
          <w:szCs w:val="28"/>
          <w:lang w:val="uk-UA"/>
        </w:rPr>
        <w:t>я</w:t>
      </w:r>
      <w:r w:rsidRPr="00C67730">
        <w:rPr>
          <w:sz w:val="28"/>
          <w:szCs w:val="28"/>
          <w:lang w:val="uk-UA"/>
        </w:rPr>
        <w:t xml:space="preserve"> контрастність плям та відповідно чіткість </w:t>
      </w:r>
      <w:r>
        <w:rPr>
          <w:sz w:val="28"/>
          <w:szCs w:val="28"/>
          <w:lang w:val="uk-UA"/>
        </w:rPr>
        <w:t>виявлення пестициду. У</w:t>
      </w:r>
      <w:r w:rsidRPr="00C67730">
        <w:rPr>
          <w:sz w:val="28"/>
          <w:szCs w:val="28"/>
          <w:lang w:val="uk-UA"/>
        </w:rPr>
        <w:t>становл</w:t>
      </w:r>
      <w:r>
        <w:rPr>
          <w:sz w:val="28"/>
          <w:szCs w:val="28"/>
          <w:lang w:val="uk-UA"/>
        </w:rPr>
        <w:t>ено</w:t>
      </w:r>
      <w:r w:rsidRPr="00C67730">
        <w:rPr>
          <w:sz w:val="28"/>
          <w:szCs w:val="28"/>
          <w:lang w:val="uk-UA"/>
        </w:rPr>
        <w:t xml:space="preserve">, що оптимальним </w:t>
      </w:r>
      <w:r>
        <w:rPr>
          <w:sz w:val="28"/>
          <w:szCs w:val="28"/>
          <w:lang w:val="uk-UA"/>
        </w:rPr>
        <w:t>реагентом-проявником є</w:t>
      </w:r>
      <w:r w:rsidRPr="00C67730">
        <w:rPr>
          <w:sz w:val="28"/>
          <w:szCs w:val="28"/>
          <w:lang w:val="uk-UA"/>
        </w:rPr>
        <w:t xml:space="preserve"> </w:t>
      </w:r>
      <w:r>
        <w:rPr>
          <w:sz w:val="28"/>
          <w:szCs w:val="28"/>
          <w:lang w:val="uk-UA"/>
        </w:rPr>
        <w:t xml:space="preserve">спиртовий </w:t>
      </w:r>
      <w:r w:rsidRPr="00C67730">
        <w:rPr>
          <w:sz w:val="28"/>
          <w:szCs w:val="28"/>
          <w:lang w:val="uk-UA"/>
        </w:rPr>
        <w:t xml:space="preserve">розчин міцного червоного В. Карбофуран </w:t>
      </w:r>
      <w:r>
        <w:rPr>
          <w:sz w:val="28"/>
          <w:szCs w:val="28"/>
          <w:lang w:val="uk-UA"/>
        </w:rPr>
        <w:t>за цих умов</w:t>
      </w:r>
      <w:r w:rsidRPr="00C67730">
        <w:rPr>
          <w:sz w:val="28"/>
          <w:szCs w:val="28"/>
          <w:lang w:val="uk-UA"/>
        </w:rPr>
        <w:t xml:space="preserve"> виявлявся у формі плям бузкового кольору </w:t>
      </w:r>
      <w:r>
        <w:rPr>
          <w:sz w:val="28"/>
          <w:szCs w:val="28"/>
          <w:lang w:val="uk-UA"/>
        </w:rPr>
        <w:t>на світло-жовтому тлі пластинки</w:t>
      </w:r>
      <w:r w:rsidRPr="00C67730">
        <w:rPr>
          <w:sz w:val="28"/>
          <w:szCs w:val="28"/>
          <w:lang w:val="uk-UA"/>
        </w:rPr>
        <w:t xml:space="preserve">. </w:t>
      </w:r>
    </w:p>
    <w:p w:rsidR="00801BE9" w:rsidRPr="00C67730" w:rsidRDefault="00801BE9" w:rsidP="00801BE9">
      <w:pPr>
        <w:widowControl w:val="0"/>
        <w:spacing w:line="271" w:lineRule="auto"/>
        <w:ind w:firstLine="709"/>
        <w:jc w:val="both"/>
        <w:rPr>
          <w:sz w:val="28"/>
          <w:szCs w:val="28"/>
          <w:lang w:val="uk-UA"/>
        </w:rPr>
      </w:pPr>
      <w:r>
        <w:rPr>
          <w:sz w:val="28"/>
          <w:szCs w:val="28"/>
          <w:lang w:val="uk-UA"/>
        </w:rPr>
        <w:t xml:space="preserve">Для визначення оптимального </w:t>
      </w:r>
      <w:r w:rsidRPr="00C67730">
        <w:rPr>
          <w:sz w:val="28"/>
          <w:szCs w:val="28"/>
          <w:lang w:val="uk-UA"/>
        </w:rPr>
        <w:t xml:space="preserve">Rf </w:t>
      </w:r>
      <w:r>
        <w:rPr>
          <w:sz w:val="28"/>
          <w:szCs w:val="28"/>
          <w:lang w:val="uk-UA"/>
        </w:rPr>
        <w:t>карбофурану підбирали систему рухомої фази.</w:t>
      </w:r>
      <w:r w:rsidRPr="00C67730">
        <w:rPr>
          <w:sz w:val="28"/>
          <w:szCs w:val="28"/>
          <w:lang w:val="uk-UA"/>
        </w:rPr>
        <w:t xml:space="preserve"> За </w:t>
      </w:r>
      <w:r>
        <w:rPr>
          <w:sz w:val="28"/>
          <w:szCs w:val="28"/>
          <w:lang w:val="uk-UA"/>
        </w:rPr>
        <w:t xml:space="preserve">отриманими результатами, найкращою виявилася </w:t>
      </w:r>
      <w:r w:rsidRPr="00C67730">
        <w:rPr>
          <w:sz w:val="28"/>
          <w:szCs w:val="28"/>
          <w:lang w:val="uk-UA"/>
        </w:rPr>
        <w:t>сумі</w:t>
      </w:r>
      <w:r>
        <w:rPr>
          <w:sz w:val="28"/>
          <w:szCs w:val="28"/>
          <w:lang w:val="uk-UA"/>
        </w:rPr>
        <w:t>ш бензол-</w:t>
      </w:r>
      <w:r w:rsidRPr="00C67730">
        <w:rPr>
          <w:sz w:val="28"/>
          <w:szCs w:val="28"/>
          <w:lang w:val="uk-UA"/>
        </w:rPr>
        <w:t xml:space="preserve">етилацетату </w:t>
      </w:r>
      <w:r>
        <w:rPr>
          <w:sz w:val="28"/>
          <w:szCs w:val="28"/>
          <w:lang w:val="uk-UA"/>
        </w:rPr>
        <w:t>в</w:t>
      </w:r>
      <w:r w:rsidRPr="00C67730">
        <w:rPr>
          <w:sz w:val="28"/>
          <w:szCs w:val="28"/>
          <w:lang w:val="uk-UA"/>
        </w:rPr>
        <w:t xml:space="preserve"> співвідношенні 2:1 з довжиною пробігу 8 см, </w:t>
      </w:r>
      <w:r>
        <w:rPr>
          <w:sz w:val="28"/>
          <w:szCs w:val="28"/>
          <w:lang w:val="uk-UA"/>
        </w:rPr>
        <w:t>за</w:t>
      </w:r>
      <w:r w:rsidRPr="00C67730">
        <w:rPr>
          <w:sz w:val="28"/>
          <w:szCs w:val="28"/>
          <w:lang w:val="uk-UA"/>
        </w:rPr>
        <w:t xml:space="preserve"> використа</w:t>
      </w:r>
      <w:r>
        <w:rPr>
          <w:sz w:val="28"/>
          <w:szCs w:val="28"/>
          <w:lang w:val="uk-UA"/>
        </w:rPr>
        <w:t xml:space="preserve">ння якої Rf карбофурану становило </w:t>
      </w:r>
      <w:r w:rsidRPr="00C67730">
        <w:rPr>
          <w:sz w:val="28"/>
          <w:szCs w:val="28"/>
          <w:lang w:val="uk-UA"/>
        </w:rPr>
        <w:t xml:space="preserve">0,68. </w:t>
      </w:r>
    </w:p>
    <w:p w:rsidR="00801BE9" w:rsidRPr="00C67730" w:rsidRDefault="00801BE9" w:rsidP="00801BE9">
      <w:pPr>
        <w:widowControl w:val="0"/>
        <w:spacing w:line="271" w:lineRule="auto"/>
        <w:ind w:firstLine="709"/>
        <w:jc w:val="both"/>
        <w:rPr>
          <w:sz w:val="28"/>
          <w:szCs w:val="28"/>
          <w:lang w:val="uk-UA"/>
        </w:rPr>
      </w:pPr>
      <w:r w:rsidRPr="00B767F7">
        <w:rPr>
          <w:sz w:val="28"/>
          <w:szCs w:val="28"/>
          <w:lang w:val="uk-UA"/>
        </w:rPr>
        <w:t>Наступним</w:t>
      </w:r>
      <w:r w:rsidRPr="002E0917">
        <w:rPr>
          <w:sz w:val="28"/>
          <w:szCs w:val="28"/>
          <w:lang w:val="uk-UA"/>
        </w:rPr>
        <w:t xml:space="preserve"> етапом роботи</w:t>
      </w:r>
      <w:r w:rsidRPr="00C67730">
        <w:rPr>
          <w:sz w:val="28"/>
          <w:szCs w:val="28"/>
          <w:lang w:val="uk-UA"/>
        </w:rPr>
        <w:t xml:space="preserve"> було визначення оптима</w:t>
      </w:r>
      <w:r>
        <w:rPr>
          <w:sz w:val="28"/>
          <w:szCs w:val="28"/>
          <w:lang w:val="uk-UA"/>
        </w:rPr>
        <w:t>льного розчинника для фурадану. Для цього</w:t>
      </w:r>
      <w:r w:rsidRPr="00C67730">
        <w:rPr>
          <w:sz w:val="28"/>
          <w:szCs w:val="28"/>
          <w:lang w:val="uk-UA"/>
        </w:rPr>
        <w:t xml:space="preserve"> були використані </w:t>
      </w:r>
      <w:r>
        <w:rPr>
          <w:sz w:val="28"/>
          <w:szCs w:val="28"/>
          <w:lang w:val="uk-UA"/>
        </w:rPr>
        <w:t>такі</w:t>
      </w:r>
      <w:r w:rsidRPr="00C67730">
        <w:rPr>
          <w:sz w:val="28"/>
          <w:szCs w:val="28"/>
          <w:lang w:val="uk-UA"/>
        </w:rPr>
        <w:t xml:space="preserve"> реагенти: хлороформ, ацетон, гексан, бензол, етилацетат, етанол, вода. Найкращі результати були отримані п</w:t>
      </w:r>
      <w:r>
        <w:rPr>
          <w:sz w:val="28"/>
          <w:szCs w:val="28"/>
          <w:lang w:val="uk-UA"/>
        </w:rPr>
        <w:t>ід час використання</w:t>
      </w:r>
      <w:r w:rsidRPr="00C67730">
        <w:rPr>
          <w:sz w:val="28"/>
          <w:szCs w:val="28"/>
          <w:lang w:val="uk-UA"/>
        </w:rPr>
        <w:t xml:space="preserve"> </w:t>
      </w:r>
      <w:r>
        <w:rPr>
          <w:sz w:val="28"/>
          <w:szCs w:val="28"/>
          <w:lang w:val="uk-UA"/>
        </w:rPr>
        <w:t>води, 50</w:t>
      </w:r>
      <w:r w:rsidRPr="00C67730">
        <w:rPr>
          <w:sz w:val="28"/>
          <w:szCs w:val="28"/>
          <w:lang w:val="uk-UA"/>
        </w:rPr>
        <w:t xml:space="preserve"> та 95 % етанолу, хлороформу.</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Для відпрацювання способу екстракції карбофурану використовували суміш 1</w:t>
      </w:r>
      <w:r>
        <w:rPr>
          <w:sz w:val="28"/>
          <w:szCs w:val="28"/>
          <w:lang w:val="uk-UA"/>
        </w:rPr>
        <w:t> </w:t>
      </w:r>
      <w:r>
        <w:rPr>
          <w:sz w:val="28"/>
          <w:szCs w:val="28"/>
          <w:lang w:val="en-US"/>
        </w:rPr>
        <w:t>N</w:t>
      </w:r>
      <w:r>
        <w:rPr>
          <w:sz w:val="28"/>
          <w:szCs w:val="28"/>
          <w:lang w:val="uk-UA"/>
        </w:rPr>
        <w:t> </w:t>
      </w:r>
      <w:r w:rsidRPr="00C67730">
        <w:rPr>
          <w:sz w:val="28"/>
          <w:szCs w:val="28"/>
          <w:lang w:val="uk-UA"/>
        </w:rPr>
        <w:t xml:space="preserve">розчину </w:t>
      </w:r>
      <w:r>
        <w:rPr>
          <w:sz w:val="28"/>
          <w:szCs w:val="28"/>
          <w:lang w:val="uk-UA"/>
        </w:rPr>
        <w:t>хлористоводневої</w:t>
      </w:r>
      <w:r w:rsidRPr="00C67730">
        <w:rPr>
          <w:sz w:val="28"/>
          <w:szCs w:val="28"/>
          <w:lang w:val="uk-UA"/>
        </w:rPr>
        <w:t xml:space="preserve"> кислоти та етанолу </w:t>
      </w:r>
      <w:r>
        <w:rPr>
          <w:sz w:val="28"/>
          <w:szCs w:val="28"/>
          <w:lang w:val="uk-UA"/>
        </w:rPr>
        <w:t>в</w:t>
      </w:r>
      <w:r w:rsidRPr="00C67730">
        <w:rPr>
          <w:sz w:val="28"/>
          <w:szCs w:val="28"/>
          <w:lang w:val="uk-UA"/>
        </w:rPr>
        <w:t xml:space="preserve"> різних співвідношеннях:</w:t>
      </w:r>
      <w:r>
        <w:rPr>
          <w:sz w:val="28"/>
          <w:szCs w:val="28"/>
          <w:lang w:val="uk-UA"/>
        </w:rPr>
        <w:t xml:space="preserve"> </w:t>
      </w:r>
      <w:r w:rsidRPr="00C67730">
        <w:rPr>
          <w:sz w:val="28"/>
          <w:szCs w:val="28"/>
          <w:lang w:val="uk-UA"/>
        </w:rPr>
        <w:t>1)</w:t>
      </w:r>
      <w:r>
        <w:rPr>
          <w:sz w:val="28"/>
          <w:szCs w:val="28"/>
          <w:lang w:val="uk-UA"/>
        </w:rPr>
        <w:t> </w:t>
      </w:r>
      <w:r w:rsidRPr="00C67730">
        <w:rPr>
          <w:sz w:val="28"/>
          <w:szCs w:val="28"/>
          <w:lang w:val="uk-UA"/>
        </w:rPr>
        <w:t>10 см</w:t>
      </w:r>
      <w:r w:rsidRPr="00C67730">
        <w:rPr>
          <w:sz w:val="28"/>
          <w:szCs w:val="28"/>
          <w:vertAlign w:val="superscript"/>
          <w:lang w:val="uk-UA"/>
        </w:rPr>
        <w:t>3</w:t>
      </w:r>
      <w:r>
        <w:rPr>
          <w:sz w:val="28"/>
          <w:szCs w:val="28"/>
          <w:lang w:val="uk-UA"/>
        </w:rPr>
        <w:t> </w:t>
      </w:r>
      <w:r w:rsidRPr="00C67730">
        <w:rPr>
          <w:sz w:val="28"/>
          <w:szCs w:val="28"/>
          <w:lang w:val="uk-UA"/>
        </w:rPr>
        <w:t>1</w:t>
      </w:r>
      <w:r w:rsidRPr="00C67730">
        <w:rPr>
          <w:sz w:val="28"/>
          <w:szCs w:val="28"/>
          <w:lang w:val="en-US"/>
        </w:rPr>
        <w:t> N</w:t>
      </w:r>
      <w:r>
        <w:rPr>
          <w:sz w:val="28"/>
          <w:szCs w:val="28"/>
          <w:lang w:val="uk-UA"/>
        </w:rPr>
        <w:t> </w:t>
      </w:r>
      <w:r w:rsidRPr="00C67730">
        <w:rPr>
          <w:sz w:val="28"/>
          <w:szCs w:val="28"/>
          <w:lang w:val="en-US"/>
        </w:rPr>
        <w:t>HCl</w:t>
      </w:r>
      <w:r w:rsidRPr="00C67730">
        <w:rPr>
          <w:sz w:val="28"/>
          <w:szCs w:val="28"/>
          <w:lang w:val="uk-UA"/>
        </w:rPr>
        <w:t xml:space="preserve"> + 30 см</w:t>
      </w:r>
      <w:r w:rsidRPr="00C67730">
        <w:rPr>
          <w:sz w:val="28"/>
          <w:szCs w:val="28"/>
          <w:vertAlign w:val="superscript"/>
          <w:lang w:val="uk-UA"/>
        </w:rPr>
        <w:t>3</w:t>
      </w:r>
      <w:r w:rsidRPr="00C67730">
        <w:rPr>
          <w:sz w:val="28"/>
          <w:szCs w:val="28"/>
          <w:lang w:val="uk-UA"/>
        </w:rPr>
        <w:t xml:space="preserve"> етанолу;</w:t>
      </w:r>
      <w:r>
        <w:rPr>
          <w:sz w:val="28"/>
          <w:szCs w:val="28"/>
          <w:lang w:val="uk-UA"/>
        </w:rPr>
        <w:t xml:space="preserve"> </w:t>
      </w:r>
      <w:r w:rsidRPr="00C67730">
        <w:rPr>
          <w:sz w:val="28"/>
          <w:szCs w:val="28"/>
          <w:lang w:val="uk-UA"/>
        </w:rPr>
        <w:t>2) 5 см</w:t>
      </w:r>
      <w:r w:rsidRPr="00C67730">
        <w:rPr>
          <w:sz w:val="28"/>
          <w:szCs w:val="28"/>
          <w:vertAlign w:val="superscript"/>
          <w:lang w:val="uk-UA"/>
        </w:rPr>
        <w:t>3</w:t>
      </w:r>
      <w:r>
        <w:rPr>
          <w:sz w:val="28"/>
          <w:szCs w:val="28"/>
          <w:lang w:val="uk-UA"/>
        </w:rPr>
        <w:t> </w:t>
      </w:r>
      <w:r w:rsidRPr="00C67730">
        <w:rPr>
          <w:sz w:val="28"/>
          <w:szCs w:val="28"/>
          <w:lang w:val="uk-UA"/>
        </w:rPr>
        <w:t>1</w:t>
      </w:r>
      <w:r w:rsidRPr="00C67730">
        <w:rPr>
          <w:sz w:val="28"/>
          <w:szCs w:val="28"/>
          <w:lang w:val="en-US"/>
        </w:rPr>
        <w:t> N</w:t>
      </w:r>
      <w:r>
        <w:rPr>
          <w:sz w:val="28"/>
          <w:szCs w:val="28"/>
          <w:lang w:val="uk-UA"/>
        </w:rPr>
        <w:t> </w:t>
      </w:r>
      <w:r w:rsidRPr="00C67730">
        <w:rPr>
          <w:sz w:val="28"/>
          <w:szCs w:val="28"/>
          <w:lang w:val="en-US"/>
        </w:rPr>
        <w:t>HCl</w:t>
      </w:r>
      <w:r w:rsidRPr="00C67730">
        <w:rPr>
          <w:sz w:val="28"/>
          <w:szCs w:val="28"/>
          <w:lang w:val="uk-UA"/>
        </w:rPr>
        <w:t xml:space="preserve"> + 35 см</w:t>
      </w:r>
      <w:r w:rsidRPr="00C67730">
        <w:rPr>
          <w:sz w:val="28"/>
          <w:szCs w:val="28"/>
          <w:vertAlign w:val="superscript"/>
          <w:lang w:val="uk-UA"/>
        </w:rPr>
        <w:t>3</w:t>
      </w:r>
      <w:r w:rsidRPr="00C67730">
        <w:rPr>
          <w:sz w:val="28"/>
          <w:szCs w:val="28"/>
          <w:lang w:val="uk-UA"/>
        </w:rPr>
        <w:t xml:space="preserve"> етанолу;</w:t>
      </w:r>
      <w:r>
        <w:rPr>
          <w:sz w:val="28"/>
          <w:szCs w:val="28"/>
          <w:lang w:val="uk-UA"/>
        </w:rPr>
        <w:t xml:space="preserve"> </w:t>
      </w:r>
      <w:r w:rsidRPr="00C67730">
        <w:rPr>
          <w:sz w:val="28"/>
          <w:szCs w:val="28"/>
          <w:lang w:val="uk-UA"/>
        </w:rPr>
        <w:t>3)</w:t>
      </w:r>
      <w:r>
        <w:rPr>
          <w:sz w:val="28"/>
          <w:szCs w:val="28"/>
          <w:lang w:val="uk-UA"/>
        </w:rPr>
        <w:t> </w:t>
      </w:r>
      <w:r w:rsidRPr="00C67730">
        <w:rPr>
          <w:sz w:val="28"/>
          <w:szCs w:val="28"/>
          <w:lang w:val="uk-UA"/>
        </w:rPr>
        <w:t>10 см</w:t>
      </w:r>
      <w:r w:rsidRPr="00C67730">
        <w:rPr>
          <w:sz w:val="28"/>
          <w:szCs w:val="28"/>
          <w:vertAlign w:val="superscript"/>
          <w:lang w:val="uk-UA"/>
        </w:rPr>
        <w:t>3</w:t>
      </w:r>
      <w:r>
        <w:rPr>
          <w:sz w:val="28"/>
          <w:szCs w:val="28"/>
          <w:lang w:val="uk-UA"/>
        </w:rPr>
        <w:t> </w:t>
      </w:r>
      <w:r w:rsidRPr="00C67730">
        <w:rPr>
          <w:sz w:val="28"/>
          <w:szCs w:val="28"/>
          <w:lang w:val="uk-UA"/>
        </w:rPr>
        <w:t>1</w:t>
      </w:r>
      <w:r w:rsidRPr="00C67730">
        <w:rPr>
          <w:sz w:val="28"/>
          <w:szCs w:val="28"/>
          <w:lang w:val="en-US"/>
        </w:rPr>
        <w:t> N</w:t>
      </w:r>
      <w:r>
        <w:rPr>
          <w:sz w:val="28"/>
          <w:szCs w:val="28"/>
          <w:lang w:val="uk-UA"/>
        </w:rPr>
        <w:t> </w:t>
      </w:r>
      <w:r w:rsidRPr="00C67730">
        <w:rPr>
          <w:sz w:val="28"/>
          <w:szCs w:val="28"/>
          <w:lang w:val="en-US"/>
        </w:rPr>
        <w:t>HCl</w:t>
      </w:r>
      <w:r w:rsidRPr="00C67730">
        <w:rPr>
          <w:sz w:val="28"/>
          <w:szCs w:val="28"/>
          <w:lang w:val="uk-UA"/>
        </w:rPr>
        <w:t xml:space="preserve"> + 40 см</w:t>
      </w:r>
      <w:r w:rsidRPr="00C67730">
        <w:rPr>
          <w:sz w:val="28"/>
          <w:szCs w:val="28"/>
          <w:vertAlign w:val="superscript"/>
          <w:lang w:val="uk-UA"/>
        </w:rPr>
        <w:t>3</w:t>
      </w:r>
      <w:r w:rsidRPr="00C67730">
        <w:rPr>
          <w:sz w:val="28"/>
          <w:szCs w:val="28"/>
          <w:lang w:val="uk-UA"/>
        </w:rPr>
        <w:t xml:space="preserve"> етанолу.</w:t>
      </w:r>
      <w:r w:rsidRPr="00D66075">
        <w:rPr>
          <w:sz w:val="28"/>
          <w:szCs w:val="28"/>
          <w:lang w:val="uk-UA"/>
        </w:rPr>
        <w:t xml:space="preserve"> </w:t>
      </w:r>
      <w:r w:rsidRPr="00C67730">
        <w:rPr>
          <w:sz w:val="28"/>
          <w:szCs w:val="28"/>
          <w:lang w:val="uk-UA"/>
        </w:rPr>
        <w:t>Досліджували контроль</w:t>
      </w:r>
      <w:r>
        <w:rPr>
          <w:sz w:val="28"/>
          <w:szCs w:val="28"/>
          <w:lang w:val="uk-UA"/>
        </w:rPr>
        <w:t>ні зразки та проби печінки – 10 </w:t>
      </w:r>
      <w:r w:rsidRPr="00C67730">
        <w:rPr>
          <w:sz w:val="28"/>
          <w:szCs w:val="28"/>
          <w:lang w:val="uk-UA"/>
        </w:rPr>
        <w:t>г</w:t>
      </w:r>
      <w:r>
        <w:rPr>
          <w:sz w:val="28"/>
          <w:szCs w:val="28"/>
          <w:lang w:val="uk-UA"/>
        </w:rPr>
        <w:t>, м’яса – 10 </w:t>
      </w:r>
      <w:r w:rsidRPr="00C67730">
        <w:rPr>
          <w:sz w:val="28"/>
          <w:szCs w:val="28"/>
          <w:lang w:val="uk-UA"/>
        </w:rPr>
        <w:t>г</w:t>
      </w:r>
      <w:r>
        <w:rPr>
          <w:sz w:val="28"/>
          <w:szCs w:val="28"/>
          <w:lang w:val="uk-UA"/>
        </w:rPr>
        <w:t>, молока – 10 </w:t>
      </w:r>
      <w:r w:rsidRPr="00C67730">
        <w:rPr>
          <w:sz w:val="28"/>
          <w:szCs w:val="28"/>
          <w:lang w:val="uk-UA"/>
        </w:rPr>
        <w:t>см</w:t>
      </w:r>
      <w:r w:rsidRPr="00C67730">
        <w:rPr>
          <w:sz w:val="28"/>
          <w:szCs w:val="28"/>
          <w:vertAlign w:val="superscript"/>
          <w:lang w:val="uk-UA"/>
        </w:rPr>
        <w:t>3</w:t>
      </w:r>
      <w:r>
        <w:rPr>
          <w:sz w:val="28"/>
          <w:szCs w:val="28"/>
          <w:lang w:val="uk-UA"/>
        </w:rPr>
        <w:t>, яєчного жовтка – 5 </w:t>
      </w:r>
      <w:r w:rsidRPr="00C67730">
        <w:rPr>
          <w:sz w:val="28"/>
          <w:szCs w:val="28"/>
          <w:lang w:val="uk-UA"/>
        </w:rPr>
        <w:t>г</w:t>
      </w:r>
      <w:r>
        <w:rPr>
          <w:sz w:val="28"/>
          <w:szCs w:val="28"/>
          <w:lang w:val="uk-UA"/>
        </w:rPr>
        <w:t xml:space="preserve">, жиру – </w:t>
      </w:r>
      <w:r>
        <w:rPr>
          <w:sz w:val="28"/>
          <w:szCs w:val="28"/>
          <w:lang w:val="uk-UA"/>
        </w:rPr>
        <w:lastRenderedPageBreak/>
        <w:t>2 </w:t>
      </w:r>
      <w:r w:rsidRPr="00C67730">
        <w:rPr>
          <w:sz w:val="28"/>
          <w:szCs w:val="28"/>
          <w:lang w:val="uk-UA"/>
        </w:rPr>
        <w:t>г.</w:t>
      </w:r>
    </w:p>
    <w:p w:rsidR="00801BE9" w:rsidRPr="00C67730" w:rsidRDefault="00801BE9" w:rsidP="00801BE9">
      <w:pPr>
        <w:widowControl w:val="0"/>
        <w:spacing w:line="271" w:lineRule="auto"/>
        <w:ind w:firstLine="709"/>
        <w:jc w:val="both"/>
        <w:rPr>
          <w:sz w:val="28"/>
          <w:szCs w:val="28"/>
          <w:lang w:val="uk-UA"/>
        </w:rPr>
      </w:pPr>
      <w:r>
        <w:rPr>
          <w:sz w:val="28"/>
          <w:szCs w:val="28"/>
          <w:lang w:val="uk-UA"/>
        </w:rPr>
        <w:t>У</w:t>
      </w:r>
      <w:r w:rsidRPr="00C67730">
        <w:rPr>
          <w:sz w:val="28"/>
          <w:szCs w:val="28"/>
          <w:lang w:val="uk-UA"/>
        </w:rPr>
        <w:t xml:space="preserve">становлено, що найкращою кислотно-етанольною сумішшю для екстрагування </w:t>
      </w:r>
      <w:r>
        <w:rPr>
          <w:sz w:val="28"/>
          <w:szCs w:val="28"/>
          <w:lang w:val="uk-UA"/>
        </w:rPr>
        <w:t xml:space="preserve">досліджуваного </w:t>
      </w:r>
      <w:r w:rsidRPr="00C67730">
        <w:rPr>
          <w:sz w:val="28"/>
          <w:szCs w:val="28"/>
          <w:lang w:val="uk-UA"/>
        </w:rPr>
        <w:t xml:space="preserve">пестициду є </w:t>
      </w:r>
      <w:r>
        <w:rPr>
          <w:sz w:val="28"/>
          <w:szCs w:val="28"/>
          <w:lang w:val="uk-UA"/>
        </w:rPr>
        <w:t>співвідношення 1:3 (</w:t>
      </w:r>
      <w:r w:rsidRPr="00C67730">
        <w:rPr>
          <w:sz w:val="28"/>
          <w:szCs w:val="28"/>
          <w:lang w:val="uk-UA"/>
        </w:rPr>
        <w:t>10 см</w:t>
      </w:r>
      <w:r w:rsidRPr="00C67730">
        <w:rPr>
          <w:sz w:val="28"/>
          <w:szCs w:val="28"/>
          <w:vertAlign w:val="superscript"/>
          <w:lang w:val="uk-UA"/>
        </w:rPr>
        <w:t>3</w:t>
      </w:r>
      <w:r>
        <w:rPr>
          <w:sz w:val="28"/>
          <w:szCs w:val="28"/>
          <w:lang w:val="uk-UA"/>
        </w:rPr>
        <w:t> </w:t>
      </w:r>
      <w:r w:rsidRPr="00C67730">
        <w:rPr>
          <w:sz w:val="28"/>
          <w:szCs w:val="28"/>
          <w:lang w:val="uk-UA"/>
        </w:rPr>
        <w:t>1</w:t>
      </w:r>
      <w:r w:rsidRPr="00C67730">
        <w:rPr>
          <w:sz w:val="28"/>
          <w:szCs w:val="28"/>
          <w:lang w:val="en-US"/>
        </w:rPr>
        <w:t> N</w:t>
      </w:r>
      <w:r>
        <w:rPr>
          <w:sz w:val="28"/>
          <w:szCs w:val="28"/>
          <w:lang w:val="uk-UA"/>
        </w:rPr>
        <w:t> </w:t>
      </w:r>
      <w:r w:rsidRPr="00C67730">
        <w:rPr>
          <w:sz w:val="28"/>
          <w:szCs w:val="28"/>
          <w:lang w:val="en-US"/>
        </w:rPr>
        <w:t>HCl</w:t>
      </w:r>
      <w:r w:rsidRPr="00C67730">
        <w:rPr>
          <w:sz w:val="28"/>
          <w:szCs w:val="28"/>
          <w:lang w:val="uk-UA"/>
        </w:rPr>
        <w:t xml:space="preserve"> та 30 см</w:t>
      </w:r>
      <w:r w:rsidRPr="00C67730">
        <w:rPr>
          <w:sz w:val="28"/>
          <w:szCs w:val="28"/>
          <w:vertAlign w:val="superscript"/>
          <w:lang w:val="uk-UA"/>
        </w:rPr>
        <w:t>3</w:t>
      </w:r>
      <w:r w:rsidRPr="00C67730">
        <w:rPr>
          <w:sz w:val="28"/>
          <w:szCs w:val="28"/>
          <w:lang w:val="uk-UA"/>
        </w:rPr>
        <w:t xml:space="preserve"> етанолу</w:t>
      </w:r>
      <w:r>
        <w:rPr>
          <w:sz w:val="28"/>
          <w:szCs w:val="28"/>
          <w:lang w:val="uk-UA"/>
        </w:rPr>
        <w:t>).</w:t>
      </w:r>
      <w:r w:rsidRPr="00C67730">
        <w:rPr>
          <w:sz w:val="28"/>
          <w:szCs w:val="28"/>
          <w:lang w:val="uk-UA"/>
        </w:rPr>
        <w:t xml:space="preserve"> </w:t>
      </w:r>
      <w:r>
        <w:rPr>
          <w:sz w:val="28"/>
          <w:szCs w:val="28"/>
          <w:lang w:val="uk-UA"/>
        </w:rPr>
        <w:t>Ступінь екстрагування карбофурану за цих умов</w:t>
      </w:r>
      <w:r w:rsidRPr="00C67730">
        <w:rPr>
          <w:sz w:val="28"/>
          <w:szCs w:val="28"/>
          <w:lang w:val="uk-UA"/>
        </w:rPr>
        <w:t xml:space="preserve"> дорівнюва</w:t>
      </w:r>
      <w:r>
        <w:rPr>
          <w:sz w:val="28"/>
          <w:szCs w:val="28"/>
          <w:lang w:val="uk-UA"/>
        </w:rPr>
        <w:t>в</w:t>
      </w:r>
      <w:r w:rsidRPr="00C67730">
        <w:rPr>
          <w:sz w:val="28"/>
          <w:szCs w:val="28"/>
          <w:lang w:val="uk-UA"/>
        </w:rPr>
        <w:t xml:space="preserve"> </w:t>
      </w:r>
      <w:r>
        <w:rPr>
          <w:sz w:val="28"/>
          <w:szCs w:val="28"/>
          <w:lang w:val="uk-UA"/>
        </w:rPr>
        <w:t>95 – 100</w:t>
      </w:r>
      <w:r w:rsidRPr="00C67730">
        <w:rPr>
          <w:sz w:val="28"/>
          <w:szCs w:val="28"/>
          <w:lang w:val="en-US"/>
        </w:rPr>
        <w:t> </w:t>
      </w:r>
      <w:r w:rsidRPr="00C67730">
        <w:rPr>
          <w:sz w:val="28"/>
          <w:szCs w:val="28"/>
          <w:lang w:val="uk-UA"/>
        </w:rPr>
        <w:t>%</w:t>
      </w:r>
      <w:r>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E7820">
        <w:rPr>
          <w:sz w:val="28"/>
          <w:szCs w:val="28"/>
          <w:lang w:val="uk-UA"/>
        </w:rPr>
        <w:t>Отриманий</w:t>
      </w:r>
      <w:r w:rsidRPr="00C67730">
        <w:rPr>
          <w:sz w:val="28"/>
          <w:szCs w:val="28"/>
          <w:lang w:val="uk-UA"/>
        </w:rPr>
        <w:t xml:space="preserve"> екстракт відділяли від залишків матриці шляхом фільтрації. Потім його обробляли </w:t>
      </w:r>
      <w:r>
        <w:rPr>
          <w:sz w:val="28"/>
          <w:szCs w:val="28"/>
          <w:lang w:val="uk-UA"/>
        </w:rPr>
        <w:t>в</w:t>
      </w:r>
      <w:r w:rsidRPr="00C67730">
        <w:rPr>
          <w:sz w:val="28"/>
          <w:szCs w:val="28"/>
          <w:lang w:val="uk-UA"/>
        </w:rPr>
        <w:t xml:space="preserve"> </w:t>
      </w:r>
      <w:r>
        <w:rPr>
          <w:sz w:val="28"/>
          <w:szCs w:val="28"/>
          <w:lang w:val="uk-UA"/>
        </w:rPr>
        <w:t>ділильній лійці гексаном, двічі</w:t>
      </w:r>
      <w:r w:rsidRPr="00C67730">
        <w:rPr>
          <w:sz w:val="28"/>
          <w:szCs w:val="28"/>
          <w:lang w:val="uk-UA"/>
        </w:rPr>
        <w:t xml:space="preserve"> по 10 см</w:t>
      </w:r>
      <w:r w:rsidRPr="00C67730">
        <w:rPr>
          <w:sz w:val="28"/>
          <w:szCs w:val="28"/>
          <w:vertAlign w:val="superscript"/>
          <w:lang w:val="uk-UA"/>
        </w:rPr>
        <w:t>3</w:t>
      </w:r>
      <w:r>
        <w:rPr>
          <w:sz w:val="28"/>
          <w:szCs w:val="28"/>
          <w:lang w:val="uk-UA"/>
        </w:rPr>
        <w:t>,</w:t>
      </w:r>
      <w:r w:rsidRPr="00C67730">
        <w:rPr>
          <w:sz w:val="28"/>
          <w:szCs w:val="28"/>
          <w:lang w:val="uk-UA"/>
        </w:rPr>
        <w:t xml:space="preserve"> для вилучення коекстрактивних речовин. Кислотно-етанольні суміші, що залишилис</w:t>
      </w:r>
      <w:r>
        <w:rPr>
          <w:sz w:val="28"/>
          <w:szCs w:val="28"/>
          <w:lang w:val="uk-UA"/>
        </w:rPr>
        <w:t>я</w:t>
      </w:r>
      <w:r w:rsidRPr="00C67730">
        <w:rPr>
          <w:sz w:val="28"/>
          <w:szCs w:val="28"/>
          <w:lang w:val="uk-UA"/>
        </w:rPr>
        <w:t xml:space="preserve"> після обробки гексаном, додатково реекстрагували хлороформом </w:t>
      </w:r>
      <w:r>
        <w:rPr>
          <w:sz w:val="28"/>
          <w:szCs w:val="28"/>
          <w:lang w:val="uk-UA"/>
        </w:rPr>
        <w:t>(</w:t>
      </w:r>
      <w:r w:rsidRPr="00C67730">
        <w:rPr>
          <w:sz w:val="28"/>
          <w:szCs w:val="28"/>
          <w:lang w:val="uk-UA"/>
        </w:rPr>
        <w:t>30 см</w:t>
      </w:r>
      <w:r w:rsidRPr="00C67730">
        <w:rPr>
          <w:sz w:val="28"/>
          <w:szCs w:val="28"/>
          <w:vertAlign w:val="superscript"/>
          <w:lang w:val="uk-UA"/>
        </w:rPr>
        <w:t>3</w:t>
      </w:r>
      <w:r>
        <w:rPr>
          <w:sz w:val="28"/>
          <w:szCs w:val="28"/>
          <w:lang w:val="uk-UA"/>
        </w:rPr>
        <w:t>)</w:t>
      </w:r>
      <w:r w:rsidRPr="00C67730">
        <w:rPr>
          <w:sz w:val="28"/>
          <w:szCs w:val="28"/>
          <w:lang w:val="uk-UA"/>
        </w:rPr>
        <w:t xml:space="preserve">. Отриманий хлороформний реекстракт випарювали до </w:t>
      </w:r>
      <w:r>
        <w:rPr>
          <w:sz w:val="28"/>
          <w:szCs w:val="28"/>
          <w:lang w:val="uk-UA"/>
        </w:rPr>
        <w:t xml:space="preserve">об’єму 0,2 – </w:t>
      </w:r>
      <w:r w:rsidRPr="00C67730">
        <w:rPr>
          <w:sz w:val="28"/>
          <w:szCs w:val="28"/>
          <w:lang w:val="uk-UA"/>
        </w:rPr>
        <w:t>0,3 см</w:t>
      </w:r>
      <w:r w:rsidRPr="00C67730">
        <w:rPr>
          <w:sz w:val="28"/>
          <w:szCs w:val="28"/>
          <w:vertAlign w:val="superscript"/>
          <w:lang w:val="uk-UA"/>
        </w:rPr>
        <w:t>3</w:t>
      </w:r>
      <w:r w:rsidRPr="00C67730">
        <w:rPr>
          <w:sz w:val="28"/>
          <w:szCs w:val="28"/>
          <w:lang w:val="uk-UA"/>
        </w:rPr>
        <w:t>.</w:t>
      </w:r>
    </w:p>
    <w:p w:rsidR="00801BE9" w:rsidRDefault="00801BE9" w:rsidP="00801BE9">
      <w:pPr>
        <w:widowControl w:val="0"/>
        <w:spacing w:line="271" w:lineRule="auto"/>
        <w:ind w:firstLine="709"/>
        <w:jc w:val="both"/>
        <w:rPr>
          <w:sz w:val="28"/>
          <w:szCs w:val="28"/>
          <w:lang w:val="uk-UA"/>
        </w:rPr>
      </w:pPr>
      <w:r w:rsidRPr="00C67730">
        <w:rPr>
          <w:sz w:val="28"/>
          <w:szCs w:val="28"/>
          <w:lang w:val="uk-UA"/>
        </w:rPr>
        <w:t>Для відпрацювання додаткового очищення хлороформних реекстрактів було вирішено використову</w:t>
      </w:r>
      <w:r>
        <w:rPr>
          <w:sz w:val="28"/>
          <w:szCs w:val="28"/>
          <w:lang w:val="uk-UA"/>
        </w:rPr>
        <w:t>вати хроматографію на колонках із шарами алюмінію оксиду та силікагелю АСК.</w:t>
      </w:r>
      <w:r w:rsidRPr="00C67730">
        <w:rPr>
          <w:sz w:val="28"/>
          <w:szCs w:val="28"/>
          <w:lang w:val="uk-UA"/>
        </w:rPr>
        <w:t xml:space="preserve"> </w:t>
      </w:r>
      <w:r>
        <w:rPr>
          <w:sz w:val="28"/>
          <w:szCs w:val="28"/>
          <w:lang w:val="uk-UA"/>
        </w:rPr>
        <w:t>У них</w:t>
      </w:r>
      <w:r w:rsidRPr="00C67730">
        <w:rPr>
          <w:sz w:val="28"/>
          <w:szCs w:val="28"/>
          <w:lang w:val="uk-UA"/>
        </w:rPr>
        <w:t xml:space="preserve"> вносили відому кількість фурадану, розчиненого </w:t>
      </w:r>
      <w:r>
        <w:rPr>
          <w:sz w:val="28"/>
          <w:szCs w:val="28"/>
          <w:lang w:val="uk-UA"/>
        </w:rPr>
        <w:t>в</w:t>
      </w:r>
      <w:r w:rsidRPr="00C67730">
        <w:rPr>
          <w:sz w:val="28"/>
          <w:szCs w:val="28"/>
          <w:lang w:val="uk-UA"/>
        </w:rPr>
        <w:t xml:space="preserve"> хлороформі</w:t>
      </w:r>
      <w:r>
        <w:rPr>
          <w:sz w:val="28"/>
          <w:szCs w:val="28"/>
          <w:lang w:val="uk-UA"/>
        </w:rPr>
        <w:t>.</w:t>
      </w:r>
      <w:r w:rsidRPr="00C67730">
        <w:rPr>
          <w:sz w:val="28"/>
          <w:szCs w:val="28"/>
          <w:lang w:val="uk-UA"/>
        </w:rPr>
        <w:t xml:space="preserve"> </w:t>
      </w:r>
      <w:r>
        <w:rPr>
          <w:sz w:val="28"/>
          <w:szCs w:val="28"/>
          <w:lang w:val="uk-UA"/>
        </w:rPr>
        <w:t>П</w:t>
      </w:r>
      <w:r w:rsidRPr="00C67730">
        <w:rPr>
          <w:sz w:val="28"/>
          <w:szCs w:val="28"/>
          <w:lang w:val="uk-UA"/>
        </w:rPr>
        <w:t>роводили підбір елю</w:t>
      </w:r>
      <w:r w:rsidRPr="005C23C3">
        <w:rPr>
          <w:sz w:val="28"/>
          <w:szCs w:val="28"/>
          <w:lang w:val="uk-UA"/>
        </w:rPr>
        <w:t>е</w:t>
      </w:r>
      <w:r w:rsidRPr="00C67730">
        <w:rPr>
          <w:sz w:val="28"/>
          <w:szCs w:val="28"/>
          <w:lang w:val="uk-UA"/>
        </w:rPr>
        <w:t xml:space="preserve">нту, при внесенні якого </w:t>
      </w:r>
      <w:r>
        <w:rPr>
          <w:sz w:val="28"/>
          <w:szCs w:val="28"/>
          <w:lang w:val="uk-UA"/>
        </w:rPr>
        <w:t>в</w:t>
      </w:r>
      <w:r w:rsidRPr="00C67730">
        <w:rPr>
          <w:sz w:val="28"/>
          <w:szCs w:val="28"/>
          <w:lang w:val="uk-UA"/>
        </w:rPr>
        <w:t xml:space="preserve"> невеликому об’ємі </w:t>
      </w:r>
      <w:r>
        <w:rPr>
          <w:sz w:val="28"/>
          <w:szCs w:val="28"/>
          <w:lang w:val="uk-UA"/>
        </w:rPr>
        <w:t>в</w:t>
      </w:r>
      <w:r w:rsidRPr="00C67730">
        <w:rPr>
          <w:sz w:val="28"/>
          <w:szCs w:val="28"/>
          <w:lang w:val="uk-UA"/>
        </w:rPr>
        <w:t xml:space="preserve"> колонку забезпечувалос</w:t>
      </w:r>
      <w:r>
        <w:rPr>
          <w:sz w:val="28"/>
          <w:szCs w:val="28"/>
          <w:lang w:val="uk-UA"/>
        </w:rPr>
        <w:t>я</w:t>
      </w:r>
      <w:r w:rsidRPr="00C67730">
        <w:rPr>
          <w:sz w:val="28"/>
          <w:szCs w:val="28"/>
          <w:lang w:val="uk-UA"/>
        </w:rPr>
        <w:t xml:space="preserve"> повне елюювання </w:t>
      </w:r>
      <w:r>
        <w:rPr>
          <w:sz w:val="28"/>
          <w:szCs w:val="28"/>
          <w:lang w:val="uk-UA"/>
        </w:rPr>
        <w:t xml:space="preserve">досліджуваного </w:t>
      </w:r>
      <w:r w:rsidRPr="00C67730">
        <w:rPr>
          <w:sz w:val="28"/>
          <w:szCs w:val="28"/>
          <w:lang w:val="uk-UA"/>
        </w:rPr>
        <w:t xml:space="preserve">препарату. Для цього використовували хлороформ та суміш гексан-ацетону </w:t>
      </w:r>
      <w:r>
        <w:rPr>
          <w:sz w:val="28"/>
          <w:szCs w:val="28"/>
          <w:lang w:val="uk-UA"/>
        </w:rPr>
        <w:t>в</w:t>
      </w:r>
      <w:r w:rsidRPr="00C67730">
        <w:rPr>
          <w:sz w:val="28"/>
          <w:szCs w:val="28"/>
          <w:lang w:val="uk-UA"/>
        </w:rPr>
        <w:t xml:space="preserve"> різних співвідношеннях </w:t>
      </w:r>
      <w:r>
        <w:rPr>
          <w:sz w:val="28"/>
          <w:szCs w:val="28"/>
          <w:lang w:val="uk-UA"/>
        </w:rPr>
        <w:t>– 9:1, 7:1, 5:1, 3:1 та 1:1. У</w:t>
      </w:r>
      <w:r w:rsidRPr="00C67730">
        <w:rPr>
          <w:sz w:val="28"/>
          <w:szCs w:val="28"/>
          <w:lang w:val="uk-UA"/>
        </w:rPr>
        <w:t>становлено, щ</w:t>
      </w:r>
      <w:r>
        <w:rPr>
          <w:sz w:val="28"/>
          <w:szCs w:val="28"/>
          <w:lang w:val="uk-UA"/>
        </w:rPr>
        <w:t>о хлороформ не елюює карбофуран. Це дало змогу</w:t>
      </w:r>
      <w:r w:rsidRPr="00C67730">
        <w:rPr>
          <w:sz w:val="28"/>
          <w:szCs w:val="28"/>
          <w:lang w:val="uk-UA"/>
        </w:rPr>
        <w:t xml:space="preserve"> використовувати його для додаткового очищення колонки</w:t>
      </w:r>
      <w:r>
        <w:rPr>
          <w:sz w:val="28"/>
          <w:szCs w:val="28"/>
          <w:lang w:val="uk-UA"/>
        </w:rPr>
        <w:t xml:space="preserve"> з внесеним</w:t>
      </w:r>
      <w:r w:rsidRPr="00C67730">
        <w:rPr>
          <w:sz w:val="28"/>
          <w:szCs w:val="28"/>
          <w:lang w:val="uk-UA"/>
        </w:rPr>
        <w:t xml:space="preserve"> препарат</w:t>
      </w:r>
      <w:r>
        <w:rPr>
          <w:sz w:val="28"/>
          <w:szCs w:val="28"/>
          <w:lang w:val="uk-UA"/>
        </w:rPr>
        <w:t>ом</w:t>
      </w:r>
      <w:r w:rsidRPr="00C67730">
        <w:rPr>
          <w:sz w:val="28"/>
          <w:szCs w:val="28"/>
          <w:lang w:val="uk-UA"/>
        </w:rPr>
        <w:t>. П</w:t>
      </w:r>
      <w:r>
        <w:rPr>
          <w:sz w:val="28"/>
          <w:szCs w:val="28"/>
          <w:lang w:val="uk-UA"/>
        </w:rPr>
        <w:t xml:space="preserve">ісля дослідження сумішей гексан – </w:t>
      </w:r>
      <w:r w:rsidRPr="00C67730">
        <w:rPr>
          <w:sz w:val="28"/>
          <w:szCs w:val="28"/>
          <w:lang w:val="uk-UA"/>
        </w:rPr>
        <w:t>ац</w:t>
      </w:r>
      <w:r>
        <w:rPr>
          <w:sz w:val="28"/>
          <w:szCs w:val="28"/>
          <w:lang w:val="uk-UA"/>
        </w:rPr>
        <w:t>етону в різних співвідношеннях установлено, що</w:t>
      </w:r>
      <w:r w:rsidRPr="00C67730">
        <w:rPr>
          <w:sz w:val="28"/>
          <w:szCs w:val="28"/>
          <w:lang w:val="uk-UA"/>
        </w:rPr>
        <w:t xml:space="preserve"> максимальне елюювання (100</w:t>
      </w:r>
      <w:r w:rsidRPr="00C67730">
        <w:rPr>
          <w:sz w:val="28"/>
          <w:szCs w:val="28"/>
          <w:lang w:val="en-US"/>
        </w:rPr>
        <w:t> </w:t>
      </w:r>
      <w:r w:rsidRPr="00C67730">
        <w:rPr>
          <w:sz w:val="28"/>
          <w:szCs w:val="28"/>
          <w:lang w:val="uk-UA"/>
        </w:rPr>
        <w:t xml:space="preserve">%) </w:t>
      </w:r>
      <w:r>
        <w:rPr>
          <w:sz w:val="28"/>
          <w:szCs w:val="28"/>
          <w:lang w:val="uk-UA"/>
        </w:rPr>
        <w:t>за</w:t>
      </w:r>
      <w:r w:rsidRPr="00C67730">
        <w:rPr>
          <w:sz w:val="28"/>
          <w:szCs w:val="28"/>
          <w:lang w:val="uk-UA"/>
        </w:rPr>
        <w:t xml:space="preserve"> найменшо</w:t>
      </w:r>
      <w:r>
        <w:rPr>
          <w:sz w:val="28"/>
          <w:szCs w:val="28"/>
          <w:lang w:val="uk-UA"/>
        </w:rPr>
        <w:t>го об’єму</w:t>
      </w:r>
      <w:r w:rsidRPr="00C67730">
        <w:rPr>
          <w:sz w:val="28"/>
          <w:szCs w:val="28"/>
          <w:lang w:val="uk-UA"/>
        </w:rPr>
        <w:t xml:space="preserve"> внесення (3 см</w:t>
      </w:r>
      <w:r w:rsidRPr="00C67730">
        <w:rPr>
          <w:sz w:val="28"/>
          <w:szCs w:val="28"/>
          <w:vertAlign w:val="superscript"/>
          <w:lang w:val="uk-UA"/>
        </w:rPr>
        <w:t>3</w:t>
      </w:r>
      <w:r>
        <w:rPr>
          <w:sz w:val="28"/>
          <w:szCs w:val="28"/>
          <w:lang w:val="uk-UA"/>
        </w:rPr>
        <w:t>) забезпечує співвідношення</w:t>
      </w:r>
      <w:r w:rsidRPr="00C67730">
        <w:rPr>
          <w:sz w:val="28"/>
          <w:szCs w:val="28"/>
          <w:lang w:val="uk-UA"/>
        </w:rPr>
        <w:t xml:space="preserve"> 1:1</w:t>
      </w:r>
      <w:r>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Отже, розроблена нами методика визначення залишкових кількостей карбофурану (фурадану) </w:t>
      </w:r>
      <w:r>
        <w:rPr>
          <w:sz w:val="28"/>
          <w:szCs w:val="28"/>
          <w:lang w:val="uk-UA"/>
        </w:rPr>
        <w:t>в</w:t>
      </w:r>
      <w:r w:rsidRPr="00C67730">
        <w:rPr>
          <w:sz w:val="28"/>
          <w:szCs w:val="28"/>
          <w:lang w:val="uk-UA"/>
        </w:rPr>
        <w:t xml:space="preserve"> біологічних об’єктах забезпечує повну </w:t>
      </w:r>
      <w:r>
        <w:rPr>
          <w:sz w:val="28"/>
          <w:szCs w:val="28"/>
          <w:lang w:val="uk-UA"/>
        </w:rPr>
        <w:t>його</w:t>
      </w:r>
      <w:r w:rsidRPr="00C67730">
        <w:rPr>
          <w:sz w:val="28"/>
          <w:szCs w:val="28"/>
          <w:lang w:val="uk-UA"/>
        </w:rPr>
        <w:t xml:space="preserve"> екстракцію</w:t>
      </w:r>
      <w:r>
        <w:rPr>
          <w:sz w:val="28"/>
          <w:szCs w:val="28"/>
          <w:lang w:val="uk-UA"/>
        </w:rPr>
        <w:t xml:space="preserve"> з матриці</w:t>
      </w:r>
      <w:r w:rsidRPr="00C67730">
        <w:rPr>
          <w:sz w:val="28"/>
          <w:szCs w:val="28"/>
          <w:lang w:val="uk-UA"/>
        </w:rPr>
        <w:t>, максимальне очищення от</w:t>
      </w:r>
      <w:r>
        <w:rPr>
          <w:sz w:val="28"/>
          <w:szCs w:val="28"/>
          <w:lang w:val="uk-UA"/>
        </w:rPr>
        <w:t>риманих екстрактів, а також розподіл</w:t>
      </w:r>
      <w:r w:rsidRPr="00C67730">
        <w:rPr>
          <w:sz w:val="28"/>
          <w:szCs w:val="28"/>
          <w:lang w:val="uk-UA"/>
        </w:rPr>
        <w:t xml:space="preserve"> пестицид</w:t>
      </w:r>
      <w:r>
        <w:rPr>
          <w:sz w:val="28"/>
          <w:szCs w:val="28"/>
          <w:lang w:val="uk-UA"/>
        </w:rPr>
        <w:t>у та його метаболітів</w:t>
      </w:r>
      <w:r w:rsidRPr="00C67730">
        <w:rPr>
          <w:sz w:val="28"/>
          <w:szCs w:val="28"/>
          <w:lang w:val="uk-UA"/>
        </w:rPr>
        <w:t xml:space="preserve"> у тонкому шарі силікагелю з межею визначення </w:t>
      </w:r>
      <w:r>
        <w:rPr>
          <w:sz w:val="28"/>
          <w:szCs w:val="28"/>
          <w:lang w:val="uk-UA"/>
        </w:rPr>
        <w:t>в м’ясі, внутрішніх органах та жирі – 0,02, а в молоці та яйцях – 0,05 мг/кг</w:t>
      </w:r>
      <w:r w:rsidRPr="00C67730">
        <w:rPr>
          <w:sz w:val="28"/>
          <w:szCs w:val="28"/>
          <w:lang w:val="uk-UA"/>
        </w:rPr>
        <w:t>.</w:t>
      </w:r>
    </w:p>
    <w:p w:rsidR="00801BE9" w:rsidRDefault="00801BE9" w:rsidP="00801BE9">
      <w:pPr>
        <w:widowControl w:val="0"/>
        <w:spacing w:line="271" w:lineRule="auto"/>
        <w:ind w:firstLine="709"/>
        <w:jc w:val="both"/>
        <w:rPr>
          <w:sz w:val="28"/>
          <w:szCs w:val="28"/>
          <w:lang w:val="uk-UA"/>
        </w:rPr>
      </w:pPr>
    </w:p>
    <w:p w:rsidR="00801BE9" w:rsidRPr="001D2518" w:rsidRDefault="00801BE9" w:rsidP="00801BE9">
      <w:pPr>
        <w:widowControl w:val="0"/>
        <w:spacing w:line="271" w:lineRule="auto"/>
        <w:ind w:firstLine="709"/>
        <w:jc w:val="both"/>
        <w:rPr>
          <w:b/>
          <w:bCs/>
          <w:sz w:val="28"/>
          <w:szCs w:val="28"/>
          <w:lang w:val="uk-UA"/>
        </w:rPr>
      </w:pPr>
      <w:r w:rsidRPr="006B78A1">
        <w:rPr>
          <w:b/>
          <w:bCs/>
          <w:sz w:val="28"/>
          <w:szCs w:val="28"/>
          <w:lang w:val="uk-UA"/>
        </w:rPr>
        <w:t>Валідація розробленого методу визначення залишкових кількостей карбофурану в об’єктах тваринного походження.</w:t>
      </w:r>
      <w:r w:rsidRPr="001D2518">
        <w:rPr>
          <w:b/>
          <w:bCs/>
          <w:sz w:val="28"/>
          <w:szCs w:val="28"/>
          <w:lang w:val="uk-UA"/>
        </w:rPr>
        <w:t xml:space="preserve"> </w:t>
      </w:r>
      <w:r>
        <w:rPr>
          <w:sz w:val="28"/>
          <w:szCs w:val="28"/>
          <w:lang w:val="uk-UA"/>
        </w:rPr>
        <w:t>У процесі</w:t>
      </w:r>
      <w:r w:rsidRPr="001D2518">
        <w:rPr>
          <w:sz w:val="28"/>
          <w:szCs w:val="28"/>
          <w:lang w:val="uk-UA"/>
        </w:rPr>
        <w:t xml:space="preserve"> розроб</w:t>
      </w:r>
      <w:r>
        <w:rPr>
          <w:sz w:val="28"/>
          <w:szCs w:val="28"/>
          <w:lang w:val="uk-UA"/>
        </w:rPr>
        <w:t>ки</w:t>
      </w:r>
      <w:r w:rsidRPr="001D2518">
        <w:rPr>
          <w:sz w:val="28"/>
          <w:szCs w:val="28"/>
          <w:lang w:val="uk-UA"/>
        </w:rPr>
        <w:t xml:space="preserve"> методики </w:t>
      </w:r>
      <w:r>
        <w:rPr>
          <w:sz w:val="28"/>
          <w:szCs w:val="28"/>
          <w:lang w:val="uk-UA"/>
        </w:rPr>
        <w:t xml:space="preserve">необхідним є </w:t>
      </w:r>
      <w:r w:rsidRPr="001D2518">
        <w:rPr>
          <w:sz w:val="28"/>
          <w:szCs w:val="28"/>
          <w:lang w:val="uk-UA"/>
        </w:rPr>
        <w:t>проведення її валідації</w:t>
      </w:r>
      <w:r>
        <w:rPr>
          <w:sz w:val="28"/>
          <w:szCs w:val="28"/>
          <w:lang w:val="uk-UA"/>
        </w:rPr>
        <w:t xml:space="preserve">, тобто визначення </w:t>
      </w:r>
      <w:r w:rsidRPr="001D2518">
        <w:rPr>
          <w:sz w:val="28"/>
          <w:szCs w:val="28"/>
          <w:lang w:val="uk-UA"/>
        </w:rPr>
        <w:t xml:space="preserve">специфічності, чутливості, точності, лінійності та відтворюваності. </w:t>
      </w:r>
    </w:p>
    <w:p w:rsidR="00801BE9" w:rsidRDefault="00801BE9" w:rsidP="00801BE9">
      <w:pPr>
        <w:pStyle w:val="affffffffb"/>
        <w:spacing w:line="271" w:lineRule="auto"/>
        <w:ind w:firstLine="709"/>
      </w:pPr>
      <w:r>
        <w:t>Саме тому</w:t>
      </w:r>
      <w:r w:rsidRPr="001D2518">
        <w:t xml:space="preserve"> була </w:t>
      </w:r>
      <w:r>
        <w:t>здійснена</w:t>
      </w:r>
      <w:r w:rsidRPr="001D2518">
        <w:t xml:space="preserve"> валідація розробленої методики визначення залишків карбофурану (фурадану</w:t>
      </w:r>
      <w:r w:rsidRPr="00280F13">
        <w:t xml:space="preserve">) в об’єктах тваринного походження </w:t>
      </w:r>
      <w:r>
        <w:t>спосо</w:t>
      </w:r>
      <w:r w:rsidRPr="00280F13">
        <w:t xml:space="preserve">бом тонкошарової хроматографії. </w:t>
      </w:r>
      <w:r>
        <w:t>У</w:t>
      </w:r>
      <w:r w:rsidRPr="00280F13">
        <w:t>станов</w:t>
      </w:r>
      <w:r>
        <w:t>лено</w:t>
      </w:r>
      <w:r w:rsidRPr="00280F13">
        <w:t xml:space="preserve">, що вона є специфічною, чутливою, точною, лінійною та відтворюваною. </w:t>
      </w:r>
    </w:p>
    <w:p w:rsidR="00801BE9" w:rsidRPr="00654FB2" w:rsidRDefault="00801BE9" w:rsidP="00801BE9">
      <w:pPr>
        <w:pStyle w:val="affffffffb"/>
        <w:spacing w:line="271" w:lineRule="auto"/>
        <w:ind w:firstLine="709"/>
      </w:pPr>
      <w:r>
        <w:t>Отже</w:t>
      </w:r>
      <w:r w:rsidRPr="00280F13">
        <w:t xml:space="preserve">, </w:t>
      </w:r>
      <w:r>
        <w:t>розроблена методика</w:t>
      </w:r>
      <w:r w:rsidRPr="00280F13">
        <w:t xml:space="preserve"> відповідає вимогам стандарту </w:t>
      </w:r>
      <w:r w:rsidRPr="00280F13">
        <w:rPr>
          <w:lang w:val="en-US"/>
        </w:rPr>
        <w:t>ISO</w:t>
      </w:r>
      <w:r>
        <w:t xml:space="preserve"> 17</w:t>
      </w:r>
      <w:r w:rsidRPr="00280F13">
        <w:t>025 і “Європейській інструкції щодо застосування аналітичних методів та інтерпрета</w:t>
      </w:r>
      <w:r>
        <w:t>ції результатів ЄС 657/2002”</w:t>
      </w:r>
      <w:r w:rsidRPr="00280F13">
        <w:t xml:space="preserve">. </w:t>
      </w:r>
      <w:r w:rsidRPr="00654FB2">
        <w:t>Новизна розробки захищена Патентом №</w:t>
      </w:r>
      <w:r>
        <w:t> </w:t>
      </w:r>
      <w:r w:rsidRPr="00654FB2">
        <w:t>2</w:t>
      </w:r>
      <w:r>
        <w:t xml:space="preserve">0031213293. На підставі цього ми </w:t>
      </w:r>
      <w:r w:rsidRPr="00654FB2">
        <w:t>розроб</w:t>
      </w:r>
      <w:r>
        <w:t>или</w:t>
      </w:r>
      <w:r w:rsidRPr="00654FB2">
        <w:t xml:space="preserve"> ”Методичні </w:t>
      </w:r>
      <w:r w:rsidRPr="00654FB2">
        <w:lastRenderedPageBreak/>
        <w:t xml:space="preserve">вказівки щодо визначення карбофурану (фурадану) в кормах і тканинах тваринного походження (м’ясо, внутрішні органи, молоко, жир, яйця) способом тонкошарової хроматографії”, </w:t>
      </w:r>
      <w:r>
        <w:t>що</w:t>
      </w:r>
      <w:r w:rsidRPr="00654FB2">
        <w:t xml:space="preserve"> затверджені Державним департаментом ветеринарної медицини Міністерства аграрної політики України, наказ № 53 від 30.06.2005 року.</w:t>
      </w:r>
    </w:p>
    <w:p w:rsidR="00801BE9" w:rsidRPr="001D2518" w:rsidRDefault="00801BE9" w:rsidP="00801BE9">
      <w:pPr>
        <w:widowControl w:val="0"/>
        <w:spacing w:line="271" w:lineRule="auto"/>
        <w:ind w:firstLine="709"/>
        <w:jc w:val="both"/>
        <w:rPr>
          <w:b/>
          <w:bCs/>
          <w:sz w:val="28"/>
          <w:szCs w:val="28"/>
          <w:lang w:val="uk-UA"/>
        </w:rPr>
      </w:pPr>
      <w:r w:rsidRPr="006B78A1">
        <w:rPr>
          <w:b/>
          <w:bCs/>
          <w:sz w:val="28"/>
          <w:szCs w:val="28"/>
          <w:lang w:val="uk-UA"/>
        </w:rPr>
        <w:t>Параметри гострої токсичності та токсикокінетика фурадану (карбофурану) для щурів.</w:t>
      </w:r>
      <w:r>
        <w:rPr>
          <w:b/>
          <w:bCs/>
          <w:sz w:val="28"/>
          <w:szCs w:val="28"/>
          <w:lang w:val="uk-UA"/>
        </w:rPr>
        <w:t xml:space="preserve"> </w:t>
      </w:r>
      <w:r w:rsidRPr="00A62341">
        <w:rPr>
          <w:sz w:val="28"/>
          <w:szCs w:val="28"/>
          <w:lang w:val="uk-UA"/>
        </w:rPr>
        <w:t>Перед постановкою основного досліду для визначення ЛД</w:t>
      </w:r>
      <w:r w:rsidRPr="00A62341">
        <w:rPr>
          <w:sz w:val="28"/>
          <w:szCs w:val="28"/>
          <w:vertAlign w:val="subscript"/>
        </w:rPr>
        <w:t>50</w:t>
      </w:r>
      <w:r w:rsidRPr="00A62341">
        <w:rPr>
          <w:sz w:val="28"/>
          <w:szCs w:val="28"/>
        </w:rPr>
        <w:t xml:space="preserve"> </w:t>
      </w:r>
      <w:r w:rsidRPr="00A62341">
        <w:rPr>
          <w:sz w:val="28"/>
          <w:szCs w:val="28"/>
          <w:lang w:val="uk-UA"/>
        </w:rPr>
        <w:t xml:space="preserve">фурадану 35 % т. пс. (текуча паста), діюча речовина – карбофуран, за умов </w:t>
      </w:r>
      <w:r>
        <w:rPr>
          <w:sz w:val="28"/>
          <w:szCs w:val="28"/>
          <w:lang w:val="uk-UA"/>
        </w:rPr>
        <w:t>його</w:t>
      </w:r>
      <w:r w:rsidRPr="00A62341">
        <w:rPr>
          <w:sz w:val="28"/>
          <w:szCs w:val="28"/>
          <w:lang w:val="uk-UA"/>
        </w:rPr>
        <w:t xml:space="preserve"> пер</w:t>
      </w:r>
      <w:r>
        <w:rPr>
          <w:sz w:val="28"/>
          <w:szCs w:val="28"/>
          <w:lang w:val="uk-UA"/>
        </w:rPr>
        <w:t>орального введення щурам</w:t>
      </w:r>
      <w:r w:rsidRPr="00A62341">
        <w:rPr>
          <w:sz w:val="28"/>
          <w:szCs w:val="28"/>
          <w:lang w:val="uk-UA"/>
        </w:rPr>
        <w:t xml:space="preserve"> був пр</w:t>
      </w:r>
      <w:r>
        <w:rPr>
          <w:sz w:val="28"/>
          <w:szCs w:val="28"/>
          <w:lang w:val="uk-UA"/>
        </w:rPr>
        <w:t>оведений попередній експеримент</w:t>
      </w:r>
      <w:r w:rsidRPr="00A62341">
        <w:rPr>
          <w:sz w:val="28"/>
          <w:szCs w:val="28"/>
          <w:lang w:val="uk-UA"/>
        </w:rPr>
        <w:t xml:space="preserve"> з урахуванням </w:t>
      </w:r>
      <w:r>
        <w:rPr>
          <w:sz w:val="28"/>
          <w:szCs w:val="28"/>
          <w:lang w:val="uk-UA"/>
        </w:rPr>
        <w:t>наявних</w:t>
      </w:r>
      <w:r w:rsidRPr="00A62341">
        <w:rPr>
          <w:sz w:val="28"/>
          <w:szCs w:val="28"/>
          <w:lang w:val="uk-UA"/>
        </w:rPr>
        <w:t xml:space="preserve"> даних літератури. Уведення фурадану в організм тварин </w:t>
      </w:r>
      <w:r>
        <w:rPr>
          <w:sz w:val="28"/>
          <w:szCs w:val="28"/>
          <w:lang w:val="uk-UA"/>
        </w:rPr>
        <w:t>здійснювали</w:t>
      </w:r>
      <w:r w:rsidRPr="00A62341">
        <w:rPr>
          <w:sz w:val="28"/>
          <w:szCs w:val="28"/>
          <w:lang w:val="uk-UA"/>
        </w:rPr>
        <w:t xml:space="preserve"> за допомогою спеціального зонду. На першому етапі досліду було сформовано шість груп тварин, яким </w:t>
      </w:r>
      <w:r>
        <w:rPr>
          <w:sz w:val="28"/>
          <w:szCs w:val="28"/>
          <w:lang w:val="uk-UA"/>
        </w:rPr>
        <w:t>уводили</w:t>
      </w:r>
      <w:r w:rsidRPr="00A62341">
        <w:rPr>
          <w:sz w:val="28"/>
          <w:szCs w:val="28"/>
          <w:lang w:val="uk-UA"/>
        </w:rPr>
        <w:t xml:space="preserve"> фурадан у дозах 2,5; 3,0; 3,5; 4,0; 4,5 та 5,0 мг діючої речовини на один кілограм маси тіла. </w:t>
      </w:r>
      <w:r>
        <w:rPr>
          <w:sz w:val="28"/>
          <w:szCs w:val="28"/>
          <w:lang w:val="uk-UA"/>
        </w:rPr>
        <w:t>За цих умов ж</w:t>
      </w:r>
      <w:r w:rsidRPr="00A62341">
        <w:rPr>
          <w:sz w:val="28"/>
          <w:szCs w:val="28"/>
          <w:lang w:val="uk-UA"/>
        </w:rPr>
        <w:t xml:space="preserve">одна тварина не загинула. </w:t>
      </w:r>
      <w:r>
        <w:rPr>
          <w:sz w:val="28"/>
          <w:szCs w:val="28"/>
          <w:lang w:val="uk-UA"/>
        </w:rPr>
        <w:t xml:space="preserve">Тому </w:t>
      </w:r>
      <w:r w:rsidRPr="00A62341">
        <w:rPr>
          <w:sz w:val="28"/>
          <w:szCs w:val="28"/>
          <w:lang w:val="uk-UA"/>
        </w:rPr>
        <w:t>був проведений наступний дослід. Для цього сформували ще сім груп щурів, яким уводили препарат у дозах 5,5; 6,0; 7,0; 7,5; 8,0; 8,5 та 9,0</w:t>
      </w:r>
      <w:r w:rsidRPr="00A62341">
        <w:rPr>
          <w:sz w:val="28"/>
          <w:szCs w:val="28"/>
          <w:lang w:val="en-US"/>
        </w:rPr>
        <w:t> </w:t>
      </w:r>
      <w:r w:rsidRPr="00A62341">
        <w:rPr>
          <w:sz w:val="28"/>
          <w:szCs w:val="28"/>
          <w:lang w:val="uk-UA"/>
        </w:rPr>
        <w:t>мг/кг. У групах тварин, яким увели дози фурадану від 5,5</w:t>
      </w:r>
      <w:r w:rsidRPr="00A62341">
        <w:rPr>
          <w:sz w:val="28"/>
          <w:szCs w:val="28"/>
          <w:lang w:val="en-US"/>
        </w:rPr>
        <w:t> </w:t>
      </w:r>
      <w:r w:rsidRPr="00A62341">
        <w:rPr>
          <w:sz w:val="28"/>
          <w:szCs w:val="28"/>
          <w:lang w:val="uk-UA"/>
        </w:rPr>
        <w:t>мг/кг до 8,0</w:t>
      </w:r>
      <w:r w:rsidRPr="00A62341">
        <w:rPr>
          <w:sz w:val="28"/>
          <w:szCs w:val="28"/>
          <w:lang w:val="en-US"/>
        </w:rPr>
        <w:t> </w:t>
      </w:r>
      <w:r w:rsidRPr="00A62341">
        <w:rPr>
          <w:sz w:val="28"/>
          <w:szCs w:val="28"/>
          <w:lang w:val="uk-UA"/>
        </w:rPr>
        <w:t>мг/кг</w:t>
      </w:r>
      <w:r>
        <w:rPr>
          <w:sz w:val="28"/>
          <w:szCs w:val="28"/>
          <w:lang w:val="uk-UA"/>
        </w:rPr>
        <w:t>,</w:t>
      </w:r>
      <w:r w:rsidRPr="00A62341">
        <w:rPr>
          <w:sz w:val="28"/>
          <w:szCs w:val="28"/>
          <w:lang w:val="uk-UA"/>
        </w:rPr>
        <w:t xml:space="preserve"> усі щури вижили, а при введенні пестициду в дозах 8,5 мг/кг та 9,0</w:t>
      </w:r>
      <w:r w:rsidRPr="00A62341">
        <w:rPr>
          <w:sz w:val="28"/>
          <w:szCs w:val="28"/>
          <w:lang w:val="en-US"/>
        </w:rPr>
        <w:t> </w:t>
      </w:r>
      <w:r w:rsidRPr="00A62341">
        <w:rPr>
          <w:sz w:val="28"/>
          <w:szCs w:val="28"/>
          <w:lang w:val="uk-UA"/>
        </w:rPr>
        <w:t xml:space="preserve">мг/кг тварини загинули. За отриманими результатами було сформовано шість дослідних груп по шість щурів у кожній. Фурадан </w:t>
      </w:r>
      <w:r>
        <w:rPr>
          <w:sz w:val="28"/>
          <w:szCs w:val="28"/>
          <w:lang w:val="uk-UA"/>
        </w:rPr>
        <w:t>уводили</w:t>
      </w:r>
      <w:r w:rsidRPr="00A62341">
        <w:rPr>
          <w:sz w:val="28"/>
          <w:szCs w:val="28"/>
          <w:lang w:val="uk-UA"/>
        </w:rPr>
        <w:t xml:space="preserve"> в дозах 8,0; 8,5; 9,5; 10,0; 12,0 і 18,0</w:t>
      </w:r>
      <w:r w:rsidRPr="00A62341">
        <w:rPr>
          <w:sz w:val="28"/>
          <w:szCs w:val="28"/>
          <w:lang w:val="en-US"/>
        </w:rPr>
        <w:t> </w:t>
      </w:r>
      <w:r w:rsidRPr="00A62341">
        <w:rPr>
          <w:sz w:val="28"/>
          <w:szCs w:val="28"/>
          <w:lang w:val="uk-UA"/>
        </w:rPr>
        <w:t>мг/кг маси тіла.</w:t>
      </w:r>
    </w:p>
    <w:p w:rsidR="00801BE9" w:rsidRDefault="00801BE9" w:rsidP="00801BE9">
      <w:pPr>
        <w:spacing w:line="271" w:lineRule="auto"/>
        <w:ind w:firstLine="709"/>
        <w:jc w:val="both"/>
        <w:rPr>
          <w:sz w:val="28"/>
          <w:szCs w:val="28"/>
          <w:lang w:val="uk-UA"/>
        </w:rPr>
      </w:pPr>
      <w:r>
        <w:rPr>
          <w:sz w:val="28"/>
          <w:szCs w:val="28"/>
          <w:lang w:val="uk-UA"/>
        </w:rPr>
        <w:t>Через 3 – </w:t>
      </w:r>
      <w:r w:rsidRPr="00C67730">
        <w:rPr>
          <w:sz w:val="28"/>
          <w:szCs w:val="28"/>
          <w:lang w:val="uk-UA"/>
        </w:rPr>
        <w:t>5 хвилин після введення пестициду в усіх щурів</w:t>
      </w:r>
      <w:r>
        <w:rPr>
          <w:sz w:val="28"/>
          <w:szCs w:val="28"/>
          <w:lang w:val="uk-UA"/>
        </w:rPr>
        <w:t>,</w:t>
      </w:r>
      <w:r w:rsidRPr="00C67730">
        <w:rPr>
          <w:sz w:val="28"/>
          <w:szCs w:val="28"/>
          <w:lang w:val="uk-UA"/>
        </w:rPr>
        <w:t xml:space="preserve"> починаючи з мінімально</w:t>
      </w:r>
      <w:r>
        <w:rPr>
          <w:sz w:val="28"/>
          <w:szCs w:val="28"/>
          <w:lang w:val="uk-UA"/>
        </w:rPr>
        <w:t>ї</w:t>
      </w:r>
      <w:r w:rsidRPr="00C67730">
        <w:rPr>
          <w:sz w:val="28"/>
          <w:szCs w:val="28"/>
          <w:lang w:val="uk-UA"/>
        </w:rPr>
        <w:t xml:space="preserve"> дози, тобто 2,5</w:t>
      </w:r>
      <w:r w:rsidRPr="00C67730">
        <w:rPr>
          <w:sz w:val="28"/>
          <w:szCs w:val="28"/>
          <w:lang w:val="en-US"/>
        </w:rPr>
        <w:t> </w:t>
      </w:r>
      <w:r w:rsidRPr="00C67730">
        <w:rPr>
          <w:sz w:val="28"/>
          <w:szCs w:val="28"/>
          <w:lang w:val="uk-UA"/>
        </w:rPr>
        <w:t xml:space="preserve">мг/кг, </w:t>
      </w:r>
      <w:r>
        <w:rPr>
          <w:sz w:val="28"/>
          <w:szCs w:val="28"/>
          <w:lang w:val="uk-UA"/>
        </w:rPr>
        <w:t>спостерігал</w:t>
      </w:r>
      <w:r w:rsidRPr="00C67730">
        <w:rPr>
          <w:sz w:val="28"/>
          <w:szCs w:val="28"/>
          <w:lang w:val="uk-UA"/>
        </w:rPr>
        <w:t xml:space="preserve">и клінічні </w:t>
      </w:r>
      <w:r>
        <w:rPr>
          <w:sz w:val="28"/>
          <w:szCs w:val="28"/>
          <w:lang w:val="uk-UA"/>
        </w:rPr>
        <w:t>симптоми</w:t>
      </w:r>
      <w:r w:rsidRPr="00C67730">
        <w:rPr>
          <w:sz w:val="28"/>
          <w:szCs w:val="28"/>
          <w:lang w:val="uk-UA"/>
        </w:rPr>
        <w:t xml:space="preserve"> отруєння: тремтіння м’яз</w:t>
      </w:r>
      <w:r>
        <w:rPr>
          <w:sz w:val="28"/>
          <w:szCs w:val="28"/>
          <w:lang w:val="uk-UA"/>
        </w:rPr>
        <w:t>ів</w:t>
      </w:r>
      <w:r w:rsidRPr="00C67730">
        <w:rPr>
          <w:sz w:val="28"/>
          <w:szCs w:val="28"/>
          <w:lang w:val="uk-UA"/>
        </w:rPr>
        <w:t>, потовиділення, саліваці</w:t>
      </w:r>
      <w:r>
        <w:rPr>
          <w:sz w:val="28"/>
          <w:szCs w:val="28"/>
          <w:lang w:val="uk-UA"/>
        </w:rPr>
        <w:t>ю</w:t>
      </w:r>
      <w:r w:rsidRPr="00C67730">
        <w:rPr>
          <w:sz w:val="28"/>
          <w:szCs w:val="28"/>
          <w:lang w:val="uk-UA"/>
        </w:rPr>
        <w:t xml:space="preserve">, </w:t>
      </w:r>
      <w:r w:rsidRPr="0047793A">
        <w:rPr>
          <w:sz w:val="28"/>
          <w:szCs w:val="28"/>
          <w:lang w:val="uk-UA"/>
        </w:rPr>
        <w:t>мимовільні</w:t>
      </w:r>
      <w:r w:rsidRPr="00C67730">
        <w:rPr>
          <w:sz w:val="28"/>
          <w:szCs w:val="28"/>
          <w:lang w:val="uk-UA"/>
        </w:rPr>
        <w:t xml:space="preserve"> акти дефекації та сечовиділення, тахікарді</w:t>
      </w:r>
      <w:r>
        <w:rPr>
          <w:sz w:val="28"/>
          <w:szCs w:val="28"/>
          <w:lang w:val="uk-UA"/>
        </w:rPr>
        <w:t>ю</w:t>
      </w:r>
      <w:r w:rsidRPr="00C67730">
        <w:rPr>
          <w:sz w:val="28"/>
          <w:szCs w:val="28"/>
          <w:lang w:val="uk-UA"/>
        </w:rPr>
        <w:t xml:space="preserve">, </w:t>
      </w:r>
      <w:r w:rsidRPr="003848DE">
        <w:rPr>
          <w:sz w:val="28"/>
          <w:szCs w:val="28"/>
          <w:lang w:val="uk-UA"/>
        </w:rPr>
        <w:t>сукровичні</w:t>
      </w:r>
      <w:r w:rsidRPr="00C67730">
        <w:rPr>
          <w:sz w:val="28"/>
          <w:szCs w:val="28"/>
          <w:lang w:val="uk-UA"/>
        </w:rPr>
        <w:t xml:space="preserve"> виділення з нос</w:t>
      </w:r>
      <w:r>
        <w:rPr>
          <w:sz w:val="28"/>
          <w:szCs w:val="28"/>
          <w:lang w:val="uk-UA"/>
        </w:rPr>
        <w:t>а</w:t>
      </w:r>
      <w:r w:rsidRPr="00C67730">
        <w:rPr>
          <w:sz w:val="28"/>
          <w:szCs w:val="28"/>
          <w:lang w:val="uk-UA"/>
        </w:rPr>
        <w:t xml:space="preserve"> та очей, екзофтальм, помутніння рогівки ока. Починаючи з дози 8,0 мг/кг</w:t>
      </w:r>
      <w:r>
        <w:rPr>
          <w:sz w:val="28"/>
          <w:szCs w:val="28"/>
          <w:lang w:val="uk-UA"/>
        </w:rPr>
        <w:t>,</w:t>
      </w:r>
      <w:r w:rsidRPr="00C67730">
        <w:rPr>
          <w:sz w:val="28"/>
          <w:szCs w:val="28"/>
          <w:lang w:val="uk-UA"/>
        </w:rPr>
        <w:t xml:space="preserve"> деякі </w:t>
      </w:r>
      <w:r>
        <w:rPr>
          <w:sz w:val="28"/>
          <w:szCs w:val="28"/>
          <w:lang w:val="uk-UA"/>
        </w:rPr>
        <w:t>і</w:t>
      </w:r>
      <w:r w:rsidRPr="00C67730">
        <w:rPr>
          <w:sz w:val="28"/>
          <w:szCs w:val="28"/>
          <w:lang w:val="uk-UA"/>
        </w:rPr>
        <w:t xml:space="preserve">з щурів </w:t>
      </w:r>
      <w:r>
        <w:rPr>
          <w:sz w:val="28"/>
          <w:szCs w:val="28"/>
          <w:lang w:val="uk-UA"/>
        </w:rPr>
        <w:t>приймали позу ”сидячого собаки”.</w:t>
      </w:r>
      <w:r w:rsidRPr="00C67730">
        <w:rPr>
          <w:sz w:val="28"/>
          <w:szCs w:val="28"/>
          <w:lang w:val="uk-UA"/>
        </w:rPr>
        <w:t xml:space="preserve"> </w:t>
      </w:r>
      <w:r>
        <w:rPr>
          <w:sz w:val="28"/>
          <w:szCs w:val="28"/>
          <w:lang w:val="uk-UA"/>
        </w:rPr>
        <w:t>У</w:t>
      </w:r>
      <w:r w:rsidRPr="00C67730">
        <w:rPr>
          <w:sz w:val="28"/>
          <w:szCs w:val="28"/>
          <w:lang w:val="uk-UA"/>
        </w:rPr>
        <w:t>сі тварини відмовлялис</w:t>
      </w:r>
      <w:r>
        <w:rPr>
          <w:sz w:val="28"/>
          <w:szCs w:val="28"/>
          <w:lang w:val="uk-UA"/>
        </w:rPr>
        <w:t>я</w:t>
      </w:r>
      <w:r w:rsidRPr="00C67730">
        <w:rPr>
          <w:sz w:val="28"/>
          <w:szCs w:val="28"/>
          <w:lang w:val="uk-UA"/>
        </w:rPr>
        <w:t xml:space="preserve"> від корму</w:t>
      </w:r>
      <w:r>
        <w:rPr>
          <w:sz w:val="28"/>
          <w:szCs w:val="28"/>
          <w:lang w:val="uk-UA"/>
        </w:rPr>
        <w:t>. У більшості з них</w:t>
      </w:r>
      <w:r w:rsidRPr="00C67730">
        <w:rPr>
          <w:sz w:val="28"/>
          <w:szCs w:val="28"/>
          <w:lang w:val="uk-UA"/>
        </w:rPr>
        <w:t xml:space="preserve"> </w:t>
      </w:r>
      <w:r w:rsidRPr="00121F62">
        <w:rPr>
          <w:sz w:val="28"/>
          <w:szCs w:val="28"/>
          <w:lang w:val="uk-UA"/>
        </w:rPr>
        <w:t>спостеріга</w:t>
      </w:r>
      <w:r>
        <w:rPr>
          <w:sz w:val="28"/>
          <w:szCs w:val="28"/>
          <w:lang w:val="uk-UA"/>
        </w:rPr>
        <w:t>вся</w:t>
      </w:r>
      <w:r w:rsidRPr="005552B0">
        <w:rPr>
          <w:color w:val="0000FF"/>
          <w:sz w:val="28"/>
          <w:szCs w:val="28"/>
          <w:lang w:val="uk-UA"/>
        </w:rPr>
        <w:t xml:space="preserve"> </w:t>
      </w:r>
      <w:r>
        <w:rPr>
          <w:sz w:val="28"/>
          <w:szCs w:val="28"/>
          <w:lang w:val="uk-UA"/>
        </w:rPr>
        <w:t xml:space="preserve">парез задніх кінцівок. Упродовж 2 – </w:t>
      </w:r>
      <w:r w:rsidRPr="00C67730">
        <w:rPr>
          <w:sz w:val="28"/>
          <w:szCs w:val="28"/>
          <w:lang w:val="uk-UA"/>
        </w:rPr>
        <w:t>3 годин тремтіння м’яз</w:t>
      </w:r>
      <w:r>
        <w:rPr>
          <w:sz w:val="28"/>
          <w:szCs w:val="28"/>
          <w:lang w:val="uk-UA"/>
        </w:rPr>
        <w:t>і</w:t>
      </w:r>
      <w:r w:rsidRPr="00C67730">
        <w:rPr>
          <w:sz w:val="28"/>
          <w:szCs w:val="28"/>
          <w:lang w:val="uk-UA"/>
        </w:rPr>
        <w:t xml:space="preserve">в то посилювалось, то зменшувалось. Загибель піддослідних тварин </w:t>
      </w:r>
      <w:r>
        <w:rPr>
          <w:sz w:val="28"/>
          <w:szCs w:val="28"/>
          <w:lang w:val="uk-UA"/>
        </w:rPr>
        <w:t>за</w:t>
      </w:r>
      <w:r w:rsidRPr="00C67730">
        <w:rPr>
          <w:sz w:val="28"/>
          <w:szCs w:val="28"/>
          <w:lang w:val="uk-UA"/>
        </w:rPr>
        <w:t xml:space="preserve"> </w:t>
      </w:r>
      <w:r>
        <w:rPr>
          <w:sz w:val="28"/>
          <w:szCs w:val="28"/>
          <w:lang w:val="uk-UA"/>
        </w:rPr>
        <w:t>групами відзначалася здебільшого в</w:t>
      </w:r>
      <w:r w:rsidRPr="00C67730">
        <w:rPr>
          <w:sz w:val="28"/>
          <w:szCs w:val="28"/>
          <w:lang w:val="uk-UA"/>
        </w:rPr>
        <w:t xml:space="preserve">продовж </w:t>
      </w:r>
      <w:r>
        <w:rPr>
          <w:sz w:val="28"/>
          <w:szCs w:val="28"/>
          <w:lang w:val="uk-UA"/>
        </w:rPr>
        <w:t>перших чотирьох</w:t>
      </w:r>
      <w:r w:rsidRPr="00C67730">
        <w:rPr>
          <w:sz w:val="28"/>
          <w:szCs w:val="28"/>
          <w:lang w:val="uk-UA"/>
        </w:rPr>
        <w:t xml:space="preserve"> годин після введення фурадану. </w:t>
      </w:r>
      <w:r>
        <w:rPr>
          <w:sz w:val="28"/>
          <w:szCs w:val="28"/>
          <w:lang w:val="uk-UA"/>
        </w:rPr>
        <w:t>У</w:t>
      </w:r>
      <w:r w:rsidRPr="00C67730">
        <w:rPr>
          <w:sz w:val="28"/>
          <w:szCs w:val="28"/>
          <w:lang w:val="uk-UA"/>
        </w:rPr>
        <w:t xml:space="preserve"> дослідних щурів</w:t>
      </w:r>
      <w:r>
        <w:rPr>
          <w:sz w:val="28"/>
          <w:szCs w:val="28"/>
          <w:lang w:val="uk-UA"/>
        </w:rPr>
        <w:t>, які залишилися живими,</w:t>
      </w:r>
      <w:r w:rsidRPr="00C67730">
        <w:rPr>
          <w:sz w:val="28"/>
          <w:szCs w:val="28"/>
          <w:lang w:val="uk-UA"/>
        </w:rPr>
        <w:t xml:space="preserve"> </w:t>
      </w:r>
      <w:r>
        <w:rPr>
          <w:sz w:val="28"/>
          <w:szCs w:val="28"/>
          <w:lang w:val="uk-UA"/>
        </w:rPr>
        <w:t>упродовж цього часу</w:t>
      </w:r>
      <w:r w:rsidRPr="00C67730">
        <w:rPr>
          <w:sz w:val="28"/>
          <w:szCs w:val="28"/>
          <w:lang w:val="uk-UA"/>
        </w:rPr>
        <w:t xml:space="preserve"> клінічні ознаки отруєння зникали. </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П</w:t>
      </w:r>
      <w:r>
        <w:rPr>
          <w:sz w:val="28"/>
          <w:szCs w:val="28"/>
          <w:lang w:val="uk-UA"/>
        </w:rPr>
        <w:t>ід час</w:t>
      </w:r>
      <w:r w:rsidRPr="00C67730">
        <w:rPr>
          <w:sz w:val="28"/>
          <w:szCs w:val="28"/>
          <w:lang w:val="uk-UA"/>
        </w:rPr>
        <w:t xml:space="preserve"> патологоанатомічно</w:t>
      </w:r>
      <w:r>
        <w:rPr>
          <w:sz w:val="28"/>
          <w:szCs w:val="28"/>
          <w:lang w:val="uk-UA"/>
        </w:rPr>
        <w:t>го розтину</w:t>
      </w:r>
      <w:r w:rsidRPr="00C67730">
        <w:rPr>
          <w:sz w:val="28"/>
          <w:szCs w:val="28"/>
          <w:lang w:val="uk-UA"/>
        </w:rPr>
        <w:t xml:space="preserve"> трупів виявлено такі зміни</w:t>
      </w:r>
      <w:r>
        <w:rPr>
          <w:sz w:val="28"/>
          <w:szCs w:val="28"/>
          <w:lang w:val="uk-UA"/>
        </w:rPr>
        <w:t>: кровонаповнення печінки, нирок, селезінки, легень;</w:t>
      </w:r>
      <w:r w:rsidRPr="00C67730">
        <w:rPr>
          <w:sz w:val="28"/>
          <w:szCs w:val="28"/>
          <w:lang w:val="uk-UA"/>
        </w:rPr>
        <w:t xml:space="preserve"> </w:t>
      </w:r>
      <w:r>
        <w:rPr>
          <w:sz w:val="28"/>
          <w:szCs w:val="28"/>
          <w:lang w:val="uk-UA"/>
        </w:rPr>
        <w:t xml:space="preserve">останні </w:t>
      </w:r>
      <w:r w:rsidRPr="00C67730">
        <w:rPr>
          <w:sz w:val="28"/>
          <w:szCs w:val="28"/>
          <w:lang w:val="uk-UA"/>
        </w:rPr>
        <w:t>рожево-червоного кольору, місцями з крововиливами; судини головного мозку, брижі, шлунк</w:t>
      </w:r>
      <w:r>
        <w:rPr>
          <w:sz w:val="28"/>
          <w:szCs w:val="28"/>
          <w:lang w:val="uk-UA"/>
        </w:rPr>
        <w:t>а</w:t>
      </w:r>
      <w:r w:rsidRPr="00C67730">
        <w:rPr>
          <w:sz w:val="28"/>
          <w:szCs w:val="28"/>
          <w:lang w:val="uk-UA"/>
        </w:rPr>
        <w:t xml:space="preserve"> та кишок </w:t>
      </w:r>
      <w:r w:rsidRPr="0047793A">
        <w:rPr>
          <w:sz w:val="28"/>
          <w:szCs w:val="28"/>
          <w:lang w:val="uk-UA"/>
        </w:rPr>
        <w:t>гіперемійовані</w:t>
      </w:r>
      <w:r>
        <w:rPr>
          <w:sz w:val="28"/>
          <w:szCs w:val="28"/>
          <w:lang w:val="uk-UA"/>
        </w:rPr>
        <w:t>; серце кровонаповнене</w:t>
      </w:r>
      <w:r w:rsidRPr="00C67730">
        <w:rPr>
          <w:sz w:val="28"/>
          <w:szCs w:val="28"/>
          <w:lang w:val="uk-UA"/>
        </w:rPr>
        <w:t xml:space="preserve"> з крововиливами.</w:t>
      </w:r>
    </w:p>
    <w:p w:rsidR="00801BE9" w:rsidRPr="00C67730" w:rsidRDefault="00801BE9" w:rsidP="00801BE9">
      <w:pPr>
        <w:spacing w:line="271" w:lineRule="auto"/>
        <w:ind w:firstLine="709"/>
        <w:jc w:val="both"/>
        <w:rPr>
          <w:sz w:val="28"/>
          <w:szCs w:val="28"/>
          <w:lang w:val="uk-UA"/>
        </w:rPr>
      </w:pPr>
      <w:r>
        <w:rPr>
          <w:sz w:val="28"/>
          <w:szCs w:val="28"/>
          <w:lang w:val="uk-UA"/>
        </w:rPr>
        <w:t xml:space="preserve">Установлено, що </w:t>
      </w:r>
      <w:r w:rsidRPr="00C67730">
        <w:rPr>
          <w:sz w:val="28"/>
          <w:szCs w:val="28"/>
          <w:lang w:val="uk-UA"/>
        </w:rPr>
        <w:t>величина ЛД</w:t>
      </w:r>
      <w:r w:rsidRPr="00C67730">
        <w:rPr>
          <w:sz w:val="28"/>
          <w:szCs w:val="28"/>
          <w:vertAlign w:val="subscript"/>
          <w:lang w:val="uk-UA"/>
        </w:rPr>
        <w:t>50</w:t>
      </w:r>
      <w:r w:rsidRPr="00C67730">
        <w:rPr>
          <w:sz w:val="28"/>
          <w:szCs w:val="28"/>
          <w:lang w:val="uk-UA"/>
        </w:rPr>
        <w:t xml:space="preserve"> фурадану для білих щурів </w:t>
      </w:r>
      <w:r>
        <w:rPr>
          <w:sz w:val="28"/>
          <w:szCs w:val="28"/>
          <w:lang w:val="uk-UA"/>
        </w:rPr>
        <w:t xml:space="preserve">за </w:t>
      </w:r>
      <w:r w:rsidRPr="00C67730">
        <w:rPr>
          <w:sz w:val="28"/>
          <w:szCs w:val="28"/>
          <w:lang w:val="uk-UA"/>
        </w:rPr>
        <w:t>перорально</w:t>
      </w:r>
      <w:r>
        <w:rPr>
          <w:sz w:val="28"/>
          <w:szCs w:val="28"/>
          <w:lang w:val="uk-UA"/>
        </w:rPr>
        <w:t>го</w:t>
      </w:r>
      <w:r w:rsidRPr="00C67730">
        <w:rPr>
          <w:sz w:val="28"/>
          <w:szCs w:val="28"/>
          <w:lang w:val="uk-UA"/>
        </w:rPr>
        <w:t xml:space="preserve"> введенн</w:t>
      </w:r>
      <w:r>
        <w:rPr>
          <w:sz w:val="28"/>
          <w:szCs w:val="28"/>
          <w:lang w:val="uk-UA"/>
        </w:rPr>
        <w:t>я</w:t>
      </w:r>
      <w:r w:rsidRPr="00C67730">
        <w:rPr>
          <w:sz w:val="28"/>
          <w:szCs w:val="28"/>
          <w:lang w:val="uk-UA"/>
        </w:rPr>
        <w:t xml:space="preserve"> </w:t>
      </w:r>
      <w:r>
        <w:rPr>
          <w:sz w:val="28"/>
          <w:szCs w:val="28"/>
          <w:lang w:val="uk-UA"/>
        </w:rPr>
        <w:t xml:space="preserve">становить </w:t>
      </w:r>
      <w:r w:rsidRPr="00C67730">
        <w:rPr>
          <w:sz w:val="28"/>
          <w:szCs w:val="28"/>
          <w:lang w:val="uk-UA"/>
        </w:rPr>
        <w:t>11,48±1,06 мг/кг</w:t>
      </w:r>
      <w:r>
        <w:rPr>
          <w:sz w:val="28"/>
          <w:szCs w:val="28"/>
          <w:lang w:val="uk-UA"/>
        </w:rPr>
        <w:t xml:space="preserve"> (за діючою речовиною)</w:t>
      </w:r>
      <w:r w:rsidRPr="00C67730">
        <w:rPr>
          <w:sz w:val="28"/>
          <w:szCs w:val="28"/>
          <w:lang w:val="uk-UA"/>
        </w:rPr>
        <w:t>, ЛД</w:t>
      </w:r>
      <w:r w:rsidRPr="00C67730">
        <w:rPr>
          <w:sz w:val="28"/>
          <w:szCs w:val="28"/>
          <w:vertAlign w:val="subscript"/>
          <w:lang w:val="uk-UA"/>
        </w:rPr>
        <w:t>16</w:t>
      </w:r>
      <w:r w:rsidRPr="00C67730">
        <w:rPr>
          <w:sz w:val="28"/>
          <w:szCs w:val="28"/>
          <w:lang w:val="uk-UA"/>
        </w:rPr>
        <w:t xml:space="preserve"> – 7,81 мг/кг, ЛД</w:t>
      </w:r>
      <w:r w:rsidRPr="00C67730">
        <w:rPr>
          <w:sz w:val="28"/>
          <w:szCs w:val="28"/>
          <w:vertAlign w:val="subscript"/>
          <w:lang w:val="uk-UA"/>
        </w:rPr>
        <w:t>84</w:t>
      </w:r>
      <w:r>
        <w:rPr>
          <w:sz w:val="28"/>
          <w:szCs w:val="28"/>
          <w:lang w:val="uk-UA"/>
        </w:rPr>
        <w:t> </w:t>
      </w:r>
      <w:r w:rsidRPr="00C67730">
        <w:rPr>
          <w:sz w:val="28"/>
          <w:szCs w:val="28"/>
          <w:lang w:val="uk-UA"/>
        </w:rPr>
        <w:t>– 15,15 мг/кг, а ЛД</w:t>
      </w:r>
      <w:r w:rsidRPr="00C67730">
        <w:rPr>
          <w:sz w:val="28"/>
          <w:szCs w:val="28"/>
          <w:vertAlign w:val="subscript"/>
          <w:lang w:val="uk-UA"/>
        </w:rPr>
        <w:t>100</w:t>
      </w:r>
      <w:r>
        <w:rPr>
          <w:sz w:val="28"/>
          <w:szCs w:val="28"/>
          <w:lang w:val="uk-UA"/>
        </w:rPr>
        <w:t xml:space="preserve"> дорівнює</w:t>
      </w:r>
      <w:r w:rsidRPr="00C67730">
        <w:rPr>
          <w:sz w:val="28"/>
          <w:szCs w:val="28"/>
          <w:lang w:val="uk-UA"/>
        </w:rPr>
        <w:t xml:space="preserve"> 16,99 мг/кг. </w:t>
      </w:r>
    </w:p>
    <w:p w:rsidR="00801BE9" w:rsidRDefault="00801BE9" w:rsidP="00801BE9">
      <w:pPr>
        <w:widowControl w:val="0"/>
        <w:spacing w:line="271" w:lineRule="auto"/>
        <w:ind w:firstLine="709"/>
        <w:jc w:val="both"/>
        <w:rPr>
          <w:sz w:val="28"/>
          <w:szCs w:val="28"/>
          <w:lang w:val="uk-UA"/>
        </w:rPr>
      </w:pPr>
      <w:r w:rsidRPr="00C67730">
        <w:rPr>
          <w:sz w:val="28"/>
          <w:szCs w:val="28"/>
          <w:lang w:val="uk-UA"/>
        </w:rPr>
        <w:t xml:space="preserve">Для визначення токсикокінетичних властивостей </w:t>
      </w:r>
      <w:r>
        <w:rPr>
          <w:sz w:val="28"/>
          <w:szCs w:val="28"/>
          <w:lang w:val="uk-UA"/>
        </w:rPr>
        <w:t>досліджуваного пестициду 20 </w:t>
      </w:r>
      <w:r w:rsidRPr="00C67730">
        <w:rPr>
          <w:sz w:val="28"/>
          <w:szCs w:val="28"/>
          <w:lang w:val="uk-UA"/>
        </w:rPr>
        <w:t>щурам</w:t>
      </w:r>
      <w:r>
        <w:rPr>
          <w:sz w:val="28"/>
          <w:szCs w:val="28"/>
          <w:lang w:val="uk-UA"/>
        </w:rPr>
        <w:t>-</w:t>
      </w:r>
      <w:r w:rsidRPr="00C67730">
        <w:rPr>
          <w:sz w:val="28"/>
          <w:szCs w:val="28"/>
          <w:lang w:val="uk-UA"/>
        </w:rPr>
        <w:t xml:space="preserve">самцям перорально </w:t>
      </w:r>
      <w:r>
        <w:rPr>
          <w:sz w:val="28"/>
          <w:szCs w:val="28"/>
          <w:lang w:val="uk-UA"/>
        </w:rPr>
        <w:t xml:space="preserve">вводили пестицид у дозі 5,0 мг/кг </w:t>
      </w:r>
      <w:r w:rsidRPr="00C67730">
        <w:rPr>
          <w:sz w:val="28"/>
          <w:szCs w:val="28"/>
          <w:lang w:val="uk-UA"/>
        </w:rPr>
        <w:t xml:space="preserve">маси </w:t>
      </w:r>
      <w:r w:rsidRPr="00C67730">
        <w:rPr>
          <w:sz w:val="28"/>
          <w:szCs w:val="28"/>
          <w:lang w:val="uk-UA"/>
        </w:rPr>
        <w:lastRenderedPageBreak/>
        <w:t>тіла.</w:t>
      </w:r>
      <w:r w:rsidRPr="004B039B">
        <w:rPr>
          <w:sz w:val="28"/>
          <w:szCs w:val="28"/>
          <w:lang w:val="uk-UA"/>
        </w:rPr>
        <w:t xml:space="preserve"> </w:t>
      </w:r>
      <w:r w:rsidRPr="00C67730">
        <w:rPr>
          <w:sz w:val="28"/>
          <w:szCs w:val="28"/>
          <w:lang w:val="uk-UA"/>
        </w:rPr>
        <w:t xml:space="preserve">Через </w:t>
      </w:r>
      <w:r>
        <w:rPr>
          <w:sz w:val="28"/>
          <w:szCs w:val="28"/>
          <w:lang w:val="uk-UA"/>
        </w:rPr>
        <w:t xml:space="preserve">чотири </w:t>
      </w:r>
      <w:r w:rsidRPr="00C67730">
        <w:rPr>
          <w:sz w:val="28"/>
          <w:szCs w:val="28"/>
          <w:lang w:val="uk-UA"/>
        </w:rPr>
        <w:t xml:space="preserve">години, </w:t>
      </w:r>
      <w:r>
        <w:rPr>
          <w:sz w:val="28"/>
          <w:szCs w:val="28"/>
          <w:lang w:val="uk-UA"/>
        </w:rPr>
        <w:t>одну, три, сім та чотирнадцять</w:t>
      </w:r>
      <w:r w:rsidRPr="00C67730">
        <w:rPr>
          <w:sz w:val="28"/>
          <w:szCs w:val="28"/>
          <w:lang w:val="uk-UA"/>
        </w:rPr>
        <w:t xml:space="preserve"> діб </w:t>
      </w:r>
      <w:r>
        <w:rPr>
          <w:sz w:val="28"/>
          <w:szCs w:val="28"/>
          <w:lang w:val="uk-UA"/>
        </w:rPr>
        <w:t>здійснювали</w:t>
      </w:r>
      <w:r w:rsidRPr="00C67730">
        <w:rPr>
          <w:sz w:val="28"/>
          <w:szCs w:val="28"/>
          <w:lang w:val="uk-UA"/>
        </w:rPr>
        <w:t xml:space="preserve"> декапітацію тварин </w:t>
      </w:r>
      <w:r>
        <w:rPr>
          <w:sz w:val="28"/>
          <w:szCs w:val="28"/>
          <w:lang w:val="uk-UA"/>
        </w:rPr>
        <w:t>й</w:t>
      </w:r>
      <w:r w:rsidRPr="00C67730">
        <w:rPr>
          <w:sz w:val="28"/>
          <w:szCs w:val="28"/>
          <w:lang w:val="uk-UA"/>
        </w:rPr>
        <w:t xml:space="preserve"> відбирали проби внутрішніх органів </w:t>
      </w:r>
      <w:r>
        <w:rPr>
          <w:sz w:val="28"/>
          <w:szCs w:val="28"/>
          <w:lang w:val="uk-UA"/>
        </w:rPr>
        <w:t>і</w:t>
      </w:r>
      <w:r w:rsidRPr="00C67730">
        <w:rPr>
          <w:sz w:val="28"/>
          <w:szCs w:val="28"/>
          <w:lang w:val="uk-UA"/>
        </w:rPr>
        <w:t xml:space="preserve"> тканин для визначення залишкових кількостей препарату </w:t>
      </w:r>
      <w:r>
        <w:rPr>
          <w:sz w:val="28"/>
          <w:szCs w:val="28"/>
          <w:lang w:val="uk-UA"/>
        </w:rPr>
        <w:t>та</w:t>
      </w:r>
      <w:r w:rsidRPr="00C67730">
        <w:rPr>
          <w:sz w:val="28"/>
          <w:szCs w:val="28"/>
          <w:lang w:val="uk-UA"/>
        </w:rPr>
        <w:t xml:space="preserve"> продуктів його </w:t>
      </w:r>
      <w:r>
        <w:rPr>
          <w:sz w:val="28"/>
          <w:szCs w:val="28"/>
          <w:lang w:val="uk-UA"/>
        </w:rPr>
        <w:t>біо</w:t>
      </w:r>
      <w:r w:rsidRPr="00C67730">
        <w:rPr>
          <w:sz w:val="28"/>
          <w:szCs w:val="28"/>
          <w:lang w:val="uk-UA"/>
        </w:rPr>
        <w:t>трансформації.</w:t>
      </w:r>
      <w:r>
        <w:rPr>
          <w:sz w:val="28"/>
          <w:szCs w:val="28"/>
          <w:lang w:val="uk-UA"/>
        </w:rPr>
        <w:t xml:space="preserve"> Максимальний</w:t>
      </w:r>
      <w:r w:rsidRPr="000E5235">
        <w:rPr>
          <w:sz w:val="28"/>
          <w:szCs w:val="28"/>
          <w:lang w:val="uk-UA"/>
        </w:rPr>
        <w:t xml:space="preserve"> </w:t>
      </w:r>
      <w:r>
        <w:rPr>
          <w:sz w:val="28"/>
          <w:szCs w:val="28"/>
          <w:lang w:val="uk-UA"/>
        </w:rPr>
        <w:t>вміст</w:t>
      </w:r>
      <w:r w:rsidRPr="000E5235">
        <w:rPr>
          <w:sz w:val="28"/>
          <w:szCs w:val="28"/>
          <w:lang w:val="uk-UA"/>
        </w:rPr>
        <w:t xml:space="preserve"> карбофурану через </w:t>
      </w:r>
      <w:r>
        <w:rPr>
          <w:sz w:val="28"/>
          <w:szCs w:val="28"/>
          <w:lang w:val="uk-UA"/>
        </w:rPr>
        <w:t>чотири</w:t>
      </w:r>
      <w:r w:rsidRPr="000E5235">
        <w:rPr>
          <w:sz w:val="28"/>
          <w:szCs w:val="28"/>
          <w:lang w:val="uk-UA"/>
        </w:rPr>
        <w:t xml:space="preserve"> години після </w:t>
      </w:r>
      <w:r w:rsidRPr="00F74F87">
        <w:rPr>
          <w:sz w:val="28"/>
          <w:szCs w:val="28"/>
          <w:lang w:val="uk-UA"/>
        </w:rPr>
        <w:t xml:space="preserve">введення було </w:t>
      </w:r>
      <w:r>
        <w:rPr>
          <w:sz w:val="28"/>
          <w:szCs w:val="28"/>
          <w:lang w:val="uk-UA"/>
        </w:rPr>
        <w:t>виявлено</w:t>
      </w:r>
      <w:r w:rsidRPr="00F74F87">
        <w:rPr>
          <w:sz w:val="28"/>
          <w:szCs w:val="28"/>
          <w:lang w:val="uk-UA"/>
        </w:rPr>
        <w:t xml:space="preserve"> у вмістимому шлунк</w:t>
      </w:r>
      <w:r>
        <w:rPr>
          <w:sz w:val="28"/>
          <w:szCs w:val="28"/>
          <w:lang w:val="uk-UA"/>
        </w:rPr>
        <w:t>а</w:t>
      </w:r>
      <w:r w:rsidRPr="00F74F87">
        <w:rPr>
          <w:sz w:val="28"/>
          <w:szCs w:val="28"/>
          <w:lang w:val="uk-UA"/>
        </w:rPr>
        <w:t xml:space="preserve"> – 18,38±7,70 </w:t>
      </w:r>
      <w:r>
        <w:rPr>
          <w:sz w:val="28"/>
          <w:szCs w:val="28"/>
          <w:lang w:val="uk-UA"/>
        </w:rPr>
        <w:t xml:space="preserve">мг/кг, у ділянці товстої кишки </w:t>
      </w:r>
      <w:r w:rsidRPr="00F74F87">
        <w:rPr>
          <w:sz w:val="28"/>
          <w:szCs w:val="28"/>
          <w:lang w:val="uk-UA"/>
        </w:rPr>
        <w:t xml:space="preserve">з вмістимим – 9,50±7,20 мг/кг, а також у </w:t>
      </w:r>
      <w:r>
        <w:rPr>
          <w:sz w:val="28"/>
          <w:szCs w:val="28"/>
          <w:lang w:val="uk-UA"/>
        </w:rPr>
        <w:t>печінці – 0,12±0,02 мг/кг та</w:t>
      </w:r>
      <w:r w:rsidRPr="00F74F87">
        <w:rPr>
          <w:sz w:val="28"/>
          <w:szCs w:val="28"/>
          <w:lang w:val="uk-UA"/>
        </w:rPr>
        <w:t xml:space="preserve"> селезінці – 0,10±0,01 мг/кг. Через 24 години максимальну </w:t>
      </w:r>
      <w:r>
        <w:rPr>
          <w:sz w:val="28"/>
          <w:szCs w:val="28"/>
          <w:lang w:val="uk-UA"/>
        </w:rPr>
        <w:t>концентрацію</w:t>
      </w:r>
      <w:r w:rsidRPr="00F74F87">
        <w:rPr>
          <w:sz w:val="28"/>
          <w:szCs w:val="28"/>
          <w:lang w:val="uk-UA"/>
        </w:rPr>
        <w:t xml:space="preserve"> діючої речовини фурадану </w:t>
      </w:r>
      <w:r>
        <w:rPr>
          <w:sz w:val="28"/>
          <w:szCs w:val="28"/>
          <w:lang w:val="uk-UA"/>
        </w:rPr>
        <w:t>визначено</w:t>
      </w:r>
      <w:r w:rsidRPr="00F74F87">
        <w:rPr>
          <w:sz w:val="28"/>
          <w:szCs w:val="28"/>
          <w:lang w:val="uk-UA"/>
        </w:rPr>
        <w:t xml:space="preserve"> </w:t>
      </w:r>
      <w:r>
        <w:rPr>
          <w:sz w:val="28"/>
          <w:szCs w:val="28"/>
          <w:lang w:val="uk-UA"/>
        </w:rPr>
        <w:t>в</w:t>
      </w:r>
      <w:r w:rsidRPr="00F74F87">
        <w:rPr>
          <w:sz w:val="28"/>
          <w:szCs w:val="28"/>
          <w:lang w:val="uk-UA"/>
        </w:rPr>
        <w:t xml:space="preserve"> селезінці – 4,10±1,00</w:t>
      </w:r>
      <w:r>
        <w:rPr>
          <w:sz w:val="28"/>
          <w:szCs w:val="28"/>
          <w:lang w:val="uk-UA"/>
        </w:rPr>
        <w:t> мг/кг</w:t>
      </w:r>
      <w:r w:rsidRPr="00F74F87">
        <w:rPr>
          <w:sz w:val="28"/>
          <w:szCs w:val="28"/>
          <w:lang w:val="uk-UA"/>
        </w:rPr>
        <w:t>, серці – 2,35±0,40</w:t>
      </w:r>
      <w:r>
        <w:rPr>
          <w:sz w:val="28"/>
          <w:szCs w:val="28"/>
          <w:lang w:val="uk-UA"/>
        </w:rPr>
        <w:t xml:space="preserve"> мг/кг, ділянці товстої кишки </w:t>
      </w:r>
      <w:r w:rsidRPr="00F74F87">
        <w:rPr>
          <w:sz w:val="28"/>
          <w:szCs w:val="28"/>
          <w:lang w:val="uk-UA"/>
        </w:rPr>
        <w:t>з вмістимим – 1,62±0,42</w:t>
      </w:r>
      <w:r>
        <w:rPr>
          <w:sz w:val="28"/>
          <w:szCs w:val="28"/>
          <w:lang w:val="uk-UA"/>
        </w:rPr>
        <w:t> мг/кг</w:t>
      </w:r>
      <w:r w:rsidRPr="00F74F87">
        <w:rPr>
          <w:sz w:val="28"/>
          <w:szCs w:val="28"/>
          <w:lang w:val="uk-UA"/>
        </w:rPr>
        <w:t>. Не виявлено</w:t>
      </w:r>
      <w:r w:rsidRPr="000443AE">
        <w:rPr>
          <w:sz w:val="28"/>
          <w:szCs w:val="28"/>
          <w:lang w:val="uk-UA"/>
        </w:rPr>
        <w:t xml:space="preserve"> залишків </w:t>
      </w:r>
      <w:r>
        <w:rPr>
          <w:sz w:val="28"/>
          <w:szCs w:val="28"/>
          <w:lang w:val="uk-UA"/>
        </w:rPr>
        <w:t>пестициду в крові, нирках, сім’</w:t>
      </w:r>
      <w:r w:rsidRPr="000443AE">
        <w:rPr>
          <w:sz w:val="28"/>
          <w:szCs w:val="28"/>
          <w:lang w:val="uk-UA"/>
        </w:rPr>
        <w:t>яниках та м’язах.</w:t>
      </w:r>
      <w:r>
        <w:rPr>
          <w:sz w:val="28"/>
          <w:szCs w:val="28"/>
          <w:lang w:val="uk-UA"/>
        </w:rPr>
        <w:t xml:space="preserve"> При дослідженнях</w:t>
      </w:r>
      <w:r w:rsidRPr="00C67730">
        <w:rPr>
          <w:sz w:val="28"/>
          <w:szCs w:val="28"/>
          <w:lang w:val="uk-UA"/>
        </w:rPr>
        <w:t xml:space="preserve"> на </w:t>
      </w:r>
      <w:r>
        <w:rPr>
          <w:sz w:val="28"/>
          <w:szCs w:val="28"/>
          <w:lang w:val="uk-UA"/>
        </w:rPr>
        <w:t>третю, сьому</w:t>
      </w:r>
      <w:r w:rsidRPr="00C67730">
        <w:rPr>
          <w:sz w:val="28"/>
          <w:szCs w:val="28"/>
          <w:lang w:val="uk-UA"/>
        </w:rPr>
        <w:t xml:space="preserve"> та </w:t>
      </w:r>
      <w:r>
        <w:rPr>
          <w:sz w:val="28"/>
          <w:szCs w:val="28"/>
          <w:lang w:val="uk-UA"/>
        </w:rPr>
        <w:t>чотирнадцяту</w:t>
      </w:r>
      <w:r w:rsidRPr="00C67730">
        <w:rPr>
          <w:sz w:val="28"/>
          <w:szCs w:val="28"/>
          <w:lang w:val="uk-UA"/>
        </w:rPr>
        <w:t xml:space="preserve"> добу залишкових кількостей карбофурану в органах і тканинах </w:t>
      </w:r>
      <w:r>
        <w:rPr>
          <w:sz w:val="28"/>
          <w:szCs w:val="28"/>
          <w:lang w:val="uk-UA"/>
        </w:rPr>
        <w:t>не</w:t>
      </w:r>
      <w:r w:rsidRPr="00C67730">
        <w:rPr>
          <w:sz w:val="28"/>
          <w:szCs w:val="28"/>
          <w:lang w:val="uk-UA"/>
        </w:rPr>
        <w:t xml:space="preserve"> визнач</w:t>
      </w:r>
      <w:r>
        <w:rPr>
          <w:sz w:val="28"/>
          <w:szCs w:val="28"/>
          <w:lang w:val="uk-UA"/>
        </w:rPr>
        <w:t>ено (табл. 1)</w:t>
      </w:r>
      <w:r w:rsidRPr="00C67730">
        <w:rPr>
          <w:sz w:val="28"/>
          <w:szCs w:val="28"/>
          <w:lang w:val="uk-UA"/>
        </w:rPr>
        <w:t>.</w:t>
      </w:r>
    </w:p>
    <w:p w:rsidR="00801BE9" w:rsidRPr="00CE50D9" w:rsidRDefault="00801BE9" w:rsidP="00801BE9">
      <w:pPr>
        <w:spacing w:line="271" w:lineRule="auto"/>
        <w:ind w:firstLine="709"/>
        <w:jc w:val="right"/>
        <w:rPr>
          <w:sz w:val="28"/>
          <w:szCs w:val="28"/>
          <w:lang w:val="uk-UA"/>
        </w:rPr>
      </w:pPr>
      <w:r w:rsidRPr="00CE50D9">
        <w:rPr>
          <w:sz w:val="28"/>
          <w:szCs w:val="28"/>
          <w:lang w:val="uk-UA"/>
        </w:rPr>
        <w:t xml:space="preserve">Таблиця </w:t>
      </w:r>
      <w:r>
        <w:rPr>
          <w:sz w:val="28"/>
          <w:szCs w:val="28"/>
          <w:lang w:val="uk-UA"/>
        </w:rPr>
        <w:t>1</w:t>
      </w:r>
    </w:p>
    <w:p w:rsidR="00801BE9" w:rsidRDefault="00801BE9" w:rsidP="00801BE9">
      <w:pPr>
        <w:spacing w:line="271" w:lineRule="auto"/>
        <w:ind w:firstLine="709"/>
        <w:jc w:val="center"/>
        <w:rPr>
          <w:b/>
          <w:bCs/>
          <w:sz w:val="28"/>
          <w:szCs w:val="28"/>
          <w:lang w:val="uk-UA"/>
        </w:rPr>
      </w:pPr>
      <w:r w:rsidRPr="005552B0">
        <w:rPr>
          <w:b/>
          <w:bCs/>
          <w:sz w:val="28"/>
          <w:szCs w:val="28"/>
          <w:lang w:val="uk-UA"/>
        </w:rPr>
        <w:t>Розподіл карбофурану (мг/кг) в органах і тканинах щурів</w:t>
      </w:r>
      <w:r>
        <w:rPr>
          <w:b/>
          <w:bCs/>
          <w:sz w:val="28"/>
          <w:szCs w:val="28"/>
          <w:lang w:val="uk-UA"/>
        </w:rPr>
        <w:t>-</w:t>
      </w:r>
      <w:r w:rsidRPr="005552B0">
        <w:rPr>
          <w:b/>
          <w:bCs/>
          <w:sz w:val="28"/>
          <w:szCs w:val="28"/>
          <w:lang w:val="uk-UA"/>
        </w:rPr>
        <w:t xml:space="preserve">самців </w:t>
      </w:r>
    </w:p>
    <w:p w:rsidR="00801BE9" w:rsidRDefault="00801BE9" w:rsidP="00801BE9">
      <w:pPr>
        <w:spacing w:line="271" w:lineRule="auto"/>
        <w:ind w:firstLine="709"/>
        <w:jc w:val="center"/>
        <w:rPr>
          <w:b/>
          <w:bCs/>
          <w:sz w:val="28"/>
          <w:szCs w:val="28"/>
          <w:lang w:val="uk-UA"/>
        </w:rPr>
      </w:pPr>
      <w:r>
        <w:rPr>
          <w:b/>
          <w:bCs/>
          <w:sz w:val="28"/>
          <w:szCs w:val="28"/>
          <w:lang w:val="uk-UA"/>
        </w:rPr>
        <w:t>за умов</w:t>
      </w:r>
      <w:r w:rsidRPr="005552B0">
        <w:rPr>
          <w:b/>
          <w:bCs/>
          <w:sz w:val="28"/>
          <w:szCs w:val="28"/>
          <w:lang w:val="uk-UA"/>
        </w:rPr>
        <w:t xml:space="preserve"> одноразового перорального введення фурадану </w:t>
      </w:r>
    </w:p>
    <w:p w:rsidR="00801BE9" w:rsidRPr="005552B0" w:rsidRDefault="00801BE9" w:rsidP="00801BE9">
      <w:pPr>
        <w:spacing w:line="271" w:lineRule="auto"/>
        <w:jc w:val="center"/>
        <w:rPr>
          <w:b/>
          <w:bCs/>
          <w:sz w:val="28"/>
          <w:szCs w:val="28"/>
          <w:lang w:val="uk-UA"/>
        </w:rPr>
      </w:pPr>
      <w:r w:rsidRPr="005552B0">
        <w:rPr>
          <w:b/>
          <w:bCs/>
          <w:sz w:val="28"/>
          <w:szCs w:val="28"/>
          <w:lang w:val="uk-UA"/>
        </w:rPr>
        <w:t xml:space="preserve">в дозі 5,0 мг/кг </w:t>
      </w:r>
      <w:r>
        <w:rPr>
          <w:b/>
          <w:bCs/>
          <w:sz w:val="28"/>
          <w:szCs w:val="28"/>
          <w:lang w:val="uk-UA"/>
        </w:rPr>
        <w:t xml:space="preserve">маси тіла </w:t>
      </w:r>
      <w:r w:rsidRPr="005552B0">
        <w:rPr>
          <w:b/>
          <w:bCs/>
          <w:sz w:val="28"/>
          <w:szCs w:val="28"/>
          <w:lang w:val="uk-UA"/>
        </w:rPr>
        <w:t>(</w:t>
      </w:r>
      <w:r w:rsidRPr="005552B0">
        <w:rPr>
          <w:b/>
          <w:bCs/>
          <w:sz w:val="28"/>
          <w:szCs w:val="28"/>
          <w:lang w:val="en-US"/>
        </w:rPr>
        <w:t>M</w:t>
      </w:r>
      <w:r w:rsidRPr="005552B0">
        <w:rPr>
          <w:b/>
          <w:bCs/>
          <w:sz w:val="28"/>
          <w:szCs w:val="28"/>
          <w:lang w:val="uk-UA"/>
        </w:rPr>
        <w:t>±</w:t>
      </w:r>
      <w:r w:rsidRPr="005552B0">
        <w:rPr>
          <w:b/>
          <w:bCs/>
          <w:sz w:val="28"/>
          <w:szCs w:val="28"/>
          <w:lang w:val="en-US"/>
        </w:rPr>
        <w:t>m</w:t>
      </w:r>
      <w:r w:rsidRPr="005552B0">
        <w:rPr>
          <w:b/>
          <w:bCs/>
          <w:sz w:val="28"/>
          <w:szCs w:val="28"/>
          <w:lang w:val="uk-UA"/>
        </w:rPr>
        <w:t xml:space="preserve">, </w:t>
      </w:r>
      <w:r w:rsidRPr="005552B0">
        <w:rPr>
          <w:b/>
          <w:bCs/>
          <w:sz w:val="28"/>
          <w:szCs w:val="28"/>
          <w:lang w:val="en-US"/>
        </w:rPr>
        <w:t>n</w:t>
      </w:r>
      <w:r w:rsidRPr="005552B0">
        <w:rPr>
          <w:b/>
          <w:bCs/>
          <w:sz w:val="28"/>
          <w:szCs w:val="28"/>
          <w:lang w:val="uk-UA"/>
        </w:rPr>
        <w:t>=4)</w:t>
      </w:r>
    </w:p>
    <w:tbl>
      <w:tblPr>
        <w:tblStyle w:val="afffffffffffffffffffff1"/>
        <w:tblW w:w="0" w:type="auto"/>
        <w:jc w:val="center"/>
        <w:tblLook w:val="01E0" w:firstRow="1" w:lastRow="1" w:firstColumn="1" w:lastColumn="1" w:noHBand="0" w:noVBand="0"/>
      </w:tblPr>
      <w:tblGrid>
        <w:gridCol w:w="3502"/>
        <w:gridCol w:w="2128"/>
        <w:gridCol w:w="1989"/>
        <w:gridCol w:w="1952"/>
      </w:tblGrid>
      <w:tr w:rsidR="00801BE9" w:rsidRPr="00C67730" w:rsidTr="00ED2C86">
        <w:trPr>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0"/>
              </w:tabs>
              <w:spacing w:line="271" w:lineRule="auto"/>
              <w:jc w:val="center"/>
              <w:rPr>
                <w:sz w:val="28"/>
                <w:szCs w:val="28"/>
              </w:rPr>
            </w:pPr>
            <w:r>
              <w:rPr>
                <w:sz w:val="28"/>
                <w:szCs w:val="28"/>
                <w:lang w:val="uk-UA"/>
              </w:rPr>
              <w:t>Д</w:t>
            </w:r>
            <w:r w:rsidRPr="00C67730">
              <w:rPr>
                <w:sz w:val="28"/>
                <w:szCs w:val="28"/>
                <w:lang w:val="uk-UA"/>
              </w:rPr>
              <w:t>ослідж</w:t>
            </w:r>
            <w:r>
              <w:rPr>
                <w:sz w:val="28"/>
                <w:szCs w:val="28"/>
                <w:lang w:val="uk-UA"/>
              </w:rPr>
              <w:t>увані</w:t>
            </w:r>
            <w:r w:rsidRPr="00C67730">
              <w:rPr>
                <w:sz w:val="28"/>
                <w:szCs w:val="28"/>
                <w:lang w:val="uk-UA"/>
              </w:rPr>
              <w:t xml:space="preserve"> </w:t>
            </w:r>
            <w:r>
              <w:rPr>
                <w:sz w:val="28"/>
                <w:szCs w:val="28"/>
                <w:lang w:val="uk-UA"/>
              </w:rPr>
              <w:t>о</w:t>
            </w:r>
            <w:r w:rsidRPr="00C67730">
              <w:rPr>
                <w:sz w:val="28"/>
                <w:szCs w:val="28"/>
                <w:lang w:val="uk-UA"/>
              </w:rPr>
              <w:t xml:space="preserve">б’єкти </w:t>
            </w:r>
          </w:p>
        </w:tc>
        <w:tc>
          <w:tcPr>
            <w:tcW w:w="6326" w:type="dxa"/>
            <w:gridSpan w:val="3"/>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ind w:firstLine="709"/>
              <w:jc w:val="center"/>
              <w:rPr>
                <w:sz w:val="28"/>
                <w:szCs w:val="28"/>
                <w:lang w:val="uk-UA"/>
              </w:rPr>
            </w:pPr>
            <w:r>
              <w:rPr>
                <w:sz w:val="28"/>
                <w:szCs w:val="28"/>
                <w:lang w:val="uk-UA"/>
              </w:rPr>
              <w:t>Терміни</w:t>
            </w:r>
            <w:r w:rsidRPr="00C67730">
              <w:rPr>
                <w:sz w:val="28"/>
                <w:szCs w:val="28"/>
                <w:lang w:val="uk-UA"/>
              </w:rPr>
              <w:t xml:space="preserve"> дослідження</w:t>
            </w:r>
            <w:r>
              <w:rPr>
                <w:sz w:val="28"/>
                <w:szCs w:val="28"/>
                <w:lang w:val="uk-UA"/>
              </w:rPr>
              <w:t>, через</w:t>
            </w:r>
          </w:p>
        </w:tc>
      </w:tr>
      <w:tr w:rsidR="00801BE9" w:rsidRPr="00C67730" w:rsidTr="00ED2C86">
        <w:trPr>
          <w:jc w:val="center"/>
        </w:trPr>
        <w:tc>
          <w:tcPr>
            <w:tcW w:w="3668"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ind w:firstLine="709"/>
              <w:jc w:val="center"/>
              <w:rPr>
                <w:sz w:val="28"/>
                <w:szCs w:val="28"/>
              </w:rPr>
            </w:pPr>
          </w:p>
        </w:tc>
        <w:tc>
          <w:tcPr>
            <w:tcW w:w="4258" w:type="dxa"/>
            <w:gridSpan w:val="2"/>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години</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Pr>
                <w:sz w:val="28"/>
                <w:szCs w:val="28"/>
                <w:lang w:val="uk-UA"/>
              </w:rPr>
              <w:t>до</w:t>
            </w:r>
            <w:r w:rsidRPr="00C67730">
              <w:rPr>
                <w:sz w:val="28"/>
                <w:szCs w:val="28"/>
                <w:lang w:val="uk-UA"/>
              </w:rPr>
              <w:t>б</w:t>
            </w:r>
            <w:r>
              <w:rPr>
                <w:sz w:val="28"/>
                <w:szCs w:val="28"/>
                <w:lang w:val="uk-UA"/>
              </w:rPr>
              <w:t>и</w:t>
            </w:r>
          </w:p>
        </w:tc>
      </w:tr>
      <w:tr w:rsidR="00801BE9" w:rsidRPr="00C67730" w:rsidTr="00ED2C86">
        <w:trPr>
          <w:jc w:val="center"/>
        </w:trPr>
        <w:tc>
          <w:tcPr>
            <w:tcW w:w="3668"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ind w:firstLine="709"/>
              <w:rPr>
                <w:sz w:val="28"/>
                <w:szCs w:val="28"/>
                <w:lang w:val="uk-UA"/>
              </w:rPr>
            </w:pP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lang w:val="uk-UA"/>
              </w:rPr>
              <w:t>4</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lang w:val="uk-UA"/>
              </w:rPr>
              <w:t>24</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lang w:val="uk-UA"/>
              </w:rPr>
              <w:t>3, 7 та 14</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кров</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0"/>
              </w:tabs>
              <w:spacing w:line="271" w:lineRule="auto"/>
              <w:rPr>
                <w:sz w:val="28"/>
                <w:szCs w:val="28"/>
                <w:lang w:val="uk-UA"/>
              </w:rPr>
            </w:pPr>
            <w:r w:rsidRPr="00C67730">
              <w:rPr>
                <w:sz w:val="28"/>
                <w:szCs w:val="28"/>
                <w:lang w:val="uk-UA"/>
              </w:rPr>
              <w:t>мозок</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1,00±0,40</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серце</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2,35±0,40</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легені</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0,05*</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1,30±0,08</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селезінка</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0,10±0,01</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4,10±1,00</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нирки</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печінка</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0,12±0,02</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сім</w:t>
            </w:r>
            <w:r>
              <w:rPr>
                <w:sz w:val="28"/>
                <w:szCs w:val="28"/>
                <w:lang w:val="uk-UA"/>
              </w:rPr>
              <w:t>’</w:t>
            </w:r>
            <w:r w:rsidRPr="00C67730">
              <w:rPr>
                <w:sz w:val="28"/>
                <w:szCs w:val="28"/>
                <w:lang w:val="uk-UA"/>
              </w:rPr>
              <w:t>яники</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жир</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0,15*</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м’язи</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вмістиме шлунк</w:t>
            </w:r>
            <w:r>
              <w:rPr>
                <w:sz w:val="28"/>
                <w:szCs w:val="28"/>
                <w:lang w:val="uk-UA"/>
              </w:rPr>
              <w:t>а</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18,38±7,70</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0,11±0,01</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Default="00801BE9" w:rsidP="00ED2C86">
            <w:pPr>
              <w:tabs>
                <w:tab w:val="left" w:pos="1005"/>
              </w:tabs>
              <w:spacing w:line="271" w:lineRule="auto"/>
              <w:rPr>
                <w:sz w:val="28"/>
                <w:szCs w:val="28"/>
                <w:lang w:val="uk-UA"/>
              </w:rPr>
            </w:pPr>
            <w:r>
              <w:rPr>
                <w:sz w:val="28"/>
                <w:szCs w:val="28"/>
                <w:lang w:val="uk-UA"/>
              </w:rPr>
              <w:t xml:space="preserve">ділянка тонкої кишки </w:t>
            </w:r>
          </w:p>
          <w:p w:rsidR="00801BE9" w:rsidRPr="00C67730" w:rsidRDefault="00801BE9" w:rsidP="00ED2C86">
            <w:pPr>
              <w:tabs>
                <w:tab w:val="left" w:pos="1005"/>
              </w:tabs>
              <w:spacing w:line="271" w:lineRule="auto"/>
              <w:rPr>
                <w:sz w:val="28"/>
                <w:szCs w:val="28"/>
                <w:lang w:val="uk-UA"/>
              </w:rPr>
            </w:pPr>
            <w:r w:rsidRPr="00C67730">
              <w:rPr>
                <w:sz w:val="28"/>
                <w:szCs w:val="28"/>
                <w:lang w:val="uk-UA"/>
              </w:rPr>
              <w:t>з вмістимим</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0,93*</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rPr>
            </w:pPr>
            <w:r w:rsidRPr="00C67730">
              <w:rPr>
                <w:sz w:val="28"/>
                <w:szCs w:val="28"/>
              </w:rPr>
              <w:t>&lt; м. в.</w:t>
            </w:r>
          </w:p>
        </w:tc>
      </w:tr>
      <w:tr w:rsidR="00801BE9" w:rsidRPr="00C67730" w:rsidTr="00ED2C86">
        <w:trPr>
          <w:jc w:val="center"/>
        </w:trPr>
        <w:tc>
          <w:tcPr>
            <w:tcW w:w="36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1005"/>
              </w:tabs>
              <w:spacing w:line="271" w:lineRule="auto"/>
              <w:rPr>
                <w:sz w:val="28"/>
                <w:szCs w:val="28"/>
                <w:lang w:val="uk-UA"/>
              </w:rPr>
            </w:pPr>
            <w:r w:rsidRPr="00C67730">
              <w:rPr>
                <w:sz w:val="28"/>
                <w:szCs w:val="28"/>
                <w:lang w:val="uk-UA"/>
              </w:rPr>
              <w:t>ділянка товстої кишки</w:t>
            </w:r>
          </w:p>
          <w:p w:rsidR="00801BE9" w:rsidRPr="00C67730" w:rsidRDefault="00801BE9" w:rsidP="00ED2C86">
            <w:pPr>
              <w:tabs>
                <w:tab w:val="left" w:pos="1005"/>
              </w:tabs>
              <w:spacing w:line="271" w:lineRule="auto"/>
              <w:rPr>
                <w:sz w:val="28"/>
                <w:szCs w:val="28"/>
                <w:lang w:val="uk-UA"/>
              </w:rPr>
            </w:pPr>
            <w:r w:rsidRPr="00C67730">
              <w:rPr>
                <w:sz w:val="28"/>
                <w:szCs w:val="28"/>
                <w:lang w:val="uk-UA"/>
              </w:rPr>
              <w:t>з вмістимим</w:t>
            </w:r>
          </w:p>
        </w:tc>
        <w:tc>
          <w:tcPr>
            <w:tcW w:w="219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9,50±7,20</w:t>
            </w:r>
          </w:p>
        </w:tc>
        <w:tc>
          <w:tcPr>
            <w:tcW w:w="2059"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lang w:val="uk-UA"/>
              </w:rPr>
              <w:t>1,62±0,42</w:t>
            </w:r>
          </w:p>
        </w:tc>
        <w:tc>
          <w:tcPr>
            <w:tcW w:w="2068"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tabs>
                <w:tab w:val="left" w:pos="697"/>
              </w:tabs>
              <w:spacing w:line="271" w:lineRule="auto"/>
              <w:ind w:left="-66"/>
              <w:jc w:val="center"/>
              <w:rPr>
                <w:sz w:val="28"/>
                <w:szCs w:val="28"/>
                <w:lang w:val="uk-UA"/>
              </w:rPr>
            </w:pPr>
            <w:r w:rsidRPr="00C67730">
              <w:rPr>
                <w:sz w:val="28"/>
                <w:szCs w:val="28"/>
              </w:rPr>
              <w:t>&lt; м. в.</w:t>
            </w:r>
          </w:p>
        </w:tc>
      </w:tr>
    </w:tbl>
    <w:p w:rsidR="00801BE9" w:rsidRPr="00C67730" w:rsidRDefault="00801BE9" w:rsidP="00801BE9">
      <w:pPr>
        <w:tabs>
          <w:tab w:val="left" w:pos="540"/>
        </w:tabs>
        <w:spacing w:line="271" w:lineRule="auto"/>
        <w:jc w:val="both"/>
        <w:rPr>
          <w:sz w:val="28"/>
          <w:szCs w:val="28"/>
          <w:lang w:val="uk-UA"/>
        </w:rPr>
      </w:pPr>
      <w:r>
        <w:rPr>
          <w:sz w:val="28"/>
          <w:szCs w:val="28"/>
          <w:lang w:val="uk-UA"/>
        </w:rPr>
        <w:t xml:space="preserve"> </w:t>
      </w:r>
      <w:r w:rsidRPr="00C67730">
        <w:rPr>
          <w:sz w:val="28"/>
          <w:szCs w:val="28"/>
          <w:lang w:val="uk-UA"/>
        </w:rPr>
        <w:t>Примітки:</w:t>
      </w:r>
    </w:p>
    <w:p w:rsidR="00801BE9" w:rsidRPr="00C67730" w:rsidRDefault="00801BE9" w:rsidP="00801BE9">
      <w:pPr>
        <w:tabs>
          <w:tab w:val="left" w:pos="540"/>
        </w:tabs>
        <w:spacing w:line="271" w:lineRule="auto"/>
        <w:jc w:val="both"/>
        <w:rPr>
          <w:sz w:val="28"/>
          <w:szCs w:val="28"/>
          <w:lang w:val="uk-UA"/>
        </w:rPr>
      </w:pPr>
      <w:r>
        <w:rPr>
          <w:sz w:val="28"/>
          <w:szCs w:val="28"/>
          <w:lang w:val="uk-UA"/>
        </w:rPr>
        <w:t xml:space="preserve"> </w:t>
      </w:r>
      <w:r w:rsidRPr="00C67730">
        <w:rPr>
          <w:sz w:val="28"/>
          <w:szCs w:val="28"/>
          <w:lang w:val="uk-UA"/>
        </w:rPr>
        <w:t xml:space="preserve">1. </w:t>
      </w:r>
      <w:r w:rsidRPr="00C67730">
        <w:rPr>
          <w:sz w:val="28"/>
          <w:szCs w:val="28"/>
        </w:rPr>
        <w:t>&lt; м. в.</w:t>
      </w:r>
      <w:r w:rsidRPr="00C67730">
        <w:rPr>
          <w:sz w:val="28"/>
          <w:szCs w:val="28"/>
          <w:lang w:val="uk-UA"/>
        </w:rPr>
        <w:t xml:space="preserve"> – менше межі визначення </w:t>
      </w:r>
      <w:r>
        <w:rPr>
          <w:sz w:val="28"/>
          <w:szCs w:val="28"/>
          <w:lang w:val="uk-UA"/>
        </w:rPr>
        <w:t xml:space="preserve">методу </w:t>
      </w:r>
      <w:r w:rsidRPr="00C67730">
        <w:rPr>
          <w:sz w:val="28"/>
          <w:szCs w:val="28"/>
          <w:lang w:val="uk-UA"/>
        </w:rPr>
        <w:t>(0,02 мг/кг);</w:t>
      </w:r>
    </w:p>
    <w:p w:rsidR="00801BE9" w:rsidRPr="00C67730" w:rsidRDefault="00801BE9" w:rsidP="00801BE9">
      <w:pPr>
        <w:tabs>
          <w:tab w:val="left" w:pos="540"/>
        </w:tabs>
        <w:spacing w:line="271" w:lineRule="auto"/>
        <w:jc w:val="both"/>
        <w:rPr>
          <w:sz w:val="28"/>
          <w:szCs w:val="28"/>
          <w:lang w:val="uk-UA"/>
        </w:rPr>
      </w:pPr>
      <w:r>
        <w:rPr>
          <w:sz w:val="28"/>
          <w:szCs w:val="28"/>
          <w:lang w:val="uk-UA"/>
        </w:rPr>
        <w:t xml:space="preserve"> 2. * – виявлено в одній пробі з чотирьох, що досліджувалися.</w:t>
      </w:r>
    </w:p>
    <w:p w:rsidR="00801BE9" w:rsidRDefault="00801BE9" w:rsidP="00801BE9">
      <w:pPr>
        <w:spacing w:line="271" w:lineRule="auto"/>
        <w:ind w:firstLine="709"/>
        <w:jc w:val="both"/>
        <w:rPr>
          <w:sz w:val="28"/>
          <w:szCs w:val="28"/>
          <w:lang w:val="uk-UA"/>
        </w:rPr>
      </w:pPr>
    </w:p>
    <w:p w:rsidR="00801BE9" w:rsidRDefault="00801BE9" w:rsidP="00801BE9">
      <w:pPr>
        <w:spacing w:line="271" w:lineRule="auto"/>
        <w:ind w:firstLine="709"/>
        <w:jc w:val="both"/>
        <w:rPr>
          <w:sz w:val="28"/>
          <w:szCs w:val="28"/>
          <w:lang w:val="uk-UA"/>
        </w:rPr>
      </w:pPr>
      <w:r w:rsidRPr="00C67730">
        <w:rPr>
          <w:sz w:val="28"/>
          <w:szCs w:val="28"/>
          <w:lang w:val="uk-UA"/>
        </w:rPr>
        <w:t>П</w:t>
      </w:r>
      <w:r>
        <w:rPr>
          <w:sz w:val="28"/>
          <w:szCs w:val="28"/>
          <w:lang w:val="uk-UA"/>
        </w:rPr>
        <w:t>ід час</w:t>
      </w:r>
      <w:r w:rsidRPr="00C67730">
        <w:rPr>
          <w:sz w:val="28"/>
          <w:szCs w:val="28"/>
          <w:lang w:val="uk-UA"/>
        </w:rPr>
        <w:t xml:space="preserve"> ідентифікації </w:t>
      </w:r>
      <w:r>
        <w:rPr>
          <w:sz w:val="28"/>
          <w:szCs w:val="28"/>
          <w:lang w:val="uk-UA"/>
        </w:rPr>
        <w:t>фурадану</w:t>
      </w:r>
      <w:r w:rsidRPr="00C67730">
        <w:rPr>
          <w:sz w:val="28"/>
          <w:szCs w:val="28"/>
          <w:lang w:val="uk-UA"/>
        </w:rPr>
        <w:t xml:space="preserve"> на хроматографічних </w:t>
      </w:r>
      <w:r>
        <w:rPr>
          <w:sz w:val="28"/>
          <w:szCs w:val="28"/>
          <w:lang w:val="uk-UA"/>
        </w:rPr>
        <w:t>пластинках</w:t>
      </w:r>
      <w:r w:rsidRPr="00C67730">
        <w:rPr>
          <w:sz w:val="28"/>
          <w:szCs w:val="28"/>
          <w:lang w:val="uk-UA"/>
        </w:rPr>
        <w:t xml:space="preserve"> також проявлялис</w:t>
      </w:r>
      <w:r>
        <w:rPr>
          <w:sz w:val="28"/>
          <w:szCs w:val="28"/>
          <w:lang w:val="uk-UA"/>
        </w:rPr>
        <w:t>я</w:t>
      </w:r>
      <w:r w:rsidRPr="00C67730">
        <w:rPr>
          <w:sz w:val="28"/>
          <w:szCs w:val="28"/>
          <w:lang w:val="uk-UA"/>
        </w:rPr>
        <w:t xml:space="preserve"> плями подібні за кольором до плям пестициду, але з іншим </w:t>
      </w:r>
      <w:r w:rsidRPr="00C67730">
        <w:rPr>
          <w:sz w:val="28"/>
          <w:szCs w:val="28"/>
          <w:lang w:val="en-US"/>
        </w:rPr>
        <w:t>Rf</w:t>
      </w:r>
      <w:r w:rsidRPr="00C67730">
        <w:rPr>
          <w:sz w:val="28"/>
          <w:szCs w:val="28"/>
          <w:lang w:val="uk-UA"/>
        </w:rPr>
        <w:t xml:space="preserve">. </w:t>
      </w:r>
      <w:r w:rsidRPr="00C67730">
        <w:rPr>
          <w:sz w:val="28"/>
          <w:szCs w:val="28"/>
          <w:lang w:val="uk-UA"/>
        </w:rPr>
        <w:lastRenderedPageBreak/>
        <w:t xml:space="preserve">Тому ці сполуки ми віднесли до продуктів </w:t>
      </w:r>
      <w:r>
        <w:rPr>
          <w:sz w:val="28"/>
          <w:szCs w:val="28"/>
          <w:lang w:val="uk-UA"/>
        </w:rPr>
        <w:t>його біо</w:t>
      </w:r>
      <w:r w:rsidRPr="00C67730">
        <w:rPr>
          <w:sz w:val="28"/>
          <w:szCs w:val="28"/>
          <w:lang w:val="uk-UA"/>
        </w:rPr>
        <w:t xml:space="preserve">трансформації та назвали метаболіт № 1, № 2, № 3 </w:t>
      </w:r>
      <w:r>
        <w:rPr>
          <w:sz w:val="28"/>
          <w:szCs w:val="28"/>
          <w:lang w:val="uk-UA"/>
        </w:rPr>
        <w:t>і № 4</w:t>
      </w:r>
      <w:r w:rsidRPr="00C67730">
        <w:rPr>
          <w:sz w:val="28"/>
          <w:szCs w:val="28"/>
          <w:lang w:val="uk-UA"/>
        </w:rPr>
        <w:t xml:space="preserve"> </w:t>
      </w:r>
      <w:r>
        <w:rPr>
          <w:sz w:val="28"/>
          <w:szCs w:val="28"/>
          <w:lang w:val="uk-UA"/>
        </w:rPr>
        <w:t>(</w:t>
      </w:r>
      <w:r w:rsidRPr="00C67730">
        <w:rPr>
          <w:sz w:val="28"/>
          <w:szCs w:val="28"/>
          <w:lang w:val="uk-UA"/>
        </w:rPr>
        <w:t xml:space="preserve">у порядку величини </w:t>
      </w:r>
      <w:r w:rsidRPr="00C67730">
        <w:rPr>
          <w:sz w:val="28"/>
          <w:szCs w:val="28"/>
          <w:lang w:val="en-US"/>
        </w:rPr>
        <w:t>Rf</w:t>
      </w:r>
      <w:r>
        <w:rPr>
          <w:sz w:val="28"/>
          <w:szCs w:val="28"/>
          <w:lang w:val="uk-UA"/>
        </w:rPr>
        <w:t>)</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Після першого дослідження, тобто через </w:t>
      </w:r>
      <w:r>
        <w:rPr>
          <w:sz w:val="28"/>
          <w:szCs w:val="28"/>
          <w:lang w:val="uk-UA"/>
        </w:rPr>
        <w:t>чотири</w:t>
      </w:r>
      <w:r w:rsidRPr="00C67730">
        <w:rPr>
          <w:sz w:val="28"/>
          <w:szCs w:val="28"/>
          <w:lang w:val="uk-UA"/>
        </w:rPr>
        <w:t xml:space="preserve"> години, виявлено три метаболіти карбофурану: № 1, № 3 і </w:t>
      </w:r>
      <w:r>
        <w:rPr>
          <w:sz w:val="28"/>
          <w:szCs w:val="28"/>
          <w:lang w:val="uk-UA"/>
        </w:rPr>
        <w:t>№ 4.</w:t>
      </w:r>
      <w:r w:rsidRPr="00C67730">
        <w:rPr>
          <w:sz w:val="28"/>
          <w:szCs w:val="28"/>
          <w:lang w:val="uk-UA"/>
        </w:rPr>
        <w:t xml:space="preserve"> </w:t>
      </w:r>
      <w:r>
        <w:rPr>
          <w:sz w:val="28"/>
          <w:szCs w:val="28"/>
          <w:lang w:val="uk-UA"/>
        </w:rPr>
        <w:t>Максимальний</w:t>
      </w:r>
      <w:r w:rsidRPr="00C67730">
        <w:rPr>
          <w:sz w:val="28"/>
          <w:szCs w:val="28"/>
          <w:lang w:val="uk-UA"/>
        </w:rPr>
        <w:t xml:space="preserve"> </w:t>
      </w:r>
      <w:r>
        <w:rPr>
          <w:sz w:val="28"/>
          <w:szCs w:val="28"/>
          <w:lang w:val="uk-UA"/>
        </w:rPr>
        <w:t>вміст</w:t>
      </w:r>
      <w:r w:rsidRPr="00C67730">
        <w:rPr>
          <w:sz w:val="28"/>
          <w:szCs w:val="28"/>
          <w:lang w:val="uk-UA"/>
        </w:rPr>
        <w:t xml:space="preserve"> </w:t>
      </w:r>
      <w:r>
        <w:rPr>
          <w:sz w:val="28"/>
          <w:szCs w:val="28"/>
          <w:lang w:val="uk-UA"/>
        </w:rPr>
        <w:t>усіх трьох метаболітів визначено</w:t>
      </w:r>
      <w:r w:rsidRPr="00C67730">
        <w:rPr>
          <w:sz w:val="28"/>
          <w:szCs w:val="28"/>
          <w:lang w:val="uk-UA"/>
        </w:rPr>
        <w:t xml:space="preserve"> </w:t>
      </w:r>
      <w:r>
        <w:rPr>
          <w:sz w:val="28"/>
          <w:szCs w:val="28"/>
          <w:lang w:val="uk-UA"/>
        </w:rPr>
        <w:t xml:space="preserve">в ділянці товстої кишки </w:t>
      </w:r>
      <w:r w:rsidRPr="00C67730">
        <w:rPr>
          <w:sz w:val="28"/>
          <w:szCs w:val="28"/>
          <w:lang w:val="uk-UA"/>
        </w:rPr>
        <w:t>з вмістимим. Слід зазначити, що залишкові кількості метаболіту № 1 бул</w:t>
      </w:r>
      <w:r>
        <w:rPr>
          <w:sz w:val="28"/>
          <w:szCs w:val="28"/>
          <w:lang w:val="uk-UA"/>
        </w:rPr>
        <w:t>и</w:t>
      </w:r>
      <w:r w:rsidRPr="00C67730">
        <w:rPr>
          <w:sz w:val="28"/>
          <w:szCs w:val="28"/>
          <w:lang w:val="uk-UA"/>
        </w:rPr>
        <w:t xml:space="preserve"> виявлен</w:t>
      </w:r>
      <w:r>
        <w:rPr>
          <w:sz w:val="28"/>
          <w:szCs w:val="28"/>
          <w:lang w:val="uk-UA"/>
        </w:rPr>
        <w:t>і</w:t>
      </w:r>
      <w:r w:rsidRPr="00C67730">
        <w:rPr>
          <w:sz w:val="28"/>
          <w:szCs w:val="28"/>
          <w:lang w:val="uk-UA"/>
        </w:rPr>
        <w:t xml:space="preserve"> в усіх органах і тканинах, окрім мозку та сім</w:t>
      </w:r>
      <w:r>
        <w:rPr>
          <w:sz w:val="28"/>
          <w:szCs w:val="28"/>
          <w:lang w:val="uk-UA"/>
        </w:rPr>
        <w:t>’</w:t>
      </w:r>
      <w:r w:rsidRPr="00C67730">
        <w:rPr>
          <w:sz w:val="28"/>
          <w:szCs w:val="28"/>
          <w:lang w:val="uk-UA"/>
        </w:rPr>
        <w:t xml:space="preserve">яників. </w:t>
      </w:r>
      <w:r>
        <w:rPr>
          <w:sz w:val="28"/>
          <w:szCs w:val="28"/>
          <w:lang w:val="uk-UA"/>
        </w:rPr>
        <w:t>М</w:t>
      </w:r>
      <w:r w:rsidRPr="00C67730">
        <w:rPr>
          <w:sz w:val="28"/>
          <w:szCs w:val="28"/>
          <w:lang w:val="uk-UA"/>
        </w:rPr>
        <w:t>етаболіт № 3 бу</w:t>
      </w:r>
      <w:r>
        <w:rPr>
          <w:sz w:val="28"/>
          <w:szCs w:val="28"/>
          <w:lang w:val="uk-UA"/>
        </w:rPr>
        <w:t>в</w:t>
      </w:r>
      <w:r w:rsidRPr="00C67730">
        <w:rPr>
          <w:sz w:val="28"/>
          <w:szCs w:val="28"/>
          <w:lang w:val="uk-UA"/>
        </w:rPr>
        <w:t xml:space="preserve"> визначен</w:t>
      </w:r>
      <w:r>
        <w:rPr>
          <w:sz w:val="28"/>
          <w:szCs w:val="28"/>
          <w:lang w:val="uk-UA"/>
        </w:rPr>
        <w:t>ий</w:t>
      </w:r>
      <w:r w:rsidRPr="00C67730">
        <w:rPr>
          <w:sz w:val="28"/>
          <w:szCs w:val="28"/>
          <w:lang w:val="uk-UA"/>
        </w:rPr>
        <w:t xml:space="preserve"> </w:t>
      </w:r>
      <w:r>
        <w:rPr>
          <w:sz w:val="28"/>
          <w:szCs w:val="28"/>
          <w:lang w:val="uk-UA"/>
        </w:rPr>
        <w:t>у</w:t>
      </w:r>
      <w:r w:rsidRPr="00C67730">
        <w:rPr>
          <w:sz w:val="28"/>
          <w:szCs w:val="28"/>
          <w:lang w:val="uk-UA"/>
        </w:rPr>
        <w:t xml:space="preserve"> </w:t>
      </w:r>
      <w:r>
        <w:rPr>
          <w:sz w:val="28"/>
          <w:szCs w:val="28"/>
          <w:lang w:val="uk-UA"/>
        </w:rPr>
        <w:t>в</w:t>
      </w:r>
      <w:r w:rsidRPr="00C67730">
        <w:rPr>
          <w:sz w:val="28"/>
          <w:szCs w:val="28"/>
          <w:lang w:val="uk-UA"/>
        </w:rPr>
        <w:t>сіх органах і тканинах, окрім крові та вмістимого шлунк</w:t>
      </w:r>
      <w:r>
        <w:rPr>
          <w:sz w:val="28"/>
          <w:szCs w:val="28"/>
          <w:lang w:val="uk-UA"/>
        </w:rPr>
        <w:t>а</w:t>
      </w:r>
      <w:r w:rsidRPr="00C67730">
        <w:rPr>
          <w:sz w:val="28"/>
          <w:szCs w:val="28"/>
          <w:lang w:val="uk-UA"/>
        </w:rPr>
        <w:t>. Що стосується метаболіту</w:t>
      </w:r>
      <w:r>
        <w:rPr>
          <w:sz w:val="28"/>
          <w:szCs w:val="28"/>
          <w:lang w:val="uk-UA"/>
        </w:rPr>
        <w:t> </w:t>
      </w:r>
      <w:r w:rsidRPr="00C67730">
        <w:rPr>
          <w:sz w:val="28"/>
          <w:szCs w:val="28"/>
          <w:lang w:val="uk-UA"/>
        </w:rPr>
        <w:t xml:space="preserve">№ 4, то його було виявлено лише </w:t>
      </w:r>
      <w:r>
        <w:rPr>
          <w:sz w:val="28"/>
          <w:szCs w:val="28"/>
          <w:lang w:val="uk-UA"/>
        </w:rPr>
        <w:t>в</w:t>
      </w:r>
      <w:r w:rsidRPr="00C67730">
        <w:rPr>
          <w:sz w:val="28"/>
          <w:szCs w:val="28"/>
          <w:lang w:val="uk-UA"/>
        </w:rPr>
        <w:t xml:space="preserve"> печінці – 0,10 мг/кг </w:t>
      </w:r>
      <w:r>
        <w:rPr>
          <w:sz w:val="28"/>
          <w:szCs w:val="28"/>
          <w:lang w:val="uk-UA"/>
        </w:rPr>
        <w:t xml:space="preserve">та ділянці товстої кишки </w:t>
      </w:r>
      <w:r w:rsidRPr="00C67730">
        <w:rPr>
          <w:sz w:val="28"/>
          <w:szCs w:val="28"/>
          <w:lang w:val="uk-UA"/>
        </w:rPr>
        <w:t>з вмістимим – 14,40 мг/кг.</w:t>
      </w:r>
    </w:p>
    <w:p w:rsidR="00801BE9" w:rsidRDefault="00801BE9" w:rsidP="00801BE9">
      <w:pPr>
        <w:spacing w:line="271" w:lineRule="auto"/>
        <w:ind w:firstLine="709"/>
        <w:jc w:val="both"/>
        <w:rPr>
          <w:sz w:val="28"/>
          <w:szCs w:val="28"/>
          <w:lang w:val="uk-UA"/>
        </w:rPr>
      </w:pPr>
      <w:r w:rsidRPr="00C67730">
        <w:rPr>
          <w:sz w:val="28"/>
          <w:szCs w:val="28"/>
          <w:lang w:val="uk-UA"/>
        </w:rPr>
        <w:t>На першу добу досліджен</w:t>
      </w:r>
      <w:r>
        <w:rPr>
          <w:sz w:val="28"/>
          <w:szCs w:val="28"/>
          <w:lang w:val="uk-UA"/>
        </w:rPr>
        <w:t xml:space="preserve">ня </w:t>
      </w:r>
      <w:r w:rsidRPr="00C67730">
        <w:rPr>
          <w:sz w:val="28"/>
          <w:szCs w:val="28"/>
          <w:lang w:val="uk-UA"/>
        </w:rPr>
        <w:t>ми вияв</w:t>
      </w:r>
      <w:r>
        <w:rPr>
          <w:sz w:val="28"/>
          <w:szCs w:val="28"/>
          <w:lang w:val="uk-UA"/>
        </w:rPr>
        <w:t>или</w:t>
      </w:r>
      <w:r w:rsidRPr="00C67730">
        <w:rPr>
          <w:sz w:val="28"/>
          <w:szCs w:val="28"/>
          <w:lang w:val="uk-UA"/>
        </w:rPr>
        <w:t xml:space="preserve"> два метаболіти карбофу</w:t>
      </w:r>
      <w:r>
        <w:rPr>
          <w:sz w:val="28"/>
          <w:szCs w:val="28"/>
          <w:lang w:val="uk-UA"/>
        </w:rPr>
        <w:t>рану: метаболіт </w:t>
      </w:r>
      <w:r w:rsidRPr="00C67730">
        <w:rPr>
          <w:sz w:val="28"/>
          <w:szCs w:val="28"/>
          <w:lang w:val="uk-UA"/>
        </w:rPr>
        <w:t xml:space="preserve">№ 1 і № 2. Метаболіт № 1 визначено тільки </w:t>
      </w:r>
      <w:r>
        <w:rPr>
          <w:sz w:val="28"/>
          <w:szCs w:val="28"/>
          <w:lang w:val="uk-UA"/>
        </w:rPr>
        <w:t>у вмістимому</w:t>
      </w:r>
      <w:r w:rsidRPr="00C67730">
        <w:rPr>
          <w:sz w:val="28"/>
          <w:szCs w:val="28"/>
          <w:lang w:val="uk-UA"/>
        </w:rPr>
        <w:t xml:space="preserve"> </w:t>
      </w:r>
      <w:r>
        <w:rPr>
          <w:sz w:val="28"/>
          <w:szCs w:val="28"/>
          <w:lang w:val="uk-UA"/>
        </w:rPr>
        <w:t>травного каналу</w:t>
      </w:r>
      <w:r w:rsidRPr="00C67730">
        <w:rPr>
          <w:sz w:val="28"/>
          <w:szCs w:val="28"/>
          <w:lang w:val="uk-UA"/>
        </w:rPr>
        <w:t>.</w:t>
      </w:r>
      <w:r w:rsidRPr="00031F5C">
        <w:rPr>
          <w:sz w:val="28"/>
          <w:szCs w:val="28"/>
          <w:lang w:val="uk-UA"/>
        </w:rPr>
        <w:t xml:space="preserve"> </w:t>
      </w:r>
      <w:r w:rsidRPr="00C67730">
        <w:rPr>
          <w:sz w:val="28"/>
          <w:szCs w:val="28"/>
          <w:lang w:val="uk-UA"/>
        </w:rPr>
        <w:t xml:space="preserve">Максимальні </w:t>
      </w:r>
      <w:r>
        <w:rPr>
          <w:sz w:val="28"/>
          <w:szCs w:val="28"/>
          <w:lang w:val="uk-UA"/>
        </w:rPr>
        <w:t>концентрації</w:t>
      </w:r>
      <w:r w:rsidRPr="00C67730">
        <w:rPr>
          <w:sz w:val="28"/>
          <w:szCs w:val="28"/>
          <w:lang w:val="uk-UA"/>
        </w:rPr>
        <w:t xml:space="preserve"> метаболіту № 2 визначен</w:t>
      </w:r>
      <w:r>
        <w:rPr>
          <w:sz w:val="28"/>
          <w:szCs w:val="28"/>
          <w:lang w:val="uk-UA"/>
        </w:rPr>
        <w:t>і</w:t>
      </w:r>
      <w:r w:rsidRPr="00C67730">
        <w:rPr>
          <w:sz w:val="28"/>
          <w:szCs w:val="28"/>
          <w:lang w:val="uk-UA"/>
        </w:rPr>
        <w:t xml:space="preserve"> </w:t>
      </w:r>
      <w:r>
        <w:rPr>
          <w:sz w:val="28"/>
          <w:szCs w:val="28"/>
          <w:lang w:val="uk-UA"/>
        </w:rPr>
        <w:t>в</w:t>
      </w:r>
      <w:r w:rsidRPr="00C67730">
        <w:rPr>
          <w:sz w:val="28"/>
          <w:szCs w:val="28"/>
          <w:lang w:val="uk-UA"/>
        </w:rPr>
        <w:t xml:space="preserve"> мозку – 1,90 мг/кг та жирі – 1,02 мг/кг. Через </w:t>
      </w:r>
      <w:r>
        <w:rPr>
          <w:sz w:val="28"/>
          <w:szCs w:val="28"/>
          <w:lang w:val="uk-UA"/>
        </w:rPr>
        <w:t>три</w:t>
      </w:r>
      <w:r w:rsidRPr="00C67730">
        <w:rPr>
          <w:sz w:val="28"/>
          <w:szCs w:val="28"/>
          <w:lang w:val="uk-UA"/>
        </w:rPr>
        <w:t xml:space="preserve"> доби після введення розчину фурадану в усіх органах і тканинах щурів, окрім серця</w:t>
      </w:r>
      <w:r>
        <w:rPr>
          <w:sz w:val="28"/>
          <w:szCs w:val="28"/>
          <w:lang w:val="uk-UA"/>
        </w:rPr>
        <w:t>,</w:t>
      </w:r>
      <w:r w:rsidRPr="00C67730">
        <w:rPr>
          <w:sz w:val="28"/>
          <w:szCs w:val="28"/>
          <w:lang w:val="uk-UA"/>
        </w:rPr>
        <w:t xml:space="preserve"> було виявлено лише метаболіт № 3. </w:t>
      </w:r>
      <w:r>
        <w:rPr>
          <w:sz w:val="28"/>
          <w:szCs w:val="28"/>
          <w:lang w:val="uk-UA"/>
        </w:rPr>
        <w:t>У процесі проведення</w:t>
      </w:r>
      <w:r w:rsidRPr="00C67730">
        <w:rPr>
          <w:sz w:val="28"/>
          <w:szCs w:val="28"/>
          <w:lang w:val="uk-UA"/>
        </w:rPr>
        <w:t xml:space="preserve"> експерименту на </w:t>
      </w:r>
      <w:r>
        <w:rPr>
          <w:sz w:val="28"/>
          <w:szCs w:val="28"/>
          <w:lang w:val="uk-UA"/>
        </w:rPr>
        <w:t>сьому</w:t>
      </w:r>
      <w:r w:rsidRPr="00C67730">
        <w:rPr>
          <w:sz w:val="28"/>
          <w:szCs w:val="28"/>
          <w:lang w:val="uk-UA"/>
        </w:rPr>
        <w:t xml:space="preserve"> та </w:t>
      </w:r>
      <w:r>
        <w:rPr>
          <w:sz w:val="28"/>
          <w:szCs w:val="28"/>
          <w:lang w:val="uk-UA"/>
        </w:rPr>
        <w:t>чотирнадцяту</w:t>
      </w:r>
      <w:r w:rsidRPr="00C67730">
        <w:rPr>
          <w:sz w:val="28"/>
          <w:szCs w:val="28"/>
          <w:lang w:val="uk-UA"/>
        </w:rPr>
        <w:t xml:space="preserve"> добу дослідження залишкових кількостей продуктів </w:t>
      </w:r>
      <w:r>
        <w:rPr>
          <w:sz w:val="28"/>
          <w:szCs w:val="28"/>
          <w:lang w:val="uk-UA"/>
        </w:rPr>
        <w:t>біо</w:t>
      </w:r>
      <w:r w:rsidRPr="00C67730">
        <w:rPr>
          <w:sz w:val="28"/>
          <w:szCs w:val="28"/>
          <w:lang w:val="uk-UA"/>
        </w:rPr>
        <w:t xml:space="preserve">трансформації карбофурану </w:t>
      </w:r>
      <w:r>
        <w:rPr>
          <w:sz w:val="28"/>
          <w:szCs w:val="28"/>
          <w:lang w:val="uk-UA"/>
        </w:rPr>
        <w:t>не визначено.</w:t>
      </w:r>
    </w:p>
    <w:p w:rsidR="00801BE9" w:rsidRDefault="00801BE9" w:rsidP="00801BE9">
      <w:pPr>
        <w:spacing w:line="271" w:lineRule="auto"/>
        <w:ind w:firstLine="709"/>
        <w:jc w:val="both"/>
        <w:rPr>
          <w:sz w:val="28"/>
          <w:szCs w:val="28"/>
          <w:lang w:val="uk-UA"/>
        </w:rPr>
      </w:pPr>
      <w:r>
        <w:rPr>
          <w:sz w:val="28"/>
          <w:szCs w:val="28"/>
          <w:lang w:val="uk-UA"/>
        </w:rPr>
        <w:t>Окрім вивчення розподілу карбофурану в органах і тканинах щурів, досліджували його виділення з організму.</w:t>
      </w:r>
      <w:r w:rsidRPr="00ED24CC">
        <w:rPr>
          <w:sz w:val="28"/>
          <w:szCs w:val="28"/>
          <w:lang w:val="uk-UA"/>
        </w:rPr>
        <w:t xml:space="preserve"> </w:t>
      </w:r>
      <w:r>
        <w:rPr>
          <w:sz w:val="28"/>
          <w:szCs w:val="28"/>
          <w:lang w:val="uk-UA"/>
        </w:rPr>
        <w:t>У</w:t>
      </w:r>
      <w:r w:rsidRPr="00ED24CC">
        <w:rPr>
          <w:sz w:val="28"/>
          <w:szCs w:val="28"/>
          <w:lang w:val="uk-UA"/>
        </w:rPr>
        <w:t xml:space="preserve">становлено, що пестицид виділяється тільки з </w:t>
      </w:r>
      <w:r>
        <w:rPr>
          <w:sz w:val="28"/>
          <w:szCs w:val="28"/>
          <w:lang w:val="uk-UA"/>
        </w:rPr>
        <w:t>каловими масами</w:t>
      </w:r>
      <w:r w:rsidRPr="00ED24CC">
        <w:rPr>
          <w:sz w:val="28"/>
          <w:szCs w:val="28"/>
          <w:lang w:val="uk-UA"/>
        </w:rPr>
        <w:t xml:space="preserve"> на першу – 1,58 мг/кг та четверту – 0,05 мг/кг доб</w:t>
      </w:r>
      <w:r>
        <w:rPr>
          <w:sz w:val="28"/>
          <w:szCs w:val="28"/>
          <w:lang w:val="uk-UA"/>
        </w:rPr>
        <w:t xml:space="preserve">и дослідження, </w:t>
      </w:r>
      <w:r w:rsidRPr="00ED24CC">
        <w:rPr>
          <w:sz w:val="28"/>
          <w:szCs w:val="28"/>
          <w:lang w:val="uk-UA"/>
        </w:rPr>
        <w:t xml:space="preserve">також виділяються три метаболіти карбофурану: № 1, </w:t>
      </w:r>
      <w:r>
        <w:rPr>
          <w:sz w:val="28"/>
          <w:szCs w:val="28"/>
          <w:lang w:val="uk-UA"/>
        </w:rPr>
        <w:t>№ 2 та</w:t>
      </w:r>
      <w:r w:rsidRPr="00ED24CC">
        <w:rPr>
          <w:sz w:val="28"/>
          <w:szCs w:val="28"/>
          <w:lang w:val="uk-UA"/>
        </w:rPr>
        <w:t xml:space="preserve"> № 4. </w:t>
      </w:r>
      <w:r w:rsidRPr="00C67730">
        <w:rPr>
          <w:sz w:val="28"/>
          <w:szCs w:val="28"/>
          <w:lang w:val="uk-UA"/>
        </w:rPr>
        <w:t>У сечі було визначено лише метаболіти № 1 і № 4</w:t>
      </w:r>
      <w:r>
        <w:rPr>
          <w:sz w:val="28"/>
          <w:szCs w:val="28"/>
          <w:lang w:val="uk-UA"/>
        </w:rPr>
        <w:t>.</w:t>
      </w:r>
    </w:p>
    <w:p w:rsidR="00801BE9" w:rsidRPr="00C67730" w:rsidRDefault="00801BE9" w:rsidP="00801BE9">
      <w:pPr>
        <w:spacing w:line="271" w:lineRule="auto"/>
        <w:ind w:firstLine="709"/>
        <w:jc w:val="both"/>
        <w:rPr>
          <w:sz w:val="28"/>
          <w:szCs w:val="28"/>
          <w:lang w:val="uk-UA"/>
        </w:rPr>
      </w:pPr>
      <w:r>
        <w:rPr>
          <w:sz w:val="28"/>
          <w:szCs w:val="28"/>
          <w:lang w:val="uk-UA"/>
        </w:rPr>
        <w:t>Отже, о</w:t>
      </w:r>
      <w:r w:rsidRPr="00C67730">
        <w:rPr>
          <w:sz w:val="28"/>
          <w:szCs w:val="28"/>
          <w:lang w:val="uk-UA"/>
        </w:rPr>
        <w:t xml:space="preserve">тримані </w:t>
      </w:r>
      <w:r>
        <w:rPr>
          <w:sz w:val="28"/>
          <w:szCs w:val="28"/>
          <w:lang w:val="uk-UA"/>
        </w:rPr>
        <w:t>результати</w:t>
      </w:r>
      <w:r w:rsidRPr="00C67730">
        <w:rPr>
          <w:sz w:val="28"/>
          <w:szCs w:val="28"/>
          <w:lang w:val="uk-UA"/>
        </w:rPr>
        <w:t xml:space="preserve"> щодо виділення та перерозподілу карбофурану </w:t>
      </w:r>
      <w:r>
        <w:rPr>
          <w:sz w:val="28"/>
          <w:szCs w:val="28"/>
          <w:lang w:val="uk-UA"/>
        </w:rPr>
        <w:t>і</w:t>
      </w:r>
      <w:r w:rsidRPr="00C67730">
        <w:rPr>
          <w:sz w:val="28"/>
          <w:szCs w:val="28"/>
          <w:lang w:val="uk-UA"/>
        </w:rPr>
        <w:t xml:space="preserve"> його метаболітів </w:t>
      </w:r>
      <w:r>
        <w:rPr>
          <w:sz w:val="28"/>
          <w:szCs w:val="28"/>
          <w:lang w:val="uk-UA"/>
        </w:rPr>
        <w:t>у</w:t>
      </w:r>
      <w:r w:rsidRPr="00C67730">
        <w:rPr>
          <w:sz w:val="28"/>
          <w:szCs w:val="28"/>
          <w:lang w:val="uk-UA"/>
        </w:rPr>
        <w:t xml:space="preserve"> організмі щурів </w:t>
      </w:r>
      <w:r w:rsidRPr="00963128">
        <w:rPr>
          <w:sz w:val="28"/>
          <w:szCs w:val="28"/>
          <w:lang w:val="uk-UA"/>
        </w:rPr>
        <w:t>свідчать</w:t>
      </w:r>
      <w:r w:rsidRPr="00C67730">
        <w:rPr>
          <w:sz w:val="28"/>
          <w:szCs w:val="28"/>
          <w:lang w:val="uk-UA"/>
        </w:rPr>
        <w:t xml:space="preserve"> про ві</w:t>
      </w:r>
      <w:r>
        <w:rPr>
          <w:sz w:val="28"/>
          <w:szCs w:val="28"/>
          <w:lang w:val="uk-UA"/>
        </w:rPr>
        <w:t>дсутність кумуляції пестициду. У</w:t>
      </w:r>
      <w:r w:rsidRPr="00C67730">
        <w:rPr>
          <w:sz w:val="28"/>
          <w:szCs w:val="28"/>
          <w:lang w:val="uk-UA"/>
        </w:rPr>
        <w:t>становле</w:t>
      </w:r>
      <w:r>
        <w:rPr>
          <w:sz w:val="28"/>
          <w:szCs w:val="28"/>
          <w:lang w:val="uk-UA"/>
        </w:rPr>
        <w:t xml:space="preserve">но, що він швидко всмоктується </w:t>
      </w:r>
      <w:r w:rsidRPr="00C67730">
        <w:rPr>
          <w:sz w:val="28"/>
          <w:szCs w:val="28"/>
          <w:lang w:val="uk-UA"/>
        </w:rPr>
        <w:t xml:space="preserve">з травного каналу, </w:t>
      </w:r>
      <w:r>
        <w:rPr>
          <w:sz w:val="28"/>
          <w:szCs w:val="28"/>
          <w:lang w:val="uk-UA"/>
        </w:rPr>
        <w:t>піддається біо</w:t>
      </w:r>
      <w:r w:rsidRPr="00C67730">
        <w:rPr>
          <w:sz w:val="28"/>
          <w:szCs w:val="28"/>
          <w:lang w:val="uk-UA"/>
        </w:rPr>
        <w:t>трансформ</w:t>
      </w:r>
      <w:r>
        <w:rPr>
          <w:sz w:val="28"/>
          <w:szCs w:val="28"/>
          <w:lang w:val="uk-UA"/>
        </w:rPr>
        <w:t>ації та</w:t>
      </w:r>
      <w:r w:rsidRPr="00C67730">
        <w:rPr>
          <w:sz w:val="28"/>
          <w:szCs w:val="28"/>
          <w:lang w:val="uk-UA"/>
        </w:rPr>
        <w:t xml:space="preserve"> розподіляється в </w:t>
      </w:r>
      <w:r w:rsidRPr="00A3609A">
        <w:rPr>
          <w:sz w:val="28"/>
          <w:szCs w:val="28"/>
          <w:lang w:val="uk-UA"/>
        </w:rPr>
        <w:t>органах</w:t>
      </w:r>
      <w:r>
        <w:rPr>
          <w:sz w:val="28"/>
          <w:szCs w:val="28"/>
          <w:lang w:val="uk-UA"/>
        </w:rPr>
        <w:t xml:space="preserve"> і тканинах</w:t>
      </w:r>
      <w:r w:rsidRPr="00A3609A">
        <w:rPr>
          <w:sz w:val="28"/>
          <w:szCs w:val="28"/>
          <w:lang w:val="uk-UA"/>
        </w:rPr>
        <w:t xml:space="preserve"> щурів</w:t>
      </w:r>
      <w:r w:rsidRPr="00C67730">
        <w:rPr>
          <w:sz w:val="28"/>
          <w:szCs w:val="28"/>
          <w:lang w:val="uk-UA"/>
        </w:rPr>
        <w:t>.</w:t>
      </w:r>
      <w:r>
        <w:rPr>
          <w:sz w:val="28"/>
          <w:szCs w:val="28"/>
          <w:lang w:val="uk-UA"/>
        </w:rPr>
        <w:t xml:space="preserve"> </w:t>
      </w:r>
      <w:r w:rsidRPr="00C67730">
        <w:rPr>
          <w:sz w:val="28"/>
          <w:szCs w:val="28"/>
          <w:lang w:val="uk-UA"/>
        </w:rPr>
        <w:t xml:space="preserve">Основна кількість </w:t>
      </w:r>
      <w:r>
        <w:rPr>
          <w:sz w:val="28"/>
          <w:szCs w:val="28"/>
          <w:lang w:val="uk-UA"/>
        </w:rPr>
        <w:t>карбофурану</w:t>
      </w:r>
      <w:r w:rsidRPr="00C67730">
        <w:rPr>
          <w:sz w:val="28"/>
          <w:szCs w:val="28"/>
          <w:lang w:val="uk-UA"/>
        </w:rPr>
        <w:t xml:space="preserve"> та продуктів його </w:t>
      </w:r>
      <w:r>
        <w:rPr>
          <w:sz w:val="28"/>
          <w:szCs w:val="28"/>
          <w:lang w:val="uk-UA"/>
        </w:rPr>
        <w:t>біо</w:t>
      </w:r>
      <w:r w:rsidRPr="00C67730">
        <w:rPr>
          <w:sz w:val="28"/>
          <w:szCs w:val="28"/>
          <w:lang w:val="uk-UA"/>
        </w:rPr>
        <w:t xml:space="preserve">трансформації виводиться </w:t>
      </w:r>
      <w:r>
        <w:rPr>
          <w:sz w:val="28"/>
          <w:szCs w:val="28"/>
          <w:lang w:val="uk-UA"/>
        </w:rPr>
        <w:t>з організму щурів з каловими масами в</w:t>
      </w:r>
      <w:r w:rsidRPr="00C67730">
        <w:rPr>
          <w:sz w:val="28"/>
          <w:szCs w:val="28"/>
          <w:lang w:val="uk-UA"/>
        </w:rPr>
        <w:t>продовж чотирьох діб після введення фурадану.</w:t>
      </w:r>
    </w:p>
    <w:p w:rsidR="00801BE9" w:rsidRDefault="00801BE9" w:rsidP="00801BE9">
      <w:pPr>
        <w:spacing w:line="271" w:lineRule="auto"/>
        <w:ind w:firstLine="709"/>
        <w:jc w:val="both"/>
        <w:rPr>
          <w:b/>
          <w:bCs/>
          <w:sz w:val="28"/>
          <w:szCs w:val="28"/>
          <w:lang w:val="uk-UA"/>
        </w:rPr>
      </w:pPr>
    </w:p>
    <w:p w:rsidR="00801BE9" w:rsidRPr="001D2518" w:rsidRDefault="00801BE9" w:rsidP="00801BE9">
      <w:pPr>
        <w:spacing w:line="271" w:lineRule="auto"/>
        <w:ind w:firstLine="709"/>
        <w:jc w:val="both"/>
        <w:rPr>
          <w:b/>
          <w:bCs/>
          <w:sz w:val="28"/>
          <w:szCs w:val="28"/>
          <w:lang w:val="uk-UA"/>
        </w:rPr>
      </w:pPr>
      <w:r w:rsidRPr="006B78A1">
        <w:rPr>
          <w:b/>
          <w:bCs/>
          <w:sz w:val="28"/>
          <w:szCs w:val="28"/>
          <w:lang w:val="uk-UA"/>
        </w:rPr>
        <w:t>Гостра токсичність фурадану для курей.</w:t>
      </w:r>
      <w:r w:rsidRPr="0076139E">
        <w:rPr>
          <w:b/>
          <w:bCs/>
          <w:sz w:val="28"/>
          <w:szCs w:val="28"/>
          <w:lang w:val="uk-UA"/>
        </w:rPr>
        <w:t xml:space="preserve"> </w:t>
      </w:r>
      <w:r w:rsidRPr="006B78A1">
        <w:rPr>
          <w:b/>
          <w:bCs/>
          <w:sz w:val="28"/>
          <w:szCs w:val="28"/>
          <w:lang w:val="uk-UA"/>
        </w:rPr>
        <w:t xml:space="preserve">Токсикокінетичні властивості фурадану в організмі курей </w:t>
      </w:r>
      <w:r>
        <w:rPr>
          <w:b/>
          <w:bCs/>
          <w:sz w:val="28"/>
          <w:szCs w:val="28"/>
          <w:lang w:val="uk-UA"/>
        </w:rPr>
        <w:t>за умов</w:t>
      </w:r>
      <w:r w:rsidRPr="006B78A1">
        <w:rPr>
          <w:b/>
          <w:bCs/>
          <w:sz w:val="28"/>
          <w:szCs w:val="28"/>
          <w:lang w:val="uk-UA"/>
        </w:rPr>
        <w:t xml:space="preserve"> його одноразового перорального введення.</w:t>
      </w:r>
      <w:r>
        <w:rPr>
          <w:sz w:val="28"/>
          <w:szCs w:val="28"/>
          <w:lang w:val="uk-UA"/>
        </w:rPr>
        <w:t xml:space="preserve"> </w:t>
      </w:r>
      <w:r w:rsidRPr="00C67730">
        <w:rPr>
          <w:sz w:val="28"/>
          <w:szCs w:val="28"/>
          <w:lang w:val="uk-UA"/>
        </w:rPr>
        <w:t xml:space="preserve">Для вивчення токсикокінетичних властивостей фурадану (карбофурану) було сформовано </w:t>
      </w:r>
      <w:r>
        <w:rPr>
          <w:sz w:val="28"/>
          <w:szCs w:val="28"/>
          <w:lang w:val="uk-UA"/>
        </w:rPr>
        <w:t>три групи тварин.</w:t>
      </w:r>
      <w:r w:rsidRPr="00C67730">
        <w:rPr>
          <w:sz w:val="28"/>
          <w:szCs w:val="28"/>
          <w:lang w:val="uk-UA"/>
        </w:rPr>
        <w:t xml:space="preserve"> </w:t>
      </w:r>
      <w:r>
        <w:rPr>
          <w:sz w:val="28"/>
          <w:szCs w:val="28"/>
          <w:lang w:val="uk-UA"/>
        </w:rPr>
        <w:t>К</w:t>
      </w:r>
      <w:r w:rsidRPr="00C67730">
        <w:rPr>
          <w:sz w:val="28"/>
          <w:szCs w:val="28"/>
          <w:lang w:val="uk-UA"/>
        </w:rPr>
        <w:t>онтрольна, якій перорально вводили воду</w:t>
      </w:r>
      <w:r>
        <w:rPr>
          <w:sz w:val="28"/>
          <w:szCs w:val="28"/>
          <w:lang w:val="uk-UA"/>
        </w:rPr>
        <w:t>,</w:t>
      </w:r>
      <w:r w:rsidRPr="00C67730">
        <w:rPr>
          <w:sz w:val="28"/>
          <w:szCs w:val="28"/>
          <w:lang w:val="uk-UA"/>
        </w:rPr>
        <w:t xml:space="preserve"> і дві дослідні: першій групі </w:t>
      </w:r>
      <w:r>
        <w:rPr>
          <w:sz w:val="28"/>
          <w:szCs w:val="28"/>
          <w:lang w:val="uk-UA"/>
        </w:rPr>
        <w:t>застосовували</w:t>
      </w:r>
      <w:r w:rsidRPr="00C67730">
        <w:rPr>
          <w:sz w:val="28"/>
          <w:szCs w:val="28"/>
          <w:lang w:val="uk-UA"/>
        </w:rPr>
        <w:t xml:space="preserve"> пестицид у дозі 2,5 мг/кг маси тіла, другій – 5,0 мг/кг.</w:t>
      </w:r>
    </w:p>
    <w:p w:rsidR="00801BE9" w:rsidRPr="00C67730" w:rsidRDefault="00801BE9" w:rsidP="00801BE9">
      <w:pPr>
        <w:widowControl w:val="0"/>
        <w:spacing w:line="271" w:lineRule="auto"/>
        <w:ind w:firstLine="709"/>
        <w:jc w:val="both"/>
        <w:rPr>
          <w:sz w:val="28"/>
          <w:szCs w:val="28"/>
          <w:lang w:val="uk-UA"/>
        </w:rPr>
      </w:pPr>
      <w:r>
        <w:rPr>
          <w:sz w:val="28"/>
          <w:szCs w:val="28"/>
          <w:lang w:val="uk-UA"/>
        </w:rPr>
        <w:t>Через 5 – </w:t>
      </w:r>
      <w:r w:rsidRPr="00C67730">
        <w:rPr>
          <w:sz w:val="28"/>
          <w:szCs w:val="28"/>
          <w:lang w:val="uk-UA"/>
        </w:rPr>
        <w:t>7 хвилин після перора</w:t>
      </w:r>
      <w:r>
        <w:rPr>
          <w:sz w:val="28"/>
          <w:szCs w:val="28"/>
          <w:lang w:val="uk-UA"/>
        </w:rPr>
        <w:t>льного введення карбофурану куря</w:t>
      </w:r>
      <w:r w:rsidRPr="00C67730">
        <w:rPr>
          <w:sz w:val="28"/>
          <w:szCs w:val="28"/>
          <w:lang w:val="uk-UA"/>
        </w:rPr>
        <w:t>м</w:t>
      </w:r>
      <w:r>
        <w:rPr>
          <w:sz w:val="28"/>
          <w:szCs w:val="28"/>
          <w:lang w:val="uk-UA"/>
        </w:rPr>
        <w:t xml:space="preserve"> спостерігали</w:t>
      </w:r>
      <w:r w:rsidRPr="00C67730">
        <w:rPr>
          <w:sz w:val="28"/>
          <w:szCs w:val="28"/>
          <w:lang w:val="uk-UA"/>
        </w:rPr>
        <w:t xml:space="preserve"> </w:t>
      </w:r>
      <w:r w:rsidRPr="0061511A">
        <w:rPr>
          <w:sz w:val="28"/>
          <w:szCs w:val="28"/>
          <w:lang w:val="uk-UA"/>
        </w:rPr>
        <w:t xml:space="preserve">скреготіння та </w:t>
      </w:r>
      <w:r w:rsidRPr="00DD6953">
        <w:rPr>
          <w:sz w:val="28"/>
          <w:szCs w:val="28"/>
          <w:lang w:val="uk-UA"/>
        </w:rPr>
        <w:t>чистяч</w:t>
      </w:r>
      <w:r>
        <w:rPr>
          <w:sz w:val="28"/>
          <w:szCs w:val="28"/>
          <w:lang w:val="uk-UA"/>
        </w:rPr>
        <w:t>і</w:t>
      </w:r>
      <w:r w:rsidRPr="0061511A">
        <w:rPr>
          <w:sz w:val="28"/>
          <w:szCs w:val="28"/>
          <w:lang w:val="uk-UA"/>
        </w:rPr>
        <w:t xml:space="preserve"> рухи дзьобом об підлогу</w:t>
      </w:r>
      <w:r w:rsidRPr="00C67730">
        <w:rPr>
          <w:sz w:val="28"/>
          <w:szCs w:val="28"/>
          <w:lang w:val="uk-UA"/>
        </w:rPr>
        <w:t xml:space="preserve">, </w:t>
      </w:r>
      <w:r>
        <w:rPr>
          <w:sz w:val="28"/>
          <w:szCs w:val="28"/>
          <w:lang w:val="uk-UA"/>
        </w:rPr>
        <w:t>важ</w:t>
      </w:r>
      <w:r w:rsidRPr="00C67730">
        <w:rPr>
          <w:sz w:val="28"/>
          <w:szCs w:val="28"/>
          <w:lang w:val="uk-UA"/>
        </w:rPr>
        <w:t>ке дихання при постійно відкритому дзьобі, мотання головою, ми</w:t>
      </w:r>
      <w:r>
        <w:rPr>
          <w:sz w:val="28"/>
          <w:szCs w:val="28"/>
          <w:lang w:val="uk-UA"/>
        </w:rPr>
        <w:t>мовільне виділення екскрементів.</w:t>
      </w:r>
      <w:r w:rsidRPr="00C67730">
        <w:rPr>
          <w:sz w:val="28"/>
          <w:szCs w:val="28"/>
          <w:lang w:val="uk-UA"/>
        </w:rPr>
        <w:t xml:space="preserve"> </w:t>
      </w:r>
      <w:r>
        <w:rPr>
          <w:sz w:val="28"/>
          <w:szCs w:val="28"/>
          <w:lang w:val="uk-UA"/>
        </w:rPr>
        <w:t>Ч</w:t>
      </w:r>
      <w:r w:rsidRPr="00C67730">
        <w:rPr>
          <w:sz w:val="28"/>
          <w:szCs w:val="28"/>
          <w:lang w:val="uk-UA"/>
        </w:rPr>
        <w:t xml:space="preserve">ерез одну годину була відсутня </w:t>
      </w:r>
      <w:r>
        <w:rPr>
          <w:sz w:val="28"/>
          <w:szCs w:val="28"/>
          <w:lang w:val="uk-UA"/>
        </w:rPr>
        <w:t>акомодація очей</w:t>
      </w:r>
      <w:r w:rsidRPr="00C67730">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Залишкові кількості карбофурану бул</w:t>
      </w:r>
      <w:r>
        <w:rPr>
          <w:sz w:val="28"/>
          <w:szCs w:val="28"/>
          <w:lang w:val="uk-UA"/>
        </w:rPr>
        <w:t>и</w:t>
      </w:r>
      <w:r w:rsidRPr="00C67730">
        <w:rPr>
          <w:sz w:val="28"/>
          <w:szCs w:val="28"/>
          <w:lang w:val="uk-UA"/>
        </w:rPr>
        <w:t xml:space="preserve"> виявлен</w:t>
      </w:r>
      <w:r>
        <w:rPr>
          <w:sz w:val="28"/>
          <w:szCs w:val="28"/>
          <w:lang w:val="uk-UA"/>
        </w:rPr>
        <w:t>і</w:t>
      </w:r>
      <w:r w:rsidRPr="00C67730">
        <w:rPr>
          <w:sz w:val="28"/>
          <w:szCs w:val="28"/>
          <w:lang w:val="uk-UA"/>
        </w:rPr>
        <w:t xml:space="preserve"> </w:t>
      </w:r>
      <w:r>
        <w:rPr>
          <w:sz w:val="28"/>
          <w:szCs w:val="28"/>
          <w:lang w:val="uk-UA"/>
        </w:rPr>
        <w:t xml:space="preserve">в органах і тканинах </w:t>
      </w:r>
      <w:r>
        <w:rPr>
          <w:sz w:val="28"/>
          <w:szCs w:val="28"/>
          <w:lang w:val="uk-UA"/>
        </w:rPr>
        <w:lastRenderedPageBreak/>
        <w:t xml:space="preserve">курей </w:t>
      </w:r>
      <w:r w:rsidRPr="00C67730">
        <w:rPr>
          <w:sz w:val="28"/>
          <w:szCs w:val="28"/>
          <w:lang w:val="uk-UA"/>
        </w:rPr>
        <w:t xml:space="preserve">через </w:t>
      </w:r>
      <w:r>
        <w:rPr>
          <w:sz w:val="28"/>
          <w:szCs w:val="28"/>
          <w:lang w:val="uk-UA"/>
        </w:rPr>
        <w:t>чотири</w:t>
      </w:r>
      <w:r w:rsidRPr="00C67730">
        <w:rPr>
          <w:sz w:val="28"/>
          <w:szCs w:val="28"/>
          <w:lang w:val="uk-UA"/>
        </w:rPr>
        <w:t xml:space="preserve"> години та одну добу після введення пестициду. На </w:t>
      </w:r>
      <w:r>
        <w:rPr>
          <w:sz w:val="28"/>
          <w:szCs w:val="28"/>
          <w:lang w:val="uk-UA"/>
        </w:rPr>
        <w:t>третю</w:t>
      </w:r>
      <w:r w:rsidRPr="00C67730">
        <w:rPr>
          <w:sz w:val="28"/>
          <w:szCs w:val="28"/>
          <w:lang w:val="uk-UA"/>
        </w:rPr>
        <w:t xml:space="preserve"> та </w:t>
      </w:r>
      <w:r>
        <w:rPr>
          <w:sz w:val="28"/>
          <w:szCs w:val="28"/>
          <w:lang w:val="uk-UA"/>
        </w:rPr>
        <w:t>сьому доби</w:t>
      </w:r>
      <w:r w:rsidRPr="00C67730">
        <w:rPr>
          <w:sz w:val="28"/>
          <w:szCs w:val="28"/>
          <w:lang w:val="uk-UA"/>
        </w:rPr>
        <w:t xml:space="preserve"> проведення експерименту проби органів і тканин, що досліджували</w:t>
      </w:r>
      <w:r>
        <w:rPr>
          <w:sz w:val="28"/>
          <w:szCs w:val="28"/>
          <w:lang w:val="uk-UA"/>
        </w:rPr>
        <w:t>ся,</w:t>
      </w:r>
      <w:r w:rsidRPr="00C67730">
        <w:rPr>
          <w:sz w:val="28"/>
          <w:szCs w:val="28"/>
          <w:lang w:val="uk-UA"/>
        </w:rPr>
        <w:t xml:space="preserve"> були зб</w:t>
      </w:r>
      <w:r>
        <w:rPr>
          <w:sz w:val="28"/>
          <w:szCs w:val="28"/>
          <w:lang w:val="uk-UA"/>
        </w:rPr>
        <w:t>ірними</w:t>
      </w:r>
      <w:r w:rsidRPr="00C67730">
        <w:rPr>
          <w:sz w:val="28"/>
          <w:szCs w:val="28"/>
          <w:lang w:val="uk-UA"/>
        </w:rPr>
        <w:t>, окрім вмістим</w:t>
      </w:r>
      <w:r>
        <w:rPr>
          <w:sz w:val="28"/>
          <w:szCs w:val="28"/>
          <w:lang w:val="uk-UA"/>
        </w:rPr>
        <w:t>ого</w:t>
      </w:r>
      <w:r w:rsidRPr="00C67730">
        <w:rPr>
          <w:sz w:val="28"/>
          <w:szCs w:val="28"/>
          <w:lang w:val="uk-UA"/>
        </w:rPr>
        <w:t xml:space="preserve"> товстої кишки та шлунк</w:t>
      </w:r>
      <w:r>
        <w:rPr>
          <w:sz w:val="28"/>
          <w:szCs w:val="28"/>
          <w:lang w:val="uk-UA"/>
        </w:rPr>
        <w:t>а</w:t>
      </w:r>
      <w:r w:rsidRPr="00C67730">
        <w:rPr>
          <w:sz w:val="28"/>
          <w:szCs w:val="28"/>
          <w:lang w:val="uk-UA"/>
        </w:rPr>
        <w:t>. У ці строки досліджень залишкових кількостей карбофурану не виявлено</w:t>
      </w:r>
      <w:r>
        <w:rPr>
          <w:sz w:val="28"/>
          <w:szCs w:val="28"/>
          <w:lang w:val="uk-UA"/>
        </w:rPr>
        <w:t xml:space="preserve"> (табл. 2)</w:t>
      </w:r>
      <w:r w:rsidRPr="00C67730">
        <w:rPr>
          <w:sz w:val="28"/>
          <w:szCs w:val="28"/>
          <w:lang w:val="uk-UA"/>
        </w:rPr>
        <w:t>.</w:t>
      </w:r>
    </w:p>
    <w:p w:rsidR="00801BE9" w:rsidRDefault="00801BE9" w:rsidP="00801BE9">
      <w:pPr>
        <w:spacing w:line="271" w:lineRule="auto"/>
        <w:ind w:firstLine="709"/>
        <w:jc w:val="both"/>
        <w:rPr>
          <w:sz w:val="28"/>
          <w:szCs w:val="28"/>
          <w:lang w:val="uk-UA"/>
        </w:rPr>
      </w:pPr>
      <w:r w:rsidRPr="00C67730">
        <w:rPr>
          <w:sz w:val="28"/>
          <w:szCs w:val="28"/>
          <w:lang w:val="uk-UA"/>
        </w:rPr>
        <w:t xml:space="preserve">Через </w:t>
      </w:r>
      <w:r>
        <w:rPr>
          <w:sz w:val="28"/>
          <w:szCs w:val="28"/>
          <w:lang w:val="uk-UA"/>
        </w:rPr>
        <w:t>чотири</w:t>
      </w:r>
      <w:r w:rsidRPr="00C67730">
        <w:rPr>
          <w:sz w:val="28"/>
          <w:szCs w:val="28"/>
          <w:lang w:val="uk-UA"/>
        </w:rPr>
        <w:t xml:space="preserve"> години максимальні </w:t>
      </w:r>
      <w:r>
        <w:rPr>
          <w:sz w:val="28"/>
          <w:szCs w:val="28"/>
          <w:lang w:val="uk-UA"/>
        </w:rPr>
        <w:t>концентрації</w:t>
      </w:r>
      <w:r w:rsidRPr="00C67730">
        <w:rPr>
          <w:sz w:val="28"/>
          <w:szCs w:val="28"/>
          <w:lang w:val="uk-UA"/>
        </w:rPr>
        <w:t xml:space="preserve"> пестициду </w:t>
      </w:r>
      <w:r>
        <w:rPr>
          <w:sz w:val="28"/>
          <w:szCs w:val="28"/>
          <w:lang w:val="uk-UA"/>
        </w:rPr>
        <w:t>в</w:t>
      </w:r>
      <w:r w:rsidRPr="00C67730">
        <w:rPr>
          <w:sz w:val="28"/>
          <w:szCs w:val="28"/>
          <w:lang w:val="uk-UA"/>
        </w:rPr>
        <w:t xml:space="preserve"> курей першої дослідної групи були виявлені у вмістимому товстої кишки – 1,64 мг/кг та жирі – 0,99 мг/кг. У курей другої дослідної групи максимальні залишки були визначені </w:t>
      </w:r>
      <w:r>
        <w:rPr>
          <w:sz w:val="28"/>
          <w:szCs w:val="28"/>
          <w:lang w:val="uk-UA"/>
        </w:rPr>
        <w:t>в</w:t>
      </w:r>
      <w:r w:rsidRPr="00C67730">
        <w:rPr>
          <w:sz w:val="28"/>
          <w:szCs w:val="28"/>
          <w:lang w:val="uk-UA"/>
        </w:rPr>
        <w:t xml:space="preserve"> селезінці – 1,92 мг/кг, жирі – 1,69 мг/кг та вмістимому товстої кишки – 1,55 мг/кг. У вмістимому шлунк</w:t>
      </w:r>
      <w:r>
        <w:rPr>
          <w:sz w:val="28"/>
          <w:szCs w:val="28"/>
          <w:lang w:val="uk-UA"/>
        </w:rPr>
        <w:t>а</w:t>
      </w:r>
      <w:r w:rsidRPr="00C67730">
        <w:rPr>
          <w:sz w:val="28"/>
          <w:szCs w:val="28"/>
          <w:lang w:val="uk-UA"/>
        </w:rPr>
        <w:t xml:space="preserve"> курей обох дослідних груп залишкових кількостей карбофурану</w:t>
      </w:r>
      <w:r w:rsidRPr="00F91A88">
        <w:rPr>
          <w:sz w:val="28"/>
          <w:szCs w:val="28"/>
          <w:lang w:val="uk-UA"/>
        </w:rPr>
        <w:t xml:space="preserve"> </w:t>
      </w:r>
      <w:r>
        <w:rPr>
          <w:sz w:val="28"/>
          <w:szCs w:val="28"/>
          <w:lang w:val="uk-UA"/>
        </w:rPr>
        <w:t xml:space="preserve">не </w:t>
      </w:r>
      <w:r w:rsidRPr="00C67730">
        <w:rPr>
          <w:sz w:val="28"/>
          <w:szCs w:val="28"/>
          <w:lang w:val="uk-UA"/>
        </w:rPr>
        <w:t>виявлено</w:t>
      </w:r>
      <w:r>
        <w:rPr>
          <w:sz w:val="28"/>
          <w:szCs w:val="28"/>
          <w:lang w:val="uk-UA"/>
        </w:rPr>
        <w:t>.</w:t>
      </w: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Найменші залишкові кількості діючої речовини пестициду </w:t>
      </w:r>
      <w:r>
        <w:rPr>
          <w:sz w:val="28"/>
          <w:szCs w:val="28"/>
          <w:lang w:val="uk-UA"/>
        </w:rPr>
        <w:t>в</w:t>
      </w:r>
      <w:r w:rsidRPr="00C67730">
        <w:rPr>
          <w:sz w:val="28"/>
          <w:szCs w:val="28"/>
          <w:lang w:val="uk-UA"/>
        </w:rPr>
        <w:t xml:space="preserve"> першій дослідній групі </w:t>
      </w:r>
      <w:r>
        <w:rPr>
          <w:sz w:val="28"/>
          <w:szCs w:val="28"/>
          <w:lang w:val="uk-UA"/>
        </w:rPr>
        <w:t xml:space="preserve">(доза 2,5 мг/кг) </w:t>
      </w:r>
      <w:r w:rsidRPr="00C67730">
        <w:rPr>
          <w:sz w:val="28"/>
          <w:szCs w:val="28"/>
          <w:lang w:val="uk-UA"/>
        </w:rPr>
        <w:t xml:space="preserve">визначені </w:t>
      </w:r>
      <w:r>
        <w:rPr>
          <w:sz w:val="28"/>
          <w:szCs w:val="28"/>
          <w:lang w:val="uk-UA"/>
        </w:rPr>
        <w:t>в</w:t>
      </w:r>
      <w:r w:rsidRPr="00C67730">
        <w:rPr>
          <w:sz w:val="28"/>
          <w:szCs w:val="28"/>
          <w:lang w:val="uk-UA"/>
        </w:rPr>
        <w:t xml:space="preserve"> крові – 0,05 мг/кг, білих – 0,05 мг/кг </w:t>
      </w:r>
      <w:r>
        <w:rPr>
          <w:sz w:val="28"/>
          <w:szCs w:val="28"/>
          <w:lang w:val="uk-UA"/>
        </w:rPr>
        <w:t>та червоних м’язах – 0,06 мг/кг.</w:t>
      </w:r>
      <w:r w:rsidRPr="00C67730">
        <w:rPr>
          <w:sz w:val="28"/>
          <w:szCs w:val="28"/>
          <w:lang w:val="uk-UA"/>
        </w:rPr>
        <w:t xml:space="preserve"> </w:t>
      </w:r>
      <w:r>
        <w:rPr>
          <w:sz w:val="28"/>
          <w:szCs w:val="28"/>
          <w:lang w:val="uk-UA"/>
        </w:rPr>
        <w:t>У</w:t>
      </w:r>
      <w:r w:rsidRPr="00C67730">
        <w:rPr>
          <w:sz w:val="28"/>
          <w:szCs w:val="28"/>
          <w:lang w:val="uk-UA"/>
        </w:rPr>
        <w:t xml:space="preserve"> курей друг</w:t>
      </w:r>
      <w:r>
        <w:rPr>
          <w:sz w:val="28"/>
          <w:szCs w:val="28"/>
          <w:lang w:val="uk-UA"/>
        </w:rPr>
        <w:t>ої</w:t>
      </w:r>
      <w:r w:rsidRPr="00C67730">
        <w:rPr>
          <w:sz w:val="28"/>
          <w:szCs w:val="28"/>
          <w:lang w:val="uk-UA"/>
        </w:rPr>
        <w:t xml:space="preserve"> дослідн</w:t>
      </w:r>
      <w:r>
        <w:rPr>
          <w:sz w:val="28"/>
          <w:szCs w:val="28"/>
          <w:lang w:val="uk-UA"/>
        </w:rPr>
        <w:t>ої</w:t>
      </w:r>
      <w:r w:rsidRPr="00C67730">
        <w:rPr>
          <w:sz w:val="28"/>
          <w:szCs w:val="28"/>
          <w:lang w:val="uk-UA"/>
        </w:rPr>
        <w:t xml:space="preserve"> груп</w:t>
      </w:r>
      <w:r>
        <w:rPr>
          <w:sz w:val="28"/>
          <w:szCs w:val="28"/>
          <w:lang w:val="uk-UA"/>
        </w:rPr>
        <w:t>и</w:t>
      </w:r>
      <w:r w:rsidRPr="00C67730">
        <w:rPr>
          <w:sz w:val="28"/>
          <w:szCs w:val="28"/>
          <w:lang w:val="uk-UA"/>
        </w:rPr>
        <w:t xml:space="preserve"> </w:t>
      </w:r>
      <w:r>
        <w:rPr>
          <w:sz w:val="28"/>
          <w:szCs w:val="28"/>
          <w:lang w:val="uk-UA"/>
        </w:rPr>
        <w:t xml:space="preserve">(доза 5,0 мг/кг) </w:t>
      </w:r>
      <w:r w:rsidRPr="00C67730">
        <w:rPr>
          <w:sz w:val="28"/>
          <w:szCs w:val="28"/>
          <w:lang w:val="uk-UA"/>
        </w:rPr>
        <w:t xml:space="preserve">у крові залишків карбофурану не виявлено, а </w:t>
      </w:r>
      <w:r>
        <w:rPr>
          <w:sz w:val="28"/>
          <w:szCs w:val="28"/>
          <w:lang w:val="uk-UA"/>
        </w:rPr>
        <w:t>в</w:t>
      </w:r>
      <w:r w:rsidRPr="00C67730">
        <w:rPr>
          <w:sz w:val="28"/>
          <w:szCs w:val="28"/>
          <w:lang w:val="uk-UA"/>
        </w:rPr>
        <w:t xml:space="preserve"> білих м’яз</w:t>
      </w:r>
      <w:r>
        <w:rPr>
          <w:sz w:val="28"/>
          <w:szCs w:val="28"/>
          <w:lang w:val="uk-UA"/>
        </w:rPr>
        <w:t>а</w:t>
      </w:r>
      <w:r w:rsidRPr="00C67730">
        <w:rPr>
          <w:sz w:val="28"/>
          <w:szCs w:val="28"/>
          <w:lang w:val="uk-UA"/>
        </w:rPr>
        <w:t xml:space="preserve">х </w:t>
      </w:r>
      <w:r>
        <w:rPr>
          <w:sz w:val="28"/>
          <w:szCs w:val="28"/>
          <w:lang w:val="uk-UA"/>
        </w:rPr>
        <w:t>вони дорівнювали</w:t>
      </w:r>
      <w:r w:rsidRPr="00C67730">
        <w:rPr>
          <w:sz w:val="28"/>
          <w:szCs w:val="28"/>
          <w:lang w:val="uk-UA"/>
        </w:rPr>
        <w:t xml:space="preserve"> 0,06 мг/кг, червоних – 0,05 мг/кг.</w:t>
      </w:r>
      <w:r>
        <w:rPr>
          <w:sz w:val="28"/>
          <w:szCs w:val="28"/>
          <w:lang w:val="uk-UA"/>
        </w:rPr>
        <w:t xml:space="preserve"> </w:t>
      </w:r>
      <w:r w:rsidRPr="00C67730">
        <w:rPr>
          <w:sz w:val="28"/>
          <w:szCs w:val="28"/>
          <w:lang w:val="uk-UA"/>
        </w:rPr>
        <w:t xml:space="preserve">Через одну добу після введення карбофурану </w:t>
      </w:r>
      <w:r>
        <w:rPr>
          <w:sz w:val="28"/>
          <w:szCs w:val="28"/>
          <w:lang w:val="uk-UA"/>
        </w:rPr>
        <w:t>птиці</w:t>
      </w:r>
      <w:r w:rsidRPr="00C67730">
        <w:rPr>
          <w:sz w:val="28"/>
          <w:szCs w:val="28"/>
          <w:lang w:val="uk-UA"/>
        </w:rPr>
        <w:t xml:space="preserve"> залишкові кількості його були ви</w:t>
      </w:r>
      <w:r>
        <w:rPr>
          <w:sz w:val="28"/>
          <w:szCs w:val="28"/>
          <w:lang w:val="uk-UA"/>
        </w:rPr>
        <w:t>явлені лише в м’язов</w:t>
      </w:r>
      <w:r w:rsidRPr="00A3609A">
        <w:rPr>
          <w:sz w:val="28"/>
          <w:szCs w:val="28"/>
          <w:lang w:val="uk-UA"/>
        </w:rPr>
        <w:t>их</w:t>
      </w:r>
      <w:r>
        <w:rPr>
          <w:sz w:val="28"/>
          <w:szCs w:val="28"/>
          <w:lang w:val="uk-UA"/>
        </w:rPr>
        <w:t xml:space="preserve"> тканин</w:t>
      </w:r>
      <w:r w:rsidRPr="00A3609A">
        <w:rPr>
          <w:sz w:val="28"/>
          <w:szCs w:val="28"/>
          <w:lang w:val="uk-UA"/>
        </w:rPr>
        <w:t>ах</w:t>
      </w:r>
      <w:r>
        <w:rPr>
          <w:sz w:val="28"/>
          <w:szCs w:val="28"/>
          <w:lang w:val="uk-UA"/>
        </w:rPr>
        <w:t>:</w:t>
      </w:r>
      <w:r w:rsidRPr="00C67730">
        <w:rPr>
          <w:sz w:val="28"/>
          <w:szCs w:val="28"/>
          <w:lang w:val="uk-UA"/>
        </w:rPr>
        <w:t xml:space="preserve"> </w:t>
      </w:r>
      <w:r>
        <w:rPr>
          <w:sz w:val="28"/>
          <w:szCs w:val="28"/>
          <w:lang w:val="uk-UA"/>
        </w:rPr>
        <w:t>у</w:t>
      </w:r>
      <w:r w:rsidRPr="00C67730">
        <w:rPr>
          <w:sz w:val="28"/>
          <w:szCs w:val="28"/>
          <w:lang w:val="uk-UA"/>
        </w:rPr>
        <w:t xml:space="preserve"> першій групі </w:t>
      </w:r>
      <w:r>
        <w:rPr>
          <w:sz w:val="28"/>
          <w:szCs w:val="28"/>
          <w:lang w:val="uk-UA"/>
        </w:rPr>
        <w:t>в</w:t>
      </w:r>
      <w:r w:rsidRPr="00C67730">
        <w:rPr>
          <w:sz w:val="28"/>
          <w:szCs w:val="28"/>
          <w:lang w:val="uk-UA"/>
        </w:rPr>
        <w:t xml:space="preserve"> біл</w:t>
      </w:r>
      <w:r w:rsidRPr="00A3609A">
        <w:rPr>
          <w:sz w:val="28"/>
          <w:szCs w:val="28"/>
          <w:lang w:val="uk-UA"/>
        </w:rPr>
        <w:t>их</w:t>
      </w:r>
      <w:r w:rsidRPr="00C67730">
        <w:rPr>
          <w:sz w:val="28"/>
          <w:szCs w:val="28"/>
          <w:lang w:val="uk-UA"/>
        </w:rPr>
        <w:t xml:space="preserve"> – 0,04 мг/кг, а </w:t>
      </w:r>
      <w:r>
        <w:rPr>
          <w:sz w:val="28"/>
          <w:szCs w:val="28"/>
          <w:lang w:val="uk-UA"/>
        </w:rPr>
        <w:t>в</w:t>
      </w:r>
      <w:r w:rsidRPr="00C67730">
        <w:rPr>
          <w:sz w:val="28"/>
          <w:szCs w:val="28"/>
          <w:lang w:val="uk-UA"/>
        </w:rPr>
        <w:t xml:space="preserve"> другій групі – у </w:t>
      </w:r>
      <w:r w:rsidRPr="00A3609A">
        <w:rPr>
          <w:sz w:val="28"/>
          <w:szCs w:val="28"/>
          <w:lang w:val="uk-UA"/>
        </w:rPr>
        <w:t>червоних –</w:t>
      </w:r>
      <w:r w:rsidRPr="00C67730">
        <w:rPr>
          <w:sz w:val="28"/>
          <w:szCs w:val="28"/>
          <w:lang w:val="uk-UA"/>
        </w:rPr>
        <w:t xml:space="preserve"> 0,03 мг/кг та біл</w:t>
      </w:r>
      <w:r w:rsidRPr="00A3609A">
        <w:rPr>
          <w:sz w:val="28"/>
          <w:szCs w:val="28"/>
          <w:lang w:val="uk-UA"/>
        </w:rPr>
        <w:t>их</w:t>
      </w:r>
      <w:r w:rsidRPr="00C67730">
        <w:rPr>
          <w:sz w:val="28"/>
          <w:szCs w:val="28"/>
          <w:lang w:val="uk-UA"/>
        </w:rPr>
        <w:t xml:space="preserve"> – 0,05 мг/кг.</w:t>
      </w:r>
    </w:p>
    <w:p w:rsidR="00801BE9" w:rsidRPr="00C67730" w:rsidRDefault="00801BE9" w:rsidP="00801BE9">
      <w:pPr>
        <w:widowControl w:val="0"/>
        <w:spacing w:line="271" w:lineRule="auto"/>
        <w:ind w:firstLine="709"/>
        <w:jc w:val="right"/>
        <w:rPr>
          <w:sz w:val="28"/>
          <w:szCs w:val="28"/>
          <w:lang w:val="uk-UA"/>
        </w:rPr>
      </w:pPr>
      <w:r w:rsidRPr="00C67730">
        <w:rPr>
          <w:sz w:val="28"/>
          <w:szCs w:val="28"/>
          <w:lang w:val="uk-UA"/>
        </w:rPr>
        <w:t xml:space="preserve">Таблиця </w:t>
      </w:r>
      <w:r>
        <w:rPr>
          <w:sz w:val="28"/>
          <w:szCs w:val="28"/>
          <w:lang w:val="uk-UA"/>
        </w:rPr>
        <w:t>2</w:t>
      </w:r>
    </w:p>
    <w:p w:rsidR="00801BE9" w:rsidRDefault="00801BE9" w:rsidP="00801BE9">
      <w:pPr>
        <w:widowControl w:val="0"/>
        <w:spacing w:line="271" w:lineRule="auto"/>
        <w:ind w:firstLine="709"/>
        <w:jc w:val="center"/>
        <w:rPr>
          <w:b/>
          <w:bCs/>
          <w:sz w:val="28"/>
          <w:szCs w:val="28"/>
          <w:lang w:val="uk-UA"/>
        </w:rPr>
      </w:pPr>
      <w:r w:rsidRPr="00D57B94">
        <w:rPr>
          <w:b/>
          <w:bCs/>
          <w:sz w:val="28"/>
          <w:szCs w:val="28"/>
          <w:lang w:val="uk-UA"/>
        </w:rPr>
        <w:t xml:space="preserve">Розподіл залишкових кількостей карбофурану (мг/кг) в органах і тканинах курей </w:t>
      </w:r>
      <w:r>
        <w:rPr>
          <w:b/>
          <w:bCs/>
          <w:sz w:val="28"/>
          <w:szCs w:val="28"/>
          <w:lang w:val="uk-UA"/>
        </w:rPr>
        <w:t xml:space="preserve">за умов </w:t>
      </w:r>
      <w:r w:rsidRPr="00D57B94">
        <w:rPr>
          <w:b/>
          <w:bCs/>
          <w:sz w:val="28"/>
          <w:szCs w:val="28"/>
          <w:lang w:val="uk-UA"/>
        </w:rPr>
        <w:t xml:space="preserve">одноразового перорального введення </w:t>
      </w:r>
      <w:r>
        <w:rPr>
          <w:b/>
          <w:bCs/>
          <w:sz w:val="28"/>
          <w:szCs w:val="28"/>
          <w:lang w:val="uk-UA"/>
        </w:rPr>
        <w:t xml:space="preserve">фурадану </w:t>
      </w:r>
    </w:p>
    <w:p w:rsidR="00801BE9" w:rsidRPr="00D57B94" w:rsidRDefault="00801BE9" w:rsidP="00801BE9">
      <w:pPr>
        <w:widowControl w:val="0"/>
        <w:spacing w:line="271" w:lineRule="auto"/>
        <w:ind w:firstLine="709"/>
        <w:jc w:val="center"/>
        <w:rPr>
          <w:b/>
          <w:bCs/>
          <w:sz w:val="28"/>
          <w:szCs w:val="28"/>
          <w:lang w:val="uk-UA"/>
        </w:rPr>
      </w:pPr>
      <w:r>
        <w:rPr>
          <w:b/>
          <w:bCs/>
          <w:sz w:val="28"/>
          <w:szCs w:val="28"/>
          <w:lang w:val="uk-UA"/>
        </w:rPr>
        <w:t xml:space="preserve">в дозах 2,5 та 5,0 мг/кг маси тіла </w:t>
      </w:r>
      <w:r w:rsidRPr="00D57B94">
        <w:rPr>
          <w:b/>
          <w:bCs/>
          <w:sz w:val="28"/>
          <w:szCs w:val="28"/>
          <w:lang w:val="uk-UA"/>
        </w:rPr>
        <w:t>(М±</w:t>
      </w:r>
      <w:r w:rsidRPr="00D57B94">
        <w:rPr>
          <w:b/>
          <w:bCs/>
          <w:sz w:val="28"/>
          <w:szCs w:val="28"/>
          <w:lang w:val="en-US"/>
        </w:rPr>
        <w:t>m</w:t>
      </w:r>
      <w:r w:rsidRPr="00D57B94">
        <w:rPr>
          <w:b/>
          <w:bCs/>
          <w:sz w:val="28"/>
          <w:szCs w:val="28"/>
        </w:rPr>
        <w:t xml:space="preserve">, </w:t>
      </w:r>
      <w:r w:rsidRPr="00D57B94">
        <w:rPr>
          <w:b/>
          <w:bCs/>
          <w:sz w:val="28"/>
          <w:szCs w:val="28"/>
          <w:lang w:val="en-US"/>
        </w:rPr>
        <w:t>n</w:t>
      </w:r>
      <w:r w:rsidRPr="00D57B94">
        <w:rPr>
          <w:b/>
          <w:bCs/>
          <w:sz w:val="28"/>
          <w:szCs w:val="28"/>
        </w:rPr>
        <w:t>=4</w:t>
      </w:r>
      <w:r w:rsidRPr="00D57B94">
        <w:rPr>
          <w:b/>
          <w:bCs/>
          <w:sz w:val="28"/>
          <w:szCs w:val="28"/>
          <w:lang w:val="uk-UA"/>
        </w:rPr>
        <w:t>)</w:t>
      </w:r>
    </w:p>
    <w:tbl>
      <w:tblPr>
        <w:tblStyle w:val="afffffffffffffffffffff1"/>
        <w:tblW w:w="0" w:type="auto"/>
        <w:jc w:val="center"/>
        <w:tblLayout w:type="fixed"/>
        <w:tblLook w:val="01E0" w:firstRow="1" w:lastRow="1" w:firstColumn="1" w:lastColumn="1" w:noHBand="0" w:noVBand="0"/>
      </w:tblPr>
      <w:tblGrid>
        <w:gridCol w:w="2090"/>
        <w:gridCol w:w="1440"/>
        <w:gridCol w:w="1454"/>
        <w:gridCol w:w="1440"/>
        <w:gridCol w:w="1440"/>
        <w:gridCol w:w="940"/>
        <w:gridCol w:w="1284"/>
      </w:tblGrid>
      <w:tr w:rsidR="00801BE9" w:rsidRPr="00C67730" w:rsidTr="00ED2C86">
        <w:trPr>
          <w:jc w:val="center"/>
        </w:trPr>
        <w:tc>
          <w:tcPr>
            <w:tcW w:w="2090" w:type="dxa"/>
            <w:vMerge w:val="restart"/>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Pr>
                <w:sz w:val="28"/>
                <w:szCs w:val="28"/>
                <w:lang w:val="uk-UA"/>
              </w:rPr>
              <w:t>Досліджувані</w:t>
            </w:r>
            <w:r w:rsidRPr="00C67730">
              <w:rPr>
                <w:sz w:val="28"/>
                <w:szCs w:val="28"/>
                <w:lang w:val="uk-UA"/>
              </w:rPr>
              <w:t xml:space="preserve"> </w:t>
            </w:r>
            <w:r>
              <w:rPr>
                <w:sz w:val="28"/>
                <w:szCs w:val="28"/>
                <w:lang w:val="uk-UA"/>
              </w:rPr>
              <w:t>об’єкти</w:t>
            </w:r>
          </w:p>
        </w:tc>
        <w:tc>
          <w:tcPr>
            <w:tcW w:w="7998" w:type="dxa"/>
            <w:gridSpan w:val="6"/>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tabs>
                <w:tab w:val="left" w:pos="2805"/>
              </w:tabs>
              <w:spacing w:line="271" w:lineRule="auto"/>
              <w:jc w:val="center"/>
              <w:rPr>
                <w:sz w:val="28"/>
                <w:szCs w:val="28"/>
                <w:lang w:val="uk-UA"/>
              </w:rPr>
            </w:pPr>
            <w:r>
              <w:rPr>
                <w:sz w:val="28"/>
                <w:szCs w:val="28"/>
                <w:lang w:val="uk-UA"/>
              </w:rPr>
              <w:t>Строки</w:t>
            </w:r>
            <w:r w:rsidRPr="00C67730">
              <w:rPr>
                <w:sz w:val="28"/>
                <w:szCs w:val="28"/>
                <w:lang w:val="uk-UA"/>
              </w:rPr>
              <w:t xml:space="preserve"> досліду</w:t>
            </w:r>
          </w:p>
        </w:tc>
      </w:tr>
      <w:tr w:rsidR="00801BE9" w:rsidRPr="00C67730" w:rsidTr="00ED2C86">
        <w:trPr>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p>
        </w:tc>
        <w:tc>
          <w:tcPr>
            <w:tcW w:w="2894" w:type="dxa"/>
            <w:gridSpan w:val="2"/>
            <w:vMerge w:val="restart"/>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4 години</w:t>
            </w:r>
          </w:p>
        </w:tc>
        <w:tc>
          <w:tcPr>
            <w:tcW w:w="5104" w:type="dxa"/>
            <w:gridSpan w:val="4"/>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tabs>
                <w:tab w:val="left" w:pos="2805"/>
              </w:tabs>
              <w:spacing w:line="271" w:lineRule="auto"/>
              <w:jc w:val="center"/>
              <w:rPr>
                <w:sz w:val="28"/>
                <w:szCs w:val="28"/>
                <w:lang w:val="uk-UA"/>
              </w:rPr>
            </w:pPr>
            <w:r w:rsidRPr="00C67730">
              <w:rPr>
                <w:sz w:val="28"/>
                <w:szCs w:val="28"/>
                <w:lang w:val="uk-UA"/>
              </w:rPr>
              <w:t>доби</w:t>
            </w:r>
          </w:p>
        </w:tc>
      </w:tr>
      <w:tr w:rsidR="00801BE9" w:rsidRPr="00C67730" w:rsidTr="00ED2C86">
        <w:trPr>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p>
        </w:tc>
        <w:tc>
          <w:tcPr>
            <w:tcW w:w="2894" w:type="dxa"/>
            <w:gridSpan w:val="2"/>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p>
        </w:tc>
        <w:tc>
          <w:tcPr>
            <w:tcW w:w="2880" w:type="dxa"/>
            <w:gridSpan w:val="2"/>
            <w:tcBorders>
              <w:top w:val="single" w:sz="4" w:space="0" w:color="auto"/>
              <w:left w:val="single" w:sz="4" w:space="0" w:color="auto"/>
              <w:bottom w:val="single" w:sz="4" w:space="0" w:color="auto"/>
              <w:right w:val="single" w:sz="4" w:space="0" w:color="auto"/>
            </w:tcBorders>
          </w:tcPr>
          <w:p w:rsidR="00801BE9" w:rsidRPr="00C67730" w:rsidRDefault="00801BE9" w:rsidP="00ED2C86">
            <w:pPr>
              <w:widowControl w:val="0"/>
              <w:spacing w:line="271" w:lineRule="auto"/>
              <w:jc w:val="center"/>
              <w:rPr>
                <w:sz w:val="28"/>
                <w:szCs w:val="28"/>
                <w:lang w:val="uk-UA"/>
              </w:rPr>
            </w:pPr>
            <w:r w:rsidRPr="00C67730">
              <w:rPr>
                <w:sz w:val="28"/>
                <w:szCs w:val="28"/>
                <w:lang w:val="uk-UA"/>
              </w:rPr>
              <w:t xml:space="preserve">1 </w:t>
            </w:r>
          </w:p>
        </w:tc>
        <w:tc>
          <w:tcPr>
            <w:tcW w:w="2224" w:type="dxa"/>
            <w:gridSpan w:val="2"/>
            <w:tcBorders>
              <w:top w:val="single" w:sz="4" w:space="0" w:color="auto"/>
              <w:left w:val="single" w:sz="4" w:space="0" w:color="auto"/>
              <w:bottom w:val="single" w:sz="4" w:space="0" w:color="auto"/>
              <w:right w:val="single" w:sz="4" w:space="0" w:color="auto"/>
            </w:tcBorders>
          </w:tcPr>
          <w:p w:rsidR="00801BE9" w:rsidRPr="00C67730" w:rsidRDefault="00801BE9" w:rsidP="00ED2C86">
            <w:pPr>
              <w:widowControl w:val="0"/>
              <w:spacing w:line="271" w:lineRule="auto"/>
              <w:jc w:val="center"/>
              <w:rPr>
                <w:sz w:val="28"/>
                <w:szCs w:val="28"/>
                <w:lang w:val="uk-UA"/>
              </w:rPr>
            </w:pPr>
            <w:r w:rsidRPr="00C67730">
              <w:rPr>
                <w:sz w:val="28"/>
                <w:szCs w:val="28"/>
                <w:lang w:val="uk-UA"/>
              </w:rPr>
              <w:t xml:space="preserve">3 та 7 </w:t>
            </w:r>
          </w:p>
        </w:tc>
      </w:tr>
      <w:tr w:rsidR="00801BE9" w:rsidRPr="00C67730" w:rsidTr="00ED2C86">
        <w:trPr>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p>
        </w:tc>
        <w:tc>
          <w:tcPr>
            <w:tcW w:w="7998" w:type="dxa"/>
            <w:gridSpan w:val="6"/>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tabs>
                <w:tab w:val="left" w:pos="2805"/>
              </w:tabs>
              <w:spacing w:line="271" w:lineRule="auto"/>
              <w:jc w:val="center"/>
              <w:rPr>
                <w:sz w:val="28"/>
                <w:szCs w:val="28"/>
                <w:lang w:val="uk-UA"/>
              </w:rPr>
            </w:pPr>
            <w:r>
              <w:rPr>
                <w:sz w:val="28"/>
                <w:szCs w:val="28"/>
                <w:lang w:val="uk-UA"/>
              </w:rPr>
              <w:t>Доза</w:t>
            </w:r>
            <w:r w:rsidRPr="00C67730">
              <w:rPr>
                <w:sz w:val="28"/>
                <w:szCs w:val="28"/>
                <w:lang w:val="uk-UA"/>
              </w:rPr>
              <w:t xml:space="preserve"> введеного фурадану по групах, мг/кг </w:t>
            </w:r>
          </w:p>
        </w:tc>
      </w:tr>
      <w:tr w:rsidR="00801BE9" w:rsidRPr="00C67730" w:rsidTr="00ED2C86">
        <w:trPr>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2,5</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5,0</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2,5</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5,0</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2,5</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jc w:val="center"/>
              <w:rPr>
                <w:sz w:val="28"/>
                <w:szCs w:val="28"/>
                <w:lang w:val="uk-UA"/>
              </w:rPr>
            </w:pPr>
            <w:r w:rsidRPr="00C67730">
              <w:rPr>
                <w:sz w:val="28"/>
                <w:szCs w:val="28"/>
                <w:lang w:val="uk-UA"/>
              </w:rPr>
              <w:t>5,0</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кров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0,05±0,005</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мозок</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0,14±0,008</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0,17±0,03</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серце</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0,11±0,007</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0,14±0,02</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легені</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0,19±0,03</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0,37±0,02</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селезінка</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0,39±0,04</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1,92±0,14</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нирки</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0,09±0,01</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0,42±0,06</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жир</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0,99±0,10</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1,69±0,33</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печінка</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0,32±0,03</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0,43±0,01</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червоні м’язи</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0,06±0,004</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0,05±0,005</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0,03±0,00</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білі м’язи</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0,05±0,004</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0,06±0,004</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0,04±0,007</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0,05±0,003</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вмістиме товстої кишки</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1,64±0,10</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rPr>
                <w:lang w:val="uk-UA"/>
              </w:rPr>
            </w:pPr>
            <w:r w:rsidRPr="00AA1A55">
              <w:rPr>
                <w:lang w:val="uk-UA"/>
              </w:rPr>
              <w:t>1,55±0,31</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r w:rsidR="00801BE9" w:rsidRPr="00C67730" w:rsidTr="00ED2C86">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01BE9" w:rsidRPr="00C67730" w:rsidRDefault="00801BE9" w:rsidP="00ED2C86">
            <w:pPr>
              <w:widowControl w:val="0"/>
              <w:spacing w:line="271" w:lineRule="auto"/>
              <w:rPr>
                <w:sz w:val="28"/>
                <w:szCs w:val="28"/>
                <w:lang w:val="uk-UA"/>
              </w:rPr>
            </w:pPr>
            <w:r w:rsidRPr="00C67730">
              <w:rPr>
                <w:sz w:val="28"/>
                <w:szCs w:val="28"/>
                <w:lang w:val="uk-UA"/>
              </w:rPr>
              <w:t xml:space="preserve">вмістиме </w:t>
            </w:r>
            <w:r w:rsidRPr="00C67730">
              <w:rPr>
                <w:sz w:val="28"/>
                <w:szCs w:val="28"/>
                <w:lang w:val="uk-UA"/>
              </w:rPr>
              <w:lastRenderedPageBreak/>
              <w:t>шлунк</w:t>
            </w:r>
            <w:r>
              <w:rPr>
                <w:sz w:val="28"/>
                <w:szCs w:val="28"/>
                <w:lang w:val="uk-UA"/>
              </w:rPr>
              <w:t>а</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lastRenderedPageBreak/>
              <w:t>&lt; м. в.</w:t>
            </w:r>
          </w:p>
        </w:tc>
        <w:tc>
          <w:tcPr>
            <w:tcW w:w="145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4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940"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c>
          <w:tcPr>
            <w:tcW w:w="1284" w:type="dxa"/>
            <w:tcBorders>
              <w:top w:val="single" w:sz="4" w:space="0" w:color="auto"/>
              <w:left w:val="single" w:sz="4" w:space="0" w:color="auto"/>
              <w:bottom w:val="single" w:sz="4" w:space="0" w:color="auto"/>
              <w:right w:val="single" w:sz="4" w:space="0" w:color="auto"/>
            </w:tcBorders>
            <w:vAlign w:val="center"/>
          </w:tcPr>
          <w:p w:rsidR="00801BE9" w:rsidRPr="00AA1A55" w:rsidRDefault="00801BE9" w:rsidP="00ED2C86">
            <w:pPr>
              <w:widowControl w:val="0"/>
              <w:tabs>
                <w:tab w:val="left" w:pos="2805"/>
              </w:tabs>
              <w:spacing w:line="271" w:lineRule="auto"/>
              <w:jc w:val="center"/>
            </w:pPr>
            <w:r w:rsidRPr="00AA1A55">
              <w:rPr>
                <w:lang w:val="uk-UA"/>
              </w:rPr>
              <w:t>&lt; м. в.</w:t>
            </w:r>
          </w:p>
        </w:tc>
      </w:tr>
    </w:tbl>
    <w:p w:rsidR="00801BE9" w:rsidRPr="00C67730" w:rsidRDefault="00801BE9" w:rsidP="00801BE9">
      <w:pPr>
        <w:widowControl w:val="0"/>
        <w:spacing w:line="271" w:lineRule="auto"/>
        <w:jc w:val="both"/>
        <w:rPr>
          <w:sz w:val="28"/>
          <w:szCs w:val="28"/>
          <w:lang w:val="uk-UA"/>
        </w:rPr>
      </w:pPr>
      <w:r w:rsidRPr="00C67730">
        <w:rPr>
          <w:sz w:val="28"/>
          <w:szCs w:val="28"/>
          <w:lang w:val="uk-UA"/>
        </w:rPr>
        <w:lastRenderedPageBreak/>
        <w:t>Примітка. &lt; м. в. – менше меж</w:t>
      </w:r>
      <w:r>
        <w:rPr>
          <w:sz w:val="28"/>
          <w:szCs w:val="28"/>
          <w:lang w:val="uk-UA"/>
        </w:rPr>
        <w:t>і</w:t>
      </w:r>
      <w:r w:rsidRPr="00C67730">
        <w:rPr>
          <w:sz w:val="28"/>
          <w:szCs w:val="28"/>
          <w:lang w:val="uk-UA"/>
        </w:rPr>
        <w:t xml:space="preserve"> визначення</w:t>
      </w:r>
      <w:r>
        <w:rPr>
          <w:sz w:val="28"/>
          <w:szCs w:val="28"/>
          <w:lang w:val="uk-UA"/>
        </w:rPr>
        <w:t xml:space="preserve"> методу (0,02 мг/кг)</w:t>
      </w:r>
    </w:p>
    <w:p w:rsidR="00801BE9" w:rsidRDefault="00801BE9" w:rsidP="00801BE9">
      <w:pPr>
        <w:widowControl w:val="0"/>
        <w:spacing w:line="271" w:lineRule="auto"/>
        <w:ind w:firstLine="709"/>
        <w:jc w:val="both"/>
        <w:rPr>
          <w:sz w:val="28"/>
          <w:szCs w:val="28"/>
          <w:lang w:val="uk-UA"/>
        </w:rPr>
      </w:pPr>
    </w:p>
    <w:p w:rsidR="00801BE9" w:rsidRPr="00C67730" w:rsidRDefault="00801BE9" w:rsidP="00801BE9">
      <w:pPr>
        <w:widowControl w:val="0"/>
        <w:spacing w:line="271" w:lineRule="auto"/>
        <w:ind w:firstLine="709"/>
        <w:jc w:val="both"/>
        <w:rPr>
          <w:sz w:val="28"/>
          <w:szCs w:val="28"/>
          <w:lang w:val="uk-UA"/>
        </w:rPr>
      </w:pPr>
      <w:r w:rsidRPr="00C67730">
        <w:rPr>
          <w:sz w:val="28"/>
          <w:szCs w:val="28"/>
          <w:lang w:val="uk-UA"/>
        </w:rPr>
        <w:t xml:space="preserve">Упродовж проведення цього досліду </w:t>
      </w:r>
      <w:r>
        <w:rPr>
          <w:sz w:val="28"/>
          <w:szCs w:val="28"/>
          <w:lang w:val="uk-UA"/>
        </w:rPr>
        <w:t>в</w:t>
      </w:r>
      <w:r w:rsidRPr="00C67730">
        <w:rPr>
          <w:sz w:val="28"/>
          <w:szCs w:val="28"/>
          <w:lang w:val="uk-UA"/>
        </w:rPr>
        <w:t xml:space="preserve"> тканинах</w:t>
      </w:r>
      <w:r>
        <w:rPr>
          <w:sz w:val="28"/>
          <w:szCs w:val="28"/>
          <w:lang w:val="uk-UA"/>
        </w:rPr>
        <w:t>, що досліджувались,</w:t>
      </w:r>
      <w:r w:rsidRPr="00C67730">
        <w:rPr>
          <w:sz w:val="28"/>
          <w:szCs w:val="28"/>
          <w:lang w:val="uk-UA"/>
        </w:rPr>
        <w:t xml:space="preserve"> окрім самого препарату</w:t>
      </w:r>
      <w:r>
        <w:rPr>
          <w:sz w:val="28"/>
          <w:szCs w:val="28"/>
          <w:lang w:val="uk-UA"/>
        </w:rPr>
        <w:t>,</w:t>
      </w:r>
      <w:r w:rsidRPr="00C67730">
        <w:rPr>
          <w:sz w:val="28"/>
          <w:szCs w:val="28"/>
          <w:lang w:val="uk-UA"/>
        </w:rPr>
        <w:t xml:space="preserve"> були визначені два метаболіти карбофур</w:t>
      </w:r>
      <w:r>
        <w:rPr>
          <w:sz w:val="28"/>
          <w:szCs w:val="28"/>
          <w:lang w:val="uk-UA"/>
        </w:rPr>
        <w:t xml:space="preserve">ану: № 1 та </w:t>
      </w:r>
      <w:r w:rsidRPr="00C67730">
        <w:rPr>
          <w:sz w:val="28"/>
          <w:szCs w:val="28"/>
          <w:lang w:val="uk-UA"/>
        </w:rPr>
        <w:t>№ 2.</w:t>
      </w:r>
      <w:r w:rsidRPr="0076139E">
        <w:rPr>
          <w:sz w:val="28"/>
          <w:szCs w:val="28"/>
          <w:lang w:val="uk-UA"/>
        </w:rPr>
        <w:t xml:space="preserve"> </w:t>
      </w:r>
      <w:r w:rsidRPr="00C67730">
        <w:rPr>
          <w:sz w:val="28"/>
          <w:szCs w:val="28"/>
          <w:lang w:val="uk-UA"/>
        </w:rPr>
        <w:t xml:space="preserve">Залишкові кількості цих метаболітів були виявлені в різних кількостях через </w:t>
      </w:r>
      <w:r>
        <w:rPr>
          <w:sz w:val="28"/>
          <w:szCs w:val="28"/>
          <w:lang w:val="uk-UA"/>
        </w:rPr>
        <w:t>чотири</w:t>
      </w:r>
      <w:r w:rsidRPr="00C67730">
        <w:rPr>
          <w:sz w:val="28"/>
          <w:szCs w:val="28"/>
          <w:lang w:val="uk-UA"/>
        </w:rPr>
        <w:t xml:space="preserve"> години, одну та три доби після введення. </w:t>
      </w:r>
      <w:r>
        <w:rPr>
          <w:sz w:val="28"/>
          <w:szCs w:val="28"/>
          <w:lang w:val="uk-UA"/>
        </w:rPr>
        <w:t>Проте</w:t>
      </w:r>
      <w:r w:rsidRPr="00C67730">
        <w:rPr>
          <w:sz w:val="28"/>
          <w:szCs w:val="28"/>
          <w:lang w:val="uk-UA"/>
        </w:rPr>
        <w:t xml:space="preserve"> на </w:t>
      </w:r>
      <w:r>
        <w:rPr>
          <w:sz w:val="28"/>
          <w:szCs w:val="28"/>
          <w:lang w:val="uk-UA"/>
        </w:rPr>
        <w:t>сьому</w:t>
      </w:r>
      <w:r w:rsidRPr="00C67730">
        <w:rPr>
          <w:sz w:val="28"/>
          <w:szCs w:val="28"/>
          <w:lang w:val="uk-UA"/>
        </w:rPr>
        <w:t xml:space="preserve"> добу досліду вказаних продуктів </w:t>
      </w:r>
      <w:r>
        <w:rPr>
          <w:sz w:val="28"/>
          <w:szCs w:val="28"/>
          <w:lang w:val="uk-UA"/>
        </w:rPr>
        <w:t>біо</w:t>
      </w:r>
      <w:r w:rsidRPr="00C67730">
        <w:rPr>
          <w:sz w:val="28"/>
          <w:szCs w:val="28"/>
          <w:lang w:val="uk-UA"/>
        </w:rPr>
        <w:t xml:space="preserve">трансформації карбофурану </w:t>
      </w:r>
      <w:r>
        <w:rPr>
          <w:sz w:val="28"/>
          <w:szCs w:val="28"/>
          <w:lang w:val="uk-UA"/>
        </w:rPr>
        <w:t>в жодній з досліджуваних тканин у</w:t>
      </w:r>
      <w:r w:rsidRPr="00C67730">
        <w:rPr>
          <w:sz w:val="28"/>
          <w:szCs w:val="28"/>
          <w:lang w:val="uk-UA"/>
        </w:rPr>
        <w:t>же не було виявлено.</w:t>
      </w:r>
    </w:p>
    <w:p w:rsidR="00801BE9" w:rsidRPr="00280F13" w:rsidRDefault="00801BE9" w:rsidP="00801BE9">
      <w:pPr>
        <w:widowControl w:val="0"/>
        <w:spacing w:line="271" w:lineRule="auto"/>
        <w:ind w:firstLine="709"/>
        <w:jc w:val="both"/>
        <w:rPr>
          <w:sz w:val="28"/>
          <w:szCs w:val="28"/>
          <w:lang w:val="uk-UA"/>
        </w:rPr>
      </w:pPr>
      <w:r w:rsidRPr="00280F13">
        <w:rPr>
          <w:sz w:val="28"/>
          <w:szCs w:val="28"/>
          <w:lang w:val="uk-UA"/>
        </w:rPr>
        <w:t xml:space="preserve">Через </w:t>
      </w:r>
      <w:r>
        <w:rPr>
          <w:sz w:val="28"/>
          <w:szCs w:val="28"/>
          <w:lang w:val="uk-UA"/>
        </w:rPr>
        <w:t>чотири</w:t>
      </w:r>
      <w:r w:rsidRPr="00280F13">
        <w:rPr>
          <w:sz w:val="28"/>
          <w:szCs w:val="28"/>
          <w:lang w:val="uk-UA"/>
        </w:rPr>
        <w:t xml:space="preserve"> години обидва метаболіти в обох дослідних групах були визначені у вмістим</w:t>
      </w:r>
      <w:r>
        <w:rPr>
          <w:sz w:val="28"/>
          <w:szCs w:val="28"/>
          <w:lang w:val="uk-UA"/>
        </w:rPr>
        <w:t>ому</w:t>
      </w:r>
      <w:r w:rsidRPr="00280F13">
        <w:rPr>
          <w:sz w:val="28"/>
          <w:szCs w:val="28"/>
          <w:lang w:val="uk-UA"/>
        </w:rPr>
        <w:t xml:space="preserve"> шлунк</w:t>
      </w:r>
      <w:r>
        <w:rPr>
          <w:sz w:val="28"/>
          <w:szCs w:val="28"/>
          <w:lang w:val="uk-UA"/>
        </w:rPr>
        <w:t>а</w:t>
      </w:r>
      <w:r w:rsidRPr="00280F13">
        <w:rPr>
          <w:sz w:val="28"/>
          <w:szCs w:val="28"/>
          <w:lang w:val="uk-UA"/>
        </w:rPr>
        <w:t xml:space="preserve"> та товстої кишки, легенях і червоних м’язах</w:t>
      </w:r>
      <w:r>
        <w:rPr>
          <w:sz w:val="28"/>
          <w:szCs w:val="28"/>
          <w:lang w:val="uk-UA"/>
        </w:rPr>
        <w:t>,</w:t>
      </w:r>
      <w:r w:rsidRPr="00280F13">
        <w:rPr>
          <w:sz w:val="28"/>
          <w:szCs w:val="28"/>
          <w:lang w:val="uk-UA"/>
        </w:rPr>
        <w:t xml:space="preserve"> </w:t>
      </w:r>
      <w:r>
        <w:rPr>
          <w:sz w:val="28"/>
          <w:szCs w:val="28"/>
          <w:lang w:val="uk-UA"/>
        </w:rPr>
        <w:t>а</w:t>
      </w:r>
      <w:r w:rsidRPr="00280F13">
        <w:rPr>
          <w:sz w:val="28"/>
          <w:szCs w:val="28"/>
          <w:lang w:val="uk-UA"/>
        </w:rPr>
        <w:t xml:space="preserve"> через одну та три доби – лише у вмістимому товстої кишки.</w:t>
      </w:r>
    </w:p>
    <w:p w:rsidR="00801BE9" w:rsidRPr="00280F13" w:rsidRDefault="00801BE9" w:rsidP="00801BE9">
      <w:pPr>
        <w:widowControl w:val="0"/>
        <w:spacing w:line="271" w:lineRule="auto"/>
        <w:ind w:firstLine="709"/>
        <w:jc w:val="both"/>
        <w:rPr>
          <w:sz w:val="28"/>
          <w:szCs w:val="28"/>
          <w:lang w:val="uk-UA"/>
        </w:rPr>
      </w:pPr>
      <w:r>
        <w:rPr>
          <w:sz w:val="28"/>
          <w:szCs w:val="28"/>
          <w:lang w:val="uk-UA"/>
        </w:rPr>
        <w:t>Отже</w:t>
      </w:r>
      <w:r w:rsidRPr="00280F13">
        <w:rPr>
          <w:sz w:val="28"/>
          <w:szCs w:val="28"/>
          <w:lang w:val="uk-UA"/>
        </w:rPr>
        <w:t xml:space="preserve">, </w:t>
      </w:r>
      <w:r>
        <w:rPr>
          <w:sz w:val="28"/>
          <w:szCs w:val="28"/>
          <w:lang w:val="uk-UA"/>
        </w:rPr>
        <w:t>у процесі</w:t>
      </w:r>
      <w:r w:rsidRPr="00280F13">
        <w:rPr>
          <w:sz w:val="28"/>
          <w:szCs w:val="28"/>
          <w:lang w:val="uk-UA"/>
        </w:rPr>
        <w:t xml:space="preserve"> вивченн</w:t>
      </w:r>
      <w:r>
        <w:rPr>
          <w:sz w:val="28"/>
          <w:szCs w:val="28"/>
          <w:lang w:val="uk-UA"/>
        </w:rPr>
        <w:t>я</w:t>
      </w:r>
      <w:r w:rsidRPr="00280F13">
        <w:rPr>
          <w:sz w:val="28"/>
          <w:szCs w:val="28"/>
          <w:lang w:val="uk-UA"/>
        </w:rPr>
        <w:t xml:space="preserve"> то</w:t>
      </w:r>
      <w:r>
        <w:rPr>
          <w:sz w:val="28"/>
          <w:szCs w:val="28"/>
          <w:lang w:val="uk-UA"/>
        </w:rPr>
        <w:t>к</w:t>
      </w:r>
      <w:r w:rsidRPr="00280F13">
        <w:rPr>
          <w:sz w:val="28"/>
          <w:szCs w:val="28"/>
          <w:lang w:val="uk-UA"/>
        </w:rPr>
        <w:t>сикокінети</w:t>
      </w:r>
      <w:r>
        <w:rPr>
          <w:sz w:val="28"/>
          <w:szCs w:val="28"/>
          <w:lang w:val="uk-UA"/>
        </w:rPr>
        <w:t>ч</w:t>
      </w:r>
      <w:r w:rsidRPr="00280F13">
        <w:rPr>
          <w:sz w:val="28"/>
          <w:szCs w:val="28"/>
          <w:lang w:val="uk-UA"/>
        </w:rPr>
        <w:t xml:space="preserve">них властивостей </w:t>
      </w:r>
      <w:r>
        <w:rPr>
          <w:sz w:val="28"/>
          <w:szCs w:val="28"/>
          <w:lang w:val="uk-UA"/>
        </w:rPr>
        <w:t>фурадану</w:t>
      </w:r>
      <w:r w:rsidRPr="00280F13">
        <w:rPr>
          <w:sz w:val="28"/>
          <w:szCs w:val="28"/>
          <w:lang w:val="uk-UA"/>
        </w:rPr>
        <w:t xml:space="preserve"> в організмі курей </w:t>
      </w:r>
      <w:r>
        <w:rPr>
          <w:sz w:val="28"/>
          <w:szCs w:val="28"/>
          <w:lang w:val="uk-UA"/>
        </w:rPr>
        <w:t>за умов</w:t>
      </w:r>
      <w:r w:rsidRPr="00280F13">
        <w:rPr>
          <w:sz w:val="28"/>
          <w:szCs w:val="28"/>
          <w:lang w:val="uk-UA"/>
        </w:rPr>
        <w:t xml:space="preserve"> одноразового перорального введення встановле</w:t>
      </w:r>
      <w:r>
        <w:rPr>
          <w:sz w:val="28"/>
          <w:szCs w:val="28"/>
          <w:lang w:val="uk-UA"/>
        </w:rPr>
        <w:t xml:space="preserve">но, що він швидко всмоктується </w:t>
      </w:r>
      <w:r w:rsidRPr="00280F13">
        <w:rPr>
          <w:sz w:val="28"/>
          <w:szCs w:val="28"/>
          <w:lang w:val="uk-UA"/>
        </w:rPr>
        <w:t xml:space="preserve">з травного каналу та розподіляється </w:t>
      </w:r>
      <w:r>
        <w:rPr>
          <w:sz w:val="28"/>
          <w:szCs w:val="28"/>
          <w:lang w:val="uk-UA"/>
        </w:rPr>
        <w:t>в усіх</w:t>
      </w:r>
      <w:r w:rsidRPr="00280F13">
        <w:rPr>
          <w:sz w:val="28"/>
          <w:szCs w:val="28"/>
          <w:lang w:val="uk-UA"/>
        </w:rPr>
        <w:t xml:space="preserve"> орган</w:t>
      </w:r>
      <w:r>
        <w:rPr>
          <w:sz w:val="28"/>
          <w:szCs w:val="28"/>
          <w:lang w:val="uk-UA"/>
        </w:rPr>
        <w:t>ах</w:t>
      </w:r>
      <w:r w:rsidRPr="00280F13">
        <w:rPr>
          <w:sz w:val="28"/>
          <w:szCs w:val="28"/>
          <w:lang w:val="uk-UA"/>
        </w:rPr>
        <w:t xml:space="preserve"> і тканин</w:t>
      </w:r>
      <w:r>
        <w:rPr>
          <w:sz w:val="28"/>
          <w:szCs w:val="28"/>
          <w:lang w:val="uk-UA"/>
        </w:rPr>
        <w:t>ах</w:t>
      </w:r>
      <w:r w:rsidRPr="00280F13">
        <w:rPr>
          <w:sz w:val="28"/>
          <w:szCs w:val="28"/>
          <w:lang w:val="uk-UA"/>
        </w:rPr>
        <w:t xml:space="preserve"> курей. </w:t>
      </w:r>
      <w:r w:rsidRPr="00A90E2A">
        <w:rPr>
          <w:sz w:val="28"/>
          <w:szCs w:val="28"/>
          <w:lang w:val="uk-UA"/>
        </w:rPr>
        <w:t>Це підтверджується визначенням залишкових кількостей карбофурану через чотири години після введе</w:t>
      </w:r>
      <w:r>
        <w:rPr>
          <w:sz w:val="28"/>
          <w:szCs w:val="28"/>
          <w:lang w:val="uk-UA"/>
        </w:rPr>
        <w:t xml:space="preserve">ння в усіх досліджуваних об’єктах, </w:t>
      </w:r>
      <w:r w:rsidRPr="00A90E2A">
        <w:rPr>
          <w:sz w:val="28"/>
          <w:szCs w:val="28"/>
          <w:lang w:val="uk-UA"/>
        </w:rPr>
        <w:t>крім вмістимого шлунк</w:t>
      </w:r>
      <w:r>
        <w:rPr>
          <w:sz w:val="28"/>
          <w:szCs w:val="28"/>
          <w:lang w:val="uk-UA"/>
        </w:rPr>
        <w:t>а</w:t>
      </w:r>
      <w:r w:rsidRPr="00A90E2A">
        <w:rPr>
          <w:sz w:val="28"/>
          <w:szCs w:val="28"/>
          <w:lang w:val="uk-UA"/>
        </w:rPr>
        <w:t>.</w:t>
      </w:r>
      <w:r w:rsidRPr="00280F13">
        <w:rPr>
          <w:sz w:val="28"/>
          <w:szCs w:val="28"/>
          <w:lang w:val="uk-UA"/>
        </w:rPr>
        <w:t xml:space="preserve"> Виявлені продукти </w:t>
      </w:r>
      <w:r>
        <w:rPr>
          <w:sz w:val="28"/>
          <w:szCs w:val="28"/>
          <w:lang w:val="uk-UA"/>
        </w:rPr>
        <w:t>біо</w:t>
      </w:r>
      <w:r w:rsidRPr="00280F13">
        <w:rPr>
          <w:sz w:val="28"/>
          <w:szCs w:val="28"/>
          <w:lang w:val="uk-UA"/>
        </w:rPr>
        <w:t>трансформації карбофурану</w:t>
      </w:r>
      <w:r>
        <w:rPr>
          <w:sz w:val="28"/>
          <w:szCs w:val="28"/>
          <w:lang w:val="uk-UA"/>
        </w:rPr>
        <w:t xml:space="preserve"> –</w:t>
      </w:r>
      <w:r w:rsidRPr="00280F13">
        <w:rPr>
          <w:sz w:val="28"/>
          <w:szCs w:val="28"/>
          <w:lang w:val="uk-UA"/>
        </w:rPr>
        <w:t xml:space="preserve"> метаболіт</w:t>
      </w:r>
      <w:r>
        <w:rPr>
          <w:sz w:val="28"/>
          <w:szCs w:val="28"/>
          <w:lang w:val="uk-UA"/>
        </w:rPr>
        <w:t xml:space="preserve">и </w:t>
      </w:r>
      <w:r w:rsidRPr="00280F13">
        <w:rPr>
          <w:sz w:val="28"/>
          <w:szCs w:val="28"/>
          <w:lang w:val="uk-UA"/>
        </w:rPr>
        <w:t>№ 1 та № 2, які розподілялис</w:t>
      </w:r>
      <w:r>
        <w:rPr>
          <w:sz w:val="28"/>
          <w:szCs w:val="28"/>
          <w:lang w:val="uk-UA"/>
        </w:rPr>
        <w:t>я</w:t>
      </w:r>
      <w:r w:rsidRPr="00280F13">
        <w:rPr>
          <w:sz w:val="28"/>
          <w:szCs w:val="28"/>
          <w:lang w:val="uk-UA"/>
        </w:rPr>
        <w:t xml:space="preserve"> в усі</w:t>
      </w:r>
      <w:r>
        <w:rPr>
          <w:sz w:val="28"/>
          <w:szCs w:val="28"/>
          <w:lang w:val="uk-UA"/>
        </w:rPr>
        <w:t>х органах і тканинах</w:t>
      </w:r>
      <w:r w:rsidRPr="00280F13">
        <w:rPr>
          <w:sz w:val="28"/>
          <w:szCs w:val="28"/>
          <w:lang w:val="uk-UA"/>
        </w:rPr>
        <w:t xml:space="preserve"> курей обох дослідних груп</w:t>
      </w:r>
      <w:r>
        <w:rPr>
          <w:sz w:val="28"/>
          <w:szCs w:val="28"/>
          <w:lang w:val="uk-UA"/>
        </w:rPr>
        <w:t>,</w:t>
      </w:r>
      <w:r w:rsidRPr="00280F13">
        <w:rPr>
          <w:sz w:val="28"/>
          <w:szCs w:val="28"/>
          <w:lang w:val="uk-UA"/>
        </w:rPr>
        <w:t xml:space="preserve"> починаючи з першого строку дослідження – </w:t>
      </w:r>
      <w:r>
        <w:rPr>
          <w:sz w:val="28"/>
          <w:szCs w:val="28"/>
          <w:lang w:val="uk-UA"/>
        </w:rPr>
        <w:t>чотири</w:t>
      </w:r>
      <w:r w:rsidRPr="00280F13">
        <w:rPr>
          <w:sz w:val="28"/>
          <w:szCs w:val="28"/>
          <w:lang w:val="uk-UA"/>
        </w:rPr>
        <w:t xml:space="preserve"> години</w:t>
      </w:r>
      <w:r>
        <w:rPr>
          <w:sz w:val="28"/>
          <w:szCs w:val="28"/>
          <w:lang w:val="uk-UA"/>
        </w:rPr>
        <w:t xml:space="preserve"> –</w:t>
      </w:r>
      <w:r w:rsidRPr="00280F13">
        <w:rPr>
          <w:sz w:val="28"/>
          <w:szCs w:val="28"/>
          <w:lang w:val="uk-UA"/>
        </w:rPr>
        <w:t xml:space="preserve"> також підтверджують швидку </w:t>
      </w:r>
      <w:r>
        <w:rPr>
          <w:sz w:val="28"/>
          <w:szCs w:val="28"/>
          <w:lang w:val="uk-UA"/>
        </w:rPr>
        <w:t>біо</w:t>
      </w:r>
      <w:r w:rsidRPr="00280F13">
        <w:rPr>
          <w:sz w:val="28"/>
          <w:szCs w:val="28"/>
          <w:lang w:val="uk-UA"/>
        </w:rPr>
        <w:t>трансформацію</w:t>
      </w:r>
      <w:r>
        <w:rPr>
          <w:sz w:val="28"/>
          <w:szCs w:val="28"/>
          <w:lang w:val="uk-UA"/>
        </w:rPr>
        <w:t xml:space="preserve"> карбофурану в організмі птиці.</w:t>
      </w:r>
    </w:p>
    <w:p w:rsidR="00801BE9" w:rsidRDefault="00801BE9" w:rsidP="00801BE9">
      <w:pPr>
        <w:spacing w:line="271" w:lineRule="auto"/>
        <w:ind w:firstLine="709"/>
        <w:jc w:val="both"/>
        <w:rPr>
          <w:sz w:val="28"/>
          <w:szCs w:val="28"/>
          <w:lang w:val="uk-UA"/>
        </w:rPr>
      </w:pPr>
    </w:p>
    <w:p w:rsidR="00801BE9" w:rsidRPr="00613221" w:rsidRDefault="00801BE9" w:rsidP="00801BE9">
      <w:pPr>
        <w:pStyle w:val="affffffffb"/>
        <w:spacing w:line="271" w:lineRule="auto"/>
        <w:ind w:firstLine="709"/>
      </w:pPr>
      <w:r w:rsidRPr="006B78A1">
        <w:rPr>
          <w:b/>
          <w:bCs/>
        </w:rPr>
        <w:t xml:space="preserve">Оцінка впливу фурадану на функціональний стан печінки курей </w:t>
      </w:r>
      <w:r>
        <w:rPr>
          <w:b/>
          <w:bCs/>
        </w:rPr>
        <w:t>за умов його</w:t>
      </w:r>
      <w:r w:rsidRPr="006B78A1">
        <w:rPr>
          <w:b/>
          <w:bCs/>
        </w:rPr>
        <w:t xml:space="preserve"> одноразового перорального введення</w:t>
      </w:r>
      <w:r>
        <w:t>.</w:t>
      </w:r>
      <w:r w:rsidRPr="00613221">
        <w:t xml:space="preserve"> П</w:t>
      </w:r>
      <w:r>
        <w:t>ід час вивчення</w:t>
      </w:r>
      <w:r w:rsidRPr="00613221">
        <w:t xml:space="preserve"> </w:t>
      </w:r>
      <w:r>
        <w:t>впливу</w:t>
      </w:r>
      <w:r w:rsidRPr="00613221">
        <w:t xml:space="preserve"> фурадану </w:t>
      </w:r>
      <w:r>
        <w:t>на організм</w:t>
      </w:r>
      <w:r w:rsidRPr="00613221">
        <w:t xml:space="preserve"> курей після однор</w:t>
      </w:r>
      <w:r>
        <w:t xml:space="preserve">азового перорального введення </w:t>
      </w:r>
      <w:r w:rsidRPr="00613221">
        <w:t xml:space="preserve">ми </w:t>
      </w:r>
      <w:r w:rsidRPr="00A90E2A">
        <w:t>встанов</w:t>
      </w:r>
      <w:r>
        <w:t>и</w:t>
      </w:r>
      <w:r w:rsidRPr="00A90E2A">
        <w:t>л</w:t>
      </w:r>
      <w:r>
        <w:t>и</w:t>
      </w:r>
      <w:r w:rsidRPr="00613221">
        <w:t xml:space="preserve"> </w:t>
      </w:r>
      <w:r>
        <w:t>певні</w:t>
      </w:r>
      <w:r w:rsidRPr="00613221">
        <w:t xml:space="preserve"> гематологічні та біохімічні зміни, які мали дозозалежний характер.</w:t>
      </w:r>
    </w:p>
    <w:p w:rsidR="00801BE9" w:rsidRPr="003A1F84" w:rsidRDefault="00801BE9" w:rsidP="00801BE9">
      <w:pPr>
        <w:widowControl w:val="0"/>
        <w:spacing w:line="271" w:lineRule="auto"/>
        <w:ind w:firstLine="709"/>
        <w:jc w:val="both"/>
        <w:rPr>
          <w:sz w:val="28"/>
          <w:szCs w:val="28"/>
          <w:lang w:val="uk-UA"/>
        </w:rPr>
      </w:pPr>
      <w:r w:rsidRPr="00C67730">
        <w:rPr>
          <w:sz w:val="28"/>
          <w:szCs w:val="28"/>
          <w:lang w:val="uk-UA"/>
        </w:rPr>
        <w:t xml:space="preserve">За результатами </w:t>
      </w:r>
      <w:r>
        <w:rPr>
          <w:sz w:val="28"/>
          <w:szCs w:val="28"/>
          <w:lang w:val="uk-UA"/>
        </w:rPr>
        <w:t>здійснених</w:t>
      </w:r>
      <w:r w:rsidRPr="00C67730">
        <w:rPr>
          <w:sz w:val="28"/>
          <w:szCs w:val="28"/>
          <w:lang w:val="uk-UA"/>
        </w:rPr>
        <w:t xml:space="preserve"> досліджень </w:t>
      </w:r>
      <w:r>
        <w:rPr>
          <w:sz w:val="28"/>
          <w:szCs w:val="28"/>
          <w:lang w:val="uk-UA"/>
        </w:rPr>
        <w:t>у</w:t>
      </w:r>
      <w:r w:rsidRPr="00A90E2A">
        <w:rPr>
          <w:sz w:val="28"/>
          <w:szCs w:val="28"/>
          <w:lang w:val="uk-UA"/>
        </w:rPr>
        <w:t>становлено</w:t>
      </w:r>
      <w:r>
        <w:rPr>
          <w:sz w:val="28"/>
          <w:szCs w:val="28"/>
          <w:lang w:val="uk-UA"/>
        </w:rPr>
        <w:t xml:space="preserve"> еритропенію</w:t>
      </w:r>
      <w:r w:rsidRPr="00613221">
        <w:rPr>
          <w:sz w:val="28"/>
          <w:szCs w:val="28"/>
          <w:lang w:val="uk-UA"/>
        </w:rPr>
        <w:t xml:space="preserve"> </w:t>
      </w:r>
      <w:r>
        <w:rPr>
          <w:sz w:val="28"/>
          <w:szCs w:val="28"/>
          <w:lang w:val="uk-UA"/>
        </w:rPr>
        <w:t>на перших строках проведення досліду (через чотири години та одну добу). У процесі дослідження</w:t>
      </w:r>
      <w:r w:rsidRPr="00613221">
        <w:rPr>
          <w:sz w:val="28"/>
          <w:szCs w:val="28"/>
          <w:lang w:val="uk-UA"/>
        </w:rPr>
        <w:t xml:space="preserve"> </w:t>
      </w:r>
      <w:r w:rsidRPr="00401C03">
        <w:rPr>
          <w:sz w:val="28"/>
          <w:szCs w:val="28"/>
          <w:lang w:val="uk-UA"/>
        </w:rPr>
        <w:t xml:space="preserve">вмісту </w:t>
      </w:r>
      <w:r w:rsidRPr="00613221">
        <w:rPr>
          <w:sz w:val="28"/>
          <w:szCs w:val="28"/>
          <w:lang w:val="uk-UA"/>
        </w:rPr>
        <w:t xml:space="preserve">гемоглобіну </w:t>
      </w:r>
      <w:r>
        <w:rPr>
          <w:sz w:val="28"/>
          <w:szCs w:val="28"/>
          <w:lang w:val="uk-UA"/>
        </w:rPr>
        <w:t>в</w:t>
      </w:r>
      <w:r w:rsidRPr="00613221">
        <w:rPr>
          <w:sz w:val="28"/>
          <w:szCs w:val="28"/>
          <w:lang w:val="uk-UA"/>
        </w:rPr>
        <w:t xml:space="preserve"> крові курей обох дослідних груп від</w:t>
      </w:r>
      <w:r>
        <w:rPr>
          <w:sz w:val="28"/>
          <w:szCs w:val="28"/>
          <w:lang w:val="uk-UA"/>
        </w:rPr>
        <w:t>значал</w:t>
      </w:r>
      <w:r w:rsidRPr="00613221">
        <w:rPr>
          <w:sz w:val="28"/>
          <w:szCs w:val="28"/>
          <w:lang w:val="uk-UA"/>
        </w:rPr>
        <w:t>и статист</w:t>
      </w:r>
      <w:r>
        <w:rPr>
          <w:sz w:val="28"/>
          <w:szCs w:val="28"/>
          <w:lang w:val="uk-UA"/>
        </w:rPr>
        <w:t>ично вірогідне збільшення його в</w:t>
      </w:r>
      <w:r w:rsidRPr="00613221">
        <w:rPr>
          <w:sz w:val="28"/>
          <w:szCs w:val="28"/>
          <w:lang w:val="uk-UA"/>
        </w:rPr>
        <w:t>продовж усього експерименту</w:t>
      </w:r>
      <w:r w:rsidRPr="00401C03">
        <w:rPr>
          <w:sz w:val="28"/>
          <w:szCs w:val="28"/>
          <w:lang w:val="uk-UA"/>
        </w:rPr>
        <w:t xml:space="preserve">. </w:t>
      </w:r>
      <w:r>
        <w:rPr>
          <w:sz w:val="28"/>
          <w:szCs w:val="28"/>
          <w:lang w:val="uk-UA"/>
        </w:rPr>
        <w:t>Достовірну</w:t>
      </w:r>
      <w:r w:rsidRPr="00A279E9">
        <w:rPr>
          <w:sz w:val="28"/>
          <w:szCs w:val="28"/>
          <w:lang w:val="uk-UA"/>
        </w:rPr>
        <w:t xml:space="preserve"> гіпербілірубінемію </w:t>
      </w:r>
      <w:r>
        <w:rPr>
          <w:sz w:val="28"/>
          <w:szCs w:val="28"/>
          <w:lang w:val="uk-UA"/>
        </w:rPr>
        <w:t>встановили</w:t>
      </w:r>
      <w:r w:rsidRPr="00A279E9">
        <w:rPr>
          <w:sz w:val="28"/>
          <w:szCs w:val="28"/>
          <w:lang w:val="uk-UA"/>
        </w:rPr>
        <w:t xml:space="preserve"> </w:t>
      </w:r>
      <w:r>
        <w:rPr>
          <w:sz w:val="28"/>
          <w:szCs w:val="28"/>
          <w:lang w:val="uk-UA"/>
        </w:rPr>
        <w:t>в усі</w:t>
      </w:r>
      <w:r w:rsidRPr="00A279E9">
        <w:rPr>
          <w:sz w:val="28"/>
          <w:szCs w:val="28"/>
          <w:lang w:val="uk-UA"/>
        </w:rPr>
        <w:t xml:space="preserve"> строк</w:t>
      </w:r>
      <w:r>
        <w:rPr>
          <w:sz w:val="28"/>
          <w:szCs w:val="28"/>
          <w:lang w:val="uk-UA"/>
        </w:rPr>
        <w:t>и</w:t>
      </w:r>
      <w:r w:rsidRPr="00A279E9">
        <w:rPr>
          <w:sz w:val="28"/>
          <w:szCs w:val="28"/>
          <w:lang w:val="uk-UA"/>
        </w:rPr>
        <w:t xml:space="preserve"> </w:t>
      </w:r>
      <w:r>
        <w:rPr>
          <w:sz w:val="28"/>
          <w:szCs w:val="28"/>
          <w:lang w:val="uk-UA"/>
        </w:rPr>
        <w:t>досліду</w:t>
      </w:r>
      <w:r w:rsidRPr="00A279E9">
        <w:rPr>
          <w:sz w:val="28"/>
          <w:szCs w:val="28"/>
          <w:lang w:val="uk-UA"/>
        </w:rPr>
        <w:t xml:space="preserve">, крім останнього (через </w:t>
      </w:r>
      <w:r>
        <w:rPr>
          <w:sz w:val="28"/>
          <w:szCs w:val="28"/>
          <w:lang w:val="uk-UA"/>
        </w:rPr>
        <w:t>сім</w:t>
      </w:r>
      <w:r w:rsidRPr="00A279E9">
        <w:rPr>
          <w:sz w:val="28"/>
          <w:szCs w:val="28"/>
          <w:lang w:val="uk-UA"/>
        </w:rPr>
        <w:t xml:space="preserve"> діб після введення фурадану), </w:t>
      </w:r>
      <w:r>
        <w:rPr>
          <w:sz w:val="28"/>
          <w:szCs w:val="28"/>
          <w:lang w:val="uk-UA"/>
        </w:rPr>
        <w:t>коли</w:t>
      </w:r>
      <w:r w:rsidRPr="00A279E9">
        <w:rPr>
          <w:sz w:val="28"/>
          <w:szCs w:val="28"/>
          <w:lang w:val="uk-UA"/>
        </w:rPr>
        <w:t xml:space="preserve"> </w:t>
      </w:r>
      <w:r>
        <w:rPr>
          <w:sz w:val="28"/>
          <w:szCs w:val="28"/>
          <w:lang w:val="uk-UA"/>
        </w:rPr>
        <w:t>відзначал</w:t>
      </w:r>
      <w:r w:rsidRPr="00A279E9">
        <w:rPr>
          <w:sz w:val="28"/>
          <w:szCs w:val="28"/>
          <w:lang w:val="uk-UA"/>
        </w:rPr>
        <w:t>ас</w:t>
      </w:r>
      <w:r>
        <w:rPr>
          <w:sz w:val="28"/>
          <w:szCs w:val="28"/>
          <w:lang w:val="uk-UA"/>
        </w:rPr>
        <w:t>я</w:t>
      </w:r>
      <w:r w:rsidRPr="00A279E9">
        <w:rPr>
          <w:sz w:val="28"/>
          <w:szCs w:val="28"/>
          <w:lang w:val="uk-UA"/>
        </w:rPr>
        <w:t xml:space="preserve"> </w:t>
      </w:r>
      <w:r>
        <w:rPr>
          <w:sz w:val="28"/>
          <w:szCs w:val="28"/>
          <w:lang w:val="uk-UA"/>
        </w:rPr>
        <w:t xml:space="preserve">лише </w:t>
      </w:r>
      <w:r w:rsidRPr="00A279E9">
        <w:rPr>
          <w:sz w:val="28"/>
          <w:szCs w:val="28"/>
          <w:lang w:val="uk-UA"/>
        </w:rPr>
        <w:t xml:space="preserve">тенденція до підвищення концентрації білірубіну. </w:t>
      </w:r>
      <w:r w:rsidRPr="00613221">
        <w:rPr>
          <w:sz w:val="28"/>
          <w:szCs w:val="28"/>
          <w:lang w:val="uk-UA"/>
        </w:rPr>
        <w:t>П</w:t>
      </w:r>
      <w:r>
        <w:rPr>
          <w:sz w:val="28"/>
          <w:szCs w:val="28"/>
          <w:lang w:val="uk-UA"/>
        </w:rPr>
        <w:t>ід час визначення</w:t>
      </w:r>
      <w:r w:rsidRPr="00613221">
        <w:rPr>
          <w:sz w:val="28"/>
          <w:szCs w:val="28"/>
          <w:lang w:val="uk-UA"/>
        </w:rPr>
        <w:t xml:space="preserve"> протромбінового часу через </w:t>
      </w:r>
      <w:r>
        <w:rPr>
          <w:sz w:val="28"/>
          <w:szCs w:val="28"/>
          <w:lang w:val="uk-UA"/>
        </w:rPr>
        <w:t>чотири</w:t>
      </w:r>
      <w:r w:rsidRPr="00613221">
        <w:rPr>
          <w:sz w:val="28"/>
          <w:szCs w:val="28"/>
          <w:lang w:val="uk-UA"/>
        </w:rPr>
        <w:t xml:space="preserve"> години </w:t>
      </w:r>
      <w:r>
        <w:rPr>
          <w:sz w:val="28"/>
          <w:szCs w:val="28"/>
          <w:lang w:val="uk-UA"/>
        </w:rPr>
        <w:t xml:space="preserve">та одну добу </w:t>
      </w:r>
      <w:r w:rsidRPr="00613221">
        <w:rPr>
          <w:sz w:val="28"/>
          <w:szCs w:val="28"/>
          <w:lang w:val="uk-UA"/>
        </w:rPr>
        <w:t>встановлено статистично вірогідне його збільшення</w:t>
      </w:r>
      <w:r>
        <w:rPr>
          <w:sz w:val="28"/>
          <w:szCs w:val="28"/>
          <w:lang w:val="uk-UA"/>
        </w:rPr>
        <w:t xml:space="preserve">, порівняно </w:t>
      </w:r>
      <w:r w:rsidRPr="00613221">
        <w:rPr>
          <w:sz w:val="28"/>
          <w:szCs w:val="28"/>
          <w:lang w:val="uk-UA"/>
        </w:rPr>
        <w:t>з контролем</w:t>
      </w:r>
      <w:r>
        <w:rPr>
          <w:sz w:val="28"/>
          <w:szCs w:val="28"/>
          <w:lang w:val="uk-UA"/>
        </w:rPr>
        <w:t>,</w:t>
      </w:r>
      <w:r w:rsidRPr="00613221">
        <w:rPr>
          <w:sz w:val="28"/>
          <w:szCs w:val="28"/>
          <w:lang w:val="uk-UA"/>
        </w:rPr>
        <w:t xml:space="preserve"> на </w:t>
      </w:r>
      <w:r w:rsidRPr="00920C42">
        <w:rPr>
          <w:sz w:val="28"/>
          <w:szCs w:val="28"/>
          <w:lang w:val="uk-UA"/>
        </w:rPr>
        <w:t>40 та 38 % і 46 та 31 %</w:t>
      </w:r>
      <w:r>
        <w:rPr>
          <w:sz w:val="28"/>
          <w:szCs w:val="28"/>
          <w:lang w:val="uk-UA"/>
        </w:rPr>
        <w:t xml:space="preserve"> </w:t>
      </w:r>
      <w:r w:rsidRPr="00613221">
        <w:rPr>
          <w:sz w:val="28"/>
          <w:szCs w:val="28"/>
          <w:lang w:val="uk-UA"/>
        </w:rPr>
        <w:t>у першій і другій дослідних групах відповідно. Через три та сім діб після введення пестициду</w:t>
      </w:r>
      <w:r>
        <w:rPr>
          <w:sz w:val="28"/>
          <w:szCs w:val="28"/>
          <w:lang w:val="uk-UA"/>
        </w:rPr>
        <w:t>, що досліджувався,</w:t>
      </w:r>
      <w:r w:rsidRPr="00613221">
        <w:rPr>
          <w:sz w:val="28"/>
          <w:szCs w:val="28"/>
          <w:lang w:val="uk-UA"/>
        </w:rPr>
        <w:t xml:space="preserve"> у плазмі крові курей </w:t>
      </w:r>
      <w:r>
        <w:rPr>
          <w:sz w:val="28"/>
          <w:szCs w:val="28"/>
          <w:lang w:val="uk-UA"/>
        </w:rPr>
        <w:t xml:space="preserve">обох дослідних груп </w:t>
      </w:r>
      <w:r w:rsidRPr="00613221">
        <w:rPr>
          <w:sz w:val="28"/>
          <w:szCs w:val="28"/>
          <w:lang w:val="uk-UA"/>
        </w:rPr>
        <w:t>протромбіновий час вірогідно не відрізнявся від контролю.</w:t>
      </w:r>
      <w:r>
        <w:rPr>
          <w:sz w:val="28"/>
          <w:szCs w:val="28"/>
          <w:lang w:val="uk-UA"/>
        </w:rPr>
        <w:t xml:space="preserve"> Достовірне зниження вмісту загального білка відзначали через чотири години, </w:t>
      </w:r>
      <w:r>
        <w:rPr>
          <w:sz w:val="28"/>
          <w:szCs w:val="28"/>
          <w:lang w:val="uk-UA"/>
        </w:rPr>
        <w:lastRenderedPageBreak/>
        <w:t>одну та три доби від початку досліду. На сьому добу проведення експерименту концентрація загального білка не відрізнялася від контролю.</w:t>
      </w:r>
      <w:r w:rsidRPr="00A9470A">
        <w:rPr>
          <w:sz w:val="28"/>
          <w:szCs w:val="28"/>
          <w:lang w:val="uk-UA"/>
        </w:rPr>
        <w:t xml:space="preserve"> </w:t>
      </w:r>
      <w:r>
        <w:rPr>
          <w:sz w:val="28"/>
          <w:szCs w:val="28"/>
          <w:lang w:val="uk-UA"/>
        </w:rPr>
        <w:t>Зміни протеїнограми</w:t>
      </w:r>
      <w:r w:rsidRPr="00C67730">
        <w:rPr>
          <w:sz w:val="28"/>
          <w:szCs w:val="28"/>
          <w:lang w:val="uk-UA"/>
        </w:rPr>
        <w:t xml:space="preserve"> сироватки крові кур</w:t>
      </w:r>
      <w:r>
        <w:rPr>
          <w:sz w:val="28"/>
          <w:szCs w:val="28"/>
          <w:lang w:val="uk-UA"/>
        </w:rPr>
        <w:t>ей обох дослідних груп свідчили</w:t>
      </w:r>
      <w:r w:rsidRPr="00C67730">
        <w:rPr>
          <w:sz w:val="28"/>
          <w:szCs w:val="28"/>
          <w:lang w:val="uk-UA"/>
        </w:rPr>
        <w:t xml:space="preserve"> про </w:t>
      </w:r>
      <w:r>
        <w:rPr>
          <w:sz w:val="28"/>
          <w:szCs w:val="28"/>
          <w:lang w:val="uk-UA"/>
        </w:rPr>
        <w:t xml:space="preserve">порушення білоксинтезуючої функції печінки, а також указували </w:t>
      </w:r>
      <w:r w:rsidRPr="003A1F84">
        <w:rPr>
          <w:sz w:val="28"/>
          <w:szCs w:val="28"/>
          <w:lang w:val="uk-UA"/>
        </w:rPr>
        <w:t>на наявність ознак гострого запального процесу</w:t>
      </w:r>
      <w:r>
        <w:rPr>
          <w:sz w:val="28"/>
          <w:szCs w:val="28"/>
          <w:lang w:val="uk-UA"/>
        </w:rPr>
        <w:t>.</w:t>
      </w:r>
      <w:r w:rsidRPr="00A13F70">
        <w:rPr>
          <w:sz w:val="28"/>
          <w:szCs w:val="28"/>
          <w:lang w:val="uk-UA"/>
        </w:rPr>
        <w:t xml:space="preserve"> </w:t>
      </w:r>
      <w:r>
        <w:rPr>
          <w:sz w:val="28"/>
          <w:szCs w:val="28"/>
          <w:lang w:val="uk-UA"/>
        </w:rPr>
        <w:t>О</w:t>
      </w:r>
      <w:r w:rsidRPr="003A1F84">
        <w:rPr>
          <w:sz w:val="28"/>
          <w:szCs w:val="28"/>
          <w:lang w:val="uk-UA"/>
        </w:rPr>
        <w:t xml:space="preserve">держані результати колоїдо-осадових проб </w:t>
      </w:r>
      <w:r>
        <w:rPr>
          <w:sz w:val="28"/>
          <w:szCs w:val="28"/>
          <w:lang w:val="uk-UA"/>
        </w:rPr>
        <w:t xml:space="preserve">(Вельтмана та тимолової) </w:t>
      </w:r>
      <w:r w:rsidRPr="003A1F84">
        <w:rPr>
          <w:sz w:val="28"/>
          <w:szCs w:val="28"/>
          <w:lang w:val="uk-UA"/>
        </w:rPr>
        <w:t>відповіда</w:t>
      </w:r>
      <w:r>
        <w:rPr>
          <w:sz w:val="28"/>
          <w:szCs w:val="28"/>
          <w:lang w:val="uk-UA"/>
        </w:rPr>
        <w:t>ли</w:t>
      </w:r>
      <w:r w:rsidRPr="003A1F84">
        <w:rPr>
          <w:sz w:val="28"/>
          <w:szCs w:val="28"/>
          <w:lang w:val="uk-UA"/>
        </w:rPr>
        <w:t xml:space="preserve"> результатам визначення вмісту загального білка </w:t>
      </w:r>
      <w:r>
        <w:rPr>
          <w:sz w:val="28"/>
          <w:szCs w:val="28"/>
          <w:lang w:val="uk-UA"/>
        </w:rPr>
        <w:t>та</w:t>
      </w:r>
      <w:r w:rsidRPr="003A1F84">
        <w:rPr>
          <w:sz w:val="28"/>
          <w:szCs w:val="28"/>
          <w:lang w:val="uk-UA"/>
        </w:rPr>
        <w:t xml:space="preserve"> протеїнограми стосовно наявності запальних процесів </w:t>
      </w:r>
      <w:r>
        <w:rPr>
          <w:sz w:val="28"/>
          <w:szCs w:val="28"/>
          <w:lang w:val="uk-UA"/>
        </w:rPr>
        <w:t>у</w:t>
      </w:r>
      <w:r w:rsidRPr="003A1F84">
        <w:rPr>
          <w:sz w:val="28"/>
          <w:szCs w:val="28"/>
          <w:lang w:val="uk-UA"/>
        </w:rPr>
        <w:t xml:space="preserve"> організмі дослідної птиці.</w:t>
      </w:r>
    </w:p>
    <w:p w:rsidR="00801BE9" w:rsidRDefault="00801BE9" w:rsidP="00801BE9">
      <w:pPr>
        <w:widowControl w:val="0"/>
        <w:spacing w:line="271" w:lineRule="auto"/>
        <w:ind w:firstLine="709"/>
        <w:jc w:val="both"/>
        <w:rPr>
          <w:sz w:val="28"/>
          <w:szCs w:val="28"/>
          <w:lang w:val="uk-UA"/>
        </w:rPr>
      </w:pPr>
      <w:r>
        <w:rPr>
          <w:sz w:val="28"/>
          <w:szCs w:val="28"/>
          <w:lang w:val="uk-UA"/>
        </w:rPr>
        <w:t>Установлено вірогідне підвищення активності індикаторних ферментів – АсАТ і АлАТ, а також ЛДГ та ЛФ і пригнічення активності ХЕ в сироватці крові курей обох дослідних груп. У тканині печінки було встановлено пригнічення активності АсАТ, АлАТ, ЛДГ та ХЕ і підвищення активності ЛФ. Ці зміни виявлялися на ранніх строках інтоксикації (через чотири години, одну та три доби після введення фурадану куря</w:t>
      </w:r>
      <w:r w:rsidRPr="005D0CB7">
        <w:rPr>
          <w:sz w:val="28"/>
          <w:szCs w:val="28"/>
          <w:lang w:val="uk-UA"/>
        </w:rPr>
        <w:t>м</w:t>
      </w:r>
      <w:r>
        <w:rPr>
          <w:sz w:val="28"/>
          <w:szCs w:val="28"/>
          <w:lang w:val="uk-UA"/>
        </w:rPr>
        <w:t>).</w:t>
      </w:r>
    </w:p>
    <w:p w:rsidR="00801BE9" w:rsidRPr="00280F13" w:rsidRDefault="00801BE9" w:rsidP="00801BE9">
      <w:pPr>
        <w:widowControl w:val="0"/>
        <w:spacing w:line="271" w:lineRule="auto"/>
        <w:ind w:firstLine="709"/>
        <w:jc w:val="both"/>
        <w:rPr>
          <w:sz w:val="28"/>
          <w:szCs w:val="28"/>
          <w:lang w:val="uk-UA"/>
        </w:rPr>
      </w:pPr>
      <w:r>
        <w:rPr>
          <w:sz w:val="28"/>
          <w:szCs w:val="28"/>
          <w:lang w:val="uk-UA"/>
        </w:rPr>
        <w:t>Отже, на початку досліду –</w:t>
      </w:r>
      <w:r w:rsidRPr="00280F13">
        <w:rPr>
          <w:sz w:val="28"/>
          <w:szCs w:val="28"/>
          <w:lang w:val="uk-UA"/>
        </w:rPr>
        <w:t xml:space="preserve"> </w:t>
      </w:r>
      <w:r>
        <w:rPr>
          <w:sz w:val="28"/>
          <w:szCs w:val="28"/>
          <w:lang w:val="uk-UA"/>
        </w:rPr>
        <w:t>через чотири</w:t>
      </w:r>
      <w:r w:rsidRPr="00280F13">
        <w:rPr>
          <w:sz w:val="28"/>
          <w:szCs w:val="28"/>
          <w:lang w:val="uk-UA"/>
        </w:rPr>
        <w:t xml:space="preserve"> години</w:t>
      </w:r>
      <w:r>
        <w:rPr>
          <w:sz w:val="28"/>
          <w:szCs w:val="28"/>
          <w:lang w:val="uk-UA"/>
        </w:rPr>
        <w:t xml:space="preserve"> після введення фурадану птиці</w:t>
      </w:r>
      <w:r w:rsidRPr="00280F13">
        <w:rPr>
          <w:sz w:val="28"/>
          <w:szCs w:val="28"/>
          <w:lang w:val="uk-UA"/>
        </w:rPr>
        <w:t xml:space="preserve"> </w:t>
      </w:r>
      <w:r>
        <w:rPr>
          <w:sz w:val="28"/>
          <w:szCs w:val="28"/>
          <w:lang w:val="uk-UA"/>
        </w:rPr>
        <w:t>відзначали ознаки</w:t>
      </w:r>
      <w:r w:rsidRPr="0061511A">
        <w:rPr>
          <w:sz w:val="28"/>
          <w:szCs w:val="28"/>
          <w:lang w:val="uk-UA"/>
        </w:rPr>
        <w:t xml:space="preserve"> </w:t>
      </w:r>
      <w:r w:rsidRPr="00DA574F">
        <w:rPr>
          <w:sz w:val="28"/>
          <w:szCs w:val="28"/>
          <w:lang w:val="uk-UA"/>
        </w:rPr>
        <w:t>з</w:t>
      </w:r>
      <w:r w:rsidRPr="0061511A">
        <w:rPr>
          <w:sz w:val="28"/>
          <w:szCs w:val="28"/>
          <w:lang w:val="uk-UA"/>
        </w:rPr>
        <w:t>апалення</w:t>
      </w:r>
      <w:r>
        <w:rPr>
          <w:sz w:val="28"/>
          <w:szCs w:val="28"/>
          <w:lang w:val="uk-UA"/>
        </w:rPr>
        <w:t xml:space="preserve"> та порушення білоксинтезуючої функції печінки, про що свідчили</w:t>
      </w:r>
      <w:r w:rsidRPr="00280F13">
        <w:rPr>
          <w:sz w:val="28"/>
          <w:szCs w:val="28"/>
          <w:lang w:val="uk-UA"/>
        </w:rPr>
        <w:t xml:space="preserve"> </w:t>
      </w:r>
      <w:r>
        <w:rPr>
          <w:sz w:val="28"/>
          <w:szCs w:val="28"/>
          <w:lang w:val="uk-UA"/>
        </w:rPr>
        <w:t>зміни таких біохімічних показників: зниження вмісту загального білка, гіпоальбумінемія</w:t>
      </w:r>
      <w:r w:rsidRPr="00A65D8E">
        <w:rPr>
          <w:sz w:val="28"/>
          <w:szCs w:val="28"/>
          <w:lang w:val="uk-UA"/>
        </w:rPr>
        <w:t>,</w:t>
      </w:r>
      <w:r>
        <w:rPr>
          <w:sz w:val="28"/>
          <w:szCs w:val="28"/>
          <w:lang w:val="uk-UA"/>
        </w:rPr>
        <w:t xml:space="preserve"> порушення в співвідношенні білкових фракцій та дані колоїдо-осадових проб;</w:t>
      </w:r>
      <w:r w:rsidRPr="00280F13">
        <w:rPr>
          <w:sz w:val="28"/>
          <w:szCs w:val="28"/>
          <w:lang w:val="uk-UA"/>
        </w:rPr>
        <w:t xml:space="preserve"> цитолітичн</w:t>
      </w:r>
      <w:r>
        <w:rPr>
          <w:sz w:val="28"/>
          <w:szCs w:val="28"/>
          <w:lang w:val="uk-UA"/>
        </w:rPr>
        <w:t>ого синдрому</w:t>
      </w:r>
      <w:r w:rsidRPr="00280F13">
        <w:rPr>
          <w:sz w:val="28"/>
          <w:szCs w:val="28"/>
          <w:lang w:val="uk-UA"/>
        </w:rPr>
        <w:t xml:space="preserve"> </w:t>
      </w:r>
      <w:r>
        <w:rPr>
          <w:sz w:val="28"/>
          <w:szCs w:val="28"/>
          <w:lang w:val="uk-UA"/>
        </w:rPr>
        <w:t>– гіпербілірубінемія, підвищення ак</w:t>
      </w:r>
      <w:r w:rsidRPr="00280F13">
        <w:rPr>
          <w:sz w:val="28"/>
          <w:szCs w:val="28"/>
          <w:lang w:val="uk-UA"/>
        </w:rPr>
        <w:t>т</w:t>
      </w:r>
      <w:r>
        <w:rPr>
          <w:sz w:val="28"/>
          <w:szCs w:val="28"/>
          <w:lang w:val="uk-UA"/>
        </w:rPr>
        <w:t>ивності АлАТ, АсАТ та ЛДГ;</w:t>
      </w:r>
      <w:r w:rsidRPr="00280F13">
        <w:rPr>
          <w:sz w:val="28"/>
          <w:szCs w:val="28"/>
          <w:lang w:val="uk-UA"/>
        </w:rPr>
        <w:t xml:space="preserve"> </w:t>
      </w:r>
      <w:r>
        <w:rPr>
          <w:sz w:val="28"/>
          <w:szCs w:val="28"/>
          <w:lang w:val="uk-UA"/>
        </w:rPr>
        <w:t>гепатоцелюлярної недостатності (гепатодепресивного</w:t>
      </w:r>
      <w:r w:rsidRPr="00280F13">
        <w:rPr>
          <w:sz w:val="28"/>
          <w:szCs w:val="28"/>
          <w:lang w:val="uk-UA"/>
        </w:rPr>
        <w:t xml:space="preserve"> синдром</w:t>
      </w:r>
      <w:r>
        <w:rPr>
          <w:sz w:val="28"/>
          <w:szCs w:val="28"/>
          <w:lang w:val="uk-UA"/>
        </w:rPr>
        <w:t xml:space="preserve">у) – гіпоальбумінемія, збільшення протромбінового часу та пригнічення активності ХЕ </w:t>
      </w:r>
      <w:r w:rsidRPr="00280F13">
        <w:rPr>
          <w:sz w:val="28"/>
          <w:szCs w:val="28"/>
          <w:lang w:val="uk-UA"/>
        </w:rPr>
        <w:t>в обох дослідних групах</w:t>
      </w:r>
      <w:r>
        <w:rPr>
          <w:sz w:val="28"/>
          <w:szCs w:val="28"/>
          <w:lang w:val="uk-UA"/>
        </w:rPr>
        <w:t>,</w:t>
      </w:r>
      <w:r w:rsidRPr="00280F13">
        <w:rPr>
          <w:sz w:val="28"/>
          <w:szCs w:val="28"/>
          <w:lang w:val="uk-UA"/>
        </w:rPr>
        <w:t xml:space="preserve"> і </w:t>
      </w:r>
      <w:r>
        <w:rPr>
          <w:sz w:val="28"/>
          <w:szCs w:val="28"/>
          <w:lang w:val="uk-UA"/>
        </w:rPr>
        <w:t xml:space="preserve">вони </w:t>
      </w:r>
      <w:r w:rsidRPr="00280F13">
        <w:rPr>
          <w:sz w:val="28"/>
          <w:szCs w:val="28"/>
          <w:lang w:val="uk-UA"/>
        </w:rPr>
        <w:t xml:space="preserve">були більш вираженими </w:t>
      </w:r>
      <w:r>
        <w:rPr>
          <w:sz w:val="28"/>
          <w:szCs w:val="28"/>
          <w:lang w:val="uk-UA"/>
        </w:rPr>
        <w:t>в</w:t>
      </w:r>
      <w:r w:rsidRPr="00280F13">
        <w:rPr>
          <w:sz w:val="28"/>
          <w:szCs w:val="28"/>
          <w:lang w:val="uk-UA"/>
        </w:rPr>
        <w:t xml:space="preserve"> курей другої дослідної групи (доза 5,0 мг/кг).</w:t>
      </w:r>
    </w:p>
    <w:p w:rsidR="00801BE9" w:rsidRPr="00280F13" w:rsidRDefault="00801BE9" w:rsidP="00801BE9">
      <w:pPr>
        <w:widowControl w:val="0"/>
        <w:spacing w:line="271" w:lineRule="auto"/>
        <w:ind w:firstLine="709"/>
        <w:jc w:val="both"/>
        <w:rPr>
          <w:sz w:val="28"/>
          <w:szCs w:val="28"/>
          <w:lang w:val="uk-UA"/>
        </w:rPr>
      </w:pPr>
      <w:r w:rsidRPr="00280F13">
        <w:rPr>
          <w:sz w:val="28"/>
          <w:szCs w:val="28"/>
          <w:lang w:val="uk-UA"/>
        </w:rPr>
        <w:t xml:space="preserve">На першу добу </w:t>
      </w:r>
      <w:r>
        <w:rPr>
          <w:sz w:val="28"/>
          <w:szCs w:val="28"/>
          <w:lang w:val="uk-UA"/>
        </w:rPr>
        <w:t>досліду встановлена стабілізація ступе</w:t>
      </w:r>
      <w:r w:rsidRPr="00280F13">
        <w:rPr>
          <w:sz w:val="28"/>
          <w:szCs w:val="28"/>
          <w:lang w:val="uk-UA"/>
        </w:rPr>
        <w:t xml:space="preserve">ня </w:t>
      </w:r>
      <w:r>
        <w:rPr>
          <w:sz w:val="28"/>
          <w:szCs w:val="28"/>
          <w:lang w:val="uk-UA"/>
        </w:rPr>
        <w:t xml:space="preserve">прояву </w:t>
      </w:r>
      <w:r w:rsidRPr="00280F13">
        <w:rPr>
          <w:sz w:val="28"/>
          <w:szCs w:val="28"/>
          <w:lang w:val="uk-UA"/>
        </w:rPr>
        <w:t>геп</w:t>
      </w:r>
      <w:r>
        <w:rPr>
          <w:sz w:val="28"/>
          <w:szCs w:val="28"/>
          <w:lang w:val="uk-UA"/>
        </w:rPr>
        <w:t xml:space="preserve">атодепресивного синдрому разом </w:t>
      </w:r>
      <w:r w:rsidRPr="00280F13">
        <w:rPr>
          <w:sz w:val="28"/>
          <w:szCs w:val="28"/>
          <w:lang w:val="uk-UA"/>
        </w:rPr>
        <w:t xml:space="preserve">з </w:t>
      </w:r>
      <w:r>
        <w:rPr>
          <w:sz w:val="28"/>
          <w:szCs w:val="28"/>
          <w:lang w:val="uk-UA"/>
        </w:rPr>
        <w:t>більш вираженими</w:t>
      </w:r>
      <w:r w:rsidRPr="00280F13">
        <w:rPr>
          <w:sz w:val="28"/>
          <w:szCs w:val="28"/>
          <w:lang w:val="uk-UA"/>
        </w:rPr>
        <w:t xml:space="preserve"> </w:t>
      </w:r>
      <w:r>
        <w:rPr>
          <w:sz w:val="28"/>
          <w:szCs w:val="28"/>
          <w:lang w:val="uk-UA"/>
        </w:rPr>
        <w:t xml:space="preserve">ознаками </w:t>
      </w:r>
      <w:r w:rsidRPr="00A65D8E">
        <w:rPr>
          <w:sz w:val="28"/>
          <w:szCs w:val="28"/>
          <w:lang w:val="uk-UA"/>
        </w:rPr>
        <w:t>запалення в організмі</w:t>
      </w:r>
      <w:r>
        <w:rPr>
          <w:sz w:val="28"/>
          <w:szCs w:val="28"/>
          <w:lang w:val="uk-UA"/>
        </w:rPr>
        <w:t xml:space="preserve"> тварин </w:t>
      </w:r>
      <w:r w:rsidRPr="00280F13">
        <w:rPr>
          <w:sz w:val="28"/>
          <w:szCs w:val="28"/>
          <w:lang w:val="uk-UA"/>
        </w:rPr>
        <w:t xml:space="preserve">та </w:t>
      </w:r>
      <w:r>
        <w:rPr>
          <w:sz w:val="28"/>
          <w:szCs w:val="28"/>
          <w:lang w:val="uk-UA"/>
        </w:rPr>
        <w:t xml:space="preserve">синдрому </w:t>
      </w:r>
      <w:r w:rsidRPr="00280F13">
        <w:rPr>
          <w:sz w:val="28"/>
          <w:szCs w:val="28"/>
          <w:lang w:val="uk-UA"/>
        </w:rPr>
        <w:t xml:space="preserve">цитолізу </w:t>
      </w:r>
      <w:r>
        <w:rPr>
          <w:sz w:val="28"/>
          <w:szCs w:val="28"/>
          <w:lang w:val="uk-UA"/>
        </w:rPr>
        <w:t>порівняно з попереднім строком дослідження. Т</w:t>
      </w:r>
      <w:r w:rsidRPr="00280F13">
        <w:rPr>
          <w:sz w:val="28"/>
          <w:szCs w:val="28"/>
          <w:lang w:val="uk-UA"/>
        </w:rPr>
        <w:t xml:space="preserve">акож </w:t>
      </w:r>
      <w:r>
        <w:rPr>
          <w:sz w:val="28"/>
          <w:szCs w:val="28"/>
          <w:lang w:val="uk-UA"/>
        </w:rPr>
        <w:t xml:space="preserve">відзначена </w:t>
      </w:r>
      <w:r w:rsidRPr="00280F13">
        <w:rPr>
          <w:sz w:val="28"/>
          <w:szCs w:val="28"/>
          <w:lang w:val="uk-UA"/>
        </w:rPr>
        <w:t>появ</w:t>
      </w:r>
      <w:r>
        <w:rPr>
          <w:sz w:val="28"/>
          <w:szCs w:val="28"/>
          <w:lang w:val="uk-UA"/>
        </w:rPr>
        <w:t>а</w:t>
      </w:r>
      <w:r w:rsidRPr="00280F13">
        <w:rPr>
          <w:sz w:val="28"/>
          <w:szCs w:val="28"/>
          <w:lang w:val="uk-UA"/>
        </w:rPr>
        <w:t xml:space="preserve"> </w:t>
      </w:r>
      <w:r>
        <w:rPr>
          <w:sz w:val="28"/>
          <w:szCs w:val="28"/>
          <w:lang w:val="uk-UA"/>
        </w:rPr>
        <w:t xml:space="preserve">певних ознак </w:t>
      </w:r>
      <w:r w:rsidRPr="00280F13">
        <w:rPr>
          <w:sz w:val="28"/>
          <w:szCs w:val="28"/>
          <w:lang w:val="uk-UA"/>
        </w:rPr>
        <w:t>синдрому холестазу</w:t>
      </w:r>
      <w:r>
        <w:rPr>
          <w:sz w:val="28"/>
          <w:szCs w:val="28"/>
          <w:lang w:val="uk-UA"/>
        </w:rPr>
        <w:t xml:space="preserve"> за рахунок гіпербілірубінемії та підвищення активності ЛФ</w:t>
      </w:r>
      <w:r w:rsidRPr="00280F13">
        <w:rPr>
          <w:sz w:val="28"/>
          <w:szCs w:val="28"/>
          <w:lang w:val="uk-UA"/>
        </w:rPr>
        <w:t>.</w:t>
      </w:r>
    </w:p>
    <w:p w:rsidR="00801BE9" w:rsidRPr="00280F13" w:rsidRDefault="00801BE9" w:rsidP="00801BE9">
      <w:pPr>
        <w:widowControl w:val="0"/>
        <w:spacing w:line="271" w:lineRule="auto"/>
        <w:ind w:firstLine="709"/>
        <w:jc w:val="both"/>
        <w:rPr>
          <w:sz w:val="28"/>
          <w:szCs w:val="28"/>
          <w:lang w:val="uk-UA"/>
        </w:rPr>
      </w:pPr>
      <w:r w:rsidRPr="00280F13">
        <w:rPr>
          <w:sz w:val="28"/>
          <w:szCs w:val="28"/>
          <w:lang w:val="uk-UA"/>
        </w:rPr>
        <w:t xml:space="preserve">Через три доби від початку досліду синдром цитолізу </w:t>
      </w:r>
      <w:r>
        <w:rPr>
          <w:sz w:val="28"/>
          <w:szCs w:val="28"/>
          <w:lang w:val="uk-UA"/>
        </w:rPr>
        <w:t>був менш вираженим</w:t>
      </w:r>
      <w:r w:rsidRPr="00280F13">
        <w:rPr>
          <w:sz w:val="28"/>
          <w:szCs w:val="28"/>
          <w:lang w:val="uk-UA"/>
        </w:rPr>
        <w:t>, за ви</w:t>
      </w:r>
      <w:r>
        <w:rPr>
          <w:sz w:val="28"/>
          <w:szCs w:val="28"/>
          <w:lang w:val="uk-UA"/>
        </w:rPr>
        <w:t>нятком</w:t>
      </w:r>
      <w:r w:rsidRPr="00280F13">
        <w:rPr>
          <w:sz w:val="28"/>
          <w:szCs w:val="28"/>
          <w:lang w:val="uk-UA"/>
        </w:rPr>
        <w:t xml:space="preserve"> активності ЛДГ, яка </w:t>
      </w:r>
      <w:r>
        <w:rPr>
          <w:sz w:val="28"/>
          <w:szCs w:val="28"/>
          <w:lang w:val="uk-UA"/>
        </w:rPr>
        <w:t>підвищувалася</w:t>
      </w:r>
      <w:r w:rsidRPr="00280F13">
        <w:rPr>
          <w:sz w:val="28"/>
          <w:szCs w:val="28"/>
          <w:lang w:val="uk-UA"/>
        </w:rPr>
        <w:t xml:space="preserve"> </w:t>
      </w:r>
      <w:r>
        <w:rPr>
          <w:sz w:val="28"/>
          <w:szCs w:val="28"/>
          <w:lang w:val="uk-UA"/>
        </w:rPr>
        <w:t>в</w:t>
      </w:r>
      <w:r w:rsidRPr="00280F13">
        <w:rPr>
          <w:sz w:val="28"/>
          <w:szCs w:val="28"/>
          <w:lang w:val="uk-UA"/>
        </w:rPr>
        <w:t xml:space="preserve"> цей період</w:t>
      </w:r>
      <w:r>
        <w:rPr>
          <w:sz w:val="28"/>
          <w:szCs w:val="28"/>
          <w:lang w:val="uk-UA"/>
        </w:rPr>
        <w:t>.</w:t>
      </w:r>
      <w:r w:rsidRPr="00293545">
        <w:rPr>
          <w:sz w:val="28"/>
          <w:szCs w:val="28"/>
          <w:lang w:val="uk-UA"/>
        </w:rPr>
        <w:t xml:space="preserve"> </w:t>
      </w:r>
      <w:r>
        <w:rPr>
          <w:sz w:val="28"/>
          <w:szCs w:val="28"/>
          <w:lang w:val="uk-UA"/>
        </w:rPr>
        <w:t>Ознак синдрому запалення не відзначено</w:t>
      </w:r>
      <w:r w:rsidRPr="00280F13">
        <w:rPr>
          <w:sz w:val="28"/>
          <w:szCs w:val="28"/>
          <w:lang w:val="uk-UA"/>
        </w:rPr>
        <w:t xml:space="preserve">. </w:t>
      </w:r>
      <w:r>
        <w:rPr>
          <w:sz w:val="28"/>
          <w:szCs w:val="28"/>
          <w:lang w:val="uk-UA"/>
        </w:rPr>
        <w:t>Г</w:t>
      </w:r>
      <w:r w:rsidRPr="00280F13">
        <w:rPr>
          <w:sz w:val="28"/>
          <w:szCs w:val="28"/>
          <w:lang w:val="uk-UA"/>
        </w:rPr>
        <w:t>епатодепресивний синдром</w:t>
      </w:r>
      <w:r>
        <w:rPr>
          <w:sz w:val="28"/>
          <w:szCs w:val="28"/>
          <w:lang w:val="uk-UA"/>
        </w:rPr>
        <w:t xml:space="preserve"> </w:t>
      </w:r>
      <w:r w:rsidRPr="00280F13">
        <w:rPr>
          <w:sz w:val="28"/>
          <w:szCs w:val="28"/>
          <w:lang w:val="uk-UA"/>
        </w:rPr>
        <w:t xml:space="preserve">був неоднорідним і характеризувався зниженням синтезу альбумінів </w:t>
      </w:r>
      <w:r>
        <w:rPr>
          <w:sz w:val="28"/>
          <w:szCs w:val="28"/>
          <w:lang w:val="uk-UA"/>
        </w:rPr>
        <w:t>та</w:t>
      </w:r>
      <w:r w:rsidRPr="00280F13">
        <w:rPr>
          <w:sz w:val="28"/>
          <w:szCs w:val="28"/>
          <w:lang w:val="uk-UA"/>
        </w:rPr>
        <w:t xml:space="preserve"> стабільним рівнем активності ХЕ. Синдром холестазу </w:t>
      </w:r>
      <w:r>
        <w:rPr>
          <w:sz w:val="28"/>
          <w:szCs w:val="28"/>
          <w:lang w:val="uk-UA"/>
        </w:rPr>
        <w:t xml:space="preserve">в цей період був різко вираженим як </w:t>
      </w:r>
      <w:r w:rsidRPr="00280F13">
        <w:rPr>
          <w:sz w:val="28"/>
          <w:szCs w:val="28"/>
          <w:lang w:val="uk-UA"/>
        </w:rPr>
        <w:t xml:space="preserve">за рахунок </w:t>
      </w:r>
      <w:r>
        <w:rPr>
          <w:sz w:val="28"/>
          <w:szCs w:val="28"/>
          <w:lang w:val="uk-UA"/>
        </w:rPr>
        <w:t xml:space="preserve">підвищення </w:t>
      </w:r>
      <w:r w:rsidRPr="00280F13">
        <w:rPr>
          <w:sz w:val="28"/>
          <w:szCs w:val="28"/>
          <w:lang w:val="uk-UA"/>
        </w:rPr>
        <w:t>активності ЛФ, так і гіпербілірубінемії.</w:t>
      </w:r>
      <w:r>
        <w:rPr>
          <w:sz w:val="28"/>
          <w:szCs w:val="28"/>
          <w:lang w:val="uk-UA"/>
        </w:rPr>
        <w:t xml:space="preserve"> </w:t>
      </w:r>
    </w:p>
    <w:p w:rsidR="00801BE9" w:rsidRPr="00FA46D2" w:rsidRDefault="00801BE9" w:rsidP="00801BE9">
      <w:pPr>
        <w:widowControl w:val="0"/>
        <w:spacing w:line="271" w:lineRule="auto"/>
        <w:ind w:firstLine="709"/>
        <w:jc w:val="both"/>
        <w:rPr>
          <w:sz w:val="28"/>
          <w:szCs w:val="28"/>
          <w:lang w:val="uk-UA"/>
        </w:rPr>
      </w:pPr>
      <w:r w:rsidRPr="00FA46D2">
        <w:rPr>
          <w:sz w:val="28"/>
          <w:szCs w:val="28"/>
          <w:lang w:val="uk-UA"/>
        </w:rPr>
        <w:t>На сьому добу експерименту залишалас</w:t>
      </w:r>
      <w:r>
        <w:rPr>
          <w:sz w:val="28"/>
          <w:szCs w:val="28"/>
          <w:lang w:val="uk-UA"/>
        </w:rPr>
        <w:t>я</w:t>
      </w:r>
      <w:r w:rsidRPr="00FA46D2">
        <w:rPr>
          <w:sz w:val="28"/>
          <w:szCs w:val="28"/>
          <w:lang w:val="uk-UA"/>
        </w:rPr>
        <w:t xml:space="preserve"> підвищеною лише активність АлАТ у сироватці крові та </w:t>
      </w:r>
      <w:r>
        <w:rPr>
          <w:sz w:val="28"/>
          <w:szCs w:val="28"/>
          <w:lang w:val="uk-UA"/>
        </w:rPr>
        <w:t xml:space="preserve">були відзначені </w:t>
      </w:r>
      <w:r w:rsidRPr="00FA46D2">
        <w:rPr>
          <w:sz w:val="28"/>
          <w:szCs w:val="28"/>
          <w:lang w:val="uk-UA"/>
        </w:rPr>
        <w:t xml:space="preserve">зміни </w:t>
      </w:r>
      <w:r>
        <w:rPr>
          <w:sz w:val="28"/>
          <w:szCs w:val="28"/>
          <w:lang w:val="uk-UA"/>
        </w:rPr>
        <w:t>в</w:t>
      </w:r>
      <w:r w:rsidRPr="00FA46D2">
        <w:rPr>
          <w:sz w:val="28"/>
          <w:szCs w:val="28"/>
          <w:lang w:val="uk-UA"/>
        </w:rPr>
        <w:t xml:space="preserve"> співвідношенні білкових фракцій </w:t>
      </w:r>
      <w:r>
        <w:rPr>
          <w:sz w:val="28"/>
          <w:szCs w:val="28"/>
          <w:lang w:val="uk-UA"/>
        </w:rPr>
        <w:t>на фоні</w:t>
      </w:r>
      <w:r w:rsidRPr="00FA46D2">
        <w:rPr>
          <w:sz w:val="28"/>
          <w:szCs w:val="28"/>
          <w:lang w:val="uk-UA"/>
        </w:rPr>
        <w:t xml:space="preserve"> </w:t>
      </w:r>
      <w:r>
        <w:rPr>
          <w:sz w:val="28"/>
          <w:szCs w:val="28"/>
          <w:lang w:val="uk-UA"/>
        </w:rPr>
        <w:t>нормалізації</w:t>
      </w:r>
      <w:r w:rsidRPr="00FA46D2">
        <w:rPr>
          <w:sz w:val="28"/>
          <w:szCs w:val="28"/>
          <w:lang w:val="uk-UA"/>
        </w:rPr>
        <w:t xml:space="preserve"> вмісту загального білка.</w:t>
      </w:r>
    </w:p>
    <w:p w:rsidR="00801BE9" w:rsidRDefault="00801BE9" w:rsidP="00801BE9">
      <w:pPr>
        <w:widowControl w:val="0"/>
        <w:spacing w:line="271" w:lineRule="auto"/>
        <w:ind w:firstLine="709"/>
        <w:jc w:val="both"/>
        <w:rPr>
          <w:sz w:val="28"/>
          <w:szCs w:val="28"/>
          <w:lang w:val="uk-UA"/>
        </w:rPr>
      </w:pPr>
      <w:r>
        <w:rPr>
          <w:sz w:val="28"/>
          <w:szCs w:val="28"/>
          <w:lang w:val="uk-UA"/>
        </w:rPr>
        <w:t>Отже</w:t>
      </w:r>
      <w:r w:rsidRPr="00920C42">
        <w:rPr>
          <w:sz w:val="28"/>
          <w:szCs w:val="28"/>
          <w:lang w:val="uk-UA"/>
        </w:rPr>
        <w:t>,</w:t>
      </w:r>
      <w:r>
        <w:rPr>
          <w:sz w:val="28"/>
          <w:szCs w:val="28"/>
          <w:lang w:val="uk-UA"/>
        </w:rPr>
        <w:t xml:space="preserve"> під впливом одноразового перорального введення фурадану в дозі 2,5 та 5,0 мг/кг маси тіла в організмі курей відзначаються</w:t>
      </w:r>
      <w:r w:rsidRPr="00FA46D2">
        <w:rPr>
          <w:sz w:val="28"/>
          <w:szCs w:val="28"/>
          <w:lang w:val="uk-UA"/>
        </w:rPr>
        <w:t xml:space="preserve"> </w:t>
      </w:r>
      <w:r>
        <w:rPr>
          <w:sz w:val="28"/>
          <w:szCs w:val="28"/>
          <w:lang w:val="uk-UA"/>
        </w:rPr>
        <w:t>такі</w:t>
      </w:r>
      <w:r w:rsidRPr="00FA46D2">
        <w:rPr>
          <w:sz w:val="28"/>
          <w:szCs w:val="28"/>
          <w:lang w:val="uk-UA"/>
        </w:rPr>
        <w:t xml:space="preserve"> синдроми ушкодження печінки: запалення та порушен</w:t>
      </w:r>
      <w:r>
        <w:rPr>
          <w:sz w:val="28"/>
          <w:szCs w:val="28"/>
          <w:lang w:val="uk-UA"/>
        </w:rPr>
        <w:t xml:space="preserve">ня білоксинтезуючої функції, </w:t>
      </w:r>
      <w:r>
        <w:rPr>
          <w:sz w:val="28"/>
          <w:szCs w:val="28"/>
          <w:lang w:val="uk-UA"/>
        </w:rPr>
        <w:lastRenderedPageBreak/>
        <w:t xml:space="preserve">гепатоцелюлярної недостатності, цитолізу й холестазу, які характеризуються гіпопротеїнемією, гіпоальбумінемією, гіпербілірубінемією, збільшенням протромбінового часу, підвищенням активності індикаторних ферментів – АсАТ і АлАТ, а також ЛДГ та ЛФ і пригніченням активності ХЕ в сироватці крові. </w:t>
      </w:r>
    </w:p>
    <w:p w:rsidR="00801BE9" w:rsidRPr="00613221" w:rsidRDefault="00801BE9" w:rsidP="00801BE9">
      <w:pPr>
        <w:widowControl w:val="0"/>
        <w:spacing w:line="271" w:lineRule="auto"/>
        <w:ind w:firstLine="709"/>
        <w:jc w:val="both"/>
        <w:rPr>
          <w:sz w:val="28"/>
          <w:szCs w:val="28"/>
          <w:lang w:val="uk-UA"/>
        </w:rPr>
      </w:pPr>
    </w:p>
    <w:p w:rsidR="00801BE9" w:rsidRPr="00C67730" w:rsidRDefault="00801BE9" w:rsidP="00801BE9">
      <w:pPr>
        <w:widowControl w:val="0"/>
        <w:spacing w:line="271" w:lineRule="auto"/>
        <w:ind w:firstLine="709"/>
        <w:jc w:val="both"/>
        <w:rPr>
          <w:sz w:val="28"/>
          <w:szCs w:val="28"/>
          <w:lang w:val="uk-UA"/>
        </w:rPr>
      </w:pPr>
      <w:r w:rsidRPr="00703BED">
        <w:rPr>
          <w:b/>
          <w:bCs/>
          <w:sz w:val="28"/>
          <w:szCs w:val="28"/>
          <w:lang w:val="uk-UA"/>
        </w:rPr>
        <w:t>Вплив технологічної</w:t>
      </w:r>
      <w:r w:rsidRPr="006B78A1">
        <w:rPr>
          <w:b/>
          <w:bCs/>
          <w:sz w:val="28"/>
          <w:szCs w:val="28"/>
          <w:lang w:val="uk-UA"/>
        </w:rPr>
        <w:t xml:space="preserve"> обробки курячого м’яса на вміст залишкових кількостей карбофурану.</w:t>
      </w:r>
      <w:r>
        <w:rPr>
          <w:sz w:val="28"/>
          <w:szCs w:val="28"/>
          <w:lang w:val="uk-UA"/>
        </w:rPr>
        <w:t xml:space="preserve"> </w:t>
      </w:r>
      <w:r w:rsidRPr="007A00ED">
        <w:rPr>
          <w:sz w:val="28"/>
          <w:szCs w:val="28"/>
          <w:lang w:val="uk-UA"/>
        </w:rPr>
        <w:t>П</w:t>
      </w:r>
      <w:r>
        <w:rPr>
          <w:sz w:val="28"/>
          <w:szCs w:val="28"/>
          <w:lang w:val="uk-UA"/>
        </w:rPr>
        <w:t>ід час</w:t>
      </w:r>
      <w:r w:rsidRPr="00C67730">
        <w:rPr>
          <w:sz w:val="28"/>
          <w:szCs w:val="28"/>
          <w:lang w:val="uk-UA"/>
        </w:rPr>
        <w:t xml:space="preserve"> початково</w:t>
      </w:r>
      <w:r>
        <w:rPr>
          <w:sz w:val="28"/>
          <w:szCs w:val="28"/>
          <w:lang w:val="uk-UA"/>
        </w:rPr>
        <w:t>го визначення</w:t>
      </w:r>
      <w:r w:rsidRPr="00C67730">
        <w:rPr>
          <w:sz w:val="28"/>
          <w:szCs w:val="28"/>
          <w:lang w:val="uk-UA"/>
        </w:rPr>
        <w:t xml:space="preserve"> залишкових кількостей пестициду</w:t>
      </w:r>
      <w:r>
        <w:rPr>
          <w:sz w:val="28"/>
          <w:szCs w:val="28"/>
          <w:lang w:val="uk-UA"/>
        </w:rPr>
        <w:t xml:space="preserve"> (до технологічної обробки м’язових тканин)</w:t>
      </w:r>
      <w:r w:rsidRPr="00C67730">
        <w:rPr>
          <w:sz w:val="28"/>
          <w:szCs w:val="28"/>
          <w:lang w:val="uk-UA"/>
        </w:rPr>
        <w:t xml:space="preserve"> у червоних м’язах виявлен</w:t>
      </w:r>
      <w:r>
        <w:rPr>
          <w:sz w:val="28"/>
          <w:szCs w:val="28"/>
          <w:lang w:val="uk-UA"/>
        </w:rPr>
        <w:t>о</w:t>
      </w:r>
      <w:r w:rsidRPr="00C67730">
        <w:rPr>
          <w:sz w:val="28"/>
          <w:szCs w:val="28"/>
          <w:lang w:val="uk-UA"/>
        </w:rPr>
        <w:t xml:space="preserve"> карбофуран та дв</w:t>
      </w:r>
      <w:r>
        <w:rPr>
          <w:sz w:val="28"/>
          <w:szCs w:val="28"/>
          <w:lang w:val="uk-UA"/>
        </w:rPr>
        <w:t>а</w:t>
      </w:r>
      <w:r w:rsidRPr="00C67730">
        <w:rPr>
          <w:sz w:val="28"/>
          <w:szCs w:val="28"/>
          <w:lang w:val="uk-UA"/>
        </w:rPr>
        <w:t xml:space="preserve"> його метаболіт</w:t>
      </w:r>
      <w:r>
        <w:rPr>
          <w:sz w:val="28"/>
          <w:szCs w:val="28"/>
          <w:lang w:val="uk-UA"/>
        </w:rPr>
        <w:t>и:</w:t>
      </w:r>
      <w:r w:rsidRPr="00C67730">
        <w:rPr>
          <w:sz w:val="28"/>
          <w:szCs w:val="28"/>
          <w:lang w:val="uk-UA"/>
        </w:rPr>
        <w:t xml:space="preserve"> № 1 і № 2. У білих м’язах </w:t>
      </w:r>
      <w:r>
        <w:rPr>
          <w:sz w:val="28"/>
          <w:szCs w:val="28"/>
          <w:lang w:val="uk-UA"/>
        </w:rPr>
        <w:t>визначено карбофуран і метаболіт № 1. Після технологічної обробки м’яса в обох досліджуваних зразках тканин виявлено лише продукти біотрансформації карбофурану, тоді як залишків самого пестициду не визначено.</w:t>
      </w:r>
    </w:p>
    <w:p w:rsidR="00801BE9" w:rsidRDefault="00801BE9" w:rsidP="00801BE9">
      <w:pPr>
        <w:pStyle w:val="affffffffb"/>
        <w:spacing w:line="271" w:lineRule="auto"/>
        <w:ind w:firstLine="709"/>
      </w:pPr>
      <w:r>
        <w:t>Після</w:t>
      </w:r>
      <w:r w:rsidRPr="00C67730">
        <w:t xml:space="preserve"> </w:t>
      </w:r>
      <w:r>
        <w:t>проварювання</w:t>
      </w:r>
      <w:r w:rsidRPr="00C67730">
        <w:t xml:space="preserve"> впродовж </w:t>
      </w:r>
      <w:r>
        <w:t>трьох</w:t>
      </w:r>
      <w:r w:rsidRPr="00C67730">
        <w:t xml:space="preserve"> годин у червоних і білих м’язах виявлен</w:t>
      </w:r>
      <w:r>
        <w:t>і</w:t>
      </w:r>
      <w:r w:rsidRPr="00C67730">
        <w:t xml:space="preserve"> зал</w:t>
      </w:r>
      <w:r>
        <w:t>ишкові кількості метаболіту № 2.</w:t>
      </w:r>
      <w:r w:rsidRPr="00C67730">
        <w:t xml:space="preserve"> У бульйон</w:t>
      </w:r>
      <w:r w:rsidRPr="00DA574F">
        <w:t>ах</w:t>
      </w:r>
      <w:r>
        <w:t xml:space="preserve">, що отримали після проварювання зразків </w:t>
      </w:r>
      <w:r w:rsidRPr="00C67730">
        <w:t>м’я</w:t>
      </w:r>
      <w:r>
        <w:t>са,</w:t>
      </w:r>
      <w:r w:rsidRPr="00C67730">
        <w:t xml:space="preserve"> </w:t>
      </w:r>
      <w:r>
        <w:t>визначено лише</w:t>
      </w:r>
      <w:r w:rsidRPr="00C67730">
        <w:t xml:space="preserve"> метаболіт № 1</w:t>
      </w:r>
      <w:r>
        <w:t>.</w:t>
      </w:r>
    </w:p>
    <w:p w:rsidR="00801BE9" w:rsidRDefault="00801BE9" w:rsidP="00801BE9">
      <w:pPr>
        <w:pStyle w:val="affffffffb"/>
        <w:spacing w:line="271" w:lineRule="auto"/>
        <w:ind w:firstLine="709"/>
      </w:pPr>
      <w:r w:rsidRPr="00C67730">
        <w:t>Після обробки м’язових тканин 9</w:t>
      </w:r>
      <w:r>
        <w:t> </w:t>
      </w:r>
      <w:r w:rsidRPr="00C67730">
        <w:t>% розчи</w:t>
      </w:r>
      <w:r>
        <w:t>ном оцтової кислоти впродовж 24 </w:t>
      </w:r>
      <w:r w:rsidRPr="00C67730">
        <w:t>годин у червоних м’язах виявлен</w:t>
      </w:r>
      <w:r>
        <w:t>і</w:t>
      </w:r>
      <w:r w:rsidRPr="00C67730">
        <w:t xml:space="preserve"> залишки </w:t>
      </w:r>
      <w:r>
        <w:t xml:space="preserve">лише </w:t>
      </w:r>
      <w:r w:rsidRPr="00C67730">
        <w:t>м</w:t>
      </w:r>
      <w:r>
        <w:t>етаболіту </w:t>
      </w:r>
      <w:r w:rsidRPr="00C67730">
        <w:t xml:space="preserve">№ 1, </w:t>
      </w:r>
      <w:r>
        <w:t>вміст</w:t>
      </w:r>
      <w:r w:rsidRPr="00C67730">
        <w:t xml:space="preserve"> якого зменши</w:t>
      </w:r>
      <w:r>
        <w:t xml:space="preserve">вся у 1,5 рази порівняно </w:t>
      </w:r>
      <w:r w:rsidRPr="00C67730">
        <w:t>з початковим</w:t>
      </w:r>
      <w:r>
        <w:t>. В</w:t>
      </w:r>
      <w:r w:rsidRPr="00C67730">
        <w:t xml:space="preserve"> оцтово-м’язовому екстракті цієї тканини </w:t>
      </w:r>
      <w:r>
        <w:t>визначені залишкові кількості метаболітів</w:t>
      </w:r>
      <w:r w:rsidRPr="00C67730">
        <w:t xml:space="preserve"> № 1 та № 2. У білих м’язах </w:t>
      </w:r>
      <w:r>
        <w:t>виявлено</w:t>
      </w:r>
      <w:r w:rsidRPr="00C67730">
        <w:t xml:space="preserve"> метаболіт № 2</w:t>
      </w:r>
      <w:r>
        <w:t>,</w:t>
      </w:r>
      <w:r w:rsidRPr="00C67730">
        <w:t xml:space="preserve"> </w:t>
      </w:r>
      <w:r>
        <w:t>концентрація якого становила</w:t>
      </w:r>
      <w:r w:rsidRPr="00C67730">
        <w:t xml:space="preserve"> 0,08 мг/кг. П</w:t>
      </w:r>
      <w:r>
        <w:t>ід час дослідження</w:t>
      </w:r>
      <w:r w:rsidRPr="00C67730">
        <w:t xml:space="preserve"> оцтово-м’я</w:t>
      </w:r>
      <w:r>
        <w:t xml:space="preserve">зового екстракту білих м’язів </w:t>
      </w:r>
      <w:r w:rsidRPr="00C67730">
        <w:t xml:space="preserve">ми </w:t>
      </w:r>
      <w:r>
        <w:t>виявили залишки метаболіту № 1.</w:t>
      </w:r>
      <w:r w:rsidRPr="00161BDD">
        <w:t xml:space="preserve"> </w:t>
      </w:r>
      <w:r>
        <w:t>У процесі</w:t>
      </w:r>
      <w:r w:rsidRPr="00C67730">
        <w:t xml:space="preserve"> подальшо</w:t>
      </w:r>
      <w:r>
        <w:t>го дослідження</w:t>
      </w:r>
      <w:r w:rsidRPr="00C67730">
        <w:t xml:space="preserve">, через 96 годин, </w:t>
      </w:r>
      <w:r>
        <w:t>вміст</w:t>
      </w:r>
      <w:r w:rsidRPr="00C67730">
        <w:t xml:space="preserve"> виявленого </w:t>
      </w:r>
      <w:r>
        <w:t>в</w:t>
      </w:r>
      <w:r w:rsidRPr="00C67730">
        <w:t xml:space="preserve"> червоних м’язах метаболіту № 1 дещо зменши</w:t>
      </w:r>
      <w:r>
        <w:t>вся</w:t>
      </w:r>
      <w:r w:rsidRPr="00C67730">
        <w:t xml:space="preserve">, а залишкові кількості метаболітів № 1 і № 2 </w:t>
      </w:r>
      <w:r>
        <w:t>в</w:t>
      </w:r>
      <w:r w:rsidRPr="00C67730">
        <w:t xml:space="preserve"> оцтово-м’язовому екстракті залишилис</w:t>
      </w:r>
      <w:r>
        <w:t>я</w:t>
      </w:r>
      <w:r w:rsidRPr="00C67730">
        <w:t xml:space="preserve"> практично незмінними. У білих м’язах </w:t>
      </w:r>
      <w:r>
        <w:t>визначе</w:t>
      </w:r>
      <w:r w:rsidRPr="00C67730">
        <w:t xml:space="preserve">но метаболіт № 1 у </w:t>
      </w:r>
      <w:r>
        <w:t>концентрації</w:t>
      </w:r>
      <w:r w:rsidRPr="00C67730">
        <w:t xml:space="preserve"> 0,05 мг/кг</w:t>
      </w:r>
      <w:r>
        <w:t>.</w:t>
      </w:r>
      <w:r w:rsidRPr="00C67730">
        <w:t xml:space="preserve"> </w:t>
      </w:r>
      <w:r>
        <w:t>Ц</w:t>
      </w:r>
      <w:r w:rsidRPr="00C67730">
        <w:t xml:space="preserve">ей продукт </w:t>
      </w:r>
      <w:r>
        <w:t>біо</w:t>
      </w:r>
      <w:r w:rsidRPr="00C67730">
        <w:t xml:space="preserve">трансформації карбофурану залишився </w:t>
      </w:r>
      <w:r>
        <w:t xml:space="preserve">майже </w:t>
      </w:r>
      <w:r w:rsidRPr="00C67730">
        <w:t>незмінним у оцтово-м’язовому екстракті</w:t>
      </w:r>
      <w:r>
        <w:t xml:space="preserve"> та</w:t>
      </w:r>
      <w:r w:rsidRPr="00C67730">
        <w:t xml:space="preserve"> дорівнював 0,04 мг/кг.</w:t>
      </w:r>
    </w:p>
    <w:p w:rsidR="00801BE9" w:rsidRDefault="00801BE9" w:rsidP="00801BE9">
      <w:pPr>
        <w:spacing w:line="271" w:lineRule="auto"/>
        <w:ind w:firstLine="709"/>
        <w:jc w:val="both"/>
        <w:rPr>
          <w:sz w:val="28"/>
          <w:szCs w:val="28"/>
          <w:lang w:val="uk-UA"/>
        </w:rPr>
      </w:pPr>
      <w:r w:rsidRPr="00C67730">
        <w:rPr>
          <w:sz w:val="28"/>
          <w:szCs w:val="28"/>
          <w:lang w:val="uk-UA"/>
        </w:rPr>
        <w:t xml:space="preserve">Після обробки м’язових тканин методом змішаного засолювання </w:t>
      </w:r>
      <w:r>
        <w:rPr>
          <w:sz w:val="28"/>
          <w:szCs w:val="28"/>
          <w:lang w:val="uk-UA"/>
        </w:rPr>
        <w:t>в</w:t>
      </w:r>
      <w:r w:rsidRPr="00C67730">
        <w:rPr>
          <w:sz w:val="28"/>
          <w:szCs w:val="28"/>
          <w:lang w:val="uk-UA"/>
        </w:rPr>
        <w:t xml:space="preserve"> червони</w:t>
      </w:r>
      <w:r>
        <w:rPr>
          <w:sz w:val="28"/>
          <w:szCs w:val="28"/>
          <w:lang w:val="uk-UA"/>
        </w:rPr>
        <w:t>х і білих м’язах через 24 та 96 </w:t>
      </w:r>
      <w:r w:rsidRPr="00C67730">
        <w:rPr>
          <w:sz w:val="28"/>
          <w:szCs w:val="28"/>
          <w:lang w:val="uk-UA"/>
        </w:rPr>
        <w:t xml:space="preserve">годин </w:t>
      </w:r>
      <w:r>
        <w:rPr>
          <w:sz w:val="28"/>
          <w:szCs w:val="28"/>
          <w:lang w:val="uk-UA"/>
        </w:rPr>
        <w:t xml:space="preserve">були </w:t>
      </w:r>
      <w:r w:rsidRPr="00C67730">
        <w:rPr>
          <w:sz w:val="28"/>
          <w:szCs w:val="28"/>
          <w:lang w:val="uk-UA"/>
        </w:rPr>
        <w:t>виявлен</w:t>
      </w:r>
      <w:r>
        <w:rPr>
          <w:sz w:val="28"/>
          <w:szCs w:val="28"/>
          <w:lang w:val="uk-UA"/>
        </w:rPr>
        <w:t>і залишки</w:t>
      </w:r>
      <w:r w:rsidRPr="00C67730">
        <w:rPr>
          <w:sz w:val="28"/>
          <w:szCs w:val="28"/>
          <w:lang w:val="uk-UA"/>
        </w:rPr>
        <w:t xml:space="preserve"> метаболіт</w:t>
      </w:r>
      <w:r>
        <w:rPr>
          <w:sz w:val="28"/>
          <w:szCs w:val="28"/>
          <w:lang w:val="uk-UA"/>
        </w:rPr>
        <w:t>ів </w:t>
      </w:r>
      <w:r w:rsidRPr="00C67730">
        <w:rPr>
          <w:sz w:val="28"/>
          <w:szCs w:val="28"/>
          <w:lang w:val="uk-UA"/>
        </w:rPr>
        <w:t xml:space="preserve">№ 1 та № 2. </w:t>
      </w:r>
      <w:r>
        <w:rPr>
          <w:sz w:val="28"/>
          <w:szCs w:val="28"/>
          <w:lang w:val="uk-UA"/>
        </w:rPr>
        <w:t>У</w:t>
      </w:r>
      <w:r w:rsidRPr="00C67730">
        <w:rPr>
          <w:sz w:val="28"/>
          <w:szCs w:val="28"/>
          <w:lang w:val="uk-UA"/>
        </w:rPr>
        <w:t xml:space="preserve">продовж досліду їх </w:t>
      </w:r>
      <w:r>
        <w:rPr>
          <w:sz w:val="28"/>
          <w:szCs w:val="28"/>
          <w:lang w:val="uk-UA"/>
        </w:rPr>
        <w:t>вміст</w:t>
      </w:r>
      <w:r w:rsidRPr="00C67730">
        <w:rPr>
          <w:sz w:val="28"/>
          <w:szCs w:val="28"/>
          <w:lang w:val="uk-UA"/>
        </w:rPr>
        <w:t xml:space="preserve"> зменш</w:t>
      </w:r>
      <w:r>
        <w:rPr>
          <w:sz w:val="28"/>
          <w:szCs w:val="28"/>
          <w:lang w:val="uk-UA"/>
        </w:rPr>
        <w:t>увався.</w:t>
      </w:r>
      <w:r w:rsidRPr="005D64DE">
        <w:rPr>
          <w:sz w:val="28"/>
          <w:szCs w:val="28"/>
          <w:lang w:val="uk-UA"/>
        </w:rPr>
        <w:t xml:space="preserve"> </w:t>
      </w:r>
      <w:r w:rsidRPr="00C67730">
        <w:rPr>
          <w:sz w:val="28"/>
          <w:szCs w:val="28"/>
          <w:lang w:val="uk-UA"/>
        </w:rPr>
        <w:t>Що стосується м’язово-сольового екстракту червоних м’язів, то через 24 та 96</w:t>
      </w:r>
      <w:r>
        <w:rPr>
          <w:sz w:val="28"/>
          <w:szCs w:val="28"/>
          <w:lang w:val="uk-UA"/>
        </w:rPr>
        <w:t> </w:t>
      </w:r>
      <w:r w:rsidRPr="00C67730">
        <w:rPr>
          <w:sz w:val="28"/>
          <w:szCs w:val="28"/>
          <w:lang w:val="uk-UA"/>
        </w:rPr>
        <w:t>годин у н</w:t>
      </w:r>
      <w:r>
        <w:rPr>
          <w:sz w:val="28"/>
          <w:szCs w:val="28"/>
          <w:lang w:val="uk-UA"/>
        </w:rPr>
        <w:t>ьому</w:t>
      </w:r>
      <w:r w:rsidRPr="00C67730">
        <w:rPr>
          <w:sz w:val="28"/>
          <w:szCs w:val="28"/>
          <w:lang w:val="uk-UA"/>
        </w:rPr>
        <w:t xml:space="preserve"> виявлені залишкові кількості обох метаболітів: № 1 та № 2, </w:t>
      </w:r>
      <w:r>
        <w:rPr>
          <w:sz w:val="28"/>
          <w:szCs w:val="28"/>
          <w:lang w:val="uk-UA"/>
        </w:rPr>
        <w:t>вміст яких</w:t>
      </w:r>
      <w:r w:rsidRPr="00C67730">
        <w:rPr>
          <w:sz w:val="28"/>
          <w:szCs w:val="28"/>
          <w:lang w:val="uk-UA"/>
        </w:rPr>
        <w:t xml:space="preserve"> </w:t>
      </w:r>
      <w:r>
        <w:rPr>
          <w:sz w:val="28"/>
          <w:szCs w:val="28"/>
          <w:lang w:val="uk-UA"/>
        </w:rPr>
        <w:t>у</w:t>
      </w:r>
      <w:r w:rsidRPr="00C67730">
        <w:rPr>
          <w:sz w:val="28"/>
          <w:szCs w:val="28"/>
          <w:lang w:val="uk-UA"/>
        </w:rPr>
        <w:t>прод</w:t>
      </w:r>
      <w:r>
        <w:rPr>
          <w:sz w:val="28"/>
          <w:szCs w:val="28"/>
          <w:lang w:val="uk-UA"/>
        </w:rPr>
        <w:t>овж досліду практично не змінювався</w:t>
      </w:r>
      <w:r w:rsidRPr="00C67730">
        <w:rPr>
          <w:sz w:val="28"/>
          <w:szCs w:val="28"/>
          <w:lang w:val="uk-UA"/>
        </w:rPr>
        <w:t xml:space="preserve">. </w:t>
      </w:r>
      <w:r>
        <w:rPr>
          <w:sz w:val="28"/>
          <w:szCs w:val="28"/>
          <w:lang w:val="uk-UA"/>
        </w:rPr>
        <w:t>Через 24 години в</w:t>
      </w:r>
      <w:r w:rsidRPr="00C67730">
        <w:rPr>
          <w:sz w:val="28"/>
          <w:szCs w:val="28"/>
          <w:lang w:val="uk-UA"/>
        </w:rPr>
        <w:t xml:space="preserve"> м’язово-сольовому екстракті білих м’язів бул</w:t>
      </w:r>
      <w:r>
        <w:rPr>
          <w:sz w:val="28"/>
          <w:szCs w:val="28"/>
          <w:lang w:val="uk-UA"/>
        </w:rPr>
        <w:t>и</w:t>
      </w:r>
      <w:r w:rsidRPr="00C67730">
        <w:rPr>
          <w:sz w:val="28"/>
          <w:szCs w:val="28"/>
          <w:lang w:val="uk-UA"/>
        </w:rPr>
        <w:t xml:space="preserve"> ви</w:t>
      </w:r>
      <w:r>
        <w:rPr>
          <w:sz w:val="28"/>
          <w:szCs w:val="28"/>
          <w:lang w:val="uk-UA"/>
        </w:rPr>
        <w:t>значе</w:t>
      </w:r>
      <w:r w:rsidRPr="00C67730">
        <w:rPr>
          <w:sz w:val="28"/>
          <w:szCs w:val="28"/>
          <w:lang w:val="uk-UA"/>
        </w:rPr>
        <w:t>н</w:t>
      </w:r>
      <w:r>
        <w:rPr>
          <w:sz w:val="28"/>
          <w:szCs w:val="28"/>
          <w:lang w:val="uk-UA"/>
        </w:rPr>
        <w:t>і</w:t>
      </w:r>
      <w:r w:rsidRPr="00C67730">
        <w:rPr>
          <w:sz w:val="28"/>
          <w:szCs w:val="28"/>
          <w:lang w:val="uk-UA"/>
        </w:rPr>
        <w:t xml:space="preserve"> залишки метабо</w:t>
      </w:r>
      <w:r>
        <w:rPr>
          <w:sz w:val="28"/>
          <w:szCs w:val="28"/>
          <w:lang w:val="uk-UA"/>
        </w:rPr>
        <w:t>літу № 1 у концентрації 0,05 мг/кг. Ч</w:t>
      </w:r>
      <w:r w:rsidRPr="00C67730">
        <w:rPr>
          <w:sz w:val="28"/>
          <w:szCs w:val="28"/>
          <w:lang w:val="uk-UA"/>
        </w:rPr>
        <w:t xml:space="preserve">ерез 96 годин </w:t>
      </w:r>
      <w:r>
        <w:rPr>
          <w:sz w:val="28"/>
          <w:szCs w:val="28"/>
          <w:lang w:val="uk-UA"/>
        </w:rPr>
        <w:t xml:space="preserve">у ньому </w:t>
      </w:r>
      <w:r w:rsidRPr="00C67730">
        <w:rPr>
          <w:sz w:val="28"/>
          <w:szCs w:val="28"/>
          <w:lang w:val="uk-UA"/>
        </w:rPr>
        <w:t>було виявлено як мета</w:t>
      </w:r>
      <w:r>
        <w:rPr>
          <w:sz w:val="28"/>
          <w:szCs w:val="28"/>
          <w:lang w:val="uk-UA"/>
        </w:rPr>
        <w:t>боліт № 1, так і метаболіт № 2.</w:t>
      </w:r>
    </w:p>
    <w:p w:rsidR="00801BE9" w:rsidRDefault="00801BE9" w:rsidP="00801BE9">
      <w:pPr>
        <w:spacing w:line="271" w:lineRule="auto"/>
        <w:ind w:firstLine="709"/>
        <w:jc w:val="both"/>
        <w:rPr>
          <w:sz w:val="28"/>
          <w:szCs w:val="28"/>
          <w:lang w:val="uk-UA"/>
        </w:rPr>
      </w:pPr>
      <w:r>
        <w:rPr>
          <w:sz w:val="28"/>
          <w:szCs w:val="28"/>
          <w:lang w:val="uk-UA"/>
        </w:rPr>
        <w:t>Отже, під впливом</w:t>
      </w:r>
      <w:r w:rsidRPr="00C67730">
        <w:rPr>
          <w:sz w:val="28"/>
          <w:szCs w:val="28"/>
          <w:lang w:val="uk-UA"/>
        </w:rPr>
        <w:t xml:space="preserve"> технологічн</w:t>
      </w:r>
      <w:r>
        <w:rPr>
          <w:sz w:val="28"/>
          <w:szCs w:val="28"/>
          <w:lang w:val="uk-UA"/>
        </w:rPr>
        <w:t>ої</w:t>
      </w:r>
      <w:r w:rsidRPr="00C67730">
        <w:rPr>
          <w:sz w:val="28"/>
          <w:szCs w:val="28"/>
          <w:lang w:val="uk-UA"/>
        </w:rPr>
        <w:t xml:space="preserve"> обробк</w:t>
      </w:r>
      <w:r>
        <w:rPr>
          <w:sz w:val="28"/>
          <w:szCs w:val="28"/>
          <w:lang w:val="uk-UA"/>
        </w:rPr>
        <w:t>и (проварювання, в</w:t>
      </w:r>
      <w:r w:rsidRPr="00C67730">
        <w:rPr>
          <w:sz w:val="28"/>
          <w:szCs w:val="28"/>
          <w:lang w:val="uk-UA"/>
        </w:rPr>
        <w:t xml:space="preserve">имочування </w:t>
      </w:r>
      <w:r>
        <w:rPr>
          <w:sz w:val="28"/>
          <w:szCs w:val="28"/>
          <w:lang w:val="uk-UA"/>
        </w:rPr>
        <w:t>та</w:t>
      </w:r>
      <w:r w:rsidRPr="00C67730">
        <w:rPr>
          <w:sz w:val="28"/>
          <w:szCs w:val="28"/>
          <w:lang w:val="uk-UA"/>
        </w:rPr>
        <w:t xml:space="preserve"> засолювання</w:t>
      </w:r>
      <w:r>
        <w:rPr>
          <w:sz w:val="28"/>
          <w:szCs w:val="28"/>
          <w:lang w:val="uk-UA"/>
        </w:rPr>
        <w:t>) курячого м’яса</w:t>
      </w:r>
      <w:r w:rsidRPr="007D13CB">
        <w:rPr>
          <w:sz w:val="28"/>
          <w:szCs w:val="28"/>
          <w:lang w:val="uk-UA"/>
        </w:rPr>
        <w:t xml:space="preserve"> </w:t>
      </w:r>
      <w:r>
        <w:rPr>
          <w:sz w:val="28"/>
          <w:szCs w:val="28"/>
          <w:lang w:val="uk-UA"/>
        </w:rPr>
        <w:t xml:space="preserve">із залишковими кількостями карбофурану </w:t>
      </w:r>
      <w:r w:rsidRPr="00C67730">
        <w:rPr>
          <w:sz w:val="28"/>
          <w:szCs w:val="28"/>
          <w:lang w:val="uk-UA"/>
        </w:rPr>
        <w:lastRenderedPageBreak/>
        <w:t>відбува</w:t>
      </w:r>
      <w:r>
        <w:rPr>
          <w:sz w:val="28"/>
          <w:szCs w:val="28"/>
          <w:lang w:val="uk-UA"/>
        </w:rPr>
        <w:t>лося</w:t>
      </w:r>
      <w:r w:rsidRPr="00C67730">
        <w:rPr>
          <w:sz w:val="28"/>
          <w:szCs w:val="28"/>
          <w:lang w:val="uk-UA"/>
        </w:rPr>
        <w:t xml:space="preserve"> </w:t>
      </w:r>
      <w:r>
        <w:rPr>
          <w:sz w:val="28"/>
          <w:szCs w:val="28"/>
          <w:lang w:val="uk-UA"/>
        </w:rPr>
        <w:t>перетворення</w:t>
      </w:r>
      <w:r w:rsidRPr="00C67730">
        <w:rPr>
          <w:sz w:val="28"/>
          <w:szCs w:val="28"/>
          <w:lang w:val="uk-UA"/>
        </w:rPr>
        <w:t xml:space="preserve"> </w:t>
      </w:r>
      <w:r>
        <w:rPr>
          <w:sz w:val="28"/>
          <w:szCs w:val="28"/>
          <w:lang w:val="uk-UA"/>
        </w:rPr>
        <w:t>пестициду до</w:t>
      </w:r>
      <w:r w:rsidRPr="00C67730">
        <w:rPr>
          <w:sz w:val="28"/>
          <w:szCs w:val="28"/>
          <w:lang w:val="uk-UA"/>
        </w:rPr>
        <w:t xml:space="preserve"> метаболіт</w:t>
      </w:r>
      <w:r>
        <w:rPr>
          <w:sz w:val="28"/>
          <w:szCs w:val="28"/>
          <w:lang w:val="uk-UA"/>
        </w:rPr>
        <w:t>ів</w:t>
      </w:r>
      <w:r w:rsidRPr="00C67730">
        <w:rPr>
          <w:sz w:val="28"/>
          <w:szCs w:val="28"/>
          <w:lang w:val="uk-UA"/>
        </w:rPr>
        <w:t> № 1 та</w:t>
      </w:r>
      <w:r>
        <w:rPr>
          <w:sz w:val="28"/>
          <w:szCs w:val="28"/>
          <w:lang w:val="uk-UA"/>
        </w:rPr>
        <w:t xml:space="preserve"> </w:t>
      </w:r>
      <w:r w:rsidRPr="00C67730">
        <w:rPr>
          <w:sz w:val="28"/>
          <w:szCs w:val="28"/>
          <w:lang w:val="uk-UA"/>
        </w:rPr>
        <w:t xml:space="preserve">№ 2, </w:t>
      </w:r>
      <w:r>
        <w:rPr>
          <w:sz w:val="28"/>
          <w:szCs w:val="28"/>
          <w:lang w:val="uk-UA"/>
        </w:rPr>
        <w:t>вміст</w:t>
      </w:r>
      <w:r w:rsidRPr="00C67730">
        <w:rPr>
          <w:sz w:val="28"/>
          <w:szCs w:val="28"/>
          <w:lang w:val="uk-UA"/>
        </w:rPr>
        <w:t xml:space="preserve"> яких поступово зменшу</w:t>
      </w:r>
      <w:r>
        <w:rPr>
          <w:sz w:val="28"/>
          <w:szCs w:val="28"/>
          <w:lang w:val="uk-UA"/>
        </w:rPr>
        <w:t>вався в м’ясі та екстрактах м’язових витяжок, проте</w:t>
      </w:r>
      <w:r w:rsidRPr="00C67730">
        <w:rPr>
          <w:sz w:val="28"/>
          <w:szCs w:val="28"/>
          <w:lang w:val="uk-UA"/>
        </w:rPr>
        <w:t xml:space="preserve"> повного </w:t>
      </w:r>
      <w:r w:rsidRPr="008375D7">
        <w:rPr>
          <w:sz w:val="28"/>
          <w:szCs w:val="28"/>
          <w:lang w:val="uk-UA"/>
        </w:rPr>
        <w:t>руйнування їх</w:t>
      </w:r>
      <w:r>
        <w:rPr>
          <w:sz w:val="28"/>
          <w:szCs w:val="28"/>
          <w:lang w:val="uk-UA"/>
        </w:rPr>
        <w:t xml:space="preserve"> не встановлено. Залишкових кількостей самого карбофурану в обробленому м’ясі не виявлено. </w:t>
      </w:r>
    </w:p>
    <w:p w:rsidR="00801BE9" w:rsidRDefault="00801BE9" w:rsidP="00801BE9">
      <w:pPr>
        <w:pStyle w:val="affffffffb"/>
        <w:spacing w:line="271" w:lineRule="auto"/>
        <w:ind w:firstLine="709"/>
      </w:pPr>
    </w:p>
    <w:p w:rsidR="00801BE9" w:rsidRPr="008D0E40" w:rsidRDefault="00801BE9" w:rsidP="00801BE9">
      <w:pPr>
        <w:spacing w:line="271" w:lineRule="auto"/>
        <w:ind w:firstLine="709"/>
        <w:jc w:val="both"/>
        <w:rPr>
          <w:b/>
          <w:bCs/>
          <w:sz w:val="28"/>
          <w:szCs w:val="28"/>
          <w:lang w:val="uk-UA"/>
        </w:rPr>
      </w:pPr>
      <w:r w:rsidRPr="006B78A1">
        <w:rPr>
          <w:b/>
          <w:bCs/>
          <w:sz w:val="28"/>
          <w:szCs w:val="28"/>
          <w:lang w:val="uk-UA"/>
        </w:rPr>
        <w:t xml:space="preserve">Розподіл залишкових кількостей карбофурану та продуктів його </w:t>
      </w:r>
      <w:r>
        <w:rPr>
          <w:b/>
          <w:bCs/>
          <w:sz w:val="28"/>
          <w:szCs w:val="28"/>
          <w:lang w:val="uk-UA"/>
        </w:rPr>
        <w:t>біо</w:t>
      </w:r>
      <w:r w:rsidRPr="006B78A1">
        <w:rPr>
          <w:b/>
          <w:bCs/>
          <w:sz w:val="28"/>
          <w:szCs w:val="28"/>
          <w:lang w:val="uk-UA"/>
        </w:rPr>
        <w:t>трансформації в деяких об’єктах довкілля у виробничих умовах.</w:t>
      </w:r>
      <w:r w:rsidRPr="00296C2A">
        <w:rPr>
          <w:sz w:val="28"/>
          <w:szCs w:val="28"/>
          <w:lang w:val="uk-UA"/>
        </w:rPr>
        <w:t xml:space="preserve"> </w:t>
      </w:r>
      <w:r>
        <w:rPr>
          <w:sz w:val="28"/>
          <w:szCs w:val="28"/>
          <w:lang w:val="uk-UA"/>
        </w:rPr>
        <w:t>У</w:t>
      </w:r>
      <w:r w:rsidRPr="00280F13">
        <w:rPr>
          <w:sz w:val="28"/>
          <w:szCs w:val="28"/>
          <w:lang w:val="uk-UA"/>
        </w:rPr>
        <w:t>раховуючи недостатність вивчен</w:t>
      </w:r>
      <w:r>
        <w:rPr>
          <w:sz w:val="28"/>
          <w:szCs w:val="28"/>
          <w:lang w:val="uk-UA"/>
        </w:rPr>
        <w:t>ня</w:t>
      </w:r>
      <w:r w:rsidRPr="00280F13">
        <w:rPr>
          <w:sz w:val="28"/>
          <w:szCs w:val="28"/>
          <w:lang w:val="uk-UA"/>
        </w:rPr>
        <w:t xml:space="preserve"> питань стосовно розподілу залишкових кількостей карбофурану та продуктів його </w:t>
      </w:r>
      <w:r>
        <w:rPr>
          <w:sz w:val="28"/>
          <w:szCs w:val="28"/>
          <w:lang w:val="uk-UA"/>
        </w:rPr>
        <w:t>біо</w:t>
      </w:r>
      <w:r w:rsidRPr="00280F13">
        <w:rPr>
          <w:sz w:val="28"/>
          <w:szCs w:val="28"/>
          <w:lang w:val="uk-UA"/>
        </w:rPr>
        <w:t xml:space="preserve">трансформації </w:t>
      </w:r>
      <w:r>
        <w:rPr>
          <w:sz w:val="28"/>
          <w:szCs w:val="28"/>
          <w:lang w:val="uk-UA"/>
        </w:rPr>
        <w:t xml:space="preserve">в об’єктах довкілля, </w:t>
      </w:r>
      <w:r w:rsidRPr="00280F13">
        <w:rPr>
          <w:sz w:val="28"/>
          <w:szCs w:val="28"/>
          <w:lang w:val="uk-UA"/>
        </w:rPr>
        <w:t xml:space="preserve">ми </w:t>
      </w:r>
      <w:r>
        <w:rPr>
          <w:sz w:val="28"/>
          <w:szCs w:val="28"/>
          <w:lang w:val="uk-UA"/>
        </w:rPr>
        <w:t>здійснили</w:t>
      </w:r>
      <w:r w:rsidRPr="00280F13">
        <w:rPr>
          <w:sz w:val="28"/>
          <w:szCs w:val="28"/>
          <w:lang w:val="uk-UA"/>
        </w:rPr>
        <w:t xml:space="preserve"> дослідження на соняшнику, кормовому та цукровому буряках після обробки їх </w:t>
      </w:r>
      <w:r w:rsidRPr="00843506">
        <w:rPr>
          <w:sz w:val="28"/>
          <w:szCs w:val="28"/>
          <w:lang w:val="uk-UA"/>
        </w:rPr>
        <w:t xml:space="preserve">насіння протруйниками з діючою речовиною </w:t>
      </w:r>
      <w:r>
        <w:rPr>
          <w:sz w:val="28"/>
          <w:szCs w:val="28"/>
          <w:lang w:val="uk-UA"/>
        </w:rPr>
        <w:t>карбофуран</w:t>
      </w:r>
      <w:r w:rsidRPr="00843506">
        <w:rPr>
          <w:sz w:val="28"/>
          <w:szCs w:val="28"/>
          <w:lang w:val="uk-UA"/>
        </w:rPr>
        <w:t xml:space="preserve"> </w:t>
      </w:r>
      <w:r>
        <w:rPr>
          <w:sz w:val="28"/>
          <w:szCs w:val="28"/>
          <w:lang w:val="uk-UA"/>
        </w:rPr>
        <w:t xml:space="preserve">(хінуфуром </w:t>
      </w:r>
      <w:r w:rsidRPr="00843506">
        <w:rPr>
          <w:sz w:val="28"/>
          <w:szCs w:val="28"/>
          <w:lang w:val="uk-UA"/>
        </w:rPr>
        <w:t>а</w:t>
      </w:r>
      <w:r>
        <w:rPr>
          <w:sz w:val="28"/>
          <w:szCs w:val="28"/>
          <w:lang w:val="uk-UA"/>
        </w:rPr>
        <w:t>бо</w:t>
      </w:r>
      <w:r w:rsidRPr="00843506">
        <w:rPr>
          <w:sz w:val="28"/>
          <w:szCs w:val="28"/>
          <w:lang w:val="uk-UA"/>
        </w:rPr>
        <w:t xml:space="preserve"> фураданом</w:t>
      </w:r>
      <w:r>
        <w:rPr>
          <w:sz w:val="28"/>
          <w:szCs w:val="28"/>
          <w:lang w:val="uk-UA"/>
        </w:rPr>
        <w:t>)</w:t>
      </w:r>
      <w:r w:rsidRPr="00843506">
        <w:rPr>
          <w:sz w:val="28"/>
          <w:szCs w:val="28"/>
          <w:lang w:val="uk-UA"/>
        </w:rPr>
        <w:t xml:space="preserve"> у виробничих умовах</w:t>
      </w:r>
      <w:r w:rsidRPr="00280F13">
        <w:rPr>
          <w:sz w:val="28"/>
          <w:szCs w:val="28"/>
          <w:lang w:val="uk-UA"/>
        </w:rPr>
        <w:t>.</w:t>
      </w:r>
    </w:p>
    <w:p w:rsidR="00801BE9" w:rsidRDefault="00801BE9" w:rsidP="00801BE9">
      <w:pPr>
        <w:pStyle w:val="affffffffb"/>
        <w:spacing w:line="271" w:lineRule="auto"/>
        <w:ind w:firstLine="709"/>
      </w:pPr>
      <w:r>
        <w:t>У процесі</w:t>
      </w:r>
      <w:r w:rsidRPr="00280F13">
        <w:t xml:space="preserve"> дослідженн</w:t>
      </w:r>
      <w:r>
        <w:t>я</w:t>
      </w:r>
      <w:r w:rsidRPr="00280F13">
        <w:t xml:space="preserve"> залишків пестициду </w:t>
      </w:r>
      <w:r>
        <w:t>в</w:t>
      </w:r>
      <w:r w:rsidRPr="00280F13">
        <w:t xml:space="preserve"> ґрунті з</w:t>
      </w:r>
      <w:r>
        <w:t>-під</w:t>
      </w:r>
      <w:r w:rsidRPr="00280F13">
        <w:t xml:space="preserve"> посівів рослин </w:t>
      </w:r>
      <w:r>
        <w:t>у</w:t>
      </w:r>
      <w:r w:rsidRPr="00280F13">
        <w:t>продовж їх вегетаці</w:t>
      </w:r>
      <w:r>
        <w:t>ї</w:t>
      </w:r>
      <w:r w:rsidRPr="00280F13">
        <w:t xml:space="preserve"> карбофуран </w:t>
      </w:r>
      <w:r>
        <w:t>було виявлено</w:t>
      </w:r>
      <w:r w:rsidRPr="00280F13">
        <w:t xml:space="preserve"> </w:t>
      </w:r>
      <w:r>
        <w:t>протягом усього</w:t>
      </w:r>
      <w:r w:rsidRPr="00280F13">
        <w:t xml:space="preserve"> експерименту та </w:t>
      </w:r>
      <w:r>
        <w:t>визначено</w:t>
      </w:r>
      <w:r w:rsidRPr="00280F13">
        <w:t xml:space="preserve"> </w:t>
      </w:r>
      <w:r>
        <w:t>в</w:t>
      </w:r>
      <w:r w:rsidRPr="00280F13">
        <w:t xml:space="preserve"> ґрунті навіть після збирання врожаю. </w:t>
      </w:r>
      <w:r>
        <w:t>На 38 та 70 </w:t>
      </w:r>
      <w:r w:rsidRPr="00280F13">
        <w:t>доб</w:t>
      </w:r>
      <w:r>
        <w:t>и</w:t>
      </w:r>
      <w:r w:rsidRPr="00280F13">
        <w:t xml:space="preserve"> дослідження ґрунту з</w:t>
      </w:r>
      <w:r>
        <w:t>-під</w:t>
      </w:r>
      <w:r w:rsidRPr="00280F13">
        <w:t xml:space="preserve"> посівів соняшнику, на 45 і 77 доб</w:t>
      </w:r>
      <w:r>
        <w:t>и</w:t>
      </w:r>
      <w:r w:rsidRPr="00280F13">
        <w:t xml:space="preserve"> – кормового буряк</w:t>
      </w:r>
      <w:r>
        <w:t>а</w:t>
      </w:r>
      <w:r w:rsidRPr="00280F13">
        <w:t xml:space="preserve"> та на 55 і 87</w:t>
      </w:r>
      <w:r>
        <w:t> </w:t>
      </w:r>
      <w:r w:rsidRPr="00280F13">
        <w:t>доб</w:t>
      </w:r>
      <w:r>
        <w:t>и</w:t>
      </w:r>
      <w:r w:rsidRPr="00280F13">
        <w:t xml:space="preserve"> – цукрового буряк</w:t>
      </w:r>
      <w:r>
        <w:t>а</w:t>
      </w:r>
      <w:r w:rsidRPr="00280F13">
        <w:t xml:space="preserve"> залишкові кількості карбофурану значно знижуються, а </w:t>
      </w:r>
      <w:r>
        <w:t>за</w:t>
      </w:r>
      <w:r w:rsidRPr="00280F13">
        <w:t xml:space="preserve"> подальших строк</w:t>
      </w:r>
      <w:r>
        <w:t>ів</w:t>
      </w:r>
      <w:r w:rsidRPr="00280F13">
        <w:t xml:space="preserve"> дослідження починають </w:t>
      </w:r>
      <w:r>
        <w:t xml:space="preserve">дещо </w:t>
      </w:r>
      <w:r w:rsidRPr="00280F13">
        <w:t xml:space="preserve">зростати. </w:t>
      </w:r>
    </w:p>
    <w:p w:rsidR="00801BE9" w:rsidRPr="00280F13" w:rsidRDefault="00801BE9" w:rsidP="00801BE9">
      <w:pPr>
        <w:widowControl w:val="0"/>
        <w:spacing w:line="271" w:lineRule="auto"/>
        <w:ind w:firstLine="709"/>
        <w:jc w:val="both"/>
        <w:rPr>
          <w:sz w:val="28"/>
          <w:szCs w:val="28"/>
          <w:lang w:val="uk-UA"/>
        </w:rPr>
      </w:pPr>
      <w:r>
        <w:rPr>
          <w:sz w:val="28"/>
          <w:szCs w:val="28"/>
          <w:lang w:val="uk-UA"/>
        </w:rPr>
        <w:t>Крім цього, з</w:t>
      </w:r>
      <w:r w:rsidRPr="00280F13">
        <w:rPr>
          <w:sz w:val="28"/>
          <w:szCs w:val="28"/>
          <w:lang w:val="uk-UA"/>
        </w:rPr>
        <w:t>а всіх строк</w:t>
      </w:r>
      <w:r>
        <w:rPr>
          <w:sz w:val="28"/>
          <w:szCs w:val="28"/>
          <w:lang w:val="uk-UA"/>
        </w:rPr>
        <w:t>ів</w:t>
      </w:r>
      <w:r w:rsidRPr="00280F13">
        <w:rPr>
          <w:sz w:val="28"/>
          <w:szCs w:val="28"/>
          <w:lang w:val="uk-UA"/>
        </w:rPr>
        <w:t xml:space="preserve"> дослідження </w:t>
      </w:r>
      <w:r>
        <w:rPr>
          <w:sz w:val="28"/>
          <w:szCs w:val="28"/>
          <w:lang w:val="uk-UA"/>
        </w:rPr>
        <w:t>в</w:t>
      </w:r>
      <w:r w:rsidRPr="00280F13">
        <w:rPr>
          <w:sz w:val="28"/>
          <w:szCs w:val="28"/>
          <w:lang w:val="uk-UA"/>
        </w:rPr>
        <w:t xml:space="preserve">изначені </w:t>
      </w:r>
      <w:r>
        <w:rPr>
          <w:sz w:val="28"/>
          <w:szCs w:val="28"/>
          <w:lang w:val="uk-UA"/>
        </w:rPr>
        <w:t>п’ять метаболітів</w:t>
      </w:r>
      <w:r w:rsidRPr="00280F13">
        <w:rPr>
          <w:sz w:val="28"/>
          <w:szCs w:val="28"/>
          <w:lang w:val="uk-UA"/>
        </w:rPr>
        <w:t xml:space="preserve"> карбофурану</w:t>
      </w:r>
      <w:r>
        <w:rPr>
          <w:sz w:val="28"/>
          <w:szCs w:val="28"/>
          <w:lang w:val="uk-UA"/>
        </w:rPr>
        <w:t>, що</w:t>
      </w:r>
      <w:r w:rsidRPr="00280F13">
        <w:rPr>
          <w:sz w:val="28"/>
          <w:szCs w:val="28"/>
          <w:lang w:val="uk-UA"/>
        </w:rPr>
        <w:t xml:space="preserve"> свідч</w:t>
      </w:r>
      <w:r>
        <w:rPr>
          <w:sz w:val="28"/>
          <w:szCs w:val="28"/>
          <w:lang w:val="uk-UA"/>
        </w:rPr>
        <w:t>и</w:t>
      </w:r>
      <w:r w:rsidRPr="00280F13">
        <w:rPr>
          <w:sz w:val="28"/>
          <w:szCs w:val="28"/>
          <w:lang w:val="uk-UA"/>
        </w:rPr>
        <w:t xml:space="preserve">ть про високу біологічну активність ґрунту, </w:t>
      </w:r>
      <w:r>
        <w:rPr>
          <w:sz w:val="28"/>
          <w:szCs w:val="28"/>
          <w:lang w:val="uk-UA"/>
        </w:rPr>
        <w:t xml:space="preserve">яка </w:t>
      </w:r>
      <w:r w:rsidRPr="00280F13">
        <w:rPr>
          <w:sz w:val="28"/>
          <w:szCs w:val="28"/>
          <w:lang w:val="uk-UA"/>
        </w:rPr>
        <w:t xml:space="preserve">сприяє інтенсивній </w:t>
      </w:r>
      <w:r>
        <w:rPr>
          <w:sz w:val="28"/>
          <w:szCs w:val="28"/>
          <w:lang w:val="uk-UA"/>
        </w:rPr>
        <w:t>біо</w:t>
      </w:r>
      <w:r w:rsidRPr="00280F13">
        <w:rPr>
          <w:sz w:val="28"/>
          <w:szCs w:val="28"/>
          <w:lang w:val="uk-UA"/>
        </w:rPr>
        <w:t>трансформації пестициду.</w:t>
      </w:r>
    </w:p>
    <w:p w:rsidR="00801BE9" w:rsidRDefault="00801BE9" w:rsidP="00801BE9">
      <w:pPr>
        <w:spacing w:line="271" w:lineRule="auto"/>
        <w:ind w:firstLine="709"/>
        <w:jc w:val="both"/>
        <w:rPr>
          <w:sz w:val="28"/>
          <w:szCs w:val="28"/>
          <w:lang w:val="uk-UA"/>
        </w:rPr>
      </w:pPr>
      <w:r w:rsidRPr="00C67730">
        <w:rPr>
          <w:sz w:val="28"/>
          <w:szCs w:val="28"/>
          <w:lang w:val="uk-UA"/>
        </w:rPr>
        <w:t xml:space="preserve">Одержані результати стосовно виявлення карбофурану та продуктів його </w:t>
      </w:r>
      <w:r>
        <w:rPr>
          <w:sz w:val="28"/>
          <w:szCs w:val="28"/>
          <w:lang w:val="uk-UA"/>
        </w:rPr>
        <w:t>біо</w:t>
      </w:r>
      <w:r w:rsidRPr="00C67730">
        <w:rPr>
          <w:sz w:val="28"/>
          <w:szCs w:val="28"/>
          <w:lang w:val="uk-UA"/>
        </w:rPr>
        <w:t xml:space="preserve">трансформації </w:t>
      </w:r>
      <w:r>
        <w:rPr>
          <w:sz w:val="28"/>
          <w:szCs w:val="28"/>
          <w:lang w:val="uk-UA"/>
        </w:rPr>
        <w:t>в</w:t>
      </w:r>
      <w:r w:rsidRPr="00C67730">
        <w:rPr>
          <w:sz w:val="28"/>
          <w:szCs w:val="28"/>
          <w:lang w:val="uk-UA"/>
        </w:rPr>
        <w:t xml:space="preserve"> насінні</w:t>
      </w:r>
      <w:r>
        <w:rPr>
          <w:sz w:val="28"/>
          <w:szCs w:val="28"/>
          <w:lang w:val="uk-UA"/>
        </w:rPr>
        <w:t xml:space="preserve"> соняшнику</w:t>
      </w:r>
      <w:r w:rsidRPr="00C67730">
        <w:rPr>
          <w:sz w:val="28"/>
          <w:szCs w:val="28"/>
          <w:lang w:val="uk-UA"/>
        </w:rPr>
        <w:t xml:space="preserve"> перед збиранням </w:t>
      </w:r>
      <w:r>
        <w:rPr>
          <w:sz w:val="28"/>
          <w:szCs w:val="28"/>
          <w:lang w:val="uk-UA"/>
        </w:rPr>
        <w:t>у</w:t>
      </w:r>
      <w:r w:rsidRPr="00C67730">
        <w:rPr>
          <w:sz w:val="28"/>
          <w:szCs w:val="28"/>
          <w:lang w:val="uk-UA"/>
        </w:rPr>
        <w:t xml:space="preserve">рожаю, </w:t>
      </w:r>
      <w:r>
        <w:rPr>
          <w:sz w:val="28"/>
          <w:szCs w:val="28"/>
          <w:lang w:val="uk-UA"/>
        </w:rPr>
        <w:t>а також у коренеплодах цукрового буряка наприкінці досліду спонукали до</w:t>
      </w:r>
      <w:r w:rsidRPr="00C67730">
        <w:rPr>
          <w:sz w:val="28"/>
          <w:szCs w:val="28"/>
          <w:lang w:val="uk-UA"/>
        </w:rPr>
        <w:t xml:space="preserve"> п</w:t>
      </w:r>
      <w:r>
        <w:rPr>
          <w:sz w:val="28"/>
          <w:szCs w:val="28"/>
          <w:lang w:val="uk-UA"/>
        </w:rPr>
        <w:t>р</w:t>
      </w:r>
      <w:r w:rsidRPr="00C67730">
        <w:rPr>
          <w:sz w:val="28"/>
          <w:szCs w:val="28"/>
          <w:lang w:val="uk-UA"/>
        </w:rPr>
        <w:t>одовженн</w:t>
      </w:r>
      <w:r>
        <w:rPr>
          <w:sz w:val="28"/>
          <w:szCs w:val="28"/>
          <w:lang w:val="uk-UA"/>
        </w:rPr>
        <w:t>я</w:t>
      </w:r>
      <w:r w:rsidRPr="00C67730">
        <w:rPr>
          <w:sz w:val="28"/>
          <w:szCs w:val="28"/>
          <w:lang w:val="uk-UA"/>
        </w:rPr>
        <w:t xml:space="preserve"> </w:t>
      </w:r>
      <w:r>
        <w:rPr>
          <w:sz w:val="28"/>
          <w:szCs w:val="28"/>
          <w:lang w:val="uk-UA"/>
        </w:rPr>
        <w:t>експерименту</w:t>
      </w:r>
      <w:r w:rsidRPr="00C67730">
        <w:rPr>
          <w:sz w:val="28"/>
          <w:szCs w:val="28"/>
          <w:lang w:val="uk-UA"/>
        </w:rPr>
        <w:t xml:space="preserve"> для визначення залишкових кількостей пестициду в об’єктах переробки </w:t>
      </w:r>
      <w:r>
        <w:rPr>
          <w:sz w:val="28"/>
          <w:szCs w:val="28"/>
          <w:lang w:val="uk-UA"/>
        </w:rPr>
        <w:t>досліджуваних рослин, що йдуть на корм. За результатами досліджень виявлені залишкові кількості карбофурану в продуктах переробки досліджуваних рослин:</w:t>
      </w:r>
      <w:r w:rsidRPr="006B0F21">
        <w:rPr>
          <w:sz w:val="28"/>
          <w:szCs w:val="28"/>
          <w:lang w:val="uk-UA"/>
        </w:rPr>
        <w:t xml:space="preserve"> </w:t>
      </w:r>
      <w:r>
        <w:rPr>
          <w:sz w:val="28"/>
          <w:szCs w:val="28"/>
          <w:lang w:val="uk-UA"/>
        </w:rPr>
        <w:t>у</w:t>
      </w:r>
      <w:r w:rsidRPr="006B0F21">
        <w:rPr>
          <w:sz w:val="28"/>
          <w:szCs w:val="28"/>
          <w:lang w:val="uk-UA"/>
        </w:rPr>
        <w:t xml:space="preserve"> макусі</w:t>
      </w:r>
      <w:r>
        <w:rPr>
          <w:sz w:val="28"/>
          <w:szCs w:val="28"/>
          <w:lang w:val="uk-UA"/>
        </w:rPr>
        <w:t>,</w:t>
      </w:r>
      <w:r w:rsidRPr="006B0F21">
        <w:rPr>
          <w:sz w:val="28"/>
          <w:szCs w:val="28"/>
          <w:lang w:val="uk-UA"/>
        </w:rPr>
        <w:t xml:space="preserve"> </w:t>
      </w:r>
      <w:r>
        <w:rPr>
          <w:sz w:val="28"/>
          <w:szCs w:val="28"/>
          <w:lang w:val="uk-UA"/>
        </w:rPr>
        <w:t>жомі та патоці</w:t>
      </w:r>
      <w:r w:rsidRPr="006B0F21">
        <w:rPr>
          <w:sz w:val="28"/>
          <w:szCs w:val="28"/>
          <w:lang w:val="uk-UA"/>
        </w:rPr>
        <w:t>.</w:t>
      </w:r>
    </w:p>
    <w:p w:rsidR="00801BE9" w:rsidRPr="00280F13" w:rsidRDefault="00801BE9" w:rsidP="00801BE9">
      <w:pPr>
        <w:widowControl w:val="0"/>
        <w:spacing w:line="271" w:lineRule="auto"/>
        <w:ind w:firstLine="709"/>
        <w:jc w:val="both"/>
        <w:rPr>
          <w:sz w:val="28"/>
          <w:szCs w:val="28"/>
          <w:lang w:val="uk-UA"/>
        </w:rPr>
      </w:pPr>
      <w:r w:rsidRPr="00280F13">
        <w:rPr>
          <w:sz w:val="28"/>
          <w:szCs w:val="28"/>
          <w:lang w:val="uk-UA"/>
        </w:rPr>
        <w:t>Велик</w:t>
      </w:r>
      <w:r>
        <w:rPr>
          <w:sz w:val="28"/>
          <w:szCs w:val="28"/>
          <w:lang w:val="uk-UA"/>
        </w:rPr>
        <w:t>ий вміст</w:t>
      </w:r>
      <w:r w:rsidRPr="00280F13">
        <w:rPr>
          <w:sz w:val="28"/>
          <w:szCs w:val="28"/>
          <w:lang w:val="uk-UA"/>
        </w:rPr>
        <w:t xml:space="preserve"> метаболітів</w:t>
      </w:r>
      <w:r>
        <w:rPr>
          <w:sz w:val="28"/>
          <w:szCs w:val="28"/>
          <w:lang w:val="uk-UA"/>
        </w:rPr>
        <w:t>, виявлених</w:t>
      </w:r>
      <w:r w:rsidRPr="00280F13">
        <w:rPr>
          <w:sz w:val="28"/>
          <w:szCs w:val="28"/>
          <w:lang w:val="uk-UA"/>
        </w:rPr>
        <w:t xml:space="preserve"> у соняшнику, кормовому та цукровому буряках</w:t>
      </w:r>
      <w:r>
        <w:rPr>
          <w:sz w:val="28"/>
          <w:szCs w:val="28"/>
          <w:lang w:val="uk-UA"/>
        </w:rPr>
        <w:t>,</w:t>
      </w:r>
      <w:r w:rsidRPr="00280F13">
        <w:rPr>
          <w:sz w:val="28"/>
          <w:szCs w:val="28"/>
          <w:lang w:val="uk-UA"/>
        </w:rPr>
        <w:t xml:space="preserve"> свідчит</w:t>
      </w:r>
      <w:r>
        <w:rPr>
          <w:sz w:val="28"/>
          <w:szCs w:val="28"/>
          <w:lang w:val="uk-UA"/>
        </w:rPr>
        <w:t>ь</w:t>
      </w:r>
      <w:r w:rsidRPr="00280F13">
        <w:rPr>
          <w:sz w:val="28"/>
          <w:szCs w:val="28"/>
          <w:lang w:val="uk-UA"/>
        </w:rPr>
        <w:t xml:space="preserve"> про </w:t>
      </w:r>
      <w:r>
        <w:rPr>
          <w:sz w:val="28"/>
          <w:szCs w:val="28"/>
          <w:lang w:val="uk-UA"/>
        </w:rPr>
        <w:t>швидку</w:t>
      </w:r>
      <w:r w:rsidRPr="00280F13">
        <w:rPr>
          <w:sz w:val="28"/>
          <w:szCs w:val="28"/>
          <w:lang w:val="uk-UA"/>
        </w:rPr>
        <w:t xml:space="preserve"> </w:t>
      </w:r>
      <w:r>
        <w:rPr>
          <w:sz w:val="28"/>
          <w:szCs w:val="28"/>
          <w:lang w:val="uk-UA"/>
        </w:rPr>
        <w:t>біо</w:t>
      </w:r>
      <w:r w:rsidRPr="00280F13">
        <w:rPr>
          <w:sz w:val="28"/>
          <w:szCs w:val="28"/>
          <w:lang w:val="uk-UA"/>
        </w:rPr>
        <w:t xml:space="preserve">трансформацію карбофурану </w:t>
      </w:r>
      <w:r>
        <w:rPr>
          <w:sz w:val="28"/>
          <w:szCs w:val="28"/>
          <w:lang w:val="uk-UA"/>
        </w:rPr>
        <w:t>під впливом</w:t>
      </w:r>
      <w:r w:rsidRPr="00280F13">
        <w:rPr>
          <w:sz w:val="28"/>
          <w:szCs w:val="28"/>
          <w:lang w:val="uk-UA"/>
        </w:rPr>
        <w:t xml:space="preserve"> інтенсивни</w:t>
      </w:r>
      <w:r>
        <w:rPr>
          <w:sz w:val="28"/>
          <w:szCs w:val="28"/>
          <w:lang w:val="uk-UA"/>
        </w:rPr>
        <w:t>х</w:t>
      </w:r>
      <w:r w:rsidRPr="00280F13">
        <w:rPr>
          <w:sz w:val="28"/>
          <w:szCs w:val="28"/>
          <w:lang w:val="uk-UA"/>
        </w:rPr>
        <w:t xml:space="preserve"> процес</w:t>
      </w:r>
      <w:r>
        <w:rPr>
          <w:sz w:val="28"/>
          <w:szCs w:val="28"/>
          <w:lang w:val="uk-UA"/>
        </w:rPr>
        <w:t>ів</w:t>
      </w:r>
      <w:r w:rsidRPr="00280F13">
        <w:rPr>
          <w:sz w:val="28"/>
          <w:szCs w:val="28"/>
          <w:lang w:val="uk-UA"/>
        </w:rPr>
        <w:t xml:space="preserve"> обміну</w:t>
      </w:r>
      <w:r>
        <w:rPr>
          <w:sz w:val="28"/>
          <w:szCs w:val="28"/>
          <w:lang w:val="uk-UA"/>
        </w:rPr>
        <w:t xml:space="preserve"> в цих рослинах</w:t>
      </w:r>
      <w:r w:rsidRPr="00280F13">
        <w:rPr>
          <w:sz w:val="28"/>
          <w:szCs w:val="28"/>
          <w:lang w:val="uk-UA"/>
        </w:rPr>
        <w:t>.</w:t>
      </w:r>
    </w:p>
    <w:p w:rsidR="00801BE9" w:rsidRPr="007655F5" w:rsidRDefault="00801BE9" w:rsidP="00801BE9">
      <w:pPr>
        <w:widowControl w:val="0"/>
        <w:spacing w:line="271" w:lineRule="auto"/>
        <w:ind w:firstLine="709"/>
        <w:jc w:val="both"/>
        <w:rPr>
          <w:sz w:val="28"/>
          <w:szCs w:val="28"/>
          <w:lang w:val="uk-UA"/>
        </w:rPr>
      </w:pPr>
      <w:r w:rsidRPr="00280F13">
        <w:rPr>
          <w:sz w:val="28"/>
          <w:szCs w:val="28"/>
          <w:lang w:val="uk-UA"/>
        </w:rPr>
        <w:t>П</w:t>
      </w:r>
      <w:r>
        <w:rPr>
          <w:sz w:val="28"/>
          <w:szCs w:val="28"/>
          <w:lang w:val="uk-UA"/>
        </w:rPr>
        <w:t>ід час дослідження</w:t>
      </w:r>
      <w:r w:rsidRPr="00280F13">
        <w:rPr>
          <w:sz w:val="28"/>
          <w:szCs w:val="28"/>
          <w:lang w:val="uk-UA"/>
        </w:rPr>
        <w:t xml:space="preserve"> збірних проб бур’янів з посівів соняшнику </w:t>
      </w:r>
      <w:r>
        <w:rPr>
          <w:sz w:val="28"/>
          <w:szCs w:val="28"/>
          <w:lang w:val="uk-UA"/>
        </w:rPr>
        <w:t>на 70 добу досліду визначені залишкові кількості метаболітів</w:t>
      </w:r>
      <w:r w:rsidRPr="00280F13">
        <w:rPr>
          <w:sz w:val="28"/>
          <w:szCs w:val="28"/>
          <w:lang w:val="uk-UA"/>
        </w:rPr>
        <w:t xml:space="preserve"> № 4 та </w:t>
      </w:r>
      <w:r>
        <w:rPr>
          <w:sz w:val="28"/>
          <w:szCs w:val="28"/>
          <w:lang w:val="uk-UA"/>
        </w:rPr>
        <w:t>№ 5</w:t>
      </w:r>
      <w:r w:rsidRPr="00280F13">
        <w:rPr>
          <w:sz w:val="28"/>
          <w:szCs w:val="28"/>
          <w:lang w:val="uk-UA"/>
        </w:rPr>
        <w:t xml:space="preserve">. </w:t>
      </w:r>
      <w:r>
        <w:rPr>
          <w:sz w:val="28"/>
          <w:szCs w:val="28"/>
          <w:lang w:val="uk-UA"/>
        </w:rPr>
        <w:t>І</w:t>
      </w:r>
      <w:r w:rsidRPr="00280F13">
        <w:rPr>
          <w:sz w:val="28"/>
          <w:szCs w:val="28"/>
          <w:lang w:val="uk-UA"/>
        </w:rPr>
        <w:t xml:space="preserve">нтенсивна </w:t>
      </w:r>
      <w:r>
        <w:rPr>
          <w:sz w:val="28"/>
          <w:szCs w:val="28"/>
          <w:lang w:val="uk-UA"/>
        </w:rPr>
        <w:t>біо</w:t>
      </w:r>
      <w:r w:rsidRPr="00280F13">
        <w:rPr>
          <w:sz w:val="28"/>
          <w:szCs w:val="28"/>
          <w:lang w:val="uk-UA"/>
        </w:rPr>
        <w:t xml:space="preserve">трансформація карбофурану, на нашу думку, може бути пов’язана з тим, що </w:t>
      </w:r>
      <w:r>
        <w:rPr>
          <w:sz w:val="28"/>
          <w:szCs w:val="28"/>
          <w:lang w:val="uk-UA"/>
        </w:rPr>
        <w:t>в</w:t>
      </w:r>
      <w:r w:rsidRPr="00280F13">
        <w:rPr>
          <w:sz w:val="28"/>
          <w:szCs w:val="28"/>
          <w:lang w:val="uk-UA"/>
        </w:rPr>
        <w:t xml:space="preserve"> бур’янах процеси обміну </w:t>
      </w:r>
      <w:r>
        <w:rPr>
          <w:sz w:val="28"/>
          <w:szCs w:val="28"/>
          <w:lang w:val="uk-UA"/>
        </w:rPr>
        <w:t xml:space="preserve">у вегетаційний період </w:t>
      </w:r>
      <w:r w:rsidRPr="00280F13">
        <w:rPr>
          <w:sz w:val="28"/>
          <w:szCs w:val="28"/>
          <w:lang w:val="uk-UA"/>
        </w:rPr>
        <w:t>відбуваються значно швидше, ніж у культурних рослинах</w:t>
      </w:r>
      <w:r>
        <w:rPr>
          <w:sz w:val="28"/>
          <w:szCs w:val="28"/>
          <w:lang w:val="uk-UA"/>
        </w:rPr>
        <w:t>,</w:t>
      </w:r>
      <w:r w:rsidRPr="00280F13">
        <w:rPr>
          <w:sz w:val="28"/>
          <w:szCs w:val="28"/>
          <w:lang w:val="uk-UA"/>
        </w:rPr>
        <w:t xml:space="preserve"> тому що дослід</w:t>
      </w:r>
      <w:r>
        <w:rPr>
          <w:sz w:val="28"/>
          <w:szCs w:val="28"/>
          <w:lang w:val="uk-UA"/>
        </w:rPr>
        <w:t>жувані</w:t>
      </w:r>
      <w:r w:rsidRPr="00280F13">
        <w:rPr>
          <w:sz w:val="28"/>
          <w:szCs w:val="28"/>
          <w:lang w:val="uk-UA"/>
        </w:rPr>
        <w:t xml:space="preserve"> бур’яни</w:t>
      </w:r>
      <w:r>
        <w:rPr>
          <w:sz w:val="28"/>
          <w:szCs w:val="28"/>
          <w:lang w:val="uk-UA"/>
        </w:rPr>
        <w:t xml:space="preserve"> є ефемерами, повна</w:t>
      </w:r>
      <w:r w:rsidRPr="00280F13">
        <w:rPr>
          <w:sz w:val="28"/>
          <w:szCs w:val="28"/>
          <w:lang w:val="uk-UA"/>
        </w:rPr>
        <w:t xml:space="preserve"> </w:t>
      </w:r>
      <w:r>
        <w:rPr>
          <w:sz w:val="28"/>
          <w:szCs w:val="28"/>
          <w:lang w:val="uk-UA"/>
        </w:rPr>
        <w:t>вегетація</w:t>
      </w:r>
      <w:r w:rsidRPr="00280F13">
        <w:rPr>
          <w:sz w:val="28"/>
          <w:szCs w:val="28"/>
          <w:lang w:val="uk-UA"/>
        </w:rPr>
        <w:t xml:space="preserve"> яких відбувається </w:t>
      </w:r>
      <w:r>
        <w:rPr>
          <w:sz w:val="28"/>
          <w:szCs w:val="28"/>
          <w:lang w:val="uk-UA"/>
        </w:rPr>
        <w:t>в</w:t>
      </w:r>
      <w:r w:rsidRPr="00280F13">
        <w:rPr>
          <w:sz w:val="28"/>
          <w:szCs w:val="28"/>
          <w:lang w:val="uk-UA"/>
        </w:rPr>
        <w:t xml:space="preserve">продовж одного – двох місяців. </w:t>
      </w:r>
      <w:r>
        <w:rPr>
          <w:sz w:val="28"/>
          <w:szCs w:val="28"/>
          <w:lang w:val="uk-UA"/>
        </w:rPr>
        <w:t>Н</w:t>
      </w:r>
      <w:r w:rsidRPr="00280F13">
        <w:rPr>
          <w:sz w:val="28"/>
          <w:szCs w:val="28"/>
          <w:lang w:val="uk-UA"/>
        </w:rPr>
        <w:t>а 100 добу досліду</w:t>
      </w:r>
      <w:r>
        <w:rPr>
          <w:sz w:val="28"/>
          <w:szCs w:val="28"/>
          <w:lang w:val="uk-UA"/>
        </w:rPr>
        <w:t xml:space="preserve"> в</w:t>
      </w:r>
      <w:r w:rsidRPr="00280F13">
        <w:rPr>
          <w:sz w:val="28"/>
          <w:szCs w:val="28"/>
          <w:lang w:val="uk-UA"/>
        </w:rPr>
        <w:t xml:space="preserve"> пробах бур’янів з посівів соняшнику </w:t>
      </w:r>
      <w:r>
        <w:rPr>
          <w:sz w:val="28"/>
          <w:szCs w:val="28"/>
          <w:lang w:val="uk-UA"/>
        </w:rPr>
        <w:t>визначені залишки</w:t>
      </w:r>
      <w:r w:rsidRPr="00280F13">
        <w:rPr>
          <w:sz w:val="28"/>
          <w:szCs w:val="28"/>
          <w:lang w:val="uk-UA"/>
        </w:rPr>
        <w:t xml:space="preserve"> карбофурану та метаболіту № 4</w:t>
      </w:r>
      <w:r>
        <w:rPr>
          <w:sz w:val="28"/>
          <w:szCs w:val="28"/>
          <w:lang w:val="uk-UA"/>
        </w:rPr>
        <w:t>.</w:t>
      </w:r>
    </w:p>
    <w:p w:rsidR="00801BE9" w:rsidRPr="007655F5" w:rsidRDefault="00801BE9" w:rsidP="00801BE9">
      <w:pPr>
        <w:widowControl w:val="0"/>
        <w:spacing w:line="271" w:lineRule="auto"/>
        <w:ind w:firstLine="709"/>
        <w:jc w:val="both"/>
        <w:rPr>
          <w:sz w:val="28"/>
          <w:szCs w:val="28"/>
          <w:lang w:val="uk-UA"/>
        </w:rPr>
      </w:pPr>
      <w:r w:rsidRPr="007655F5">
        <w:rPr>
          <w:sz w:val="28"/>
          <w:szCs w:val="28"/>
          <w:lang w:val="uk-UA"/>
        </w:rPr>
        <w:lastRenderedPageBreak/>
        <w:t xml:space="preserve">Отже, залишкові кількості карбофурану та продуктів його </w:t>
      </w:r>
      <w:r>
        <w:rPr>
          <w:sz w:val="28"/>
          <w:szCs w:val="28"/>
          <w:lang w:val="uk-UA"/>
        </w:rPr>
        <w:t>біо</w:t>
      </w:r>
      <w:r w:rsidRPr="007655F5">
        <w:rPr>
          <w:sz w:val="28"/>
          <w:szCs w:val="28"/>
          <w:lang w:val="uk-UA"/>
        </w:rPr>
        <w:t xml:space="preserve">трансформації </w:t>
      </w:r>
      <w:r>
        <w:rPr>
          <w:sz w:val="28"/>
          <w:szCs w:val="28"/>
          <w:lang w:val="uk-UA"/>
        </w:rPr>
        <w:t>визначаються</w:t>
      </w:r>
      <w:r w:rsidRPr="007655F5">
        <w:rPr>
          <w:sz w:val="28"/>
          <w:szCs w:val="28"/>
          <w:lang w:val="uk-UA"/>
        </w:rPr>
        <w:t xml:space="preserve"> </w:t>
      </w:r>
      <w:r>
        <w:rPr>
          <w:sz w:val="28"/>
          <w:szCs w:val="28"/>
          <w:lang w:val="uk-UA"/>
        </w:rPr>
        <w:t>в</w:t>
      </w:r>
      <w:r w:rsidRPr="007655F5">
        <w:rPr>
          <w:sz w:val="28"/>
          <w:szCs w:val="28"/>
          <w:lang w:val="uk-UA"/>
        </w:rPr>
        <w:t xml:space="preserve"> продуктах переробки рослин, насіння яких перед висівом оброблял</w:t>
      </w:r>
      <w:r>
        <w:rPr>
          <w:sz w:val="28"/>
          <w:szCs w:val="28"/>
          <w:lang w:val="uk-UA"/>
        </w:rPr>
        <w:t>ося</w:t>
      </w:r>
      <w:r w:rsidRPr="007655F5">
        <w:rPr>
          <w:sz w:val="28"/>
          <w:szCs w:val="28"/>
          <w:lang w:val="uk-UA"/>
        </w:rPr>
        <w:t xml:space="preserve"> </w:t>
      </w:r>
      <w:r>
        <w:rPr>
          <w:sz w:val="28"/>
          <w:szCs w:val="28"/>
          <w:lang w:val="uk-UA"/>
        </w:rPr>
        <w:t>протруйниками</w:t>
      </w:r>
      <w:r w:rsidRPr="007655F5">
        <w:rPr>
          <w:sz w:val="28"/>
          <w:szCs w:val="28"/>
          <w:lang w:val="uk-UA"/>
        </w:rPr>
        <w:t xml:space="preserve"> </w:t>
      </w:r>
      <w:r>
        <w:rPr>
          <w:sz w:val="28"/>
          <w:szCs w:val="28"/>
          <w:lang w:val="uk-UA"/>
        </w:rPr>
        <w:t>і</w:t>
      </w:r>
      <w:r w:rsidRPr="007655F5">
        <w:rPr>
          <w:sz w:val="28"/>
          <w:szCs w:val="28"/>
          <w:lang w:val="uk-UA"/>
        </w:rPr>
        <w:t xml:space="preserve">з зазначеною вище діючою речовиною </w:t>
      </w:r>
      <w:r>
        <w:rPr>
          <w:sz w:val="28"/>
          <w:szCs w:val="28"/>
          <w:lang w:val="uk-UA"/>
        </w:rPr>
        <w:t xml:space="preserve">та в </w:t>
      </w:r>
      <w:r w:rsidRPr="007655F5">
        <w:rPr>
          <w:sz w:val="28"/>
          <w:szCs w:val="28"/>
          <w:lang w:val="uk-UA"/>
        </w:rPr>
        <w:t xml:space="preserve">ґрунті </w:t>
      </w:r>
      <w:r>
        <w:rPr>
          <w:sz w:val="28"/>
          <w:szCs w:val="28"/>
          <w:lang w:val="uk-UA"/>
        </w:rPr>
        <w:t xml:space="preserve">з-під посівів </w:t>
      </w:r>
      <w:r w:rsidRPr="007655F5">
        <w:rPr>
          <w:sz w:val="28"/>
          <w:szCs w:val="28"/>
          <w:lang w:val="uk-UA"/>
        </w:rPr>
        <w:t>навіть після збирання врожаю.</w:t>
      </w:r>
    </w:p>
    <w:p w:rsidR="00801BE9" w:rsidRDefault="00801BE9" w:rsidP="00801BE9">
      <w:pPr>
        <w:pStyle w:val="affffffffb"/>
        <w:spacing w:line="271" w:lineRule="auto"/>
        <w:ind w:firstLine="709"/>
      </w:pPr>
    </w:p>
    <w:p w:rsidR="00801BE9" w:rsidRPr="007655F5" w:rsidRDefault="00801BE9" w:rsidP="00801BE9">
      <w:pPr>
        <w:spacing w:line="271" w:lineRule="auto"/>
        <w:ind w:firstLine="709"/>
        <w:jc w:val="center"/>
        <w:rPr>
          <w:b/>
          <w:bCs/>
          <w:sz w:val="28"/>
          <w:szCs w:val="28"/>
          <w:lang w:val="uk-UA"/>
        </w:rPr>
      </w:pPr>
      <w:r w:rsidRPr="007655F5">
        <w:rPr>
          <w:b/>
          <w:bCs/>
          <w:sz w:val="28"/>
          <w:szCs w:val="28"/>
          <w:lang w:val="uk-UA"/>
        </w:rPr>
        <w:t>ВИСНОВКИ</w:t>
      </w:r>
    </w:p>
    <w:p w:rsidR="00801BE9" w:rsidRDefault="00801BE9" w:rsidP="00801BE9">
      <w:pPr>
        <w:spacing w:line="271" w:lineRule="auto"/>
        <w:ind w:firstLine="709"/>
        <w:jc w:val="center"/>
        <w:rPr>
          <w:sz w:val="28"/>
          <w:szCs w:val="28"/>
          <w:lang w:val="uk-UA"/>
        </w:rPr>
      </w:pPr>
    </w:p>
    <w:p w:rsidR="00801BE9" w:rsidRDefault="00801BE9" w:rsidP="00801BE9">
      <w:pPr>
        <w:spacing w:line="271" w:lineRule="auto"/>
        <w:ind w:firstLine="709"/>
        <w:jc w:val="both"/>
        <w:rPr>
          <w:sz w:val="28"/>
          <w:szCs w:val="28"/>
          <w:lang w:val="uk-UA"/>
        </w:rPr>
      </w:pPr>
      <w:r>
        <w:rPr>
          <w:sz w:val="28"/>
          <w:szCs w:val="28"/>
          <w:lang w:val="uk-UA"/>
        </w:rPr>
        <w:t xml:space="preserve">1. У дисертації наведено результати токсикологічних та клініко-біохімічних досліджень, розроблено методику визначення залишкових кількостей карбофурану в кормах і тканинах тваринного походження, встановлено параметри гострої токсичності фурадану (карбофурану) для щурів, вивчено токсикокінетику пестициду в організмі щурів і курей, </w:t>
      </w:r>
      <w:r w:rsidRPr="00121F62">
        <w:rPr>
          <w:sz w:val="28"/>
          <w:szCs w:val="28"/>
          <w:lang w:val="uk-UA"/>
        </w:rPr>
        <w:t xml:space="preserve">вплив </w:t>
      </w:r>
      <w:r>
        <w:rPr>
          <w:sz w:val="28"/>
          <w:szCs w:val="28"/>
          <w:lang w:val="uk-UA"/>
        </w:rPr>
        <w:t>фурадану</w:t>
      </w:r>
      <w:r w:rsidRPr="00121F62">
        <w:rPr>
          <w:sz w:val="28"/>
          <w:szCs w:val="28"/>
          <w:lang w:val="uk-UA"/>
        </w:rPr>
        <w:t xml:space="preserve"> на функціональний стан печінки птиці та </w:t>
      </w:r>
      <w:r>
        <w:rPr>
          <w:sz w:val="28"/>
          <w:szCs w:val="28"/>
          <w:lang w:val="uk-UA"/>
        </w:rPr>
        <w:t>досліджен</w:t>
      </w:r>
      <w:r w:rsidRPr="00121F62">
        <w:rPr>
          <w:sz w:val="28"/>
          <w:szCs w:val="28"/>
          <w:lang w:val="uk-UA"/>
        </w:rPr>
        <w:t>і особливос</w:t>
      </w:r>
      <w:r>
        <w:rPr>
          <w:sz w:val="28"/>
          <w:szCs w:val="28"/>
          <w:lang w:val="uk-UA"/>
        </w:rPr>
        <w:t>ті персистенції карбофурану в об’єктах довкілля після обробки насіння соняшнику, кормового та цукрового буряків упродовж їх вегетації у виробничих умовах. Результати досліджень мають теоретичне й практичне значення та захищені патентом України на винахід і впроваджені в практику ветеринарної медицини.</w:t>
      </w:r>
    </w:p>
    <w:p w:rsidR="00801BE9" w:rsidRPr="00A36969" w:rsidRDefault="00801BE9" w:rsidP="00801BE9">
      <w:pPr>
        <w:spacing w:line="271" w:lineRule="auto"/>
        <w:ind w:firstLine="709"/>
        <w:jc w:val="both"/>
        <w:rPr>
          <w:sz w:val="28"/>
          <w:szCs w:val="28"/>
          <w:lang w:val="uk-UA"/>
        </w:rPr>
      </w:pPr>
      <w:r>
        <w:rPr>
          <w:sz w:val="28"/>
          <w:szCs w:val="28"/>
          <w:lang w:val="uk-UA"/>
        </w:rPr>
        <w:t xml:space="preserve">2. Розроблено методику визначення залишкових кількостей карбофурану (фурадану) в кормах і тканинах тваринного походження (м’ясо, внутрішні органи, молоко, жир, яйця) способом тонкошарової хроматографії, яка має межу детектування 0,2 мкг та повноту виявлення 91,76 %. Здійснено валідацію розробленої методики згідно з вимогами стандарту </w:t>
      </w:r>
      <w:r>
        <w:rPr>
          <w:sz w:val="28"/>
          <w:szCs w:val="28"/>
          <w:lang w:val="en-US"/>
        </w:rPr>
        <w:t>ISO</w:t>
      </w:r>
      <w:r>
        <w:rPr>
          <w:sz w:val="28"/>
          <w:szCs w:val="28"/>
          <w:lang w:val="uk-UA"/>
        </w:rPr>
        <w:t> </w:t>
      </w:r>
      <w:r w:rsidRPr="00A36969">
        <w:rPr>
          <w:sz w:val="28"/>
          <w:szCs w:val="28"/>
          <w:lang w:val="uk-UA"/>
        </w:rPr>
        <w:t xml:space="preserve">17025 і </w:t>
      </w:r>
      <w:r>
        <w:rPr>
          <w:sz w:val="28"/>
          <w:szCs w:val="28"/>
          <w:lang w:val="uk-UA"/>
        </w:rPr>
        <w:t>“Європейської</w:t>
      </w:r>
      <w:r w:rsidRPr="00A36969">
        <w:rPr>
          <w:sz w:val="28"/>
          <w:szCs w:val="28"/>
          <w:lang w:val="uk-UA"/>
        </w:rPr>
        <w:t xml:space="preserve"> інструкції щодо застосування аналітичних методів та інтерпретації результатів ЄС</w:t>
      </w:r>
      <w:r>
        <w:rPr>
          <w:sz w:val="28"/>
          <w:szCs w:val="28"/>
          <w:lang w:val="uk-UA"/>
        </w:rPr>
        <w:t> </w:t>
      </w:r>
      <w:r w:rsidRPr="00A36969">
        <w:rPr>
          <w:sz w:val="28"/>
          <w:szCs w:val="28"/>
          <w:lang w:val="uk-UA"/>
        </w:rPr>
        <w:t>657/2002”</w:t>
      </w:r>
      <w:r>
        <w:rPr>
          <w:sz w:val="28"/>
          <w:szCs w:val="28"/>
          <w:lang w:val="uk-UA"/>
        </w:rPr>
        <w:t>.</w:t>
      </w:r>
    </w:p>
    <w:p w:rsidR="00801BE9" w:rsidRDefault="00801BE9" w:rsidP="00801BE9">
      <w:pPr>
        <w:spacing w:line="271" w:lineRule="auto"/>
        <w:ind w:firstLine="709"/>
        <w:jc w:val="both"/>
        <w:rPr>
          <w:sz w:val="28"/>
          <w:szCs w:val="28"/>
          <w:lang w:val="uk-UA"/>
        </w:rPr>
      </w:pPr>
      <w:r>
        <w:rPr>
          <w:sz w:val="28"/>
          <w:szCs w:val="28"/>
          <w:lang w:val="uk-UA"/>
        </w:rPr>
        <w:t>3. Установлено, що</w:t>
      </w:r>
      <w:r w:rsidRPr="00D0406A">
        <w:rPr>
          <w:sz w:val="28"/>
          <w:szCs w:val="28"/>
          <w:lang w:val="uk-UA"/>
        </w:rPr>
        <w:t xml:space="preserve"> ЛД</w:t>
      </w:r>
      <w:r w:rsidRPr="00D0406A">
        <w:rPr>
          <w:sz w:val="28"/>
          <w:szCs w:val="28"/>
          <w:vertAlign w:val="subscript"/>
          <w:lang w:val="uk-UA"/>
        </w:rPr>
        <w:t>50</w:t>
      </w:r>
      <w:r w:rsidRPr="00D0406A">
        <w:rPr>
          <w:sz w:val="28"/>
          <w:szCs w:val="28"/>
          <w:lang w:val="uk-UA"/>
        </w:rPr>
        <w:t xml:space="preserve"> фу</w:t>
      </w:r>
      <w:r>
        <w:rPr>
          <w:sz w:val="28"/>
          <w:szCs w:val="28"/>
          <w:lang w:val="uk-UA"/>
        </w:rPr>
        <w:t>радану для білих щурів-самців</w:t>
      </w:r>
      <w:r w:rsidRPr="00D0406A">
        <w:rPr>
          <w:sz w:val="28"/>
          <w:szCs w:val="28"/>
          <w:lang w:val="uk-UA"/>
        </w:rPr>
        <w:t xml:space="preserve"> </w:t>
      </w:r>
      <w:r>
        <w:rPr>
          <w:sz w:val="28"/>
          <w:szCs w:val="28"/>
          <w:lang w:val="uk-UA"/>
        </w:rPr>
        <w:t>за</w:t>
      </w:r>
      <w:r w:rsidRPr="00D0406A">
        <w:rPr>
          <w:sz w:val="28"/>
          <w:szCs w:val="28"/>
          <w:lang w:val="uk-UA"/>
        </w:rPr>
        <w:t xml:space="preserve"> перорально</w:t>
      </w:r>
      <w:r>
        <w:rPr>
          <w:sz w:val="28"/>
          <w:szCs w:val="28"/>
          <w:lang w:val="uk-UA"/>
        </w:rPr>
        <w:t>го введення</w:t>
      </w:r>
      <w:r w:rsidRPr="00D0406A">
        <w:rPr>
          <w:sz w:val="28"/>
          <w:szCs w:val="28"/>
          <w:lang w:val="uk-UA"/>
        </w:rPr>
        <w:t xml:space="preserve"> </w:t>
      </w:r>
      <w:r>
        <w:rPr>
          <w:sz w:val="28"/>
          <w:szCs w:val="28"/>
          <w:lang w:val="uk-UA"/>
        </w:rPr>
        <w:t xml:space="preserve">становить </w:t>
      </w:r>
      <w:r w:rsidRPr="00D0406A">
        <w:rPr>
          <w:sz w:val="28"/>
          <w:szCs w:val="28"/>
          <w:lang w:val="uk-UA"/>
        </w:rPr>
        <w:t>11,48±1,06 мг/кг</w:t>
      </w:r>
      <w:r>
        <w:rPr>
          <w:sz w:val="28"/>
          <w:szCs w:val="28"/>
          <w:lang w:val="uk-UA"/>
        </w:rPr>
        <w:t xml:space="preserve"> (за діючою речовиною)</w:t>
      </w:r>
      <w:r w:rsidRPr="00D0406A">
        <w:rPr>
          <w:sz w:val="28"/>
          <w:szCs w:val="28"/>
          <w:lang w:val="uk-UA"/>
        </w:rPr>
        <w:t>, ЛД</w:t>
      </w:r>
      <w:r w:rsidRPr="00D0406A">
        <w:rPr>
          <w:sz w:val="28"/>
          <w:szCs w:val="28"/>
          <w:vertAlign w:val="subscript"/>
          <w:lang w:val="uk-UA"/>
        </w:rPr>
        <w:t>16</w:t>
      </w:r>
      <w:r>
        <w:rPr>
          <w:sz w:val="28"/>
          <w:szCs w:val="28"/>
          <w:lang w:val="uk-UA"/>
        </w:rPr>
        <w:t xml:space="preserve"> – 7,81 мг/кг та</w:t>
      </w:r>
      <w:r w:rsidRPr="00D0406A">
        <w:rPr>
          <w:sz w:val="28"/>
          <w:szCs w:val="28"/>
          <w:lang w:val="uk-UA"/>
        </w:rPr>
        <w:t xml:space="preserve"> ЛД</w:t>
      </w:r>
      <w:r w:rsidRPr="00D0406A">
        <w:rPr>
          <w:sz w:val="28"/>
          <w:szCs w:val="28"/>
          <w:vertAlign w:val="subscript"/>
          <w:lang w:val="uk-UA"/>
        </w:rPr>
        <w:t>84</w:t>
      </w:r>
      <w:r w:rsidRPr="00D0406A">
        <w:rPr>
          <w:sz w:val="28"/>
          <w:szCs w:val="28"/>
          <w:lang w:val="uk-UA"/>
        </w:rPr>
        <w:t xml:space="preserve"> – 15,15 мг/кг</w:t>
      </w:r>
      <w:r>
        <w:rPr>
          <w:sz w:val="28"/>
          <w:szCs w:val="28"/>
          <w:lang w:val="uk-UA"/>
        </w:rPr>
        <w:t>.</w:t>
      </w:r>
    </w:p>
    <w:p w:rsidR="00801BE9" w:rsidRDefault="00801BE9" w:rsidP="00801BE9">
      <w:pPr>
        <w:spacing w:line="271" w:lineRule="auto"/>
        <w:ind w:firstLine="709"/>
        <w:jc w:val="both"/>
        <w:rPr>
          <w:sz w:val="28"/>
          <w:szCs w:val="28"/>
          <w:lang w:val="uk-UA"/>
        </w:rPr>
      </w:pPr>
      <w:r>
        <w:rPr>
          <w:sz w:val="28"/>
          <w:szCs w:val="28"/>
          <w:lang w:val="uk-UA"/>
        </w:rPr>
        <w:t xml:space="preserve">4. Основними клінічними симптомами гострого отруєння щурів фураданом є </w:t>
      </w:r>
      <w:r w:rsidRPr="003848DE">
        <w:rPr>
          <w:sz w:val="28"/>
          <w:szCs w:val="28"/>
          <w:lang w:val="uk-UA"/>
        </w:rPr>
        <w:t xml:space="preserve"> тремтіння</w:t>
      </w:r>
      <w:r w:rsidRPr="00A50CFF">
        <w:rPr>
          <w:sz w:val="28"/>
          <w:szCs w:val="28"/>
          <w:lang w:val="uk-UA"/>
        </w:rPr>
        <w:t xml:space="preserve"> </w:t>
      </w:r>
      <w:r w:rsidRPr="003848DE">
        <w:rPr>
          <w:sz w:val="28"/>
          <w:szCs w:val="28"/>
          <w:lang w:val="uk-UA"/>
        </w:rPr>
        <w:t>м’яз</w:t>
      </w:r>
      <w:r>
        <w:rPr>
          <w:sz w:val="28"/>
          <w:szCs w:val="28"/>
          <w:lang w:val="uk-UA"/>
        </w:rPr>
        <w:t>ів</w:t>
      </w:r>
      <w:r w:rsidRPr="003848DE">
        <w:rPr>
          <w:sz w:val="28"/>
          <w:szCs w:val="28"/>
          <w:lang w:val="uk-UA"/>
        </w:rPr>
        <w:t>, потовиділення, саліваці</w:t>
      </w:r>
      <w:r>
        <w:rPr>
          <w:sz w:val="28"/>
          <w:szCs w:val="28"/>
          <w:lang w:val="uk-UA"/>
        </w:rPr>
        <w:t>я</w:t>
      </w:r>
      <w:r w:rsidRPr="003848DE">
        <w:rPr>
          <w:sz w:val="28"/>
          <w:szCs w:val="28"/>
          <w:lang w:val="uk-UA"/>
        </w:rPr>
        <w:t>, мимовільні акти дефека</w:t>
      </w:r>
      <w:r>
        <w:rPr>
          <w:sz w:val="28"/>
          <w:szCs w:val="28"/>
          <w:lang w:val="uk-UA"/>
        </w:rPr>
        <w:t>ції та сечовиділення, тахікардія</w:t>
      </w:r>
      <w:r w:rsidRPr="003848DE">
        <w:rPr>
          <w:sz w:val="28"/>
          <w:szCs w:val="28"/>
          <w:lang w:val="uk-UA"/>
        </w:rPr>
        <w:t>, сукровичні виділення з нос</w:t>
      </w:r>
      <w:r>
        <w:rPr>
          <w:sz w:val="28"/>
          <w:szCs w:val="28"/>
          <w:lang w:val="uk-UA"/>
        </w:rPr>
        <w:t>а</w:t>
      </w:r>
      <w:r w:rsidRPr="003848DE">
        <w:rPr>
          <w:sz w:val="28"/>
          <w:szCs w:val="28"/>
          <w:lang w:val="uk-UA"/>
        </w:rPr>
        <w:t xml:space="preserve"> та очей, екзофтальм, помутніння рогівки ока, тимчасовий парез задніх кінцівок.</w:t>
      </w:r>
      <w:r w:rsidRPr="00E87078">
        <w:rPr>
          <w:sz w:val="28"/>
          <w:szCs w:val="28"/>
          <w:lang w:val="uk-UA"/>
        </w:rPr>
        <w:t xml:space="preserve"> </w:t>
      </w:r>
    </w:p>
    <w:p w:rsidR="00801BE9" w:rsidRDefault="00801BE9" w:rsidP="00801BE9">
      <w:pPr>
        <w:spacing w:line="271" w:lineRule="auto"/>
        <w:ind w:firstLine="709"/>
        <w:jc w:val="both"/>
        <w:rPr>
          <w:sz w:val="28"/>
          <w:szCs w:val="28"/>
          <w:lang w:val="uk-UA"/>
        </w:rPr>
      </w:pPr>
      <w:r>
        <w:rPr>
          <w:sz w:val="28"/>
          <w:szCs w:val="28"/>
          <w:lang w:val="uk-UA"/>
        </w:rPr>
        <w:t xml:space="preserve">У курей основними клінічними ознаками гострого отруєння фураданом є </w:t>
      </w:r>
      <w:r w:rsidRPr="00920C42">
        <w:rPr>
          <w:sz w:val="28"/>
          <w:szCs w:val="28"/>
          <w:lang w:val="uk-UA"/>
        </w:rPr>
        <w:t xml:space="preserve">скреготіння та </w:t>
      </w:r>
      <w:r w:rsidRPr="00DD6953">
        <w:rPr>
          <w:sz w:val="28"/>
          <w:szCs w:val="28"/>
          <w:lang w:val="uk-UA"/>
        </w:rPr>
        <w:t>чистяч</w:t>
      </w:r>
      <w:r>
        <w:rPr>
          <w:sz w:val="28"/>
          <w:szCs w:val="28"/>
          <w:lang w:val="uk-UA"/>
        </w:rPr>
        <w:t>і</w:t>
      </w:r>
      <w:r w:rsidRPr="00920C42">
        <w:rPr>
          <w:sz w:val="28"/>
          <w:szCs w:val="28"/>
          <w:lang w:val="uk-UA"/>
        </w:rPr>
        <w:t xml:space="preserve"> рухи дзьобом</w:t>
      </w:r>
      <w:r w:rsidRPr="00EA0342">
        <w:rPr>
          <w:sz w:val="28"/>
          <w:szCs w:val="28"/>
          <w:lang w:val="uk-UA"/>
        </w:rPr>
        <w:t xml:space="preserve"> </w:t>
      </w:r>
      <w:r w:rsidRPr="000272F5">
        <w:rPr>
          <w:sz w:val="28"/>
          <w:szCs w:val="28"/>
          <w:lang w:val="uk-UA"/>
        </w:rPr>
        <w:t>об підлогу</w:t>
      </w:r>
      <w:r w:rsidRPr="00EA0342">
        <w:rPr>
          <w:sz w:val="28"/>
          <w:szCs w:val="28"/>
          <w:lang w:val="uk-UA"/>
        </w:rPr>
        <w:t xml:space="preserve">, </w:t>
      </w:r>
      <w:r>
        <w:rPr>
          <w:sz w:val="28"/>
          <w:szCs w:val="28"/>
          <w:lang w:val="uk-UA"/>
        </w:rPr>
        <w:t>ва</w:t>
      </w:r>
      <w:r w:rsidRPr="00EA0342">
        <w:rPr>
          <w:sz w:val="28"/>
          <w:szCs w:val="28"/>
          <w:lang w:val="uk-UA"/>
        </w:rPr>
        <w:t>жке дихання</w:t>
      </w:r>
      <w:r>
        <w:rPr>
          <w:sz w:val="28"/>
          <w:szCs w:val="28"/>
          <w:lang w:val="uk-UA"/>
        </w:rPr>
        <w:t xml:space="preserve"> при постійно відкритому дзьобі</w:t>
      </w:r>
      <w:r w:rsidRPr="00EA0342">
        <w:rPr>
          <w:sz w:val="28"/>
          <w:szCs w:val="28"/>
          <w:lang w:val="uk-UA"/>
        </w:rPr>
        <w:t xml:space="preserve">, мотання головою, мимовільне виділення екскрементів, </w:t>
      </w:r>
      <w:r>
        <w:rPr>
          <w:sz w:val="28"/>
          <w:szCs w:val="28"/>
          <w:lang w:val="uk-UA"/>
        </w:rPr>
        <w:t>відсутність акомодації очей. Загибель тварин відбувається впродовж перших чотирьох годин після введення пестициду.</w:t>
      </w:r>
    </w:p>
    <w:p w:rsidR="00801BE9" w:rsidRDefault="00801BE9" w:rsidP="00801BE9">
      <w:pPr>
        <w:spacing w:line="271" w:lineRule="auto"/>
        <w:ind w:firstLine="709"/>
        <w:jc w:val="both"/>
        <w:rPr>
          <w:sz w:val="28"/>
          <w:szCs w:val="28"/>
          <w:lang w:val="uk-UA"/>
        </w:rPr>
      </w:pPr>
      <w:r>
        <w:rPr>
          <w:sz w:val="28"/>
          <w:szCs w:val="28"/>
          <w:lang w:val="uk-UA"/>
        </w:rPr>
        <w:t>5. </w:t>
      </w:r>
      <w:r w:rsidRPr="00691B6D">
        <w:rPr>
          <w:sz w:val="28"/>
          <w:szCs w:val="28"/>
          <w:lang w:val="uk-UA"/>
        </w:rPr>
        <w:t xml:space="preserve">Фурадан у організмі щурів за умов одноразового перорального введення в дозі 5,0 мг/кг </w:t>
      </w:r>
      <w:r>
        <w:rPr>
          <w:sz w:val="28"/>
          <w:szCs w:val="28"/>
          <w:lang w:val="uk-UA"/>
        </w:rPr>
        <w:t xml:space="preserve">маси тіла </w:t>
      </w:r>
      <w:r w:rsidRPr="00691B6D">
        <w:rPr>
          <w:sz w:val="28"/>
          <w:szCs w:val="28"/>
          <w:lang w:val="uk-UA"/>
        </w:rPr>
        <w:t xml:space="preserve">швидко </w:t>
      </w:r>
      <w:r>
        <w:rPr>
          <w:sz w:val="28"/>
          <w:szCs w:val="28"/>
          <w:lang w:val="uk-UA"/>
        </w:rPr>
        <w:t xml:space="preserve">всмоктується </w:t>
      </w:r>
      <w:r w:rsidRPr="00691B6D">
        <w:rPr>
          <w:sz w:val="28"/>
          <w:szCs w:val="28"/>
          <w:lang w:val="uk-UA"/>
        </w:rPr>
        <w:t xml:space="preserve">з травного каналу, піддається біотрансформації </w:t>
      </w:r>
      <w:r>
        <w:rPr>
          <w:sz w:val="28"/>
          <w:szCs w:val="28"/>
          <w:lang w:val="uk-UA"/>
        </w:rPr>
        <w:t>та</w:t>
      </w:r>
      <w:r w:rsidRPr="00691B6D">
        <w:rPr>
          <w:sz w:val="28"/>
          <w:szCs w:val="28"/>
          <w:lang w:val="uk-UA"/>
        </w:rPr>
        <w:t xml:space="preserve"> розподіляється в усі органи </w:t>
      </w:r>
      <w:r>
        <w:rPr>
          <w:sz w:val="28"/>
          <w:szCs w:val="28"/>
          <w:lang w:val="uk-UA"/>
        </w:rPr>
        <w:t>й</w:t>
      </w:r>
      <w:r w:rsidRPr="00691B6D">
        <w:rPr>
          <w:sz w:val="28"/>
          <w:szCs w:val="28"/>
          <w:lang w:val="uk-UA"/>
        </w:rPr>
        <w:t xml:space="preserve"> тканини за відсутності кумуляції. Максимальні концентрації карбофурану через чотири години після </w:t>
      </w:r>
      <w:r>
        <w:rPr>
          <w:sz w:val="28"/>
          <w:szCs w:val="28"/>
          <w:lang w:val="uk-UA"/>
        </w:rPr>
        <w:lastRenderedPageBreak/>
        <w:t xml:space="preserve">його </w:t>
      </w:r>
      <w:r w:rsidRPr="00691B6D">
        <w:rPr>
          <w:sz w:val="28"/>
          <w:szCs w:val="28"/>
          <w:lang w:val="uk-UA"/>
        </w:rPr>
        <w:t xml:space="preserve">введення </w:t>
      </w:r>
      <w:r>
        <w:rPr>
          <w:sz w:val="28"/>
          <w:szCs w:val="28"/>
          <w:lang w:val="uk-UA"/>
        </w:rPr>
        <w:t xml:space="preserve">виявлені у вмістимому шлунка та ділянці товстої кишки </w:t>
      </w:r>
      <w:r w:rsidRPr="00F74F87">
        <w:rPr>
          <w:sz w:val="28"/>
          <w:szCs w:val="28"/>
          <w:lang w:val="uk-UA"/>
        </w:rPr>
        <w:t>з в</w:t>
      </w:r>
      <w:r>
        <w:rPr>
          <w:sz w:val="28"/>
          <w:szCs w:val="28"/>
          <w:lang w:val="uk-UA"/>
        </w:rPr>
        <w:t>містимим.</w:t>
      </w:r>
      <w:r w:rsidRPr="00F74F87">
        <w:rPr>
          <w:sz w:val="28"/>
          <w:szCs w:val="28"/>
          <w:lang w:val="uk-UA"/>
        </w:rPr>
        <w:t xml:space="preserve"> </w:t>
      </w:r>
      <w:r>
        <w:rPr>
          <w:sz w:val="28"/>
          <w:szCs w:val="28"/>
          <w:lang w:val="uk-UA"/>
        </w:rPr>
        <w:t xml:space="preserve">Продукти біотрансформації карбофурану – </w:t>
      </w:r>
      <w:r w:rsidRPr="000443AE">
        <w:rPr>
          <w:sz w:val="28"/>
          <w:szCs w:val="28"/>
          <w:lang w:val="uk-UA"/>
        </w:rPr>
        <w:t>чотири метаболіти</w:t>
      </w:r>
      <w:r>
        <w:rPr>
          <w:sz w:val="28"/>
          <w:szCs w:val="28"/>
          <w:lang w:val="uk-UA"/>
        </w:rPr>
        <w:t xml:space="preserve"> –</w:t>
      </w:r>
      <w:r w:rsidRPr="000443AE">
        <w:rPr>
          <w:sz w:val="28"/>
          <w:szCs w:val="28"/>
          <w:lang w:val="uk-UA"/>
        </w:rPr>
        <w:t xml:space="preserve"> </w:t>
      </w:r>
      <w:r>
        <w:rPr>
          <w:sz w:val="28"/>
          <w:szCs w:val="28"/>
          <w:lang w:val="uk-UA"/>
        </w:rPr>
        <w:t>визначено</w:t>
      </w:r>
      <w:r w:rsidRPr="000443AE">
        <w:rPr>
          <w:sz w:val="28"/>
          <w:szCs w:val="28"/>
          <w:lang w:val="uk-UA"/>
        </w:rPr>
        <w:t xml:space="preserve"> в усіх </w:t>
      </w:r>
      <w:r>
        <w:rPr>
          <w:sz w:val="28"/>
          <w:szCs w:val="28"/>
          <w:lang w:val="uk-UA"/>
        </w:rPr>
        <w:t>органах і тканинах упродовж трьох діб від початку експерименту</w:t>
      </w:r>
      <w:r w:rsidRPr="000443AE">
        <w:rPr>
          <w:sz w:val="28"/>
          <w:szCs w:val="28"/>
          <w:lang w:val="uk-UA"/>
        </w:rPr>
        <w:t>.</w:t>
      </w:r>
      <w:r>
        <w:rPr>
          <w:sz w:val="28"/>
          <w:szCs w:val="28"/>
          <w:lang w:val="uk-UA"/>
        </w:rPr>
        <w:t xml:space="preserve"> </w:t>
      </w:r>
      <w:r w:rsidRPr="00F74F87">
        <w:rPr>
          <w:sz w:val="28"/>
          <w:szCs w:val="28"/>
          <w:lang w:val="uk-UA"/>
        </w:rPr>
        <w:t xml:space="preserve">Залишкові кількості </w:t>
      </w:r>
      <w:r>
        <w:rPr>
          <w:sz w:val="28"/>
          <w:szCs w:val="28"/>
          <w:lang w:val="uk-UA"/>
        </w:rPr>
        <w:t>фурадану</w:t>
      </w:r>
      <w:r w:rsidRPr="00F74F87">
        <w:rPr>
          <w:sz w:val="28"/>
          <w:szCs w:val="28"/>
          <w:lang w:val="uk-UA"/>
        </w:rPr>
        <w:t xml:space="preserve"> не </w:t>
      </w:r>
      <w:r>
        <w:rPr>
          <w:sz w:val="28"/>
          <w:szCs w:val="28"/>
          <w:lang w:val="uk-UA"/>
        </w:rPr>
        <w:t>були виявлені на третю добу досліду, а метаболіти – на сьому та чотирнадцяту.</w:t>
      </w:r>
      <w:r w:rsidRPr="00F74F87">
        <w:rPr>
          <w:sz w:val="28"/>
          <w:szCs w:val="28"/>
          <w:lang w:val="uk-UA"/>
        </w:rPr>
        <w:t xml:space="preserve"> </w:t>
      </w:r>
      <w:r>
        <w:rPr>
          <w:sz w:val="28"/>
          <w:szCs w:val="28"/>
          <w:lang w:val="uk-UA"/>
        </w:rPr>
        <w:t>З</w:t>
      </w:r>
      <w:r w:rsidRPr="000443AE">
        <w:rPr>
          <w:sz w:val="28"/>
          <w:szCs w:val="28"/>
          <w:lang w:val="uk-UA"/>
        </w:rPr>
        <w:t xml:space="preserve">алишків </w:t>
      </w:r>
      <w:r>
        <w:rPr>
          <w:sz w:val="28"/>
          <w:szCs w:val="28"/>
          <w:lang w:val="uk-UA"/>
        </w:rPr>
        <w:t>карбофурану в</w:t>
      </w:r>
      <w:r w:rsidRPr="000443AE">
        <w:rPr>
          <w:sz w:val="28"/>
          <w:szCs w:val="28"/>
          <w:lang w:val="uk-UA"/>
        </w:rPr>
        <w:t xml:space="preserve"> крові, нирках, сім</w:t>
      </w:r>
      <w:r>
        <w:rPr>
          <w:sz w:val="28"/>
          <w:szCs w:val="28"/>
          <w:lang w:val="uk-UA"/>
        </w:rPr>
        <w:t>’</w:t>
      </w:r>
      <w:r w:rsidRPr="000443AE">
        <w:rPr>
          <w:sz w:val="28"/>
          <w:szCs w:val="28"/>
          <w:lang w:val="uk-UA"/>
        </w:rPr>
        <w:t>яниках та м’язах</w:t>
      </w:r>
      <w:r w:rsidRPr="00DA6A14">
        <w:rPr>
          <w:sz w:val="28"/>
          <w:szCs w:val="28"/>
          <w:lang w:val="uk-UA"/>
        </w:rPr>
        <w:t xml:space="preserve"> </w:t>
      </w:r>
      <w:r>
        <w:rPr>
          <w:sz w:val="28"/>
          <w:szCs w:val="28"/>
          <w:lang w:val="uk-UA"/>
        </w:rPr>
        <w:t>н</w:t>
      </w:r>
      <w:r w:rsidRPr="00F74F87">
        <w:rPr>
          <w:sz w:val="28"/>
          <w:szCs w:val="28"/>
          <w:lang w:val="uk-UA"/>
        </w:rPr>
        <w:t xml:space="preserve">е </w:t>
      </w:r>
      <w:r>
        <w:rPr>
          <w:sz w:val="28"/>
          <w:szCs w:val="28"/>
          <w:lang w:val="uk-UA"/>
        </w:rPr>
        <w:t>визначено</w:t>
      </w:r>
      <w:r w:rsidRPr="000443AE">
        <w:rPr>
          <w:sz w:val="28"/>
          <w:szCs w:val="28"/>
          <w:lang w:val="uk-UA"/>
        </w:rPr>
        <w:t xml:space="preserve">. Основна кількість пестициду та продуктів його </w:t>
      </w:r>
      <w:r>
        <w:rPr>
          <w:sz w:val="28"/>
          <w:szCs w:val="28"/>
          <w:lang w:val="uk-UA"/>
        </w:rPr>
        <w:t>біо</w:t>
      </w:r>
      <w:r w:rsidRPr="000443AE">
        <w:rPr>
          <w:sz w:val="28"/>
          <w:szCs w:val="28"/>
          <w:lang w:val="uk-UA"/>
        </w:rPr>
        <w:t>трансформації виводи</w:t>
      </w:r>
      <w:r>
        <w:rPr>
          <w:sz w:val="28"/>
          <w:szCs w:val="28"/>
          <w:lang w:val="uk-UA"/>
        </w:rPr>
        <w:t>ться</w:t>
      </w:r>
      <w:r w:rsidRPr="000443AE">
        <w:rPr>
          <w:sz w:val="28"/>
          <w:szCs w:val="28"/>
          <w:lang w:val="uk-UA"/>
        </w:rPr>
        <w:t xml:space="preserve"> </w:t>
      </w:r>
      <w:r>
        <w:rPr>
          <w:sz w:val="28"/>
          <w:szCs w:val="28"/>
          <w:lang w:val="uk-UA"/>
        </w:rPr>
        <w:t>з організму щурів з каловими масами в</w:t>
      </w:r>
      <w:r w:rsidRPr="000443AE">
        <w:rPr>
          <w:sz w:val="28"/>
          <w:szCs w:val="28"/>
          <w:lang w:val="uk-UA"/>
        </w:rPr>
        <w:t>продовж чотирьох діб після введення.</w:t>
      </w:r>
      <w:r>
        <w:rPr>
          <w:sz w:val="28"/>
          <w:szCs w:val="28"/>
          <w:lang w:val="uk-UA"/>
        </w:rPr>
        <w:t xml:space="preserve"> </w:t>
      </w:r>
    </w:p>
    <w:p w:rsidR="00801BE9" w:rsidRPr="000443AE" w:rsidRDefault="00801BE9" w:rsidP="00801BE9">
      <w:pPr>
        <w:spacing w:line="271" w:lineRule="auto"/>
        <w:ind w:firstLine="709"/>
        <w:jc w:val="both"/>
        <w:rPr>
          <w:sz w:val="28"/>
          <w:szCs w:val="28"/>
          <w:lang w:val="uk-UA"/>
        </w:rPr>
      </w:pPr>
      <w:r>
        <w:rPr>
          <w:sz w:val="28"/>
          <w:szCs w:val="28"/>
          <w:lang w:val="uk-UA"/>
        </w:rPr>
        <w:t>6. В організм</w:t>
      </w:r>
      <w:r w:rsidRPr="00285805">
        <w:rPr>
          <w:sz w:val="28"/>
          <w:szCs w:val="28"/>
          <w:lang w:val="uk-UA"/>
        </w:rPr>
        <w:t xml:space="preserve">і курей </w:t>
      </w:r>
      <w:r>
        <w:rPr>
          <w:sz w:val="28"/>
          <w:szCs w:val="28"/>
          <w:lang w:val="uk-UA"/>
        </w:rPr>
        <w:t>фурадан</w:t>
      </w:r>
      <w:r w:rsidRPr="008A5B32">
        <w:rPr>
          <w:sz w:val="28"/>
          <w:szCs w:val="28"/>
          <w:lang w:val="uk-UA"/>
        </w:rPr>
        <w:t xml:space="preserve"> швидко всмоктується, </w:t>
      </w:r>
      <w:r>
        <w:rPr>
          <w:sz w:val="28"/>
          <w:szCs w:val="28"/>
          <w:lang w:val="uk-UA"/>
        </w:rPr>
        <w:t>піддається біо</w:t>
      </w:r>
      <w:r w:rsidRPr="008A5B32">
        <w:rPr>
          <w:sz w:val="28"/>
          <w:szCs w:val="28"/>
          <w:lang w:val="uk-UA"/>
        </w:rPr>
        <w:t>трансформ</w:t>
      </w:r>
      <w:r>
        <w:rPr>
          <w:sz w:val="28"/>
          <w:szCs w:val="28"/>
          <w:lang w:val="uk-UA"/>
        </w:rPr>
        <w:t>ації</w:t>
      </w:r>
      <w:r w:rsidRPr="008A5B32">
        <w:rPr>
          <w:sz w:val="28"/>
          <w:szCs w:val="28"/>
          <w:lang w:val="uk-UA"/>
        </w:rPr>
        <w:t xml:space="preserve"> </w:t>
      </w:r>
      <w:r>
        <w:rPr>
          <w:sz w:val="28"/>
          <w:szCs w:val="28"/>
          <w:lang w:val="uk-UA"/>
        </w:rPr>
        <w:t>та</w:t>
      </w:r>
      <w:r w:rsidRPr="008A5B32">
        <w:rPr>
          <w:sz w:val="28"/>
          <w:szCs w:val="28"/>
          <w:lang w:val="uk-UA"/>
        </w:rPr>
        <w:t xml:space="preserve"> розподіляється </w:t>
      </w:r>
      <w:r>
        <w:rPr>
          <w:sz w:val="28"/>
          <w:szCs w:val="28"/>
          <w:lang w:val="uk-UA"/>
        </w:rPr>
        <w:t>в</w:t>
      </w:r>
      <w:r w:rsidRPr="008A5B32">
        <w:rPr>
          <w:sz w:val="28"/>
          <w:szCs w:val="28"/>
          <w:lang w:val="uk-UA"/>
        </w:rPr>
        <w:t xml:space="preserve"> </w:t>
      </w:r>
      <w:r>
        <w:rPr>
          <w:sz w:val="28"/>
          <w:szCs w:val="28"/>
          <w:lang w:val="uk-UA"/>
        </w:rPr>
        <w:t xml:space="preserve">усіх </w:t>
      </w:r>
      <w:r w:rsidRPr="008A5B32">
        <w:rPr>
          <w:sz w:val="28"/>
          <w:szCs w:val="28"/>
          <w:lang w:val="uk-UA"/>
        </w:rPr>
        <w:t>орган</w:t>
      </w:r>
      <w:r>
        <w:rPr>
          <w:sz w:val="28"/>
          <w:szCs w:val="28"/>
          <w:lang w:val="uk-UA"/>
        </w:rPr>
        <w:t>ах</w:t>
      </w:r>
      <w:r w:rsidRPr="008A5B32">
        <w:rPr>
          <w:sz w:val="28"/>
          <w:szCs w:val="28"/>
          <w:lang w:val="uk-UA"/>
        </w:rPr>
        <w:t xml:space="preserve"> і тканин</w:t>
      </w:r>
      <w:r>
        <w:rPr>
          <w:sz w:val="28"/>
          <w:szCs w:val="28"/>
          <w:lang w:val="uk-UA"/>
        </w:rPr>
        <w:t>ах. Ч</w:t>
      </w:r>
      <w:r w:rsidRPr="008A5B32">
        <w:rPr>
          <w:sz w:val="28"/>
          <w:szCs w:val="28"/>
          <w:lang w:val="uk-UA"/>
        </w:rPr>
        <w:t xml:space="preserve">ерез </w:t>
      </w:r>
      <w:r>
        <w:rPr>
          <w:sz w:val="28"/>
          <w:szCs w:val="28"/>
          <w:lang w:val="uk-UA"/>
        </w:rPr>
        <w:t>чотири</w:t>
      </w:r>
      <w:r w:rsidRPr="008A5B32">
        <w:rPr>
          <w:sz w:val="28"/>
          <w:szCs w:val="28"/>
          <w:lang w:val="uk-UA"/>
        </w:rPr>
        <w:t xml:space="preserve"> </w:t>
      </w:r>
      <w:r>
        <w:rPr>
          <w:sz w:val="28"/>
          <w:szCs w:val="28"/>
          <w:lang w:val="uk-UA"/>
        </w:rPr>
        <w:t>години після введення пестициду залишкові кількості його</w:t>
      </w:r>
      <w:r w:rsidRPr="008A5B32">
        <w:rPr>
          <w:sz w:val="28"/>
          <w:szCs w:val="28"/>
          <w:lang w:val="uk-UA"/>
        </w:rPr>
        <w:t xml:space="preserve"> </w:t>
      </w:r>
      <w:r w:rsidRPr="004602BE">
        <w:rPr>
          <w:sz w:val="28"/>
          <w:szCs w:val="28"/>
          <w:lang w:val="uk-UA"/>
        </w:rPr>
        <w:t>виявле</w:t>
      </w:r>
      <w:r>
        <w:rPr>
          <w:sz w:val="28"/>
          <w:szCs w:val="28"/>
          <w:lang w:val="uk-UA"/>
        </w:rPr>
        <w:t>но</w:t>
      </w:r>
      <w:r w:rsidRPr="008A5B32">
        <w:rPr>
          <w:sz w:val="28"/>
          <w:szCs w:val="28"/>
          <w:lang w:val="uk-UA"/>
        </w:rPr>
        <w:t xml:space="preserve"> </w:t>
      </w:r>
      <w:r>
        <w:rPr>
          <w:sz w:val="28"/>
          <w:szCs w:val="28"/>
          <w:lang w:val="uk-UA"/>
        </w:rPr>
        <w:t>в усіх об’єктах дослідження</w:t>
      </w:r>
      <w:r w:rsidRPr="008A5B32">
        <w:rPr>
          <w:sz w:val="28"/>
          <w:szCs w:val="28"/>
          <w:lang w:val="uk-UA"/>
        </w:rPr>
        <w:t>, ок</w:t>
      </w:r>
      <w:r>
        <w:rPr>
          <w:sz w:val="28"/>
          <w:szCs w:val="28"/>
          <w:lang w:val="uk-UA"/>
        </w:rPr>
        <w:t>рім вмістимого шлунка. Найбільшу</w:t>
      </w:r>
      <w:r w:rsidRPr="008A5B32">
        <w:rPr>
          <w:sz w:val="28"/>
          <w:szCs w:val="28"/>
          <w:lang w:val="uk-UA"/>
        </w:rPr>
        <w:t xml:space="preserve"> </w:t>
      </w:r>
      <w:r>
        <w:rPr>
          <w:sz w:val="28"/>
          <w:szCs w:val="28"/>
          <w:lang w:val="uk-UA"/>
        </w:rPr>
        <w:t>концентрацію</w:t>
      </w:r>
      <w:r w:rsidRPr="008A5B32">
        <w:rPr>
          <w:sz w:val="28"/>
          <w:szCs w:val="28"/>
          <w:lang w:val="uk-UA"/>
        </w:rPr>
        <w:t xml:space="preserve"> </w:t>
      </w:r>
      <w:r>
        <w:rPr>
          <w:sz w:val="28"/>
          <w:szCs w:val="28"/>
          <w:lang w:val="uk-UA"/>
        </w:rPr>
        <w:t>карбофурану</w:t>
      </w:r>
      <w:r w:rsidRPr="008A5B32">
        <w:rPr>
          <w:sz w:val="28"/>
          <w:szCs w:val="28"/>
          <w:lang w:val="uk-UA"/>
        </w:rPr>
        <w:t xml:space="preserve"> ви</w:t>
      </w:r>
      <w:r>
        <w:rPr>
          <w:sz w:val="28"/>
          <w:szCs w:val="28"/>
          <w:lang w:val="uk-UA"/>
        </w:rPr>
        <w:t>значено</w:t>
      </w:r>
      <w:r w:rsidRPr="008A5B32">
        <w:rPr>
          <w:sz w:val="28"/>
          <w:szCs w:val="28"/>
          <w:lang w:val="uk-UA"/>
        </w:rPr>
        <w:t xml:space="preserve"> у вмістимому товстої кишки</w:t>
      </w:r>
      <w:r>
        <w:rPr>
          <w:sz w:val="28"/>
          <w:szCs w:val="28"/>
          <w:lang w:val="uk-UA"/>
        </w:rPr>
        <w:t>, жирі та</w:t>
      </w:r>
      <w:r w:rsidRPr="008A5B32">
        <w:rPr>
          <w:sz w:val="28"/>
          <w:szCs w:val="28"/>
          <w:lang w:val="uk-UA"/>
        </w:rPr>
        <w:t xml:space="preserve"> селезінці курей</w:t>
      </w:r>
      <w:r>
        <w:rPr>
          <w:sz w:val="28"/>
          <w:szCs w:val="28"/>
          <w:lang w:val="uk-UA"/>
        </w:rPr>
        <w:t>.</w:t>
      </w:r>
      <w:r w:rsidRPr="008A5B32">
        <w:rPr>
          <w:sz w:val="28"/>
          <w:szCs w:val="28"/>
          <w:lang w:val="uk-UA"/>
        </w:rPr>
        <w:t xml:space="preserve"> </w:t>
      </w:r>
      <w:r>
        <w:rPr>
          <w:sz w:val="28"/>
          <w:szCs w:val="28"/>
          <w:lang w:val="uk-UA"/>
        </w:rPr>
        <w:t>Через</w:t>
      </w:r>
      <w:r w:rsidRPr="008A5B32">
        <w:rPr>
          <w:sz w:val="28"/>
          <w:szCs w:val="28"/>
          <w:lang w:val="uk-UA"/>
        </w:rPr>
        <w:t xml:space="preserve"> </w:t>
      </w:r>
      <w:r>
        <w:rPr>
          <w:sz w:val="28"/>
          <w:szCs w:val="28"/>
          <w:lang w:val="uk-UA"/>
        </w:rPr>
        <w:t>одну добу</w:t>
      </w:r>
      <w:r w:rsidRPr="008A5B32">
        <w:rPr>
          <w:sz w:val="28"/>
          <w:szCs w:val="28"/>
          <w:lang w:val="uk-UA"/>
        </w:rPr>
        <w:t xml:space="preserve"> залишкові</w:t>
      </w:r>
      <w:r w:rsidRPr="00285805">
        <w:rPr>
          <w:sz w:val="28"/>
          <w:szCs w:val="28"/>
          <w:lang w:val="uk-UA"/>
        </w:rPr>
        <w:t xml:space="preserve"> кількості карбофурану </w:t>
      </w:r>
      <w:r>
        <w:rPr>
          <w:sz w:val="28"/>
          <w:szCs w:val="28"/>
          <w:lang w:val="uk-UA"/>
        </w:rPr>
        <w:t>виявлені</w:t>
      </w:r>
      <w:r w:rsidRPr="00285805">
        <w:rPr>
          <w:sz w:val="28"/>
          <w:szCs w:val="28"/>
          <w:lang w:val="uk-UA"/>
        </w:rPr>
        <w:t xml:space="preserve"> лише </w:t>
      </w:r>
      <w:r>
        <w:rPr>
          <w:sz w:val="28"/>
          <w:szCs w:val="28"/>
          <w:lang w:val="uk-UA"/>
        </w:rPr>
        <w:t>в</w:t>
      </w:r>
      <w:r w:rsidRPr="00285805">
        <w:rPr>
          <w:sz w:val="28"/>
          <w:szCs w:val="28"/>
          <w:lang w:val="uk-UA"/>
        </w:rPr>
        <w:t xml:space="preserve"> </w:t>
      </w:r>
      <w:r>
        <w:rPr>
          <w:sz w:val="28"/>
          <w:szCs w:val="28"/>
          <w:lang w:val="uk-UA"/>
        </w:rPr>
        <w:t>червоних та білих м’язах.</w:t>
      </w:r>
      <w:r w:rsidRPr="00285805">
        <w:rPr>
          <w:sz w:val="28"/>
          <w:szCs w:val="28"/>
          <w:lang w:val="uk-UA"/>
        </w:rPr>
        <w:t xml:space="preserve"> </w:t>
      </w:r>
      <w:r>
        <w:rPr>
          <w:sz w:val="28"/>
          <w:szCs w:val="28"/>
          <w:lang w:val="uk-UA"/>
        </w:rPr>
        <w:t>Окрім карбофурану визначено</w:t>
      </w:r>
      <w:r w:rsidRPr="00285805">
        <w:rPr>
          <w:sz w:val="28"/>
          <w:szCs w:val="28"/>
          <w:lang w:val="uk-UA"/>
        </w:rPr>
        <w:t xml:space="preserve"> продукти </w:t>
      </w:r>
      <w:r>
        <w:rPr>
          <w:sz w:val="28"/>
          <w:szCs w:val="28"/>
          <w:lang w:val="uk-UA"/>
        </w:rPr>
        <w:t>його біо</w:t>
      </w:r>
      <w:r w:rsidRPr="00285805">
        <w:rPr>
          <w:sz w:val="28"/>
          <w:szCs w:val="28"/>
          <w:lang w:val="uk-UA"/>
        </w:rPr>
        <w:t>транс</w:t>
      </w:r>
      <w:r>
        <w:rPr>
          <w:sz w:val="28"/>
          <w:szCs w:val="28"/>
          <w:lang w:val="uk-UA"/>
        </w:rPr>
        <w:t xml:space="preserve">формації – метаболіти </w:t>
      </w:r>
      <w:r w:rsidRPr="00285805">
        <w:rPr>
          <w:sz w:val="28"/>
          <w:szCs w:val="28"/>
          <w:lang w:val="uk-UA"/>
        </w:rPr>
        <w:t xml:space="preserve">№ 1 </w:t>
      </w:r>
      <w:r>
        <w:rPr>
          <w:sz w:val="28"/>
          <w:szCs w:val="28"/>
          <w:lang w:val="uk-UA"/>
        </w:rPr>
        <w:t>та № 2, які розподіляються</w:t>
      </w:r>
      <w:r w:rsidRPr="00285805">
        <w:rPr>
          <w:sz w:val="28"/>
          <w:szCs w:val="28"/>
          <w:lang w:val="uk-UA"/>
        </w:rPr>
        <w:t xml:space="preserve"> в орган</w:t>
      </w:r>
      <w:r>
        <w:rPr>
          <w:sz w:val="28"/>
          <w:szCs w:val="28"/>
          <w:lang w:val="uk-UA"/>
        </w:rPr>
        <w:t>ах</w:t>
      </w:r>
      <w:r w:rsidRPr="00285805">
        <w:rPr>
          <w:sz w:val="28"/>
          <w:szCs w:val="28"/>
          <w:lang w:val="uk-UA"/>
        </w:rPr>
        <w:t xml:space="preserve"> і тканин</w:t>
      </w:r>
      <w:r>
        <w:rPr>
          <w:sz w:val="28"/>
          <w:szCs w:val="28"/>
          <w:lang w:val="uk-UA"/>
        </w:rPr>
        <w:t>ах та виявлені</w:t>
      </w:r>
      <w:r w:rsidRPr="00285805">
        <w:rPr>
          <w:sz w:val="28"/>
          <w:szCs w:val="28"/>
          <w:lang w:val="uk-UA"/>
        </w:rPr>
        <w:t xml:space="preserve"> вп</w:t>
      </w:r>
      <w:r>
        <w:rPr>
          <w:sz w:val="28"/>
          <w:szCs w:val="28"/>
          <w:lang w:val="uk-UA"/>
        </w:rPr>
        <w:t xml:space="preserve">родовж трьох діб від початку експерименту. </w:t>
      </w:r>
    </w:p>
    <w:p w:rsidR="00801BE9" w:rsidRDefault="00801BE9" w:rsidP="00801BE9">
      <w:pPr>
        <w:widowControl w:val="0"/>
        <w:spacing w:line="271" w:lineRule="auto"/>
        <w:ind w:firstLine="709"/>
        <w:jc w:val="both"/>
        <w:rPr>
          <w:sz w:val="28"/>
          <w:szCs w:val="28"/>
          <w:lang w:val="uk-UA"/>
        </w:rPr>
      </w:pPr>
      <w:r>
        <w:rPr>
          <w:sz w:val="28"/>
          <w:szCs w:val="28"/>
          <w:lang w:val="uk-UA"/>
        </w:rPr>
        <w:t>7. Під впливом фурадану за умов одноразового перорального введення в дозах 2,5 та 5,0 мг/кг маси тіла в організмі курей відзначали</w:t>
      </w:r>
      <w:r w:rsidRPr="00FA46D2">
        <w:rPr>
          <w:sz w:val="28"/>
          <w:szCs w:val="28"/>
          <w:lang w:val="uk-UA"/>
        </w:rPr>
        <w:t xml:space="preserve"> синдроми ушкодження печінки: запалення та порушен</w:t>
      </w:r>
      <w:r>
        <w:rPr>
          <w:sz w:val="28"/>
          <w:szCs w:val="28"/>
          <w:lang w:val="uk-UA"/>
        </w:rPr>
        <w:t xml:space="preserve">ня білоксинтезуючої функції, гепатоцелюлярної недостатності, цитолізу та холестазу, які характеризувалися гіпопротеїнемією, гіпоальбумінемією, гіпербілірубінемією, збільшенням протромбінового часу, підвищенням активності індикаторних ферментів – АсАТ і АлАТ, а також ЛДГ та ЛФ і пригніченням активності ХЕ в сироватці крові. У тканині печінки було встановлено пригнічення активності АсАТ, АлАТ, ЛДГ та ХЕ і підвищення активності ЛФ. Ці зміни були встановлені на ранніх строках інтоксикації (через чотири години, одну та три доби після введення пестициду). На сьому добу досліду ступінь </w:t>
      </w:r>
      <w:r w:rsidRPr="00E77791">
        <w:rPr>
          <w:sz w:val="28"/>
          <w:szCs w:val="28"/>
          <w:lang w:val="uk-UA"/>
        </w:rPr>
        <w:t>порушен</w:t>
      </w:r>
      <w:r>
        <w:rPr>
          <w:sz w:val="28"/>
          <w:szCs w:val="28"/>
          <w:lang w:val="uk-UA"/>
        </w:rPr>
        <w:t>ь</w:t>
      </w:r>
      <w:r w:rsidRPr="00E77791">
        <w:rPr>
          <w:sz w:val="28"/>
          <w:szCs w:val="28"/>
          <w:lang w:val="uk-UA"/>
        </w:rPr>
        <w:t xml:space="preserve"> з боку вказаних </w:t>
      </w:r>
      <w:r>
        <w:rPr>
          <w:sz w:val="28"/>
          <w:szCs w:val="28"/>
          <w:lang w:val="uk-UA"/>
        </w:rPr>
        <w:t>показників</w:t>
      </w:r>
      <w:r w:rsidRPr="00E77791">
        <w:rPr>
          <w:sz w:val="28"/>
          <w:szCs w:val="28"/>
          <w:lang w:val="uk-UA"/>
        </w:rPr>
        <w:t xml:space="preserve"> </w:t>
      </w:r>
      <w:r w:rsidRPr="002905A0">
        <w:rPr>
          <w:sz w:val="28"/>
          <w:szCs w:val="28"/>
          <w:lang w:val="uk-UA"/>
        </w:rPr>
        <w:t xml:space="preserve">починає </w:t>
      </w:r>
      <w:r>
        <w:rPr>
          <w:sz w:val="28"/>
          <w:szCs w:val="28"/>
          <w:lang w:val="uk-UA"/>
        </w:rPr>
        <w:t>знижуватися</w:t>
      </w:r>
      <w:r w:rsidRPr="002905A0">
        <w:rPr>
          <w:sz w:val="28"/>
          <w:szCs w:val="28"/>
          <w:lang w:val="uk-UA"/>
        </w:rPr>
        <w:t>.</w:t>
      </w:r>
    </w:p>
    <w:p w:rsidR="00801BE9" w:rsidRDefault="00801BE9" w:rsidP="00801BE9">
      <w:pPr>
        <w:widowControl w:val="0"/>
        <w:spacing w:line="271" w:lineRule="auto"/>
        <w:ind w:firstLine="709"/>
        <w:jc w:val="both"/>
        <w:rPr>
          <w:sz w:val="28"/>
          <w:szCs w:val="28"/>
          <w:lang w:val="uk-UA"/>
        </w:rPr>
      </w:pPr>
      <w:r>
        <w:rPr>
          <w:sz w:val="28"/>
          <w:szCs w:val="28"/>
          <w:lang w:val="uk-UA"/>
        </w:rPr>
        <w:t>8. Під впливом</w:t>
      </w:r>
      <w:r w:rsidRPr="00C67730">
        <w:rPr>
          <w:sz w:val="28"/>
          <w:szCs w:val="28"/>
          <w:lang w:val="uk-UA"/>
        </w:rPr>
        <w:t xml:space="preserve"> технологічн</w:t>
      </w:r>
      <w:r>
        <w:rPr>
          <w:sz w:val="28"/>
          <w:szCs w:val="28"/>
          <w:lang w:val="uk-UA"/>
        </w:rPr>
        <w:t>ої</w:t>
      </w:r>
      <w:r w:rsidRPr="00C67730">
        <w:rPr>
          <w:sz w:val="28"/>
          <w:szCs w:val="28"/>
          <w:lang w:val="uk-UA"/>
        </w:rPr>
        <w:t xml:space="preserve"> обробк</w:t>
      </w:r>
      <w:r>
        <w:rPr>
          <w:sz w:val="28"/>
          <w:szCs w:val="28"/>
          <w:lang w:val="uk-UA"/>
        </w:rPr>
        <w:t>и (проварювання, в</w:t>
      </w:r>
      <w:r w:rsidRPr="00C67730">
        <w:rPr>
          <w:sz w:val="28"/>
          <w:szCs w:val="28"/>
          <w:lang w:val="uk-UA"/>
        </w:rPr>
        <w:t xml:space="preserve">имочування </w:t>
      </w:r>
      <w:r>
        <w:rPr>
          <w:sz w:val="28"/>
          <w:szCs w:val="28"/>
          <w:lang w:val="uk-UA"/>
        </w:rPr>
        <w:t>та</w:t>
      </w:r>
      <w:r w:rsidRPr="00C67730">
        <w:rPr>
          <w:sz w:val="28"/>
          <w:szCs w:val="28"/>
          <w:lang w:val="uk-UA"/>
        </w:rPr>
        <w:t xml:space="preserve"> засолювання</w:t>
      </w:r>
      <w:r>
        <w:rPr>
          <w:sz w:val="28"/>
          <w:szCs w:val="28"/>
          <w:lang w:val="uk-UA"/>
        </w:rPr>
        <w:t>) курячого м’яса</w:t>
      </w:r>
      <w:r w:rsidRPr="007D13CB">
        <w:rPr>
          <w:sz w:val="28"/>
          <w:szCs w:val="28"/>
          <w:lang w:val="uk-UA"/>
        </w:rPr>
        <w:t xml:space="preserve"> </w:t>
      </w:r>
      <w:r>
        <w:rPr>
          <w:sz w:val="28"/>
          <w:szCs w:val="28"/>
          <w:lang w:val="uk-UA"/>
        </w:rPr>
        <w:t xml:space="preserve">із залишковими кількостями карбофурану </w:t>
      </w:r>
      <w:r w:rsidRPr="00C67730">
        <w:rPr>
          <w:sz w:val="28"/>
          <w:szCs w:val="28"/>
          <w:lang w:val="uk-UA"/>
        </w:rPr>
        <w:t xml:space="preserve">відбувається </w:t>
      </w:r>
      <w:r>
        <w:rPr>
          <w:sz w:val="28"/>
          <w:szCs w:val="28"/>
          <w:lang w:val="uk-UA"/>
        </w:rPr>
        <w:t>біо</w:t>
      </w:r>
      <w:r w:rsidRPr="00C67730">
        <w:rPr>
          <w:sz w:val="28"/>
          <w:szCs w:val="28"/>
          <w:lang w:val="uk-UA"/>
        </w:rPr>
        <w:t xml:space="preserve">трансформація </w:t>
      </w:r>
      <w:r>
        <w:rPr>
          <w:sz w:val="28"/>
          <w:szCs w:val="28"/>
          <w:lang w:val="uk-UA"/>
        </w:rPr>
        <w:t>пестициду до</w:t>
      </w:r>
      <w:r w:rsidRPr="00C67730">
        <w:rPr>
          <w:sz w:val="28"/>
          <w:szCs w:val="28"/>
          <w:lang w:val="uk-UA"/>
        </w:rPr>
        <w:t xml:space="preserve"> метаболіт</w:t>
      </w:r>
      <w:r>
        <w:rPr>
          <w:sz w:val="28"/>
          <w:szCs w:val="28"/>
          <w:lang w:val="uk-UA"/>
        </w:rPr>
        <w:t>ів</w:t>
      </w:r>
      <w:r w:rsidRPr="00C67730">
        <w:rPr>
          <w:sz w:val="28"/>
          <w:szCs w:val="28"/>
          <w:lang w:val="uk-UA"/>
        </w:rPr>
        <w:t xml:space="preserve"> № 1 та № 2, </w:t>
      </w:r>
      <w:r>
        <w:rPr>
          <w:sz w:val="28"/>
          <w:szCs w:val="28"/>
          <w:lang w:val="uk-UA"/>
        </w:rPr>
        <w:t>концентрація</w:t>
      </w:r>
      <w:r w:rsidRPr="00C67730">
        <w:rPr>
          <w:sz w:val="28"/>
          <w:szCs w:val="28"/>
          <w:lang w:val="uk-UA"/>
        </w:rPr>
        <w:t xml:space="preserve"> яких поступово зменшується</w:t>
      </w:r>
      <w:r>
        <w:rPr>
          <w:sz w:val="28"/>
          <w:szCs w:val="28"/>
          <w:lang w:val="uk-UA"/>
        </w:rPr>
        <w:t xml:space="preserve"> як у м’ясі, так і в екстрактах м’язових витяжок, </w:t>
      </w:r>
      <w:r w:rsidRPr="00C67730">
        <w:rPr>
          <w:sz w:val="28"/>
          <w:szCs w:val="28"/>
          <w:lang w:val="uk-UA"/>
        </w:rPr>
        <w:t xml:space="preserve">але повного руйнування </w:t>
      </w:r>
      <w:r>
        <w:rPr>
          <w:sz w:val="28"/>
          <w:szCs w:val="28"/>
          <w:lang w:val="uk-UA"/>
        </w:rPr>
        <w:t>їх не встановлено. Проте залишкових кількостей самого карбофурану в обробленому м’ясі не виявлено.</w:t>
      </w:r>
    </w:p>
    <w:p w:rsidR="00801BE9" w:rsidRPr="006B0F21" w:rsidRDefault="00801BE9" w:rsidP="00801BE9">
      <w:pPr>
        <w:widowControl w:val="0"/>
        <w:spacing w:line="271" w:lineRule="auto"/>
        <w:ind w:firstLine="709"/>
        <w:jc w:val="both"/>
        <w:rPr>
          <w:sz w:val="28"/>
          <w:szCs w:val="28"/>
          <w:lang w:val="uk-UA"/>
        </w:rPr>
      </w:pPr>
      <w:r>
        <w:rPr>
          <w:sz w:val="28"/>
          <w:szCs w:val="28"/>
          <w:lang w:val="uk-UA"/>
        </w:rPr>
        <w:t>9. Після обробки</w:t>
      </w:r>
      <w:r w:rsidRPr="006B0F21">
        <w:rPr>
          <w:sz w:val="28"/>
          <w:szCs w:val="28"/>
          <w:lang w:val="uk-UA"/>
        </w:rPr>
        <w:t xml:space="preserve"> насіння соняшнику, кормового та цукрового буряків протр</w:t>
      </w:r>
      <w:r>
        <w:rPr>
          <w:sz w:val="28"/>
          <w:szCs w:val="28"/>
          <w:lang w:val="uk-UA"/>
        </w:rPr>
        <w:t>уй</w:t>
      </w:r>
      <w:r w:rsidRPr="006B0F21">
        <w:rPr>
          <w:sz w:val="28"/>
          <w:szCs w:val="28"/>
          <w:lang w:val="uk-UA"/>
        </w:rPr>
        <w:t xml:space="preserve">никами </w:t>
      </w:r>
      <w:r>
        <w:rPr>
          <w:sz w:val="28"/>
          <w:szCs w:val="28"/>
          <w:lang w:val="uk-UA"/>
        </w:rPr>
        <w:t>з діючою речовиною карбофуран</w:t>
      </w:r>
      <w:r w:rsidRPr="006B0F21">
        <w:rPr>
          <w:sz w:val="28"/>
          <w:szCs w:val="28"/>
          <w:lang w:val="uk-UA"/>
        </w:rPr>
        <w:t xml:space="preserve"> </w:t>
      </w:r>
      <w:r>
        <w:rPr>
          <w:sz w:val="28"/>
          <w:szCs w:val="28"/>
          <w:lang w:val="uk-UA"/>
        </w:rPr>
        <w:t>(</w:t>
      </w:r>
      <w:r w:rsidRPr="006B0F21">
        <w:rPr>
          <w:sz w:val="28"/>
          <w:szCs w:val="28"/>
          <w:lang w:val="uk-UA"/>
        </w:rPr>
        <w:t xml:space="preserve">хінуфуром </w:t>
      </w:r>
      <w:r>
        <w:rPr>
          <w:sz w:val="28"/>
          <w:szCs w:val="28"/>
          <w:lang w:val="uk-UA"/>
        </w:rPr>
        <w:t>або</w:t>
      </w:r>
      <w:r w:rsidRPr="006B0F21">
        <w:rPr>
          <w:sz w:val="28"/>
          <w:szCs w:val="28"/>
          <w:lang w:val="uk-UA"/>
        </w:rPr>
        <w:t xml:space="preserve"> фураданом</w:t>
      </w:r>
      <w:r>
        <w:rPr>
          <w:sz w:val="28"/>
          <w:szCs w:val="28"/>
          <w:lang w:val="uk-UA"/>
        </w:rPr>
        <w:t>)</w:t>
      </w:r>
      <w:r w:rsidRPr="006B0F21">
        <w:rPr>
          <w:sz w:val="28"/>
          <w:szCs w:val="28"/>
          <w:lang w:val="uk-UA"/>
        </w:rPr>
        <w:t xml:space="preserve"> залишкові кількості пестициду </w:t>
      </w:r>
      <w:r>
        <w:rPr>
          <w:sz w:val="28"/>
          <w:szCs w:val="28"/>
          <w:lang w:val="uk-UA"/>
        </w:rPr>
        <w:t xml:space="preserve">визначені </w:t>
      </w:r>
      <w:r w:rsidRPr="006B0F21">
        <w:rPr>
          <w:sz w:val="28"/>
          <w:szCs w:val="28"/>
          <w:lang w:val="uk-UA"/>
        </w:rPr>
        <w:t xml:space="preserve">на всіх строках </w:t>
      </w:r>
      <w:r>
        <w:rPr>
          <w:sz w:val="28"/>
          <w:szCs w:val="28"/>
          <w:lang w:val="uk-UA"/>
        </w:rPr>
        <w:t>вегетації рослин, а також</w:t>
      </w:r>
      <w:r w:rsidRPr="006B0F21">
        <w:rPr>
          <w:sz w:val="28"/>
          <w:szCs w:val="28"/>
          <w:lang w:val="uk-UA"/>
        </w:rPr>
        <w:t xml:space="preserve"> </w:t>
      </w:r>
      <w:r>
        <w:rPr>
          <w:sz w:val="28"/>
          <w:szCs w:val="28"/>
          <w:lang w:val="uk-UA"/>
        </w:rPr>
        <w:t>у</w:t>
      </w:r>
      <w:r w:rsidRPr="006B0F21">
        <w:rPr>
          <w:sz w:val="28"/>
          <w:szCs w:val="28"/>
          <w:lang w:val="uk-UA"/>
        </w:rPr>
        <w:t xml:space="preserve"> ґрунті з</w:t>
      </w:r>
      <w:r>
        <w:rPr>
          <w:sz w:val="28"/>
          <w:szCs w:val="28"/>
          <w:lang w:val="uk-UA"/>
        </w:rPr>
        <w:t>-під</w:t>
      </w:r>
      <w:r w:rsidRPr="006B0F21">
        <w:rPr>
          <w:sz w:val="28"/>
          <w:szCs w:val="28"/>
          <w:lang w:val="uk-UA"/>
        </w:rPr>
        <w:t xml:space="preserve"> посівів</w:t>
      </w:r>
      <w:r>
        <w:rPr>
          <w:sz w:val="28"/>
          <w:szCs w:val="28"/>
          <w:lang w:val="uk-UA"/>
        </w:rPr>
        <w:t>,</w:t>
      </w:r>
      <w:r w:rsidRPr="006B0F21">
        <w:rPr>
          <w:sz w:val="28"/>
          <w:szCs w:val="28"/>
          <w:lang w:val="uk-UA"/>
        </w:rPr>
        <w:t xml:space="preserve"> навіть </w:t>
      </w:r>
      <w:r>
        <w:rPr>
          <w:sz w:val="28"/>
          <w:szCs w:val="28"/>
          <w:lang w:val="uk-UA"/>
        </w:rPr>
        <w:t>після збирання врожаю</w:t>
      </w:r>
      <w:r w:rsidRPr="006B0F21">
        <w:rPr>
          <w:sz w:val="28"/>
          <w:szCs w:val="28"/>
          <w:lang w:val="uk-UA"/>
        </w:rPr>
        <w:t xml:space="preserve">. </w:t>
      </w:r>
      <w:r>
        <w:rPr>
          <w:sz w:val="28"/>
          <w:szCs w:val="28"/>
          <w:lang w:val="uk-UA"/>
        </w:rPr>
        <w:t>У</w:t>
      </w:r>
      <w:r w:rsidRPr="006B0F21">
        <w:rPr>
          <w:sz w:val="28"/>
          <w:szCs w:val="28"/>
          <w:lang w:val="uk-UA"/>
        </w:rPr>
        <w:t xml:space="preserve"> дослід</w:t>
      </w:r>
      <w:r>
        <w:rPr>
          <w:sz w:val="28"/>
          <w:szCs w:val="28"/>
          <w:lang w:val="uk-UA"/>
        </w:rPr>
        <w:t>жува</w:t>
      </w:r>
      <w:r w:rsidRPr="006B0F21">
        <w:rPr>
          <w:sz w:val="28"/>
          <w:szCs w:val="28"/>
          <w:lang w:val="uk-UA"/>
        </w:rPr>
        <w:t>них об’єктах виявлен</w:t>
      </w:r>
      <w:r>
        <w:rPr>
          <w:sz w:val="28"/>
          <w:szCs w:val="28"/>
          <w:lang w:val="uk-UA"/>
        </w:rPr>
        <w:t>і</w:t>
      </w:r>
      <w:r w:rsidRPr="006B0F21">
        <w:rPr>
          <w:sz w:val="28"/>
          <w:szCs w:val="28"/>
          <w:lang w:val="uk-UA"/>
        </w:rPr>
        <w:t xml:space="preserve"> п’ять метаболітів карбофурану. Зал</w:t>
      </w:r>
      <w:r>
        <w:rPr>
          <w:sz w:val="28"/>
          <w:szCs w:val="28"/>
          <w:lang w:val="uk-UA"/>
        </w:rPr>
        <w:t>ишкові кількості карбофурану визначені</w:t>
      </w:r>
      <w:r w:rsidRPr="006B0F21">
        <w:rPr>
          <w:sz w:val="28"/>
          <w:szCs w:val="28"/>
          <w:lang w:val="uk-UA"/>
        </w:rPr>
        <w:t xml:space="preserve"> </w:t>
      </w:r>
      <w:r>
        <w:rPr>
          <w:sz w:val="28"/>
          <w:szCs w:val="28"/>
          <w:lang w:val="uk-UA"/>
        </w:rPr>
        <w:t>в</w:t>
      </w:r>
      <w:r w:rsidRPr="006B0F21">
        <w:rPr>
          <w:sz w:val="28"/>
          <w:szCs w:val="28"/>
          <w:lang w:val="uk-UA"/>
        </w:rPr>
        <w:t xml:space="preserve"> продуктах переробки дослід</w:t>
      </w:r>
      <w:r>
        <w:rPr>
          <w:sz w:val="28"/>
          <w:szCs w:val="28"/>
          <w:lang w:val="uk-UA"/>
        </w:rPr>
        <w:t>жуваних</w:t>
      </w:r>
      <w:r w:rsidRPr="006B0F21">
        <w:rPr>
          <w:sz w:val="28"/>
          <w:szCs w:val="28"/>
          <w:lang w:val="uk-UA"/>
        </w:rPr>
        <w:t xml:space="preserve"> рослин: </w:t>
      </w:r>
      <w:r>
        <w:rPr>
          <w:sz w:val="28"/>
          <w:szCs w:val="28"/>
          <w:lang w:val="uk-UA"/>
        </w:rPr>
        <w:t>у макусі,</w:t>
      </w:r>
      <w:r w:rsidRPr="006B0F21">
        <w:rPr>
          <w:sz w:val="28"/>
          <w:szCs w:val="28"/>
          <w:lang w:val="uk-UA"/>
        </w:rPr>
        <w:t xml:space="preserve"> </w:t>
      </w:r>
      <w:r>
        <w:rPr>
          <w:sz w:val="28"/>
          <w:szCs w:val="28"/>
          <w:lang w:val="uk-UA"/>
        </w:rPr>
        <w:lastRenderedPageBreak/>
        <w:t xml:space="preserve">жомі та </w:t>
      </w:r>
      <w:r w:rsidRPr="000272F5">
        <w:rPr>
          <w:sz w:val="28"/>
          <w:szCs w:val="28"/>
          <w:lang w:val="uk-UA"/>
        </w:rPr>
        <w:t>патоці.</w:t>
      </w:r>
    </w:p>
    <w:p w:rsidR="00801BE9" w:rsidRDefault="00801BE9" w:rsidP="00801BE9">
      <w:pPr>
        <w:spacing w:line="271" w:lineRule="auto"/>
        <w:ind w:firstLine="709"/>
        <w:jc w:val="center"/>
        <w:rPr>
          <w:b/>
          <w:bCs/>
          <w:sz w:val="28"/>
          <w:szCs w:val="28"/>
          <w:lang w:val="uk-UA"/>
        </w:rPr>
      </w:pPr>
    </w:p>
    <w:p w:rsidR="00801BE9" w:rsidRPr="007655F5" w:rsidRDefault="00801BE9" w:rsidP="00801BE9">
      <w:pPr>
        <w:spacing w:line="271" w:lineRule="auto"/>
        <w:ind w:firstLine="709"/>
        <w:jc w:val="center"/>
        <w:rPr>
          <w:b/>
          <w:bCs/>
          <w:sz w:val="28"/>
          <w:szCs w:val="28"/>
          <w:lang w:val="uk-UA"/>
        </w:rPr>
      </w:pPr>
      <w:r w:rsidRPr="007655F5">
        <w:rPr>
          <w:b/>
          <w:bCs/>
          <w:sz w:val="28"/>
          <w:szCs w:val="28"/>
          <w:lang w:val="uk-UA"/>
        </w:rPr>
        <w:t>ПРОПОЗИЦІЇ Д</w:t>
      </w:r>
      <w:r>
        <w:rPr>
          <w:b/>
          <w:bCs/>
          <w:sz w:val="28"/>
          <w:szCs w:val="28"/>
          <w:lang w:val="uk-UA"/>
        </w:rPr>
        <w:t>ЛЯ</w:t>
      </w:r>
      <w:r w:rsidRPr="007655F5">
        <w:rPr>
          <w:b/>
          <w:bCs/>
          <w:sz w:val="28"/>
          <w:szCs w:val="28"/>
          <w:lang w:val="uk-UA"/>
        </w:rPr>
        <w:t xml:space="preserve"> ПРАКТИКИ</w:t>
      </w:r>
    </w:p>
    <w:p w:rsidR="00801BE9" w:rsidRPr="007655F5" w:rsidRDefault="00801BE9" w:rsidP="00801BE9">
      <w:pPr>
        <w:spacing w:line="271" w:lineRule="auto"/>
        <w:ind w:firstLine="709"/>
        <w:jc w:val="center"/>
        <w:rPr>
          <w:sz w:val="28"/>
          <w:szCs w:val="28"/>
          <w:lang w:val="uk-UA"/>
        </w:rPr>
      </w:pPr>
    </w:p>
    <w:p w:rsidR="00801BE9" w:rsidRPr="007655F5" w:rsidRDefault="00801BE9" w:rsidP="00801BE9">
      <w:pPr>
        <w:widowControl w:val="0"/>
        <w:spacing w:line="271" w:lineRule="auto"/>
        <w:ind w:firstLine="709"/>
        <w:jc w:val="both"/>
        <w:rPr>
          <w:sz w:val="28"/>
          <w:szCs w:val="28"/>
          <w:lang w:val="uk-UA"/>
        </w:rPr>
      </w:pPr>
      <w:r>
        <w:rPr>
          <w:sz w:val="28"/>
          <w:szCs w:val="28"/>
          <w:lang w:val="uk-UA"/>
        </w:rPr>
        <w:t>1. </w:t>
      </w:r>
      <w:r w:rsidRPr="007655F5">
        <w:rPr>
          <w:sz w:val="28"/>
          <w:szCs w:val="28"/>
          <w:lang w:val="uk-UA"/>
        </w:rPr>
        <w:t>”Методичні вказівки щодо визначення карбофурану (фурадану) в кормах і тканинах тваринного походження (м’ясо, внутрішні органи, молоко, жир, яйця) способом тонкошарової хроматографії”, затверджені Державн</w:t>
      </w:r>
      <w:r>
        <w:rPr>
          <w:sz w:val="28"/>
          <w:szCs w:val="28"/>
          <w:lang w:val="uk-UA"/>
        </w:rPr>
        <w:t>им</w:t>
      </w:r>
      <w:r w:rsidRPr="007655F5">
        <w:rPr>
          <w:sz w:val="28"/>
          <w:szCs w:val="28"/>
          <w:lang w:val="uk-UA"/>
        </w:rPr>
        <w:t xml:space="preserve"> департамент</w:t>
      </w:r>
      <w:r>
        <w:rPr>
          <w:sz w:val="28"/>
          <w:szCs w:val="28"/>
          <w:lang w:val="uk-UA"/>
        </w:rPr>
        <w:t>ом</w:t>
      </w:r>
      <w:r w:rsidRPr="007655F5">
        <w:rPr>
          <w:sz w:val="28"/>
          <w:szCs w:val="28"/>
          <w:lang w:val="uk-UA"/>
        </w:rPr>
        <w:t xml:space="preserve"> ветмедицини Мін</w:t>
      </w:r>
      <w:r>
        <w:rPr>
          <w:sz w:val="28"/>
          <w:szCs w:val="28"/>
          <w:lang w:val="uk-UA"/>
        </w:rPr>
        <w:t>істерства аграрної політики</w:t>
      </w:r>
      <w:r w:rsidRPr="007655F5">
        <w:rPr>
          <w:sz w:val="28"/>
          <w:szCs w:val="28"/>
          <w:lang w:val="uk-UA"/>
        </w:rPr>
        <w:t xml:space="preserve"> України</w:t>
      </w:r>
      <w:r>
        <w:rPr>
          <w:sz w:val="28"/>
          <w:szCs w:val="28"/>
          <w:lang w:val="uk-UA"/>
        </w:rPr>
        <w:t>. Наказ № 53 від 30 червня 2005 </w:t>
      </w:r>
      <w:r w:rsidRPr="007655F5">
        <w:rPr>
          <w:sz w:val="28"/>
          <w:szCs w:val="28"/>
          <w:lang w:val="uk-UA"/>
        </w:rPr>
        <w:t>р.</w:t>
      </w:r>
    </w:p>
    <w:p w:rsidR="00801BE9" w:rsidRPr="007655F5" w:rsidRDefault="00801BE9" w:rsidP="00801BE9">
      <w:pPr>
        <w:widowControl w:val="0"/>
        <w:spacing w:line="271" w:lineRule="auto"/>
        <w:ind w:firstLine="709"/>
        <w:jc w:val="both"/>
        <w:rPr>
          <w:sz w:val="28"/>
          <w:szCs w:val="28"/>
          <w:lang w:val="uk-UA"/>
        </w:rPr>
      </w:pPr>
      <w:r>
        <w:rPr>
          <w:sz w:val="28"/>
          <w:szCs w:val="28"/>
          <w:lang w:val="uk-UA"/>
        </w:rPr>
        <w:t>2. </w:t>
      </w:r>
      <w:r w:rsidRPr="007655F5">
        <w:rPr>
          <w:sz w:val="28"/>
          <w:szCs w:val="28"/>
          <w:lang w:val="uk-UA"/>
        </w:rPr>
        <w:t xml:space="preserve">Для </w:t>
      </w:r>
      <w:r>
        <w:rPr>
          <w:sz w:val="28"/>
          <w:szCs w:val="28"/>
          <w:lang w:val="uk-UA"/>
        </w:rPr>
        <w:t>за</w:t>
      </w:r>
      <w:r w:rsidRPr="007655F5">
        <w:rPr>
          <w:sz w:val="28"/>
          <w:szCs w:val="28"/>
          <w:lang w:val="uk-UA"/>
        </w:rPr>
        <w:t xml:space="preserve">життєвої діагностики отруєнь тварин фураданом слід </w:t>
      </w:r>
      <w:r>
        <w:rPr>
          <w:sz w:val="28"/>
          <w:szCs w:val="28"/>
          <w:lang w:val="uk-UA"/>
        </w:rPr>
        <w:t>досліджувати</w:t>
      </w:r>
      <w:r w:rsidRPr="007655F5">
        <w:rPr>
          <w:sz w:val="28"/>
          <w:szCs w:val="28"/>
          <w:lang w:val="uk-UA"/>
        </w:rPr>
        <w:t xml:space="preserve"> </w:t>
      </w:r>
      <w:r>
        <w:rPr>
          <w:sz w:val="28"/>
          <w:szCs w:val="28"/>
          <w:lang w:val="uk-UA"/>
        </w:rPr>
        <w:t>залишкові кількості</w:t>
      </w:r>
      <w:r w:rsidRPr="007655F5">
        <w:rPr>
          <w:sz w:val="28"/>
          <w:szCs w:val="28"/>
          <w:lang w:val="uk-UA"/>
        </w:rPr>
        <w:t xml:space="preserve"> пестициду</w:t>
      </w:r>
      <w:r>
        <w:rPr>
          <w:sz w:val="28"/>
          <w:szCs w:val="28"/>
          <w:lang w:val="uk-UA"/>
        </w:rPr>
        <w:t xml:space="preserve"> та його метаболітів у сечі та калових масах</w:t>
      </w:r>
      <w:r w:rsidRPr="007655F5">
        <w:rPr>
          <w:sz w:val="28"/>
          <w:szCs w:val="28"/>
          <w:lang w:val="uk-UA"/>
        </w:rPr>
        <w:t xml:space="preserve">, а </w:t>
      </w:r>
      <w:r>
        <w:rPr>
          <w:sz w:val="28"/>
          <w:szCs w:val="28"/>
          <w:lang w:val="uk-UA"/>
        </w:rPr>
        <w:t>за</w:t>
      </w:r>
      <w:r w:rsidRPr="007655F5">
        <w:rPr>
          <w:sz w:val="28"/>
          <w:szCs w:val="28"/>
          <w:lang w:val="uk-UA"/>
        </w:rPr>
        <w:t xml:space="preserve"> посмертн</w:t>
      </w:r>
      <w:r>
        <w:rPr>
          <w:sz w:val="28"/>
          <w:szCs w:val="28"/>
          <w:lang w:val="uk-UA"/>
        </w:rPr>
        <w:t>ої</w:t>
      </w:r>
      <w:r w:rsidRPr="007655F5">
        <w:rPr>
          <w:sz w:val="28"/>
          <w:szCs w:val="28"/>
          <w:lang w:val="uk-UA"/>
        </w:rPr>
        <w:t xml:space="preserve"> –</w:t>
      </w:r>
      <w:r>
        <w:rPr>
          <w:sz w:val="28"/>
          <w:szCs w:val="28"/>
          <w:lang w:val="uk-UA"/>
        </w:rPr>
        <w:t xml:space="preserve"> у </w:t>
      </w:r>
      <w:r w:rsidRPr="007655F5">
        <w:rPr>
          <w:sz w:val="28"/>
          <w:szCs w:val="28"/>
          <w:lang w:val="uk-UA"/>
        </w:rPr>
        <w:t>вмістим</w:t>
      </w:r>
      <w:r>
        <w:rPr>
          <w:sz w:val="28"/>
          <w:szCs w:val="28"/>
          <w:lang w:val="uk-UA"/>
        </w:rPr>
        <w:t>ому</w:t>
      </w:r>
      <w:r w:rsidRPr="007655F5">
        <w:rPr>
          <w:sz w:val="28"/>
          <w:szCs w:val="28"/>
          <w:lang w:val="uk-UA"/>
        </w:rPr>
        <w:t xml:space="preserve"> шлунк</w:t>
      </w:r>
      <w:r>
        <w:rPr>
          <w:sz w:val="28"/>
          <w:szCs w:val="28"/>
          <w:lang w:val="uk-UA"/>
        </w:rPr>
        <w:t>а й товстої кишки, а також</w:t>
      </w:r>
      <w:r w:rsidRPr="007655F5">
        <w:rPr>
          <w:sz w:val="28"/>
          <w:szCs w:val="28"/>
          <w:lang w:val="uk-UA"/>
        </w:rPr>
        <w:t xml:space="preserve"> </w:t>
      </w:r>
      <w:r>
        <w:rPr>
          <w:sz w:val="28"/>
          <w:szCs w:val="28"/>
          <w:lang w:val="uk-UA"/>
        </w:rPr>
        <w:t xml:space="preserve">у </w:t>
      </w:r>
      <w:r w:rsidRPr="007655F5">
        <w:rPr>
          <w:sz w:val="28"/>
          <w:szCs w:val="28"/>
          <w:lang w:val="uk-UA"/>
        </w:rPr>
        <w:t>жир</w:t>
      </w:r>
      <w:r>
        <w:rPr>
          <w:sz w:val="28"/>
          <w:szCs w:val="28"/>
          <w:lang w:val="uk-UA"/>
        </w:rPr>
        <w:t>і</w:t>
      </w:r>
      <w:r w:rsidRPr="007655F5">
        <w:rPr>
          <w:sz w:val="28"/>
          <w:szCs w:val="28"/>
          <w:lang w:val="uk-UA"/>
        </w:rPr>
        <w:t xml:space="preserve"> та селезін</w:t>
      </w:r>
      <w:r>
        <w:rPr>
          <w:sz w:val="28"/>
          <w:szCs w:val="28"/>
          <w:lang w:val="uk-UA"/>
        </w:rPr>
        <w:t>ці</w:t>
      </w:r>
      <w:r w:rsidRPr="007655F5">
        <w:rPr>
          <w:sz w:val="28"/>
          <w:szCs w:val="28"/>
          <w:lang w:val="uk-UA"/>
        </w:rPr>
        <w:t xml:space="preserve">. </w:t>
      </w:r>
    </w:p>
    <w:p w:rsidR="00801BE9" w:rsidRDefault="00801BE9" w:rsidP="00801BE9">
      <w:pPr>
        <w:pStyle w:val="affffffff4"/>
        <w:spacing w:after="0" w:line="271" w:lineRule="auto"/>
        <w:ind w:firstLine="709"/>
        <w:jc w:val="both"/>
        <w:rPr>
          <w:szCs w:val="28"/>
          <w:lang w:val="uk-UA"/>
        </w:rPr>
      </w:pPr>
      <w:r>
        <w:rPr>
          <w:szCs w:val="28"/>
          <w:lang w:val="uk-UA"/>
        </w:rPr>
        <w:t>3. У</w:t>
      </w:r>
      <w:r w:rsidRPr="00956C8F">
        <w:rPr>
          <w:szCs w:val="28"/>
          <w:lang w:val="uk-UA"/>
        </w:rPr>
        <w:t xml:space="preserve">раховуючи </w:t>
      </w:r>
      <w:r>
        <w:rPr>
          <w:szCs w:val="28"/>
          <w:lang w:val="uk-UA"/>
        </w:rPr>
        <w:t>наявність</w:t>
      </w:r>
      <w:r w:rsidRPr="00956C8F">
        <w:rPr>
          <w:szCs w:val="28"/>
          <w:lang w:val="uk-UA"/>
        </w:rPr>
        <w:t xml:space="preserve"> залишків карбофурану </w:t>
      </w:r>
      <w:r>
        <w:rPr>
          <w:szCs w:val="28"/>
          <w:lang w:val="uk-UA"/>
        </w:rPr>
        <w:t>в</w:t>
      </w:r>
      <w:r w:rsidRPr="00956C8F">
        <w:rPr>
          <w:szCs w:val="28"/>
          <w:lang w:val="uk-UA"/>
        </w:rPr>
        <w:t xml:space="preserve"> м’ясі</w:t>
      </w:r>
      <w:r>
        <w:rPr>
          <w:szCs w:val="28"/>
          <w:lang w:val="uk-UA"/>
        </w:rPr>
        <w:t>,</w:t>
      </w:r>
      <w:r w:rsidRPr="00956C8F">
        <w:rPr>
          <w:szCs w:val="28"/>
          <w:lang w:val="uk-UA"/>
        </w:rPr>
        <w:t xml:space="preserve"> навіть після технологічни</w:t>
      </w:r>
      <w:r>
        <w:rPr>
          <w:szCs w:val="28"/>
          <w:lang w:val="uk-UA"/>
        </w:rPr>
        <w:t>х</w:t>
      </w:r>
      <w:r w:rsidRPr="00956C8F">
        <w:rPr>
          <w:szCs w:val="28"/>
          <w:lang w:val="uk-UA"/>
        </w:rPr>
        <w:t xml:space="preserve"> оброб</w:t>
      </w:r>
      <w:r>
        <w:rPr>
          <w:szCs w:val="28"/>
          <w:lang w:val="uk-UA"/>
        </w:rPr>
        <w:t>о</w:t>
      </w:r>
      <w:r w:rsidRPr="00956C8F">
        <w:rPr>
          <w:szCs w:val="28"/>
          <w:lang w:val="uk-UA"/>
        </w:rPr>
        <w:t>к</w:t>
      </w:r>
      <w:r>
        <w:rPr>
          <w:szCs w:val="28"/>
          <w:lang w:val="uk-UA"/>
        </w:rPr>
        <w:t>,</w:t>
      </w:r>
      <w:r w:rsidRPr="00956C8F">
        <w:rPr>
          <w:szCs w:val="28"/>
          <w:lang w:val="uk-UA"/>
        </w:rPr>
        <w:t xml:space="preserve"> необхідно </w:t>
      </w:r>
      <w:r>
        <w:rPr>
          <w:szCs w:val="28"/>
          <w:lang w:val="uk-UA"/>
        </w:rPr>
        <w:t>здійснювати</w:t>
      </w:r>
      <w:r w:rsidRPr="00956C8F">
        <w:rPr>
          <w:szCs w:val="28"/>
          <w:lang w:val="uk-UA"/>
        </w:rPr>
        <w:t xml:space="preserve"> утилізацію </w:t>
      </w:r>
      <w:r>
        <w:rPr>
          <w:szCs w:val="28"/>
          <w:lang w:val="uk-UA"/>
        </w:rPr>
        <w:t>туш,</w:t>
      </w:r>
      <w:r w:rsidRPr="00956C8F">
        <w:rPr>
          <w:szCs w:val="28"/>
          <w:lang w:val="uk-UA"/>
        </w:rPr>
        <w:t xml:space="preserve"> не допуска</w:t>
      </w:r>
      <w:r>
        <w:rPr>
          <w:szCs w:val="28"/>
          <w:lang w:val="uk-UA"/>
        </w:rPr>
        <w:t>ючи</w:t>
      </w:r>
      <w:r w:rsidRPr="00956C8F">
        <w:rPr>
          <w:szCs w:val="28"/>
          <w:lang w:val="uk-UA"/>
        </w:rPr>
        <w:t xml:space="preserve"> </w:t>
      </w:r>
      <w:r>
        <w:rPr>
          <w:szCs w:val="28"/>
          <w:lang w:val="uk-UA"/>
        </w:rPr>
        <w:t>згодовування їх тваринам</w:t>
      </w:r>
      <w:r w:rsidRPr="00DD6953">
        <w:rPr>
          <w:szCs w:val="28"/>
          <w:lang w:val="uk-UA"/>
        </w:rPr>
        <w:t>.</w:t>
      </w:r>
      <w:r w:rsidRPr="00956C8F">
        <w:rPr>
          <w:szCs w:val="28"/>
          <w:lang w:val="uk-UA"/>
        </w:rPr>
        <w:t xml:space="preserve"> </w:t>
      </w:r>
    </w:p>
    <w:p w:rsidR="00801BE9" w:rsidRPr="00956C8F" w:rsidRDefault="00801BE9" w:rsidP="00801BE9">
      <w:pPr>
        <w:pStyle w:val="affffffff4"/>
        <w:spacing w:after="0" w:line="271" w:lineRule="auto"/>
        <w:ind w:firstLine="709"/>
        <w:jc w:val="both"/>
        <w:rPr>
          <w:szCs w:val="28"/>
          <w:lang w:val="uk-UA"/>
        </w:rPr>
      </w:pPr>
      <w:r>
        <w:rPr>
          <w:szCs w:val="28"/>
        </w:rPr>
        <w:t>4.</w:t>
      </w:r>
      <w:r>
        <w:rPr>
          <w:szCs w:val="28"/>
          <w:lang w:val="uk-UA"/>
        </w:rPr>
        <w:t> </w:t>
      </w:r>
      <w:r w:rsidRPr="00956C8F">
        <w:rPr>
          <w:szCs w:val="28"/>
          <w:lang w:val="uk-UA"/>
        </w:rPr>
        <w:t xml:space="preserve">Результати досліджень пропонуємо включати </w:t>
      </w:r>
      <w:r>
        <w:rPr>
          <w:szCs w:val="28"/>
          <w:lang w:val="uk-UA"/>
        </w:rPr>
        <w:t>в</w:t>
      </w:r>
      <w:r w:rsidRPr="00956C8F">
        <w:rPr>
          <w:szCs w:val="28"/>
          <w:lang w:val="uk-UA"/>
        </w:rPr>
        <w:t xml:space="preserve"> навчальний процес </w:t>
      </w:r>
      <w:r>
        <w:rPr>
          <w:szCs w:val="28"/>
          <w:lang w:val="uk-UA"/>
        </w:rPr>
        <w:t>під час</w:t>
      </w:r>
      <w:r w:rsidRPr="00956C8F">
        <w:rPr>
          <w:szCs w:val="28"/>
          <w:lang w:val="uk-UA"/>
        </w:rPr>
        <w:t xml:space="preserve"> ви</w:t>
      </w:r>
      <w:r>
        <w:rPr>
          <w:szCs w:val="28"/>
          <w:lang w:val="uk-UA"/>
        </w:rPr>
        <w:t>кладання</w:t>
      </w:r>
      <w:r w:rsidRPr="00956C8F">
        <w:rPr>
          <w:szCs w:val="28"/>
          <w:lang w:val="uk-UA"/>
        </w:rPr>
        <w:t xml:space="preserve"> дисциплін</w:t>
      </w:r>
      <w:r>
        <w:rPr>
          <w:szCs w:val="28"/>
          <w:lang w:val="uk-UA"/>
        </w:rPr>
        <w:t>и “Ветеринарна токсикологія</w:t>
      </w:r>
      <w:r w:rsidRPr="00956C8F">
        <w:rPr>
          <w:szCs w:val="28"/>
          <w:lang w:val="uk-UA"/>
        </w:rPr>
        <w:t>” для студентів вищих навчальних закладів ветеринарної медицини.</w:t>
      </w:r>
    </w:p>
    <w:p w:rsidR="00801BE9" w:rsidRPr="00DE3958" w:rsidRDefault="00801BE9" w:rsidP="00801BE9">
      <w:pPr>
        <w:pStyle w:val="affffffff4"/>
        <w:spacing w:after="0" w:line="271" w:lineRule="auto"/>
        <w:ind w:firstLine="709"/>
        <w:jc w:val="both"/>
        <w:rPr>
          <w:szCs w:val="28"/>
          <w:lang w:val="uk-UA"/>
        </w:rPr>
      </w:pPr>
    </w:p>
    <w:p w:rsidR="00801BE9" w:rsidRPr="008D52AF" w:rsidRDefault="00801BE9" w:rsidP="00801BE9">
      <w:pPr>
        <w:pStyle w:val="affffffff4"/>
        <w:spacing w:after="0" w:line="271" w:lineRule="auto"/>
        <w:ind w:firstLine="709"/>
        <w:jc w:val="center"/>
        <w:rPr>
          <w:b/>
          <w:bCs/>
          <w:szCs w:val="28"/>
        </w:rPr>
      </w:pPr>
      <w:r w:rsidRPr="008D52AF">
        <w:rPr>
          <w:b/>
          <w:bCs/>
          <w:szCs w:val="28"/>
        </w:rPr>
        <w:t>СПИСОК ОПУБЛІКОВАНИХ ПРАЦЬ ЗА ТЕМОЮ ДИСЕРТАЦІЇ</w:t>
      </w:r>
    </w:p>
    <w:p w:rsidR="00801BE9" w:rsidRDefault="00801BE9" w:rsidP="00801BE9">
      <w:pPr>
        <w:tabs>
          <w:tab w:val="left" w:pos="900"/>
        </w:tabs>
        <w:spacing w:line="271" w:lineRule="auto"/>
        <w:ind w:firstLine="709"/>
        <w:jc w:val="both"/>
        <w:rPr>
          <w:sz w:val="28"/>
          <w:szCs w:val="28"/>
          <w:lang w:val="uk-UA"/>
        </w:rPr>
      </w:pPr>
    </w:p>
    <w:p w:rsidR="00801BE9" w:rsidRPr="008D52AF" w:rsidRDefault="00801BE9" w:rsidP="00801BE9">
      <w:pPr>
        <w:tabs>
          <w:tab w:val="left" w:pos="900"/>
        </w:tabs>
        <w:spacing w:line="271" w:lineRule="auto"/>
        <w:ind w:firstLine="709"/>
        <w:jc w:val="both"/>
        <w:rPr>
          <w:sz w:val="28"/>
          <w:szCs w:val="28"/>
          <w:lang w:val="uk-UA"/>
        </w:rPr>
      </w:pPr>
      <w:r w:rsidRPr="00A14A26">
        <w:rPr>
          <w:sz w:val="28"/>
          <w:szCs w:val="28"/>
          <w:lang w:val="uk-UA"/>
        </w:rPr>
        <w:t xml:space="preserve">1. </w:t>
      </w:r>
      <w:r w:rsidRPr="008D52AF">
        <w:rPr>
          <w:sz w:val="28"/>
          <w:szCs w:val="28"/>
        </w:rPr>
        <w:t>Пащук Ю.Г. Розробка методу тонкошарової хроматографії для визначення залишків карбофурану</w:t>
      </w:r>
      <w:r w:rsidRPr="008D52AF">
        <w:rPr>
          <w:sz w:val="28"/>
          <w:szCs w:val="28"/>
          <w:lang w:val="uk-UA"/>
        </w:rPr>
        <w:t xml:space="preserve"> // Вет. 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 – </w:t>
      </w:r>
      <w:r>
        <w:rPr>
          <w:sz w:val="28"/>
          <w:szCs w:val="28"/>
          <w:lang w:val="uk-UA"/>
        </w:rPr>
        <w:t>Х., 2004. – Вип.</w:t>
      </w:r>
      <w:r>
        <w:rPr>
          <w:sz w:val="28"/>
          <w:szCs w:val="28"/>
          <w:lang w:val="en-US"/>
        </w:rPr>
        <w:t> </w:t>
      </w:r>
      <w:r>
        <w:rPr>
          <w:sz w:val="28"/>
          <w:szCs w:val="28"/>
          <w:lang w:val="uk-UA"/>
        </w:rPr>
        <w:t>83. – С. 177–</w:t>
      </w:r>
      <w:r w:rsidRPr="008D52AF">
        <w:rPr>
          <w:sz w:val="28"/>
          <w:szCs w:val="28"/>
          <w:lang w:val="uk-UA"/>
        </w:rPr>
        <w:t>181.</w:t>
      </w:r>
    </w:p>
    <w:p w:rsidR="00801BE9" w:rsidRPr="00F502CB" w:rsidRDefault="00801BE9" w:rsidP="00801BE9">
      <w:pPr>
        <w:widowControl w:val="0"/>
        <w:tabs>
          <w:tab w:val="left" w:pos="900"/>
        </w:tabs>
        <w:spacing w:line="271" w:lineRule="auto"/>
        <w:ind w:firstLine="709"/>
        <w:jc w:val="both"/>
        <w:rPr>
          <w:sz w:val="28"/>
          <w:szCs w:val="28"/>
          <w:lang w:val="uk-UA"/>
        </w:rPr>
      </w:pPr>
      <w:r w:rsidRPr="008D52AF">
        <w:rPr>
          <w:sz w:val="28"/>
          <w:szCs w:val="28"/>
          <w:lang w:val="uk-UA"/>
        </w:rPr>
        <w:t>2. Пащук Ю.Г. Характеристика деяких валідаці</w:t>
      </w:r>
      <w:r>
        <w:rPr>
          <w:sz w:val="28"/>
          <w:szCs w:val="28"/>
          <w:lang w:val="uk-UA"/>
        </w:rPr>
        <w:t>й</w:t>
      </w:r>
      <w:r w:rsidRPr="008D52AF">
        <w:rPr>
          <w:sz w:val="28"/>
          <w:szCs w:val="28"/>
          <w:lang w:val="uk-UA"/>
        </w:rPr>
        <w:t xml:space="preserve">них параметрів щодо методу </w:t>
      </w:r>
      <w:r w:rsidRPr="00F502CB">
        <w:rPr>
          <w:sz w:val="28"/>
          <w:szCs w:val="28"/>
          <w:lang w:val="uk-UA"/>
        </w:rPr>
        <w:t xml:space="preserve">тонкошарової хроматографії для визначення залишків карбофурану // Вет. </w:t>
      </w:r>
      <w:r w:rsidRPr="008D52AF">
        <w:rPr>
          <w:sz w:val="28"/>
          <w:szCs w:val="28"/>
          <w:lang w:val="uk-UA"/>
        </w:rPr>
        <w:t>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w:t>
      </w:r>
      <w:r>
        <w:rPr>
          <w:sz w:val="28"/>
          <w:szCs w:val="28"/>
          <w:lang w:val="uk-UA"/>
        </w:rPr>
        <w:t xml:space="preserve">. </w:t>
      </w:r>
      <w:r w:rsidRPr="00F502CB">
        <w:rPr>
          <w:sz w:val="28"/>
          <w:szCs w:val="28"/>
          <w:lang w:val="uk-UA"/>
        </w:rPr>
        <w:t>–</w:t>
      </w:r>
      <w:r>
        <w:rPr>
          <w:sz w:val="28"/>
          <w:szCs w:val="28"/>
          <w:lang w:val="uk-UA"/>
        </w:rPr>
        <w:t xml:space="preserve"> Х., 2004. – Вип. 84. – С. 554–562.</w:t>
      </w:r>
    </w:p>
    <w:p w:rsidR="00801BE9" w:rsidRDefault="00801BE9" w:rsidP="00801BE9">
      <w:pPr>
        <w:widowControl w:val="0"/>
        <w:tabs>
          <w:tab w:val="left" w:pos="900"/>
          <w:tab w:val="num" w:pos="960"/>
        </w:tabs>
        <w:spacing w:line="271" w:lineRule="auto"/>
        <w:ind w:firstLine="709"/>
        <w:jc w:val="both"/>
        <w:rPr>
          <w:sz w:val="28"/>
          <w:szCs w:val="28"/>
          <w:lang w:val="uk-UA"/>
        </w:rPr>
      </w:pPr>
      <w:r w:rsidRPr="00F502CB">
        <w:rPr>
          <w:sz w:val="28"/>
          <w:szCs w:val="28"/>
          <w:lang w:val="uk-UA"/>
        </w:rPr>
        <w:t xml:space="preserve">3. </w:t>
      </w:r>
      <w:r w:rsidRPr="00383DFB">
        <w:rPr>
          <w:sz w:val="28"/>
          <w:szCs w:val="28"/>
          <w:lang w:val="uk-UA"/>
        </w:rPr>
        <w:t xml:space="preserve">Малинін О.О., Куцан О.Т., </w:t>
      </w:r>
      <w:r w:rsidRPr="00BC53A8">
        <w:rPr>
          <w:b/>
          <w:bCs/>
          <w:sz w:val="28"/>
          <w:szCs w:val="28"/>
          <w:lang w:val="uk-UA"/>
        </w:rPr>
        <w:t>Пащук Ю.Г.</w:t>
      </w:r>
      <w:r w:rsidRPr="00383DFB">
        <w:rPr>
          <w:sz w:val="28"/>
          <w:szCs w:val="28"/>
          <w:lang w:val="uk-UA"/>
        </w:rPr>
        <w:t xml:space="preserve"> Динаміка розподілу залишкових кількостей карбофурану та його трансформація у соняшнику після обробки насіння хінуфуром // Вет. </w:t>
      </w:r>
      <w:r w:rsidRPr="008D52AF">
        <w:rPr>
          <w:sz w:val="28"/>
          <w:szCs w:val="28"/>
          <w:lang w:val="uk-UA"/>
        </w:rPr>
        <w:t>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 </w:t>
      </w:r>
      <w:r w:rsidRPr="00383DFB">
        <w:rPr>
          <w:sz w:val="28"/>
          <w:szCs w:val="28"/>
          <w:lang w:val="uk-UA"/>
        </w:rPr>
        <w:t xml:space="preserve">– </w:t>
      </w:r>
      <w:r>
        <w:rPr>
          <w:sz w:val="28"/>
          <w:szCs w:val="28"/>
          <w:lang w:val="uk-UA"/>
        </w:rPr>
        <w:t>Х., </w:t>
      </w:r>
      <w:r w:rsidRPr="00AC7AD5">
        <w:rPr>
          <w:sz w:val="28"/>
          <w:szCs w:val="28"/>
          <w:lang w:val="uk-UA"/>
        </w:rPr>
        <w:t>2005.</w:t>
      </w:r>
      <w:r>
        <w:rPr>
          <w:sz w:val="28"/>
          <w:szCs w:val="28"/>
          <w:lang w:val="uk-UA"/>
        </w:rPr>
        <w:t xml:space="preserve"> – Вип. 85. – Т. 1. – С. 738–</w:t>
      </w:r>
      <w:r w:rsidRPr="00383DFB">
        <w:rPr>
          <w:sz w:val="28"/>
          <w:szCs w:val="28"/>
          <w:lang w:val="uk-UA"/>
        </w:rPr>
        <w:t>744.</w:t>
      </w:r>
      <w:r>
        <w:rPr>
          <w:i/>
          <w:iCs/>
          <w:sz w:val="28"/>
          <w:szCs w:val="28"/>
          <w:lang w:val="uk-UA"/>
        </w:rPr>
        <w:t xml:space="preserve"> (Дисертант брав участь у розробці схеми досліду, провів експериментальні дослідження, проаналізував, статистично обробив отримані результати).</w:t>
      </w:r>
    </w:p>
    <w:p w:rsidR="00801BE9" w:rsidRDefault="00801BE9" w:rsidP="00801BE9">
      <w:pPr>
        <w:widowControl w:val="0"/>
        <w:tabs>
          <w:tab w:val="left" w:pos="900"/>
          <w:tab w:val="num" w:pos="960"/>
        </w:tabs>
        <w:spacing w:line="271" w:lineRule="auto"/>
        <w:ind w:firstLine="709"/>
        <w:jc w:val="both"/>
        <w:rPr>
          <w:sz w:val="28"/>
          <w:szCs w:val="28"/>
          <w:lang w:val="uk-UA"/>
        </w:rPr>
      </w:pPr>
      <w:r>
        <w:rPr>
          <w:sz w:val="28"/>
          <w:szCs w:val="28"/>
          <w:lang w:val="uk-UA"/>
        </w:rPr>
        <w:t xml:space="preserve">4. Малинін О.О., Куцан О.Т., </w:t>
      </w:r>
      <w:r>
        <w:rPr>
          <w:b/>
          <w:bCs/>
          <w:sz w:val="28"/>
          <w:szCs w:val="28"/>
          <w:lang w:val="uk-UA"/>
        </w:rPr>
        <w:t>Пащук </w:t>
      </w:r>
      <w:r w:rsidRPr="00BC53A8">
        <w:rPr>
          <w:b/>
          <w:bCs/>
          <w:sz w:val="28"/>
          <w:szCs w:val="28"/>
          <w:lang w:val="uk-UA"/>
        </w:rPr>
        <w:t>Ю.Г.</w:t>
      </w:r>
      <w:r>
        <w:rPr>
          <w:sz w:val="28"/>
          <w:szCs w:val="28"/>
          <w:lang w:val="uk-UA"/>
        </w:rPr>
        <w:t xml:space="preserve"> Токсикологічний моніторинг залишків карбофурану та продуктів його трансформації в деяких кормових </w:t>
      </w:r>
      <w:r w:rsidRPr="00B11111">
        <w:rPr>
          <w:sz w:val="28"/>
          <w:szCs w:val="28"/>
          <w:lang w:val="uk-UA"/>
        </w:rPr>
        <w:t xml:space="preserve">культурах // Вісник Білоцерківського державного аграрного університету. – </w:t>
      </w:r>
      <w:r>
        <w:rPr>
          <w:sz w:val="28"/>
          <w:szCs w:val="28"/>
          <w:lang w:val="uk-UA"/>
        </w:rPr>
        <w:t>Біла Церква, 2005. – Вип. 33. – С. 165–</w:t>
      </w:r>
      <w:r w:rsidRPr="00B11111">
        <w:rPr>
          <w:sz w:val="28"/>
          <w:szCs w:val="28"/>
          <w:lang w:val="uk-UA"/>
        </w:rPr>
        <w:t>173.</w:t>
      </w:r>
      <w:r>
        <w:rPr>
          <w:sz w:val="28"/>
          <w:szCs w:val="28"/>
          <w:lang w:val="uk-UA"/>
        </w:rPr>
        <w:t xml:space="preserve"> </w:t>
      </w:r>
      <w:r>
        <w:rPr>
          <w:i/>
          <w:iCs/>
          <w:sz w:val="28"/>
          <w:szCs w:val="28"/>
          <w:lang w:val="uk-UA"/>
        </w:rPr>
        <w:t>(Дисертант брав участь у розробці схеми досліду, провів експериментальні дослідження, проаналізував і статистично обробив отримані результати).</w:t>
      </w:r>
    </w:p>
    <w:p w:rsidR="00801BE9" w:rsidRPr="002051A3" w:rsidRDefault="00801BE9" w:rsidP="00801BE9">
      <w:pPr>
        <w:widowControl w:val="0"/>
        <w:tabs>
          <w:tab w:val="num" w:pos="0"/>
        </w:tabs>
        <w:spacing w:line="271" w:lineRule="auto"/>
        <w:ind w:firstLine="709"/>
        <w:jc w:val="both"/>
        <w:rPr>
          <w:sz w:val="28"/>
          <w:szCs w:val="28"/>
        </w:rPr>
      </w:pPr>
      <w:r w:rsidRPr="00B11111">
        <w:rPr>
          <w:sz w:val="28"/>
          <w:szCs w:val="28"/>
          <w:lang w:val="uk-UA"/>
        </w:rPr>
        <w:t xml:space="preserve">5. Патент 72166 А Україна, 7 </w:t>
      </w:r>
      <w:r w:rsidRPr="00B11111">
        <w:rPr>
          <w:sz w:val="28"/>
          <w:szCs w:val="28"/>
          <w:lang w:val="en-US"/>
        </w:rPr>
        <w:t>G</w:t>
      </w:r>
      <w:r w:rsidRPr="00B11111">
        <w:rPr>
          <w:sz w:val="28"/>
          <w:szCs w:val="28"/>
          <w:lang w:val="uk-UA"/>
        </w:rPr>
        <w:t>01</w:t>
      </w:r>
      <w:r w:rsidRPr="00B11111">
        <w:rPr>
          <w:sz w:val="28"/>
          <w:szCs w:val="28"/>
          <w:lang w:val="en-US"/>
        </w:rPr>
        <w:t>N</w:t>
      </w:r>
      <w:r w:rsidRPr="00B11111">
        <w:rPr>
          <w:sz w:val="28"/>
          <w:szCs w:val="28"/>
          <w:lang w:val="uk-UA"/>
        </w:rPr>
        <w:t xml:space="preserve">30/00. Спосіб визначення карбофурану </w:t>
      </w:r>
      <w:r w:rsidRPr="00B11111">
        <w:rPr>
          <w:sz w:val="28"/>
          <w:szCs w:val="28"/>
          <w:lang w:val="uk-UA"/>
        </w:rPr>
        <w:lastRenderedPageBreak/>
        <w:t xml:space="preserve">(фурадану) в біологічних об’єктах / </w:t>
      </w:r>
      <w:r>
        <w:rPr>
          <w:b/>
          <w:bCs/>
          <w:sz w:val="28"/>
          <w:szCs w:val="28"/>
          <w:lang w:val="uk-UA"/>
        </w:rPr>
        <w:t>Ю.Г. </w:t>
      </w:r>
      <w:r w:rsidRPr="00B11111">
        <w:rPr>
          <w:b/>
          <w:bCs/>
          <w:sz w:val="28"/>
          <w:szCs w:val="28"/>
          <w:lang w:val="uk-UA"/>
        </w:rPr>
        <w:t>Пащук</w:t>
      </w:r>
      <w:r>
        <w:rPr>
          <w:sz w:val="28"/>
          <w:szCs w:val="28"/>
          <w:lang w:val="uk-UA"/>
        </w:rPr>
        <w:t>, О.О. </w:t>
      </w:r>
      <w:r w:rsidRPr="00B11111">
        <w:rPr>
          <w:sz w:val="28"/>
          <w:szCs w:val="28"/>
          <w:lang w:val="uk-UA"/>
        </w:rPr>
        <w:t>Малинін, О.Т.</w:t>
      </w:r>
      <w:r w:rsidRPr="00B11111">
        <w:rPr>
          <w:sz w:val="28"/>
          <w:szCs w:val="28"/>
        </w:rPr>
        <w:t> </w:t>
      </w:r>
      <w:r w:rsidRPr="00B11111">
        <w:rPr>
          <w:sz w:val="28"/>
          <w:szCs w:val="28"/>
          <w:lang w:val="uk-UA"/>
        </w:rPr>
        <w:t>Куцан</w:t>
      </w:r>
      <w:r>
        <w:rPr>
          <w:sz w:val="28"/>
          <w:szCs w:val="28"/>
          <w:lang w:val="uk-UA"/>
        </w:rPr>
        <w:t xml:space="preserve"> </w:t>
      </w:r>
      <w:r w:rsidRPr="00B11111">
        <w:rPr>
          <w:sz w:val="28"/>
          <w:szCs w:val="28"/>
          <w:lang w:val="uk-UA"/>
        </w:rPr>
        <w:t>(Україна). –</w:t>
      </w:r>
      <w:r>
        <w:rPr>
          <w:sz w:val="28"/>
          <w:szCs w:val="28"/>
          <w:lang w:val="uk-UA"/>
        </w:rPr>
        <w:t xml:space="preserve"> № 20031213293</w:t>
      </w:r>
      <w:r w:rsidRPr="00B11111">
        <w:rPr>
          <w:sz w:val="28"/>
          <w:szCs w:val="28"/>
          <w:lang w:val="uk-UA"/>
        </w:rPr>
        <w:t xml:space="preserve">; Заявлено </w:t>
      </w:r>
      <w:r>
        <w:rPr>
          <w:sz w:val="28"/>
          <w:szCs w:val="28"/>
          <w:lang w:val="uk-UA"/>
        </w:rPr>
        <w:t>31</w:t>
      </w:r>
      <w:r w:rsidRPr="00B11111">
        <w:rPr>
          <w:sz w:val="28"/>
          <w:szCs w:val="28"/>
          <w:lang w:val="uk-UA"/>
        </w:rPr>
        <w:t>.12.2003; Опубл. 1</w:t>
      </w:r>
      <w:r>
        <w:rPr>
          <w:sz w:val="28"/>
          <w:szCs w:val="28"/>
          <w:lang w:val="uk-UA"/>
        </w:rPr>
        <w:t>7</w:t>
      </w:r>
      <w:r w:rsidRPr="00B11111">
        <w:rPr>
          <w:sz w:val="28"/>
          <w:szCs w:val="28"/>
          <w:lang w:val="uk-UA"/>
        </w:rPr>
        <w:t>.0</w:t>
      </w:r>
      <w:r>
        <w:rPr>
          <w:sz w:val="28"/>
          <w:szCs w:val="28"/>
          <w:lang w:val="uk-UA"/>
        </w:rPr>
        <w:t>1</w:t>
      </w:r>
      <w:r w:rsidRPr="00B11111">
        <w:rPr>
          <w:sz w:val="28"/>
          <w:szCs w:val="28"/>
          <w:lang w:val="uk-UA"/>
        </w:rPr>
        <w:t>.200</w:t>
      </w:r>
      <w:r>
        <w:rPr>
          <w:sz w:val="28"/>
          <w:szCs w:val="28"/>
          <w:lang w:val="uk-UA"/>
        </w:rPr>
        <w:t>5</w:t>
      </w:r>
      <w:r w:rsidRPr="00B11111">
        <w:rPr>
          <w:sz w:val="28"/>
          <w:szCs w:val="28"/>
          <w:lang w:val="uk-UA"/>
        </w:rPr>
        <w:t xml:space="preserve">, Бюл. </w:t>
      </w:r>
      <w:r>
        <w:rPr>
          <w:sz w:val="28"/>
          <w:szCs w:val="28"/>
          <w:lang w:val="uk-UA"/>
        </w:rPr>
        <w:t>1</w:t>
      </w:r>
      <w:r w:rsidRPr="00B11111">
        <w:rPr>
          <w:sz w:val="28"/>
          <w:szCs w:val="28"/>
          <w:lang w:val="uk-UA"/>
        </w:rPr>
        <w:t xml:space="preserve">. – 3 с. </w:t>
      </w:r>
      <w:r>
        <w:rPr>
          <w:i/>
          <w:iCs/>
          <w:sz w:val="28"/>
          <w:szCs w:val="28"/>
          <w:lang w:val="uk-UA"/>
        </w:rPr>
        <w:t xml:space="preserve">(Здобувач </w:t>
      </w:r>
      <w:r w:rsidRPr="00B11111">
        <w:rPr>
          <w:i/>
          <w:iCs/>
          <w:sz w:val="28"/>
          <w:szCs w:val="28"/>
          <w:lang w:val="uk-UA"/>
        </w:rPr>
        <w:t>провів експери</w:t>
      </w:r>
      <w:r>
        <w:rPr>
          <w:i/>
          <w:iCs/>
          <w:sz w:val="28"/>
          <w:szCs w:val="28"/>
          <w:lang w:val="uk-UA"/>
        </w:rPr>
        <w:t>ментальні дослідження та</w:t>
      </w:r>
      <w:r w:rsidRPr="00B11111">
        <w:rPr>
          <w:i/>
          <w:iCs/>
          <w:sz w:val="28"/>
          <w:szCs w:val="28"/>
          <w:lang w:val="uk-UA"/>
        </w:rPr>
        <w:t xml:space="preserve"> оформив заявку на патент).</w:t>
      </w:r>
    </w:p>
    <w:p w:rsidR="00801BE9" w:rsidRDefault="00801BE9" w:rsidP="00801BE9">
      <w:pPr>
        <w:widowControl w:val="0"/>
        <w:tabs>
          <w:tab w:val="num" w:pos="0"/>
        </w:tabs>
        <w:spacing w:line="271" w:lineRule="auto"/>
        <w:jc w:val="both"/>
        <w:rPr>
          <w:b/>
          <w:bCs/>
          <w:sz w:val="28"/>
          <w:szCs w:val="28"/>
          <w:lang w:val="uk-UA"/>
        </w:rPr>
      </w:pPr>
    </w:p>
    <w:p w:rsidR="00801BE9" w:rsidRPr="00FF2A17" w:rsidRDefault="00801BE9" w:rsidP="00801BE9">
      <w:pPr>
        <w:widowControl w:val="0"/>
        <w:tabs>
          <w:tab w:val="num" w:pos="0"/>
        </w:tabs>
        <w:spacing w:line="271" w:lineRule="auto"/>
        <w:ind w:firstLine="709"/>
        <w:jc w:val="both"/>
        <w:rPr>
          <w:b/>
          <w:bCs/>
          <w:sz w:val="28"/>
          <w:szCs w:val="28"/>
          <w:lang w:val="uk-UA"/>
        </w:rPr>
      </w:pPr>
      <w:r w:rsidRPr="00FF2A17">
        <w:rPr>
          <w:b/>
          <w:bCs/>
          <w:sz w:val="28"/>
          <w:szCs w:val="28"/>
          <w:lang w:val="uk-UA"/>
        </w:rPr>
        <w:t>Пащук Юлія Григорівна. Токсикологічна та санітарно-гігієнічна характеристика фурадану (карбофурану). – Рукопис.</w:t>
      </w:r>
    </w:p>
    <w:p w:rsidR="00801BE9" w:rsidRDefault="00801BE9" w:rsidP="00801BE9">
      <w:pPr>
        <w:spacing w:line="271" w:lineRule="auto"/>
        <w:ind w:firstLine="709"/>
        <w:jc w:val="both"/>
        <w:rPr>
          <w:sz w:val="28"/>
          <w:szCs w:val="28"/>
          <w:lang w:val="uk-UA"/>
        </w:rPr>
      </w:pPr>
      <w:r>
        <w:rPr>
          <w:i/>
          <w:iCs/>
          <w:sz w:val="28"/>
          <w:szCs w:val="28"/>
          <w:lang w:val="uk-UA"/>
        </w:rPr>
        <w:t>Дисертація на здобуття наукового ступеня кандидата ветеринарних наук за спеціальністю 16.00.04 – ветеринарна фармакологія та токсикологія. – ННЦ ”Інститут експериментальної і клінічної ветеринарної медицини”, Харків,</w:t>
      </w:r>
      <w:r>
        <w:rPr>
          <w:i/>
          <w:iCs/>
          <w:sz w:val="28"/>
          <w:szCs w:val="28"/>
          <w:lang w:val="en-US"/>
        </w:rPr>
        <w:t> </w:t>
      </w:r>
      <w:r>
        <w:rPr>
          <w:i/>
          <w:iCs/>
          <w:sz w:val="28"/>
          <w:szCs w:val="28"/>
          <w:lang w:val="uk-UA"/>
        </w:rPr>
        <w:t>2006.</w:t>
      </w:r>
    </w:p>
    <w:p w:rsidR="00801BE9" w:rsidRDefault="00801BE9" w:rsidP="00801BE9">
      <w:pPr>
        <w:widowControl w:val="0"/>
        <w:tabs>
          <w:tab w:val="num" w:pos="0"/>
        </w:tabs>
        <w:spacing w:line="271" w:lineRule="auto"/>
        <w:ind w:firstLine="709"/>
        <w:jc w:val="both"/>
        <w:rPr>
          <w:sz w:val="28"/>
          <w:szCs w:val="28"/>
          <w:lang w:val="uk-UA"/>
        </w:rPr>
      </w:pPr>
      <w:r>
        <w:rPr>
          <w:sz w:val="28"/>
          <w:szCs w:val="28"/>
          <w:lang w:val="uk-UA"/>
        </w:rPr>
        <w:t>Розроблена та валідована методика визначення карбофурану (фурадану) в кормах та продукції тваринного походження способом тонкошарової хроматографії з межею визначення 0,02 мг/кг.</w:t>
      </w:r>
    </w:p>
    <w:p w:rsidR="00801BE9" w:rsidRPr="003975C4" w:rsidRDefault="00801BE9" w:rsidP="00801BE9">
      <w:pPr>
        <w:widowControl w:val="0"/>
        <w:tabs>
          <w:tab w:val="num" w:pos="0"/>
        </w:tabs>
        <w:spacing w:line="271" w:lineRule="auto"/>
        <w:ind w:firstLine="709"/>
        <w:jc w:val="both"/>
        <w:rPr>
          <w:sz w:val="28"/>
          <w:szCs w:val="28"/>
          <w:lang w:val="uk-UA"/>
        </w:rPr>
      </w:pPr>
      <w:r>
        <w:rPr>
          <w:sz w:val="28"/>
          <w:szCs w:val="28"/>
          <w:lang w:val="uk-UA"/>
        </w:rPr>
        <w:t>Встановлено, що карбофуран швидко всмоктується, біотрансформується до метаболітів та розподіляється в органах і тканинах тварин. За цих умов у організмі курей спостерігається гіпопротеїнемія, гіпоальбумінемія, гіпербілірубінемія, збільшення протромбінового часу, підвищення активності індикаторних ферментів – АсАТ і АлАТ, а також ЛДГ та ЛФ і пригнічення активності ХЕ у сироватці крові. У тканині печінки було встановлено пригнічення активності АсАТ, АлАТ, ЛДГ та ХЕ і підвищення активності ЛФ.</w:t>
      </w:r>
    </w:p>
    <w:p w:rsidR="00801BE9" w:rsidRPr="006B0F21" w:rsidRDefault="00801BE9" w:rsidP="00801BE9">
      <w:pPr>
        <w:spacing w:line="271" w:lineRule="auto"/>
        <w:ind w:firstLine="709"/>
        <w:jc w:val="both"/>
        <w:rPr>
          <w:sz w:val="28"/>
          <w:szCs w:val="28"/>
          <w:lang w:val="uk-UA"/>
        </w:rPr>
      </w:pPr>
      <w:r>
        <w:rPr>
          <w:sz w:val="28"/>
          <w:szCs w:val="28"/>
          <w:lang w:val="uk-UA"/>
        </w:rPr>
        <w:t>Після обробки</w:t>
      </w:r>
      <w:r w:rsidRPr="006B0F21">
        <w:rPr>
          <w:sz w:val="28"/>
          <w:szCs w:val="28"/>
          <w:lang w:val="uk-UA"/>
        </w:rPr>
        <w:t xml:space="preserve"> насіння соняшнику, кормового та цукрового буряків протр</w:t>
      </w:r>
      <w:r>
        <w:rPr>
          <w:sz w:val="28"/>
          <w:szCs w:val="28"/>
          <w:lang w:val="uk-UA"/>
        </w:rPr>
        <w:t>уй</w:t>
      </w:r>
      <w:r w:rsidRPr="006B0F21">
        <w:rPr>
          <w:sz w:val="28"/>
          <w:szCs w:val="28"/>
          <w:lang w:val="uk-UA"/>
        </w:rPr>
        <w:t xml:space="preserve">никами з діючою речовиною карбофуран </w:t>
      </w:r>
      <w:r>
        <w:rPr>
          <w:sz w:val="28"/>
          <w:szCs w:val="28"/>
          <w:lang w:val="uk-UA"/>
        </w:rPr>
        <w:t>у</w:t>
      </w:r>
      <w:r w:rsidRPr="006B0F21">
        <w:rPr>
          <w:sz w:val="28"/>
          <w:szCs w:val="28"/>
          <w:lang w:val="uk-UA"/>
        </w:rPr>
        <w:t xml:space="preserve"> </w:t>
      </w:r>
      <w:r>
        <w:rPr>
          <w:sz w:val="28"/>
          <w:szCs w:val="28"/>
          <w:lang w:val="uk-UA"/>
        </w:rPr>
        <w:t xml:space="preserve">процесі їх вегетації </w:t>
      </w:r>
      <w:r w:rsidRPr="006B0F21">
        <w:rPr>
          <w:sz w:val="28"/>
          <w:szCs w:val="28"/>
          <w:lang w:val="uk-UA"/>
        </w:rPr>
        <w:t xml:space="preserve">виявлені залишкові кількості пестициду </w:t>
      </w:r>
      <w:r>
        <w:rPr>
          <w:sz w:val="28"/>
          <w:szCs w:val="28"/>
          <w:lang w:val="uk-UA"/>
        </w:rPr>
        <w:t>та його метаболітів з</w:t>
      </w:r>
      <w:r w:rsidRPr="006B0F21">
        <w:rPr>
          <w:sz w:val="28"/>
          <w:szCs w:val="28"/>
          <w:lang w:val="uk-UA"/>
        </w:rPr>
        <w:t>а всіх строк</w:t>
      </w:r>
      <w:r>
        <w:rPr>
          <w:sz w:val="28"/>
          <w:szCs w:val="28"/>
          <w:lang w:val="uk-UA"/>
        </w:rPr>
        <w:t>ів</w:t>
      </w:r>
      <w:r w:rsidRPr="006B0F21">
        <w:rPr>
          <w:sz w:val="28"/>
          <w:szCs w:val="28"/>
          <w:lang w:val="uk-UA"/>
        </w:rPr>
        <w:t xml:space="preserve"> проведення експерименту</w:t>
      </w:r>
      <w:r>
        <w:rPr>
          <w:sz w:val="28"/>
          <w:szCs w:val="28"/>
          <w:lang w:val="uk-UA"/>
        </w:rPr>
        <w:t>,</w:t>
      </w:r>
      <w:r w:rsidRPr="006B0F21">
        <w:rPr>
          <w:sz w:val="28"/>
          <w:szCs w:val="28"/>
          <w:lang w:val="uk-UA"/>
        </w:rPr>
        <w:t xml:space="preserve"> в</w:t>
      </w:r>
      <w:r>
        <w:rPr>
          <w:sz w:val="28"/>
          <w:szCs w:val="28"/>
          <w:lang w:val="uk-UA"/>
        </w:rPr>
        <w:t xml:space="preserve"> усіх об’єктах, що досліджували, зокрема</w:t>
      </w:r>
      <w:r w:rsidRPr="006B0F21">
        <w:rPr>
          <w:sz w:val="28"/>
          <w:szCs w:val="28"/>
          <w:lang w:val="uk-UA"/>
        </w:rPr>
        <w:t xml:space="preserve"> </w:t>
      </w:r>
      <w:r>
        <w:rPr>
          <w:sz w:val="28"/>
          <w:szCs w:val="28"/>
          <w:lang w:val="uk-UA"/>
        </w:rPr>
        <w:t>в</w:t>
      </w:r>
      <w:r w:rsidRPr="006B0F21">
        <w:rPr>
          <w:sz w:val="28"/>
          <w:szCs w:val="28"/>
          <w:lang w:val="uk-UA"/>
        </w:rPr>
        <w:t xml:space="preserve"> ґрунті з</w:t>
      </w:r>
      <w:r>
        <w:rPr>
          <w:sz w:val="28"/>
          <w:szCs w:val="28"/>
          <w:lang w:val="uk-UA"/>
        </w:rPr>
        <w:t>-під</w:t>
      </w:r>
      <w:r w:rsidRPr="006B0F21">
        <w:rPr>
          <w:sz w:val="28"/>
          <w:szCs w:val="28"/>
          <w:lang w:val="uk-UA"/>
        </w:rPr>
        <w:t xml:space="preserve"> посівів</w:t>
      </w:r>
      <w:r>
        <w:rPr>
          <w:sz w:val="28"/>
          <w:szCs w:val="28"/>
          <w:lang w:val="uk-UA"/>
        </w:rPr>
        <w:t>,</w:t>
      </w:r>
      <w:r w:rsidRPr="006B0F21">
        <w:rPr>
          <w:sz w:val="28"/>
          <w:szCs w:val="28"/>
          <w:lang w:val="uk-UA"/>
        </w:rPr>
        <w:t xml:space="preserve"> навіть </w:t>
      </w:r>
      <w:r>
        <w:rPr>
          <w:sz w:val="28"/>
          <w:szCs w:val="28"/>
          <w:lang w:val="uk-UA"/>
        </w:rPr>
        <w:t>після збирання врожаю</w:t>
      </w:r>
      <w:r w:rsidRPr="006B0F21">
        <w:rPr>
          <w:sz w:val="28"/>
          <w:szCs w:val="28"/>
          <w:lang w:val="uk-UA"/>
        </w:rPr>
        <w:t>. Залишкові кількості карбофурану виявлен</w:t>
      </w:r>
      <w:r>
        <w:rPr>
          <w:sz w:val="28"/>
          <w:szCs w:val="28"/>
          <w:lang w:val="uk-UA"/>
        </w:rPr>
        <w:t>і</w:t>
      </w:r>
      <w:r w:rsidRPr="006B0F21">
        <w:rPr>
          <w:sz w:val="28"/>
          <w:szCs w:val="28"/>
          <w:lang w:val="uk-UA"/>
        </w:rPr>
        <w:t xml:space="preserve"> </w:t>
      </w:r>
      <w:r>
        <w:rPr>
          <w:sz w:val="28"/>
          <w:szCs w:val="28"/>
          <w:lang w:val="uk-UA"/>
        </w:rPr>
        <w:t>також у</w:t>
      </w:r>
      <w:r w:rsidRPr="006B0F21">
        <w:rPr>
          <w:sz w:val="28"/>
          <w:szCs w:val="28"/>
          <w:lang w:val="uk-UA"/>
        </w:rPr>
        <w:t xml:space="preserve"> продуктах переробки дослід</w:t>
      </w:r>
      <w:r>
        <w:rPr>
          <w:sz w:val="28"/>
          <w:szCs w:val="28"/>
          <w:lang w:val="uk-UA"/>
        </w:rPr>
        <w:t>жуваних</w:t>
      </w:r>
      <w:r w:rsidRPr="006B0F21">
        <w:rPr>
          <w:sz w:val="28"/>
          <w:szCs w:val="28"/>
          <w:lang w:val="uk-UA"/>
        </w:rPr>
        <w:t xml:space="preserve"> рослин</w:t>
      </w:r>
      <w:r>
        <w:rPr>
          <w:sz w:val="28"/>
          <w:szCs w:val="28"/>
          <w:lang w:val="uk-UA"/>
        </w:rPr>
        <w:t>:</w:t>
      </w:r>
      <w:r w:rsidRPr="006B0F21">
        <w:rPr>
          <w:sz w:val="28"/>
          <w:szCs w:val="28"/>
          <w:lang w:val="uk-UA"/>
        </w:rPr>
        <w:t xml:space="preserve"> </w:t>
      </w:r>
      <w:r>
        <w:rPr>
          <w:sz w:val="28"/>
          <w:szCs w:val="28"/>
          <w:lang w:val="uk-UA"/>
        </w:rPr>
        <w:t>у</w:t>
      </w:r>
      <w:r w:rsidRPr="006B0F21">
        <w:rPr>
          <w:sz w:val="28"/>
          <w:szCs w:val="28"/>
          <w:lang w:val="uk-UA"/>
        </w:rPr>
        <w:t xml:space="preserve"> макусі</w:t>
      </w:r>
      <w:r>
        <w:rPr>
          <w:sz w:val="28"/>
          <w:szCs w:val="28"/>
          <w:lang w:val="uk-UA"/>
        </w:rPr>
        <w:t>,</w:t>
      </w:r>
      <w:r w:rsidRPr="006B0F21">
        <w:rPr>
          <w:sz w:val="28"/>
          <w:szCs w:val="28"/>
          <w:lang w:val="uk-UA"/>
        </w:rPr>
        <w:t xml:space="preserve"> жомі </w:t>
      </w:r>
      <w:r>
        <w:rPr>
          <w:sz w:val="28"/>
          <w:szCs w:val="28"/>
          <w:lang w:val="uk-UA"/>
        </w:rPr>
        <w:t>й</w:t>
      </w:r>
      <w:r w:rsidRPr="006B0F21">
        <w:rPr>
          <w:sz w:val="28"/>
          <w:szCs w:val="28"/>
          <w:lang w:val="uk-UA"/>
        </w:rPr>
        <w:t xml:space="preserve"> патоці.</w:t>
      </w:r>
    </w:p>
    <w:p w:rsidR="00801BE9" w:rsidRDefault="00801BE9" w:rsidP="00801BE9">
      <w:pPr>
        <w:widowControl w:val="0"/>
        <w:spacing w:line="271" w:lineRule="auto"/>
        <w:ind w:firstLine="709"/>
        <w:jc w:val="both"/>
        <w:rPr>
          <w:sz w:val="28"/>
          <w:szCs w:val="28"/>
          <w:lang w:val="uk-UA"/>
        </w:rPr>
      </w:pPr>
      <w:r w:rsidRPr="0055576E">
        <w:rPr>
          <w:b/>
          <w:bCs/>
          <w:sz w:val="28"/>
          <w:szCs w:val="28"/>
          <w:lang w:val="uk-UA"/>
        </w:rPr>
        <w:t>Ключові слова:</w:t>
      </w:r>
      <w:r>
        <w:rPr>
          <w:b/>
          <w:bCs/>
          <w:sz w:val="28"/>
          <w:szCs w:val="28"/>
          <w:lang w:val="uk-UA"/>
        </w:rPr>
        <w:t xml:space="preserve"> </w:t>
      </w:r>
      <w:r>
        <w:rPr>
          <w:sz w:val="28"/>
          <w:szCs w:val="28"/>
          <w:lang w:val="uk-UA"/>
        </w:rPr>
        <w:t>фурадан, карбофуран, залишкові кількості, тонкошарова хроматографія, токсикокінетика, токсикодинаміка, персистенція в довкіллі.</w:t>
      </w:r>
    </w:p>
    <w:p w:rsidR="00801BE9" w:rsidRDefault="00801BE9" w:rsidP="00801BE9">
      <w:pPr>
        <w:widowControl w:val="0"/>
        <w:tabs>
          <w:tab w:val="num" w:pos="0"/>
        </w:tabs>
        <w:spacing w:line="271" w:lineRule="auto"/>
        <w:ind w:firstLine="709"/>
        <w:jc w:val="both"/>
        <w:rPr>
          <w:b/>
          <w:bCs/>
          <w:sz w:val="28"/>
          <w:szCs w:val="28"/>
          <w:lang w:val="uk-UA"/>
        </w:rPr>
      </w:pPr>
    </w:p>
    <w:p w:rsidR="00801BE9" w:rsidRPr="00FB1694" w:rsidRDefault="00801BE9" w:rsidP="00801BE9">
      <w:pPr>
        <w:widowControl w:val="0"/>
        <w:tabs>
          <w:tab w:val="num" w:pos="0"/>
        </w:tabs>
        <w:spacing w:line="271" w:lineRule="auto"/>
        <w:ind w:firstLine="709"/>
        <w:jc w:val="both"/>
        <w:rPr>
          <w:b/>
          <w:bCs/>
          <w:sz w:val="28"/>
          <w:szCs w:val="28"/>
        </w:rPr>
      </w:pPr>
      <w:r w:rsidRPr="00FB1694">
        <w:rPr>
          <w:b/>
          <w:bCs/>
          <w:sz w:val="28"/>
          <w:szCs w:val="28"/>
        </w:rPr>
        <w:t>Пащук Юлия Григорьевна. Токсикологическая и санитарно-гигиеническая характеристика фурадана (карбофурана). – Рукопись.</w:t>
      </w:r>
    </w:p>
    <w:p w:rsidR="00801BE9" w:rsidRPr="00FB1694" w:rsidRDefault="00801BE9" w:rsidP="00801BE9">
      <w:pPr>
        <w:spacing w:line="271" w:lineRule="auto"/>
        <w:ind w:firstLine="709"/>
        <w:jc w:val="both"/>
        <w:rPr>
          <w:i/>
          <w:iCs/>
          <w:sz w:val="28"/>
          <w:szCs w:val="28"/>
        </w:rPr>
      </w:pPr>
      <w:r w:rsidRPr="00FB1694">
        <w:rPr>
          <w:i/>
          <w:iCs/>
          <w:sz w:val="28"/>
          <w:szCs w:val="28"/>
        </w:rPr>
        <w:t xml:space="preserve">Диссертация на соискание </w:t>
      </w:r>
      <w:r>
        <w:rPr>
          <w:i/>
          <w:iCs/>
          <w:sz w:val="28"/>
          <w:szCs w:val="28"/>
        </w:rPr>
        <w:t>ученой</w:t>
      </w:r>
      <w:r w:rsidRPr="00FB1694">
        <w:rPr>
          <w:i/>
          <w:iCs/>
          <w:sz w:val="28"/>
          <w:szCs w:val="28"/>
        </w:rPr>
        <w:t xml:space="preserve"> степени кандидата ветеринарных наук по специальности 16.00.04 – ветеринарная фармакология и токсикология. </w:t>
      </w:r>
      <w:r>
        <w:rPr>
          <w:i/>
          <w:iCs/>
          <w:sz w:val="28"/>
          <w:szCs w:val="28"/>
        </w:rPr>
        <w:t>ННЦ «</w:t>
      </w:r>
      <w:r w:rsidRPr="00FB1694">
        <w:rPr>
          <w:i/>
          <w:iCs/>
          <w:sz w:val="28"/>
          <w:szCs w:val="28"/>
        </w:rPr>
        <w:t>Институт экспериментальной и клинической ветеринарной медицины</w:t>
      </w:r>
      <w:r>
        <w:rPr>
          <w:i/>
          <w:iCs/>
          <w:sz w:val="28"/>
          <w:szCs w:val="28"/>
        </w:rPr>
        <w:t>», Харьков, </w:t>
      </w:r>
      <w:r w:rsidRPr="00FB1694">
        <w:rPr>
          <w:i/>
          <w:iCs/>
          <w:sz w:val="28"/>
          <w:szCs w:val="28"/>
        </w:rPr>
        <w:t>2006.</w:t>
      </w:r>
    </w:p>
    <w:p w:rsidR="00801BE9" w:rsidRDefault="00801BE9" w:rsidP="00801BE9">
      <w:pPr>
        <w:spacing w:line="271" w:lineRule="auto"/>
        <w:ind w:firstLine="709"/>
        <w:jc w:val="both"/>
        <w:rPr>
          <w:sz w:val="28"/>
          <w:szCs w:val="28"/>
          <w:lang w:val="uk-UA"/>
        </w:rPr>
      </w:pPr>
      <w:r w:rsidRPr="00634F9C">
        <w:rPr>
          <w:sz w:val="28"/>
          <w:szCs w:val="28"/>
        </w:rPr>
        <w:t>Разрабо</w:t>
      </w:r>
      <w:r>
        <w:rPr>
          <w:sz w:val="28"/>
          <w:szCs w:val="28"/>
        </w:rPr>
        <w:t xml:space="preserve">тана методика определения карбофурана (фурадана) в кормах и продуктах животного происхождения способом тонкослойной хроматографии с пределом обнаружения – 0,02 мг/кг. Установлены валидационные характеристики данной методики согласно требованиям стандарта </w:t>
      </w:r>
      <w:r w:rsidRPr="00C67730">
        <w:rPr>
          <w:sz w:val="28"/>
          <w:szCs w:val="28"/>
          <w:lang w:val="uk-UA"/>
        </w:rPr>
        <w:t>ІSO 17025</w:t>
      </w:r>
      <w:r>
        <w:rPr>
          <w:sz w:val="28"/>
          <w:szCs w:val="28"/>
          <w:lang w:val="uk-UA"/>
        </w:rPr>
        <w:t>.</w:t>
      </w:r>
    </w:p>
    <w:p w:rsidR="00801BE9" w:rsidRDefault="00801BE9" w:rsidP="00801BE9">
      <w:pPr>
        <w:spacing w:line="271" w:lineRule="auto"/>
        <w:ind w:firstLine="709"/>
        <w:jc w:val="both"/>
        <w:rPr>
          <w:sz w:val="28"/>
          <w:szCs w:val="28"/>
        </w:rPr>
      </w:pPr>
      <w:r w:rsidRPr="000E7DF6">
        <w:rPr>
          <w:sz w:val="28"/>
          <w:szCs w:val="28"/>
        </w:rPr>
        <w:t>Определены параметры острой токсичности фурадана для белых крыс</w:t>
      </w:r>
      <w:r>
        <w:rPr>
          <w:sz w:val="28"/>
          <w:szCs w:val="28"/>
          <w:lang w:val="uk-UA"/>
        </w:rPr>
        <w:t xml:space="preserve"> (</w:t>
      </w:r>
      <w:r w:rsidRPr="000E7DF6">
        <w:rPr>
          <w:sz w:val="28"/>
          <w:szCs w:val="28"/>
        </w:rPr>
        <w:t>самцов</w:t>
      </w:r>
      <w:r>
        <w:rPr>
          <w:sz w:val="28"/>
          <w:szCs w:val="28"/>
          <w:lang w:val="uk-UA"/>
        </w:rPr>
        <w:t>)</w:t>
      </w:r>
      <w:r w:rsidRPr="000E7DF6">
        <w:rPr>
          <w:sz w:val="28"/>
          <w:szCs w:val="28"/>
        </w:rPr>
        <w:t xml:space="preserve"> при пероральном введении: ЛД</w:t>
      </w:r>
      <w:r w:rsidRPr="000E7DF6">
        <w:rPr>
          <w:sz w:val="28"/>
          <w:szCs w:val="28"/>
          <w:vertAlign w:val="subscript"/>
        </w:rPr>
        <w:t>50</w:t>
      </w:r>
      <w:r w:rsidRPr="000E7DF6">
        <w:rPr>
          <w:sz w:val="28"/>
          <w:szCs w:val="28"/>
        </w:rPr>
        <w:t xml:space="preserve"> – 11,48±1,06 мг/кг, ЛД</w:t>
      </w:r>
      <w:r w:rsidRPr="000E7DF6">
        <w:rPr>
          <w:sz w:val="28"/>
          <w:szCs w:val="28"/>
          <w:vertAlign w:val="subscript"/>
        </w:rPr>
        <w:t>16</w:t>
      </w:r>
      <w:r w:rsidRPr="000E7DF6">
        <w:rPr>
          <w:sz w:val="28"/>
          <w:szCs w:val="28"/>
        </w:rPr>
        <w:t xml:space="preserve"> – 7,81 мг/кг </w:t>
      </w:r>
      <w:r>
        <w:rPr>
          <w:sz w:val="28"/>
          <w:szCs w:val="28"/>
        </w:rPr>
        <w:t xml:space="preserve">и </w:t>
      </w:r>
      <w:r w:rsidRPr="000E7DF6">
        <w:rPr>
          <w:sz w:val="28"/>
          <w:szCs w:val="28"/>
        </w:rPr>
        <w:t>ЛД</w:t>
      </w:r>
      <w:r w:rsidRPr="000E7DF6">
        <w:rPr>
          <w:sz w:val="28"/>
          <w:szCs w:val="28"/>
          <w:vertAlign w:val="subscript"/>
        </w:rPr>
        <w:t>84</w:t>
      </w:r>
      <w:r w:rsidRPr="000E7DF6">
        <w:rPr>
          <w:sz w:val="28"/>
          <w:szCs w:val="28"/>
        </w:rPr>
        <w:t xml:space="preserve"> – 15,15 мг/кг. Исходя из </w:t>
      </w:r>
      <w:r>
        <w:rPr>
          <w:sz w:val="28"/>
          <w:szCs w:val="28"/>
        </w:rPr>
        <w:t>полученных данных</w:t>
      </w:r>
      <w:r>
        <w:rPr>
          <w:sz w:val="28"/>
          <w:szCs w:val="28"/>
          <w:lang w:val="uk-UA"/>
        </w:rPr>
        <w:t>,</w:t>
      </w:r>
      <w:r>
        <w:rPr>
          <w:sz w:val="28"/>
          <w:szCs w:val="28"/>
        </w:rPr>
        <w:t xml:space="preserve"> фурадан 35 % с </w:t>
      </w:r>
      <w:r>
        <w:rPr>
          <w:sz w:val="28"/>
          <w:szCs w:val="28"/>
        </w:rPr>
        <w:lastRenderedPageBreak/>
        <w:t>действующим веществом карбофуран относится к особо опасным веществам по классификации ВОЗ.</w:t>
      </w:r>
    </w:p>
    <w:p w:rsidR="00801BE9" w:rsidRDefault="00801BE9" w:rsidP="00801BE9">
      <w:pPr>
        <w:spacing w:line="271" w:lineRule="auto"/>
        <w:ind w:firstLine="709"/>
        <w:jc w:val="both"/>
        <w:rPr>
          <w:sz w:val="28"/>
          <w:szCs w:val="28"/>
        </w:rPr>
      </w:pPr>
      <w:r>
        <w:rPr>
          <w:sz w:val="28"/>
          <w:szCs w:val="28"/>
        </w:rPr>
        <w:t>При изучении токсикокинетических свойств фурадана на самцах белых крыс</w:t>
      </w:r>
      <w:r>
        <w:rPr>
          <w:sz w:val="28"/>
          <w:szCs w:val="28"/>
          <w:lang w:val="uk-UA"/>
        </w:rPr>
        <w:t xml:space="preserve"> </w:t>
      </w:r>
      <w:r>
        <w:rPr>
          <w:sz w:val="28"/>
          <w:szCs w:val="28"/>
        </w:rPr>
        <w:t xml:space="preserve">и курах при однократном </w:t>
      </w:r>
      <w:r w:rsidRPr="00AD2AD5">
        <w:rPr>
          <w:sz w:val="28"/>
          <w:szCs w:val="28"/>
        </w:rPr>
        <w:t>пероральном</w:t>
      </w:r>
      <w:r>
        <w:rPr>
          <w:sz w:val="28"/>
          <w:szCs w:val="28"/>
        </w:rPr>
        <w:t xml:space="preserve"> </w:t>
      </w:r>
      <w:r w:rsidRPr="00AD2AD5">
        <w:rPr>
          <w:sz w:val="28"/>
          <w:szCs w:val="28"/>
        </w:rPr>
        <w:t>введении</w:t>
      </w:r>
      <w:r>
        <w:rPr>
          <w:sz w:val="28"/>
          <w:szCs w:val="28"/>
        </w:rPr>
        <w:t xml:space="preserve"> было установлено, что он быстро всасывается из желудочно-кишечного тракта и распределяется по органам и тканям животных. При этом происходит его </w:t>
      </w:r>
      <w:r w:rsidRPr="00EA07BC">
        <w:rPr>
          <w:sz w:val="28"/>
          <w:szCs w:val="28"/>
        </w:rPr>
        <w:t>био</w:t>
      </w:r>
      <w:r>
        <w:rPr>
          <w:sz w:val="28"/>
          <w:szCs w:val="28"/>
        </w:rPr>
        <w:t xml:space="preserve">трансформация на четыре метаболита. </w:t>
      </w:r>
      <w:r>
        <w:rPr>
          <w:sz w:val="28"/>
          <w:szCs w:val="28"/>
          <w:lang w:val="uk-UA"/>
        </w:rPr>
        <w:t>О</w:t>
      </w:r>
      <w:r>
        <w:rPr>
          <w:sz w:val="28"/>
          <w:szCs w:val="28"/>
        </w:rPr>
        <w:t xml:space="preserve">статочные количества карбофурана и его метаболитов не обнаруживались </w:t>
      </w:r>
      <w:r>
        <w:rPr>
          <w:sz w:val="28"/>
          <w:szCs w:val="28"/>
          <w:lang w:val="uk-UA"/>
        </w:rPr>
        <w:t>н</w:t>
      </w:r>
      <w:r>
        <w:rPr>
          <w:sz w:val="28"/>
          <w:szCs w:val="28"/>
        </w:rPr>
        <w:t xml:space="preserve">а седьмые сутки после </w:t>
      </w:r>
      <w:r w:rsidRPr="00AD2AD5">
        <w:rPr>
          <w:sz w:val="28"/>
          <w:szCs w:val="28"/>
        </w:rPr>
        <w:t>введения.</w:t>
      </w:r>
    </w:p>
    <w:p w:rsidR="00801BE9" w:rsidRPr="005F1958" w:rsidRDefault="00801BE9" w:rsidP="00801BE9">
      <w:pPr>
        <w:spacing w:line="271" w:lineRule="auto"/>
        <w:ind w:firstLine="709"/>
        <w:jc w:val="both"/>
        <w:rPr>
          <w:sz w:val="28"/>
          <w:szCs w:val="28"/>
        </w:rPr>
      </w:pPr>
      <w:r w:rsidRPr="005F1958">
        <w:rPr>
          <w:sz w:val="28"/>
          <w:szCs w:val="28"/>
        </w:rPr>
        <w:t xml:space="preserve">Выделение максимального количества карбофурана и продуктов его </w:t>
      </w:r>
      <w:r>
        <w:rPr>
          <w:sz w:val="28"/>
          <w:szCs w:val="28"/>
          <w:lang w:val="uk-UA"/>
        </w:rPr>
        <w:t>био</w:t>
      </w:r>
      <w:r w:rsidRPr="005F1958">
        <w:rPr>
          <w:sz w:val="28"/>
          <w:szCs w:val="28"/>
        </w:rPr>
        <w:t xml:space="preserve">трансформации происходит с фекалиями в первые сутки проведения эксперимента, а в моче – на вторые. Основное количество пестицида и продуктов его </w:t>
      </w:r>
      <w:r>
        <w:rPr>
          <w:sz w:val="28"/>
          <w:szCs w:val="28"/>
          <w:lang w:val="uk-UA"/>
        </w:rPr>
        <w:t>био</w:t>
      </w:r>
      <w:r w:rsidRPr="005F1958">
        <w:rPr>
          <w:sz w:val="28"/>
          <w:szCs w:val="28"/>
        </w:rPr>
        <w:t>трансформации выводится из организма крыс с фекалиями в течение четырех суток после введения животным фурадана.</w:t>
      </w:r>
    </w:p>
    <w:p w:rsidR="00801BE9" w:rsidRPr="005F1958" w:rsidRDefault="00801BE9" w:rsidP="00801BE9">
      <w:pPr>
        <w:widowControl w:val="0"/>
        <w:spacing w:line="271" w:lineRule="auto"/>
        <w:ind w:firstLine="709"/>
        <w:jc w:val="both"/>
        <w:rPr>
          <w:sz w:val="28"/>
          <w:szCs w:val="28"/>
        </w:rPr>
      </w:pPr>
      <w:r w:rsidRPr="005F1958">
        <w:rPr>
          <w:sz w:val="28"/>
          <w:szCs w:val="28"/>
        </w:rPr>
        <w:t>Установлено, что после однократного перорального введення фурадана в дозах 2,5 и 5,0 мг/кг у кур обнаружены признаки некоторых синдромов патологии печени. При этом определен дозозависимый характер влияния пестицида. Наблюдали гипопротеинемию</w:t>
      </w:r>
      <w:r>
        <w:rPr>
          <w:sz w:val="28"/>
          <w:szCs w:val="28"/>
          <w:lang w:val="uk-UA"/>
        </w:rPr>
        <w:t>,</w:t>
      </w:r>
      <w:r w:rsidRPr="005F1958">
        <w:rPr>
          <w:sz w:val="28"/>
          <w:szCs w:val="28"/>
        </w:rPr>
        <w:t xml:space="preserve"> гипоальбуминемию</w:t>
      </w:r>
      <w:r>
        <w:rPr>
          <w:sz w:val="28"/>
          <w:szCs w:val="28"/>
          <w:lang w:val="uk-UA"/>
        </w:rPr>
        <w:t>,</w:t>
      </w:r>
      <w:r w:rsidRPr="005F1958">
        <w:rPr>
          <w:sz w:val="28"/>
          <w:szCs w:val="28"/>
        </w:rPr>
        <w:t xml:space="preserve"> гипербилирубинемию, удлинение протромбинового времени, </w:t>
      </w:r>
      <w:r>
        <w:rPr>
          <w:sz w:val="28"/>
          <w:szCs w:val="28"/>
        </w:rPr>
        <w:t>повышение уровня</w:t>
      </w:r>
      <w:r w:rsidRPr="005F1958">
        <w:rPr>
          <w:sz w:val="28"/>
          <w:szCs w:val="28"/>
        </w:rPr>
        <w:t xml:space="preserve"> активности индикаторных ферментов – АсАТ и АлАТ, ЛДГ и ЩФ, угнетение активности ХЭ в сыворотке крови. В ткани печени установлено угнетение активности АсАТ, АлАТ, ЛДГ и ХЭ и повышение активности ЩФ. Эти изменения наблюдаются на ранних сроках интоксикации (через 4 часа, одни и трое суток после введения пестицида). На седьмые сутки эксперимента оставалась повышенной активность АлАТ в сыворотке крови и изменения протеинограммы при </w:t>
      </w:r>
      <w:r w:rsidRPr="007E25A1">
        <w:rPr>
          <w:sz w:val="28"/>
          <w:szCs w:val="28"/>
        </w:rPr>
        <w:t>нормализации</w:t>
      </w:r>
      <w:r>
        <w:rPr>
          <w:sz w:val="28"/>
          <w:szCs w:val="28"/>
          <w:lang w:val="uk-UA"/>
        </w:rPr>
        <w:t xml:space="preserve"> </w:t>
      </w:r>
      <w:r w:rsidRPr="005F1958">
        <w:rPr>
          <w:sz w:val="28"/>
          <w:szCs w:val="28"/>
        </w:rPr>
        <w:t>уровня общего белка.</w:t>
      </w:r>
    </w:p>
    <w:p w:rsidR="00801BE9" w:rsidRPr="005F1958" w:rsidRDefault="00801BE9" w:rsidP="00801BE9">
      <w:pPr>
        <w:spacing w:line="271" w:lineRule="auto"/>
        <w:ind w:firstLine="709"/>
        <w:jc w:val="both"/>
        <w:rPr>
          <w:sz w:val="28"/>
          <w:szCs w:val="28"/>
        </w:rPr>
      </w:pPr>
      <w:r w:rsidRPr="005F1958">
        <w:rPr>
          <w:sz w:val="28"/>
          <w:szCs w:val="28"/>
        </w:rPr>
        <w:t xml:space="preserve">Доказано, что </w:t>
      </w:r>
      <w:r>
        <w:rPr>
          <w:sz w:val="28"/>
          <w:szCs w:val="28"/>
        </w:rPr>
        <w:t xml:space="preserve">под воздействием технологической </w:t>
      </w:r>
      <w:r w:rsidRPr="007E25A1">
        <w:rPr>
          <w:sz w:val="28"/>
          <w:szCs w:val="28"/>
        </w:rPr>
        <w:t>обработк</w:t>
      </w:r>
      <w:r>
        <w:rPr>
          <w:sz w:val="28"/>
          <w:szCs w:val="28"/>
        </w:rPr>
        <w:t>и</w:t>
      </w:r>
      <w:r w:rsidRPr="005F1958">
        <w:rPr>
          <w:sz w:val="28"/>
          <w:szCs w:val="28"/>
        </w:rPr>
        <w:t xml:space="preserve"> мяса, которое содержит остаточные количества карбофурана</w:t>
      </w:r>
      <w:r>
        <w:rPr>
          <w:sz w:val="28"/>
          <w:szCs w:val="28"/>
        </w:rPr>
        <w:t>,</w:t>
      </w:r>
      <w:r w:rsidRPr="005F1958">
        <w:rPr>
          <w:sz w:val="28"/>
          <w:szCs w:val="28"/>
        </w:rPr>
        <w:t xml:space="preserve"> </w:t>
      </w:r>
      <w:r>
        <w:rPr>
          <w:sz w:val="28"/>
          <w:szCs w:val="28"/>
        </w:rPr>
        <w:t>происходит био</w:t>
      </w:r>
      <w:r w:rsidRPr="005F1958">
        <w:rPr>
          <w:sz w:val="28"/>
          <w:szCs w:val="28"/>
        </w:rPr>
        <w:t>трансформ</w:t>
      </w:r>
      <w:r>
        <w:rPr>
          <w:sz w:val="28"/>
          <w:szCs w:val="28"/>
        </w:rPr>
        <w:t>ация</w:t>
      </w:r>
      <w:r w:rsidRPr="005F1958">
        <w:rPr>
          <w:sz w:val="28"/>
          <w:szCs w:val="28"/>
        </w:rPr>
        <w:t xml:space="preserve"> </w:t>
      </w:r>
      <w:r>
        <w:rPr>
          <w:sz w:val="28"/>
          <w:szCs w:val="28"/>
        </w:rPr>
        <w:t xml:space="preserve">пестицида </w:t>
      </w:r>
      <w:r w:rsidRPr="005F1958">
        <w:rPr>
          <w:sz w:val="28"/>
          <w:szCs w:val="28"/>
        </w:rPr>
        <w:t>до двух метаболитов.</w:t>
      </w:r>
    </w:p>
    <w:p w:rsidR="00801BE9" w:rsidRPr="005F1958" w:rsidRDefault="00801BE9" w:rsidP="00801BE9">
      <w:pPr>
        <w:spacing w:line="271" w:lineRule="auto"/>
        <w:ind w:firstLine="709"/>
        <w:jc w:val="both"/>
        <w:rPr>
          <w:sz w:val="28"/>
          <w:szCs w:val="28"/>
        </w:rPr>
      </w:pPr>
      <w:r w:rsidRPr="005F1958">
        <w:rPr>
          <w:sz w:val="28"/>
          <w:szCs w:val="28"/>
        </w:rPr>
        <w:t xml:space="preserve">Установлено, что после обработки семян подсолнечника, кормовой и сахарной свеклы протравителями с действующим веществом карбофуран </w:t>
      </w:r>
      <w:r>
        <w:rPr>
          <w:sz w:val="28"/>
          <w:szCs w:val="28"/>
        </w:rPr>
        <w:t>(</w:t>
      </w:r>
      <w:r w:rsidRPr="005F1958">
        <w:rPr>
          <w:sz w:val="28"/>
          <w:szCs w:val="28"/>
        </w:rPr>
        <w:t>хинуфуром и</w:t>
      </w:r>
      <w:r>
        <w:rPr>
          <w:sz w:val="28"/>
          <w:szCs w:val="28"/>
        </w:rPr>
        <w:t>ли</w:t>
      </w:r>
      <w:r w:rsidRPr="005F1958">
        <w:rPr>
          <w:sz w:val="28"/>
          <w:szCs w:val="28"/>
        </w:rPr>
        <w:t xml:space="preserve"> фураданом</w:t>
      </w:r>
      <w:r>
        <w:rPr>
          <w:sz w:val="28"/>
          <w:szCs w:val="28"/>
        </w:rPr>
        <w:t>) в процессе их вегетации</w:t>
      </w:r>
      <w:r w:rsidRPr="005F1958">
        <w:rPr>
          <w:sz w:val="28"/>
          <w:szCs w:val="28"/>
        </w:rPr>
        <w:t xml:space="preserve"> обнаружены остаточные количества пестицида на всех сроках эксперимента. Остаточные количества карбофурана остаются в почве </w:t>
      </w:r>
      <w:r>
        <w:rPr>
          <w:sz w:val="28"/>
          <w:szCs w:val="28"/>
        </w:rPr>
        <w:t>из-под</w:t>
      </w:r>
      <w:r w:rsidRPr="005F1958">
        <w:rPr>
          <w:sz w:val="28"/>
          <w:szCs w:val="28"/>
        </w:rPr>
        <w:t xml:space="preserve"> посевов даже в конце эксперимента, т.е. после уборки урожая. В опытных объектах обнаружено пять метаболитов карбофурана. При исследовании сборных проб сорняков с посевов подсолнечника выявлены остаточные количества карбофурана и продуктов его </w:t>
      </w:r>
      <w:r>
        <w:rPr>
          <w:sz w:val="28"/>
          <w:szCs w:val="28"/>
        </w:rPr>
        <w:t>био</w:t>
      </w:r>
      <w:r w:rsidRPr="005F1958">
        <w:rPr>
          <w:sz w:val="28"/>
          <w:szCs w:val="28"/>
        </w:rPr>
        <w:t xml:space="preserve">трансформации. </w:t>
      </w:r>
      <w:r>
        <w:rPr>
          <w:sz w:val="28"/>
          <w:szCs w:val="28"/>
          <w:lang w:val="uk-UA"/>
        </w:rPr>
        <w:t>О</w:t>
      </w:r>
      <w:r w:rsidRPr="005F1958">
        <w:rPr>
          <w:sz w:val="28"/>
          <w:szCs w:val="28"/>
        </w:rPr>
        <w:t xml:space="preserve">статки карбофурана обнаружены также </w:t>
      </w:r>
      <w:r>
        <w:rPr>
          <w:sz w:val="28"/>
          <w:szCs w:val="28"/>
          <w:lang w:val="uk-UA"/>
        </w:rPr>
        <w:t>в</w:t>
      </w:r>
      <w:r w:rsidRPr="005F1958">
        <w:rPr>
          <w:sz w:val="28"/>
          <w:szCs w:val="28"/>
        </w:rPr>
        <w:t xml:space="preserve"> продуктах переработки </w:t>
      </w:r>
      <w:r>
        <w:rPr>
          <w:sz w:val="28"/>
          <w:szCs w:val="28"/>
        </w:rPr>
        <w:t>исследуемых</w:t>
      </w:r>
      <w:r w:rsidRPr="005F1958">
        <w:rPr>
          <w:sz w:val="28"/>
          <w:szCs w:val="28"/>
        </w:rPr>
        <w:t xml:space="preserve"> растений</w:t>
      </w:r>
      <w:r>
        <w:rPr>
          <w:sz w:val="28"/>
          <w:szCs w:val="28"/>
        </w:rPr>
        <w:t>:</w:t>
      </w:r>
      <w:r w:rsidRPr="005F1958">
        <w:rPr>
          <w:sz w:val="28"/>
          <w:szCs w:val="28"/>
        </w:rPr>
        <w:t xml:space="preserve"> макухе</w:t>
      </w:r>
      <w:r>
        <w:rPr>
          <w:sz w:val="28"/>
          <w:szCs w:val="28"/>
        </w:rPr>
        <w:t>,</w:t>
      </w:r>
      <w:r w:rsidRPr="005F1958">
        <w:rPr>
          <w:sz w:val="28"/>
          <w:szCs w:val="28"/>
        </w:rPr>
        <w:t xml:space="preserve"> жоме и патоке.</w:t>
      </w:r>
    </w:p>
    <w:p w:rsidR="00801BE9" w:rsidRPr="005F1958" w:rsidRDefault="00801BE9" w:rsidP="00801BE9">
      <w:pPr>
        <w:widowControl w:val="0"/>
        <w:tabs>
          <w:tab w:val="num" w:pos="0"/>
        </w:tabs>
        <w:spacing w:line="271" w:lineRule="auto"/>
        <w:ind w:firstLine="709"/>
        <w:jc w:val="both"/>
        <w:rPr>
          <w:sz w:val="28"/>
          <w:szCs w:val="28"/>
        </w:rPr>
      </w:pPr>
      <w:r w:rsidRPr="005F1958">
        <w:rPr>
          <w:b/>
          <w:bCs/>
          <w:sz w:val="28"/>
          <w:szCs w:val="28"/>
        </w:rPr>
        <w:t xml:space="preserve">Ключевые слова: </w:t>
      </w:r>
      <w:r w:rsidRPr="005F1958">
        <w:rPr>
          <w:sz w:val="28"/>
          <w:szCs w:val="28"/>
        </w:rPr>
        <w:t>фурадан, карбофуран, остаточные количества, тонкослойная хроматография, токсикокинетика, токсикодинамика, персистенция в окружающей среде.</w:t>
      </w:r>
    </w:p>
    <w:p w:rsidR="00801BE9" w:rsidRDefault="00801BE9" w:rsidP="00801BE9">
      <w:pPr>
        <w:spacing w:line="271" w:lineRule="auto"/>
        <w:ind w:firstLine="709"/>
        <w:jc w:val="both"/>
        <w:rPr>
          <w:sz w:val="28"/>
          <w:szCs w:val="28"/>
          <w:lang w:val="uk-UA"/>
        </w:rPr>
      </w:pPr>
    </w:p>
    <w:p w:rsidR="00801BE9" w:rsidRPr="00AF61F0" w:rsidRDefault="00801BE9" w:rsidP="00801BE9">
      <w:pPr>
        <w:spacing w:line="271" w:lineRule="auto"/>
        <w:ind w:firstLine="709"/>
        <w:jc w:val="both"/>
        <w:rPr>
          <w:b/>
          <w:bCs/>
          <w:sz w:val="28"/>
          <w:szCs w:val="28"/>
          <w:lang w:val="uk-UA"/>
        </w:rPr>
      </w:pPr>
      <w:r w:rsidRPr="001541C7">
        <w:rPr>
          <w:b/>
          <w:bCs/>
          <w:sz w:val="28"/>
          <w:szCs w:val="28"/>
          <w:lang w:val="en-US"/>
        </w:rPr>
        <w:t xml:space="preserve">Paschuk Julia Grygorivna. Toxicological </w:t>
      </w:r>
      <w:r w:rsidRPr="0061511A">
        <w:rPr>
          <w:b/>
          <w:bCs/>
          <w:sz w:val="28"/>
          <w:szCs w:val="28"/>
          <w:lang w:val="en-US"/>
        </w:rPr>
        <w:t>and hygiene and sanitary characteri</w:t>
      </w:r>
      <w:r>
        <w:rPr>
          <w:b/>
          <w:bCs/>
          <w:sz w:val="28"/>
          <w:szCs w:val="28"/>
          <w:lang w:val="en-US"/>
        </w:rPr>
        <w:t xml:space="preserve">stics of furadan (carbofuran). </w:t>
      </w:r>
      <w:r>
        <w:rPr>
          <w:b/>
          <w:bCs/>
          <w:sz w:val="28"/>
          <w:szCs w:val="28"/>
          <w:lang w:val="uk-UA"/>
        </w:rPr>
        <w:t>–</w:t>
      </w:r>
      <w:r w:rsidRPr="0061511A">
        <w:rPr>
          <w:b/>
          <w:bCs/>
          <w:sz w:val="28"/>
          <w:szCs w:val="28"/>
          <w:lang w:val="en-US"/>
        </w:rPr>
        <w:t xml:space="preserve"> Manuscript.</w:t>
      </w:r>
    </w:p>
    <w:p w:rsidR="00801BE9" w:rsidRPr="00AF61F0" w:rsidRDefault="00801BE9" w:rsidP="00801BE9">
      <w:pPr>
        <w:spacing w:line="271" w:lineRule="auto"/>
        <w:ind w:firstLine="709"/>
        <w:jc w:val="both"/>
        <w:rPr>
          <w:i/>
          <w:iCs/>
          <w:sz w:val="28"/>
          <w:szCs w:val="28"/>
          <w:lang w:val="uk-UA"/>
        </w:rPr>
      </w:pPr>
      <w:r>
        <w:rPr>
          <w:i/>
          <w:iCs/>
          <w:sz w:val="28"/>
          <w:szCs w:val="28"/>
          <w:lang w:val="en-US"/>
        </w:rPr>
        <w:t>Thesis for scientific degree of the candidate of veterinary sciences on</w:t>
      </w:r>
      <w:r w:rsidRPr="001541C7">
        <w:rPr>
          <w:i/>
          <w:iCs/>
          <w:sz w:val="28"/>
          <w:szCs w:val="28"/>
          <w:lang w:val="en-US"/>
        </w:rPr>
        <w:t xml:space="preserve"> special</w:t>
      </w:r>
      <w:r>
        <w:rPr>
          <w:i/>
          <w:iCs/>
          <w:sz w:val="28"/>
          <w:szCs w:val="28"/>
          <w:lang w:val="en-US"/>
        </w:rPr>
        <w:t>i</w:t>
      </w:r>
      <w:r w:rsidRPr="001541C7">
        <w:rPr>
          <w:i/>
          <w:iCs/>
          <w:sz w:val="28"/>
          <w:szCs w:val="28"/>
          <w:lang w:val="en-US"/>
        </w:rPr>
        <w:t>ty 16.00.04 – veterina</w:t>
      </w:r>
      <w:r>
        <w:rPr>
          <w:i/>
          <w:iCs/>
          <w:sz w:val="28"/>
          <w:szCs w:val="28"/>
          <w:lang w:val="en-US"/>
        </w:rPr>
        <w:t>ry pharmacology and toxicology.</w:t>
      </w:r>
      <w:r w:rsidRPr="001541C7">
        <w:rPr>
          <w:i/>
          <w:iCs/>
          <w:sz w:val="28"/>
          <w:szCs w:val="28"/>
          <w:lang w:val="en-US"/>
        </w:rPr>
        <w:t xml:space="preserve"> NSC “Institute of Experimental and Clinical Veterinary Med</w:t>
      </w:r>
      <w:r>
        <w:rPr>
          <w:i/>
          <w:iCs/>
          <w:sz w:val="28"/>
          <w:szCs w:val="28"/>
          <w:lang w:val="en-US"/>
        </w:rPr>
        <w:t>icine”, Kharko</w:t>
      </w:r>
      <w:r w:rsidRPr="001541C7">
        <w:rPr>
          <w:i/>
          <w:iCs/>
          <w:sz w:val="28"/>
          <w:szCs w:val="28"/>
          <w:lang w:val="en-US"/>
        </w:rPr>
        <w:t>v, 2006.</w:t>
      </w:r>
    </w:p>
    <w:p w:rsidR="00801BE9" w:rsidRPr="001541C7" w:rsidRDefault="00801BE9" w:rsidP="00801BE9">
      <w:pPr>
        <w:spacing w:line="271" w:lineRule="auto"/>
        <w:ind w:firstLine="709"/>
        <w:jc w:val="both"/>
        <w:rPr>
          <w:sz w:val="28"/>
          <w:szCs w:val="28"/>
          <w:lang w:val="en-US"/>
        </w:rPr>
      </w:pPr>
      <w:r w:rsidRPr="001541C7">
        <w:rPr>
          <w:sz w:val="28"/>
          <w:szCs w:val="28"/>
          <w:lang w:val="en-US"/>
        </w:rPr>
        <w:t>Method of carbofuran determination in feeds and products of animal origin using method of thin-layer chromatography with limit of determ</w:t>
      </w:r>
      <w:r>
        <w:rPr>
          <w:sz w:val="28"/>
          <w:szCs w:val="28"/>
          <w:lang w:val="en-US"/>
        </w:rPr>
        <w:t>ination – 0</w:t>
      </w:r>
      <w:r>
        <w:rPr>
          <w:sz w:val="28"/>
          <w:szCs w:val="28"/>
          <w:lang w:val="uk-UA"/>
        </w:rPr>
        <w:t>.</w:t>
      </w:r>
      <w:r w:rsidRPr="001541C7">
        <w:rPr>
          <w:sz w:val="28"/>
          <w:szCs w:val="28"/>
          <w:lang w:val="en-US"/>
        </w:rPr>
        <w:t>02 mg/kg were developed and validated.</w:t>
      </w:r>
    </w:p>
    <w:p w:rsidR="00801BE9" w:rsidRPr="001541C7" w:rsidRDefault="00801BE9" w:rsidP="00801BE9">
      <w:pPr>
        <w:spacing w:line="271" w:lineRule="auto"/>
        <w:ind w:firstLine="709"/>
        <w:jc w:val="both"/>
        <w:rPr>
          <w:sz w:val="28"/>
          <w:szCs w:val="28"/>
          <w:lang w:val="en-US"/>
        </w:rPr>
      </w:pPr>
      <w:r w:rsidRPr="001541C7">
        <w:rPr>
          <w:sz w:val="28"/>
          <w:szCs w:val="28"/>
          <w:lang w:val="en-US"/>
        </w:rPr>
        <w:t xml:space="preserve">There was determined that carbofuran absorbs rapidly, </w:t>
      </w:r>
      <w:r>
        <w:rPr>
          <w:sz w:val="28"/>
          <w:szCs w:val="28"/>
          <w:lang w:val="en-US"/>
        </w:rPr>
        <w:t>bio</w:t>
      </w:r>
      <w:r w:rsidRPr="001541C7">
        <w:rPr>
          <w:sz w:val="28"/>
          <w:szCs w:val="28"/>
          <w:lang w:val="en-US"/>
        </w:rPr>
        <w:t>transforms to metabolite and disposes to all organs and tissues of the animal organism.</w:t>
      </w:r>
    </w:p>
    <w:p w:rsidR="00801BE9" w:rsidRPr="001541C7" w:rsidRDefault="00801BE9" w:rsidP="00801BE9">
      <w:pPr>
        <w:spacing w:line="271" w:lineRule="auto"/>
        <w:ind w:firstLine="709"/>
        <w:jc w:val="both"/>
        <w:rPr>
          <w:sz w:val="28"/>
          <w:szCs w:val="28"/>
          <w:lang w:val="en-US"/>
        </w:rPr>
      </w:pPr>
      <w:r w:rsidRPr="001541C7">
        <w:rPr>
          <w:sz w:val="28"/>
          <w:szCs w:val="28"/>
          <w:lang w:val="en-US"/>
        </w:rPr>
        <w:t>At that hypoproteinemia, hypoalbunemia, hyperbilirubinemia, increase of prothrombin</w:t>
      </w:r>
      <w:r>
        <w:rPr>
          <w:sz w:val="28"/>
          <w:szCs w:val="28"/>
          <w:lang w:val="en-US"/>
        </w:rPr>
        <w:t>’s</w:t>
      </w:r>
      <w:r w:rsidRPr="001541C7">
        <w:rPr>
          <w:sz w:val="28"/>
          <w:szCs w:val="28"/>
          <w:lang w:val="en-US"/>
        </w:rPr>
        <w:t xml:space="preserve"> time, growth of indicated ferments activity – </w:t>
      </w:r>
      <w:r>
        <w:rPr>
          <w:sz w:val="28"/>
          <w:szCs w:val="28"/>
          <w:lang w:val="en-US"/>
        </w:rPr>
        <w:t>AST</w:t>
      </w:r>
      <w:r w:rsidRPr="001541C7">
        <w:rPr>
          <w:sz w:val="28"/>
          <w:szCs w:val="28"/>
          <w:lang w:val="en-US"/>
        </w:rPr>
        <w:t xml:space="preserve"> and </w:t>
      </w:r>
      <w:r>
        <w:rPr>
          <w:sz w:val="28"/>
          <w:szCs w:val="28"/>
          <w:lang w:val="en-US"/>
        </w:rPr>
        <w:t>ALT</w:t>
      </w:r>
      <w:r w:rsidRPr="001541C7">
        <w:rPr>
          <w:sz w:val="28"/>
          <w:szCs w:val="28"/>
          <w:lang w:val="en-US"/>
        </w:rPr>
        <w:t>, and also LD</w:t>
      </w:r>
      <w:r>
        <w:rPr>
          <w:sz w:val="28"/>
          <w:szCs w:val="28"/>
          <w:lang w:val="en-US"/>
        </w:rPr>
        <w:t>H</w:t>
      </w:r>
      <w:r w:rsidRPr="001541C7">
        <w:rPr>
          <w:sz w:val="28"/>
          <w:szCs w:val="28"/>
          <w:lang w:val="en-US"/>
        </w:rPr>
        <w:t xml:space="preserve"> and </w:t>
      </w:r>
      <w:r>
        <w:rPr>
          <w:sz w:val="28"/>
          <w:szCs w:val="28"/>
          <w:lang w:val="en-US"/>
        </w:rPr>
        <w:t>ALP</w:t>
      </w:r>
      <w:r w:rsidRPr="001541C7">
        <w:rPr>
          <w:sz w:val="28"/>
          <w:szCs w:val="28"/>
          <w:lang w:val="en-US"/>
        </w:rPr>
        <w:t xml:space="preserve"> and oppression of </w:t>
      </w:r>
      <w:r>
        <w:rPr>
          <w:sz w:val="28"/>
          <w:szCs w:val="28"/>
          <w:lang w:val="en-US"/>
        </w:rPr>
        <w:t>ChE</w:t>
      </w:r>
      <w:r w:rsidRPr="001541C7">
        <w:rPr>
          <w:sz w:val="28"/>
          <w:szCs w:val="28"/>
          <w:lang w:val="en-US"/>
        </w:rPr>
        <w:t xml:space="preserve"> activity in blood serum</w:t>
      </w:r>
      <w:r>
        <w:rPr>
          <w:sz w:val="28"/>
          <w:szCs w:val="28"/>
          <w:lang w:val="en-US"/>
        </w:rPr>
        <w:t xml:space="preserve"> is observed in chicken organism</w:t>
      </w:r>
      <w:r w:rsidRPr="001541C7">
        <w:rPr>
          <w:sz w:val="28"/>
          <w:szCs w:val="28"/>
          <w:lang w:val="en-US"/>
        </w:rPr>
        <w:t xml:space="preserve">. In liver tissue there was determined oppression of </w:t>
      </w:r>
      <w:r>
        <w:rPr>
          <w:sz w:val="28"/>
          <w:szCs w:val="28"/>
          <w:lang w:val="en-US"/>
        </w:rPr>
        <w:t>AST</w:t>
      </w:r>
      <w:r w:rsidRPr="001541C7">
        <w:rPr>
          <w:sz w:val="28"/>
          <w:szCs w:val="28"/>
          <w:lang w:val="en-US"/>
        </w:rPr>
        <w:t xml:space="preserve">, </w:t>
      </w:r>
      <w:r>
        <w:rPr>
          <w:sz w:val="28"/>
          <w:szCs w:val="28"/>
          <w:lang w:val="en-US"/>
        </w:rPr>
        <w:t>ALT</w:t>
      </w:r>
      <w:r w:rsidRPr="001541C7">
        <w:rPr>
          <w:sz w:val="28"/>
          <w:szCs w:val="28"/>
          <w:lang w:val="en-US"/>
        </w:rPr>
        <w:t>, LD</w:t>
      </w:r>
      <w:r>
        <w:rPr>
          <w:sz w:val="28"/>
          <w:szCs w:val="28"/>
          <w:lang w:val="en-US"/>
        </w:rPr>
        <w:t>H</w:t>
      </w:r>
      <w:r w:rsidRPr="001541C7">
        <w:rPr>
          <w:sz w:val="28"/>
          <w:szCs w:val="28"/>
          <w:lang w:val="en-US"/>
        </w:rPr>
        <w:t xml:space="preserve"> and </w:t>
      </w:r>
      <w:r>
        <w:rPr>
          <w:sz w:val="28"/>
          <w:szCs w:val="28"/>
          <w:lang w:val="en-US"/>
        </w:rPr>
        <w:t>ChE</w:t>
      </w:r>
      <w:r w:rsidRPr="001541C7">
        <w:rPr>
          <w:sz w:val="28"/>
          <w:szCs w:val="28"/>
          <w:lang w:val="en-US"/>
        </w:rPr>
        <w:t xml:space="preserve"> activity and increase of </w:t>
      </w:r>
      <w:r>
        <w:rPr>
          <w:sz w:val="28"/>
          <w:szCs w:val="28"/>
          <w:lang w:val="en-US"/>
        </w:rPr>
        <w:t>ALP</w:t>
      </w:r>
      <w:r w:rsidRPr="001541C7">
        <w:rPr>
          <w:sz w:val="28"/>
          <w:szCs w:val="28"/>
          <w:lang w:val="en-US"/>
        </w:rPr>
        <w:t xml:space="preserve"> activity.</w:t>
      </w:r>
    </w:p>
    <w:p w:rsidR="00801BE9" w:rsidRPr="001541C7" w:rsidRDefault="00801BE9" w:rsidP="00801BE9">
      <w:pPr>
        <w:spacing w:line="271" w:lineRule="auto"/>
        <w:ind w:firstLine="709"/>
        <w:jc w:val="both"/>
        <w:rPr>
          <w:sz w:val="28"/>
          <w:szCs w:val="28"/>
          <w:lang w:val="en-US"/>
        </w:rPr>
      </w:pPr>
      <w:r w:rsidRPr="001541C7">
        <w:rPr>
          <w:sz w:val="28"/>
          <w:szCs w:val="28"/>
          <w:lang w:val="en-US"/>
        </w:rPr>
        <w:t>There was determined that after processing of plant seeds: sunflower, mangel and sugar-beet with pretreat with active substance – carbofuran, during their vegetative growth there were revealed residual quantities of investigated pesticide and its metabolites in all terms of the experiment, in all objects,</w:t>
      </w:r>
      <w:r>
        <w:rPr>
          <w:sz w:val="28"/>
          <w:szCs w:val="28"/>
          <w:lang w:val="en-US"/>
        </w:rPr>
        <w:t xml:space="preserve"> </w:t>
      </w:r>
      <w:r w:rsidRPr="001541C7">
        <w:rPr>
          <w:sz w:val="28"/>
          <w:szCs w:val="28"/>
          <w:lang w:val="en-US"/>
        </w:rPr>
        <w:t>which were investigated, including soil after harvesting. Residual quantities of carbofuran were also revealed in processing products from investigated plan</w:t>
      </w:r>
      <w:r>
        <w:rPr>
          <w:sz w:val="28"/>
          <w:szCs w:val="28"/>
          <w:lang w:val="en-US"/>
        </w:rPr>
        <w:t>ts: cake</w:t>
      </w:r>
      <w:r w:rsidRPr="00264F9D">
        <w:rPr>
          <w:sz w:val="28"/>
          <w:szCs w:val="28"/>
          <w:lang w:val="en-US"/>
        </w:rPr>
        <w:t>,</w:t>
      </w:r>
      <w:r w:rsidRPr="001541C7">
        <w:rPr>
          <w:sz w:val="28"/>
          <w:szCs w:val="28"/>
          <w:lang w:val="en-US"/>
        </w:rPr>
        <w:t xml:space="preserve"> </w:t>
      </w:r>
      <w:r>
        <w:rPr>
          <w:sz w:val="28"/>
          <w:szCs w:val="28"/>
          <w:lang w:val="en-US"/>
        </w:rPr>
        <w:t xml:space="preserve">pulp </w:t>
      </w:r>
      <w:r w:rsidRPr="001541C7">
        <w:rPr>
          <w:sz w:val="28"/>
          <w:szCs w:val="28"/>
          <w:lang w:val="en-US"/>
        </w:rPr>
        <w:t xml:space="preserve">and </w:t>
      </w:r>
      <w:r>
        <w:rPr>
          <w:sz w:val="28"/>
          <w:szCs w:val="28"/>
          <w:lang w:val="en-US"/>
        </w:rPr>
        <w:t>molasses</w:t>
      </w:r>
      <w:r w:rsidRPr="001541C7">
        <w:rPr>
          <w:sz w:val="28"/>
          <w:szCs w:val="28"/>
          <w:lang w:val="en-US"/>
        </w:rPr>
        <w:t>.</w:t>
      </w:r>
    </w:p>
    <w:p w:rsidR="00801BE9" w:rsidRPr="00F70B68" w:rsidRDefault="00801BE9" w:rsidP="00801BE9">
      <w:pPr>
        <w:spacing w:line="271" w:lineRule="auto"/>
        <w:ind w:firstLine="709"/>
        <w:jc w:val="both"/>
        <w:rPr>
          <w:sz w:val="28"/>
          <w:szCs w:val="28"/>
          <w:lang w:val="uk-UA"/>
        </w:rPr>
      </w:pPr>
      <w:r w:rsidRPr="001541C7">
        <w:rPr>
          <w:b/>
          <w:bCs/>
          <w:sz w:val="28"/>
          <w:szCs w:val="28"/>
          <w:lang w:val="en-US"/>
        </w:rPr>
        <w:t>Key words</w:t>
      </w:r>
      <w:r w:rsidRPr="001541C7">
        <w:rPr>
          <w:sz w:val="28"/>
          <w:szCs w:val="28"/>
          <w:lang w:val="en-US"/>
        </w:rPr>
        <w:t>: furadan, carbofuran, residues, thin-layer chromatography, toxicokinetics, toxicodynamics, persistence in environment.</w:t>
      </w: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Default="00801BE9" w:rsidP="00801BE9">
      <w:pPr>
        <w:spacing w:line="271" w:lineRule="auto"/>
        <w:rPr>
          <w:lang w:val="uk-UA"/>
        </w:rPr>
      </w:pPr>
    </w:p>
    <w:p w:rsidR="00801BE9" w:rsidRPr="00373B99" w:rsidRDefault="00801BE9" w:rsidP="00801BE9">
      <w:pPr>
        <w:spacing w:line="271" w:lineRule="auto"/>
        <w:rPr>
          <w:lang w:val="uk-UA"/>
        </w:rPr>
      </w:pPr>
    </w:p>
    <w:p w:rsidR="00801BE9" w:rsidRPr="006014A4" w:rsidRDefault="00801BE9" w:rsidP="00801BE9">
      <w:pPr>
        <w:rPr>
          <w:lang w:val="uk-UA"/>
        </w:rPr>
      </w:pPr>
    </w:p>
    <w:p w:rsidR="004C56DA" w:rsidRPr="007715AC" w:rsidRDefault="004C56DA" w:rsidP="004C56DA">
      <w:pPr>
        <w:spacing w:line="360" w:lineRule="auto"/>
        <w:jc w:val="center"/>
        <w:rPr>
          <w:b/>
          <w:sz w:val="28"/>
          <w:szCs w:val="28"/>
        </w:rPr>
      </w:pPr>
      <w:bookmarkStart w:id="1" w:name="_GoBack"/>
      <w:bookmarkEnd w:id="1"/>
    </w:p>
    <w:p w:rsidR="00F27171" w:rsidRPr="007715AC" w:rsidRDefault="00F27171" w:rsidP="00F27171">
      <w:pPr>
        <w:spacing w:line="360" w:lineRule="auto"/>
      </w:pPr>
    </w:p>
    <w:p w:rsidR="00065D61" w:rsidRPr="007715AC" w:rsidRDefault="00065D61" w:rsidP="00F27171">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53" w:rsidRDefault="00F91753">
      <w:r>
        <w:separator/>
      </w:r>
    </w:p>
  </w:endnote>
  <w:endnote w:type="continuationSeparator" w:id="0">
    <w:p w:rsidR="00F91753" w:rsidRDefault="00F9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53" w:rsidRDefault="00F91753">
      <w:r>
        <w:separator/>
      </w:r>
    </w:p>
  </w:footnote>
  <w:footnote w:type="continuationSeparator" w:id="0">
    <w:p w:rsidR="00F91753" w:rsidRDefault="00F9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E9" w:rsidRPr="00E073AF" w:rsidRDefault="00801BE9" w:rsidP="007F6CFD">
    <w:pPr>
      <w:pStyle w:val="affffffff7"/>
      <w:framePr w:wrap="auto" w:vAnchor="text" w:hAnchor="margin" w:xAlign="center" w:y="1"/>
      <w:rPr>
        <w:rStyle w:val="af9"/>
        <w:lang w:val="uk-UA"/>
      </w:rPr>
    </w:pPr>
  </w:p>
  <w:p w:rsidR="00801BE9" w:rsidRDefault="00801BE9" w:rsidP="00206582">
    <w:pPr>
      <w:pStyle w:val="affffffff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D85E98"/>
    <w:multiLevelType w:val="hybridMultilevel"/>
    <w:tmpl w:val="11428CB4"/>
    <w:lvl w:ilvl="0" w:tplc="0419000B">
      <w:start w:val="1"/>
      <w:numFmt w:val="bullet"/>
      <w:lvlText w:val=""/>
      <w:lvlJc w:val="left"/>
      <w:pPr>
        <w:tabs>
          <w:tab w:val="num" w:pos="1494"/>
        </w:tabs>
        <w:ind w:left="1494" w:hanging="360"/>
      </w:pPr>
      <w:rPr>
        <w:rFonts w:ascii="Wingdings" w:hAnsi="Wingdings" w:cs="Wingdings" w:hint="default"/>
      </w:rPr>
    </w:lvl>
    <w:lvl w:ilvl="1" w:tplc="F908443E">
      <w:numFmt w:val="bullet"/>
      <w:lvlText w:val="-"/>
      <w:lvlJc w:val="left"/>
      <w:pPr>
        <w:tabs>
          <w:tab w:val="num" w:pos="2427"/>
        </w:tabs>
        <w:ind w:left="2427" w:hanging="780"/>
      </w:pPr>
      <w:rPr>
        <w:rFonts w:ascii="Times New Roman" w:eastAsia="Times New Roman" w:hAnsi="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753"/>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Barata+C%22%5BAuthor%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77C1-13A2-4A81-8C97-F4292C3C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7233</TotalTime>
  <Pages>29</Pages>
  <Words>8679</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2009-02-06T08:36:00Z</cp:lastPrinted>
  <dcterms:created xsi:type="dcterms:W3CDTF">2015-03-22T11:10:00Z</dcterms:created>
  <dcterms:modified xsi:type="dcterms:W3CDTF">2016-04-03T15:50:00Z</dcterms:modified>
</cp:coreProperties>
</file>