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020DAF" w:rsidRDefault="00020DAF" w:rsidP="00020DAF">
      <w:pPr>
        <w:spacing w:line="240" w:lineRule="auto"/>
        <w:jc w:val="center"/>
        <w:rPr>
          <w:rFonts w:ascii="Times New Roman" w:hAnsi="Times New Roman"/>
          <w:b/>
          <w:caps/>
          <w:sz w:val="24"/>
          <w:szCs w:val="24"/>
        </w:rPr>
      </w:pPr>
      <w:r>
        <w:rPr>
          <w:rFonts w:ascii="Times New Roman" w:hAnsi="Times New Roman"/>
          <w:b/>
          <w:caps/>
          <w:sz w:val="24"/>
          <w:szCs w:val="24"/>
          <w:lang w:val="uk-UA"/>
        </w:rPr>
        <w:t>Державна установа</w:t>
      </w:r>
      <w:r>
        <w:rPr>
          <w:rFonts w:ascii="Times New Roman" w:hAnsi="Times New Roman"/>
          <w:b/>
          <w:caps/>
          <w:sz w:val="24"/>
          <w:szCs w:val="24"/>
        </w:rPr>
        <w:t xml:space="preserve"> </w:t>
      </w:r>
    </w:p>
    <w:p w:rsidR="00020DAF" w:rsidRDefault="00020DAF" w:rsidP="00020DAF">
      <w:pPr>
        <w:spacing w:line="240" w:lineRule="auto"/>
        <w:jc w:val="center"/>
        <w:rPr>
          <w:rFonts w:ascii="Times New Roman" w:hAnsi="Times New Roman"/>
          <w:b/>
          <w:sz w:val="24"/>
          <w:szCs w:val="24"/>
          <w:lang w:val="uk-UA"/>
        </w:rPr>
      </w:pPr>
      <w:r>
        <w:rPr>
          <w:rFonts w:ascii="Times New Roman" w:hAnsi="Times New Roman"/>
          <w:b/>
          <w:sz w:val="24"/>
          <w:szCs w:val="24"/>
          <w:lang w:val="uk-UA"/>
        </w:rPr>
        <w:t>„ІНСТИТУТ  УРОЛОГІЇ  АКАДЕМІЇ МЕДИЧНИХ НАУК УКРАЇНИ”</w:t>
      </w:r>
    </w:p>
    <w:p w:rsidR="00020DAF" w:rsidRDefault="00020DAF" w:rsidP="00020DAF">
      <w:pPr>
        <w:pStyle w:val="ab"/>
        <w:widowControl w:val="0"/>
        <w:spacing w:line="360" w:lineRule="auto"/>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b/>
          <w:sz w:val="24"/>
          <w:szCs w:val="24"/>
          <w:lang w:val="uk-UA"/>
        </w:rPr>
      </w:pPr>
    </w:p>
    <w:p w:rsidR="00020DAF" w:rsidRDefault="00020DAF" w:rsidP="00020DAF">
      <w:pPr>
        <w:pStyle w:val="ab"/>
        <w:ind w:firstLine="567"/>
        <w:jc w:val="center"/>
        <w:rPr>
          <w:rFonts w:ascii="Times New Roman" w:hAnsi="Times New Roman"/>
          <w:b/>
          <w:caps/>
          <w:sz w:val="24"/>
          <w:szCs w:val="24"/>
          <w:lang w:val="uk-UA"/>
        </w:rPr>
      </w:pPr>
      <w:r>
        <w:rPr>
          <w:rFonts w:ascii="Times New Roman" w:hAnsi="Times New Roman"/>
          <w:b/>
          <w:caps/>
          <w:sz w:val="24"/>
          <w:szCs w:val="24"/>
          <w:lang w:val="uk-UA"/>
        </w:rPr>
        <w:t>ЮС</w:t>
      </w:r>
      <w:r>
        <w:rPr>
          <w:rFonts w:ascii="Times New Roman" w:hAnsi="Times New Roman"/>
          <w:b/>
          <w:caps/>
          <w:sz w:val="24"/>
          <w:szCs w:val="24"/>
        </w:rPr>
        <w:t>Е</w:t>
      </w:r>
      <w:r>
        <w:rPr>
          <w:rFonts w:ascii="Times New Roman" w:hAnsi="Times New Roman"/>
          <w:b/>
          <w:caps/>
          <w:sz w:val="24"/>
          <w:szCs w:val="24"/>
          <w:lang w:val="uk-UA"/>
        </w:rPr>
        <w:t>Ф СУЛЕЙМАН МОХ’Д ХАЖ СУЛЕЙМАН</w:t>
      </w: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right"/>
        <w:rPr>
          <w:rFonts w:ascii="Times New Roman" w:hAnsi="Times New Roman"/>
          <w:sz w:val="24"/>
          <w:szCs w:val="24"/>
          <w:lang w:val="uk-UA"/>
        </w:rPr>
      </w:pPr>
      <w:r>
        <w:rPr>
          <w:rFonts w:ascii="Times New Roman" w:hAnsi="Times New Roman"/>
          <w:sz w:val="24"/>
          <w:szCs w:val="24"/>
          <w:lang w:val="uk-UA"/>
        </w:rPr>
        <w:t>УДК 616.61-007.42-089.844:611.736</w:t>
      </w: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center"/>
        <w:rPr>
          <w:rFonts w:ascii="Times New Roman" w:hAnsi="Times New Roman"/>
          <w:b/>
          <w:caps/>
          <w:sz w:val="24"/>
          <w:szCs w:val="24"/>
          <w:lang w:val="uk-UA"/>
        </w:rPr>
      </w:pPr>
      <w:r>
        <w:rPr>
          <w:rFonts w:ascii="Times New Roman" w:hAnsi="Times New Roman"/>
          <w:b/>
          <w:caps/>
          <w:sz w:val="24"/>
          <w:szCs w:val="24"/>
          <w:lang w:val="uk-UA"/>
        </w:rPr>
        <w:t xml:space="preserve">ЛАПАРОСКОПіЧнА НЕФРОПЕКСіЯ </w:t>
      </w:r>
    </w:p>
    <w:p w:rsidR="00020DAF" w:rsidRDefault="00020DAF" w:rsidP="00020DAF">
      <w:pPr>
        <w:pStyle w:val="ab"/>
        <w:ind w:firstLine="567"/>
        <w:jc w:val="center"/>
        <w:rPr>
          <w:rFonts w:ascii="Times New Roman" w:hAnsi="Times New Roman"/>
          <w:b/>
          <w:caps/>
          <w:sz w:val="24"/>
          <w:szCs w:val="24"/>
          <w:lang w:val="uk-UA"/>
        </w:rPr>
      </w:pPr>
      <w:r>
        <w:rPr>
          <w:rFonts w:ascii="Times New Roman" w:hAnsi="Times New Roman"/>
          <w:b/>
          <w:caps/>
          <w:sz w:val="24"/>
          <w:szCs w:val="24"/>
          <w:lang w:val="uk-UA"/>
        </w:rPr>
        <w:t>З ВИКОРИСТАННЯМ ПРОЛЕНОВОї СІТКИ</w:t>
      </w: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center"/>
        <w:rPr>
          <w:rFonts w:ascii="Times New Roman" w:hAnsi="Times New Roman"/>
          <w:sz w:val="24"/>
          <w:szCs w:val="24"/>
          <w:lang w:val="uk-UA"/>
        </w:rPr>
      </w:pPr>
    </w:p>
    <w:p w:rsidR="00020DAF" w:rsidRDefault="00020DAF" w:rsidP="00020DAF">
      <w:pPr>
        <w:pStyle w:val="ab"/>
        <w:ind w:firstLine="567"/>
        <w:jc w:val="center"/>
        <w:rPr>
          <w:rFonts w:ascii="Times New Roman" w:hAnsi="Times New Roman"/>
          <w:sz w:val="24"/>
          <w:szCs w:val="24"/>
          <w:lang w:val="uk-UA"/>
        </w:rPr>
      </w:pPr>
    </w:p>
    <w:p w:rsidR="00020DAF" w:rsidRDefault="00020DAF" w:rsidP="00020DAF">
      <w:pPr>
        <w:pStyle w:val="ab"/>
        <w:ind w:firstLine="567"/>
        <w:jc w:val="center"/>
        <w:rPr>
          <w:rFonts w:ascii="Times New Roman" w:hAnsi="Times New Roman"/>
          <w:sz w:val="24"/>
          <w:szCs w:val="24"/>
          <w:lang w:val="uk-UA"/>
        </w:rPr>
      </w:pPr>
    </w:p>
    <w:p w:rsidR="00020DAF" w:rsidRDefault="00020DAF" w:rsidP="00020DAF">
      <w:pPr>
        <w:pStyle w:val="ab"/>
        <w:ind w:firstLine="567"/>
        <w:jc w:val="center"/>
        <w:rPr>
          <w:rFonts w:ascii="Times New Roman" w:hAnsi="Times New Roman"/>
          <w:sz w:val="24"/>
          <w:szCs w:val="24"/>
          <w:lang w:val="uk-UA"/>
        </w:rPr>
      </w:pPr>
      <w:r>
        <w:rPr>
          <w:rFonts w:ascii="Times New Roman" w:hAnsi="Times New Roman"/>
          <w:sz w:val="24"/>
          <w:szCs w:val="24"/>
          <w:lang w:val="uk-UA"/>
        </w:rPr>
        <w:t>14.01.06 - Урологія</w:t>
      </w: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center"/>
        <w:rPr>
          <w:rFonts w:ascii="Times New Roman" w:hAnsi="Times New Roman"/>
          <w:b/>
          <w:caps/>
          <w:sz w:val="24"/>
          <w:szCs w:val="24"/>
          <w:lang w:val="uk-UA"/>
        </w:rPr>
      </w:pPr>
      <w:r>
        <w:rPr>
          <w:rFonts w:ascii="Times New Roman" w:hAnsi="Times New Roman"/>
          <w:b/>
          <w:caps/>
          <w:sz w:val="24"/>
          <w:szCs w:val="24"/>
          <w:lang w:val="uk-UA"/>
        </w:rPr>
        <w:t>Автореферат</w:t>
      </w:r>
    </w:p>
    <w:p w:rsidR="00020DAF" w:rsidRDefault="00020DAF" w:rsidP="00020DAF">
      <w:pPr>
        <w:pStyle w:val="ab"/>
        <w:ind w:firstLine="567"/>
        <w:jc w:val="center"/>
        <w:rPr>
          <w:rFonts w:ascii="Times New Roman" w:hAnsi="Times New Roman"/>
          <w:sz w:val="24"/>
          <w:szCs w:val="24"/>
          <w:lang w:val="uk-UA"/>
        </w:rPr>
      </w:pPr>
      <w:r>
        <w:rPr>
          <w:rFonts w:ascii="Times New Roman" w:hAnsi="Times New Roman"/>
          <w:sz w:val="24"/>
          <w:szCs w:val="24"/>
          <w:lang w:val="uk-UA"/>
        </w:rPr>
        <w:t>дисертації</w:t>
      </w:r>
    </w:p>
    <w:p w:rsidR="00020DAF" w:rsidRDefault="00020DAF" w:rsidP="00020DAF">
      <w:pPr>
        <w:pStyle w:val="ab"/>
        <w:ind w:firstLine="567"/>
        <w:jc w:val="center"/>
        <w:rPr>
          <w:rFonts w:ascii="Times New Roman" w:hAnsi="Times New Roman"/>
          <w:sz w:val="24"/>
          <w:szCs w:val="24"/>
          <w:lang w:val="uk-UA"/>
        </w:rPr>
      </w:pPr>
      <w:r>
        <w:rPr>
          <w:rFonts w:ascii="Times New Roman" w:hAnsi="Times New Roman"/>
          <w:sz w:val="24"/>
          <w:szCs w:val="24"/>
          <w:lang w:val="uk-UA"/>
        </w:rPr>
        <w:t>на здобуття наукового ступеня</w:t>
      </w:r>
    </w:p>
    <w:p w:rsidR="00020DAF" w:rsidRDefault="00020DAF" w:rsidP="00020DAF">
      <w:pPr>
        <w:pStyle w:val="ab"/>
        <w:ind w:firstLine="567"/>
        <w:jc w:val="center"/>
        <w:rPr>
          <w:rFonts w:ascii="Times New Roman" w:hAnsi="Times New Roman"/>
          <w:sz w:val="24"/>
          <w:szCs w:val="24"/>
          <w:lang w:val="uk-UA"/>
        </w:rPr>
      </w:pPr>
      <w:r>
        <w:rPr>
          <w:rFonts w:ascii="Times New Roman" w:hAnsi="Times New Roman"/>
          <w:sz w:val="24"/>
          <w:szCs w:val="24"/>
          <w:lang w:val="uk-UA"/>
        </w:rPr>
        <w:t>кандидата медичних наук</w:t>
      </w:r>
    </w:p>
    <w:p w:rsidR="00020DAF" w:rsidRDefault="00020DAF" w:rsidP="00020DAF">
      <w:pPr>
        <w:pStyle w:val="ab"/>
        <w:ind w:firstLine="567"/>
        <w:jc w:val="right"/>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both"/>
        <w:rPr>
          <w:rFonts w:ascii="Times New Roman" w:hAnsi="Times New Roman"/>
          <w:sz w:val="24"/>
          <w:szCs w:val="24"/>
          <w:lang w:val="uk-UA"/>
        </w:rPr>
      </w:pPr>
    </w:p>
    <w:p w:rsidR="00020DAF" w:rsidRDefault="00020DAF" w:rsidP="00020DAF">
      <w:pPr>
        <w:pStyle w:val="ab"/>
        <w:ind w:firstLine="567"/>
        <w:jc w:val="center"/>
        <w:rPr>
          <w:rFonts w:ascii="Times New Roman" w:hAnsi="Times New Roman"/>
          <w:sz w:val="24"/>
          <w:szCs w:val="24"/>
          <w:lang w:val="uk-UA"/>
        </w:rPr>
      </w:pPr>
      <w:r>
        <w:rPr>
          <w:rFonts w:ascii="Times New Roman" w:hAnsi="Times New Roman"/>
          <w:sz w:val="24"/>
          <w:szCs w:val="24"/>
          <w:lang w:val="uk-UA"/>
        </w:rPr>
        <w:t>Київ - 2009 р.</w:t>
      </w:r>
    </w:p>
    <w:p w:rsidR="00020DAF" w:rsidRDefault="00020DAF" w:rsidP="00020DAF">
      <w:pPr>
        <w:pStyle w:val="Normal"/>
        <w:spacing w:before="200" w:line="240" w:lineRule="auto"/>
        <w:ind w:firstLine="0"/>
        <w:jc w:val="left"/>
        <w:rPr>
          <w:sz w:val="24"/>
          <w:szCs w:val="24"/>
        </w:rPr>
      </w:pPr>
      <w:r>
        <w:rPr>
          <w:sz w:val="24"/>
          <w:szCs w:val="24"/>
        </w:rPr>
        <w:br w:type="page"/>
      </w:r>
      <w:r>
        <w:rPr>
          <w:sz w:val="24"/>
          <w:szCs w:val="24"/>
        </w:rPr>
        <w:lastRenderedPageBreak/>
        <w:t>Дисертацією є рукопис.</w:t>
      </w:r>
    </w:p>
    <w:p w:rsidR="00020DAF" w:rsidRDefault="00020DAF" w:rsidP="00020DAF">
      <w:pPr>
        <w:pStyle w:val="Normal"/>
        <w:spacing w:line="240" w:lineRule="auto"/>
        <w:ind w:firstLine="0"/>
        <w:jc w:val="left"/>
        <w:rPr>
          <w:sz w:val="24"/>
          <w:szCs w:val="24"/>
        </w:rPr>
      </w:pPr>
      <w:r>
        <w:rPr>
          <w:sz w:val="24"/>
          <w:szCs w:val="24"/>
        </w:rPr>
        <w:t>Робота виконана в Донецькому Національному медичному університеті ім М.Горького.</w:t>
      </w:r>
    </w:p>
    <w:p w:rsidR="00020DAF" w:rsidRDefault="00020DAF" w:rsidP="00020DAF">
      <w:pPr>
        <w:pStyle w:val="Normal"/>
        <w:spacing w:line="240" w:lineRule="auto"/>
        <w:ind w:right="1200" w:firstLine="0"/>
        <w:jc w:val="left"/>
        <w:rPr>
          <w:sz w:val="24"/>
          <w:szCs w:val="24"/>
        </w:rPr>
      </w:pPr>
    </w:p>
    <w:p w:rsidR="00020DAF" w:rsidRDefault="00020DAF" w:rsidP="00020DAF">
      <w:pPr>
        <w:pStyle w:val="Normal"/>
        <w:spacing w:line="240" w:lineRule="auto"/>
        <w:ind w:right="1200" w:firstLine="0"/>
        <w:jc w:val="left"/>
        <w:rPr>
          <w:sz w:val="24"/>
          <w:szCs w:val="24"/>
        </w:rPr>
      </w:pPr>
      <w:r>
        <w:rPr>
          <w:b/>
          <w:sz w:val="24"/>
          <w:szCs w:val="24"/>
        </w:rPr>
        <w:t>Науковий керівник:</w:t>
      </w:r>
      <w:r>
        <w:rPr>
          <w:sz w:val="24"/>
          <w:szCs w:val="24"/>
        </w:rPr>
        <w:t xml:space="preserve"> </w:t>
      </w:r>
      <w:r>
        <w:rPr>
          <w:sz w:val="24"/>
          <w:szCs w:val="24"/>
        </w:rPr>
        <w:tab/>
        <w:t>доктор медичних наук, професор</w:t>
      </w:r>
    </w:p>
    <w:p w:rsidR="00020DAF" w:rsidRDefault="00020DAF" w:rsidP="00020DAF">
      <w:pPr>
        <w:pStyle w:val="Normal"/>
        <w:spacing w:line="240" w:lineRule="auto"/>
        <w:ind w:right="1200" w:firstLine="0"/>
        <w:jc w:val="left"/>
        <w:rPr>
          <w:b/>
          <w:sz w:val="24"/>
          <w:szCs w:val="24"/>
        </w:rPr>
      </w:pPr>
      <w:r>
        <w:rPr>
          <w:sz w:val="24"/>
          <w:szCs w:val="24"/>
        </w:rPr>
        <w:tab/>
      </w:r>
      <w:r>
        <w:rPr>
          <w:sz w:val="24"/>
          <w:szCs w:val="24"/>
        </w:rPr>
        <w:tab/>
      </w:r>
      <w:r>
        <w:rPr>
          <w:sz w:val="24"/>
          <w:szCs w:val="24"/>
        </w:rPr>
        <w:tab/>
      </w:r>
      <w:r>
        <w:rPr>
          <w:sz w:val="24"/>
          <w:szCs w:val="24"/>
        </w:rPr>
        <w:tab/>
      </w:r>
      <w:r>
        <w:rPr>
          <w:b/>
          <w:sz w:val="24"/>
          <w:szCs w:val="24"/>
        </w:rPr>
        <w:t>Серняк Юрій Петрович,</w:t>
      </w:r>
    </w:p>
    <w:p w:rsidR="00020DAF" w:rsidRDefault="00020DAF" w:rsidP="00020DAF">
      <w:pPr>
        <w:pStyle w:val="Normal"/>
        <w:spacing w:line="240" w:lineRule="auto"/>
        <w:ind w:firstLine="0"/>
        <w:jc w:val="left"/>
        <w:rPr>
          <w:sz w:val="24"/>
          <w:szCs w:val="24"/>
        </w:rPr>
      </w:pPr>
      <w:r>
        <w:rPr>
          <w:b/>
          <w:sz w:val="24"/>
          <w:szCs w:val="24"/>
        </w:rPr>
        <w:tab/>
      </w:r>
      <w:r>
        <w:rPr>
          <w:b/>
          <w:sz w:val="24"/>
          <w:szCs w:val="24"/>
        </w:rPr>
        <w:tab/>
      </w:r>
      <w:r>
        <w:rPr>
          <w:b/>
          <w:sz w:val="24"/>
          <w:szCs w:val="24"/>
        </w:rPr>
        <w:tab/>
      </w:r>
      <w:r>
        <w:rPr>
          <w:b/>
          <w:sz w:val="24"/>
          <w:szCs w:val="24"/>
        </w:rPr>
        <w:tab/>
      </w:r>
      <w:r>
        <w:rPr>
          <w:sz w:val="24"/>
          <w:szCs w:val="24"/>
        </w:rPr>
        <w:t>Донецький Національний медичний університет ім М.Горького,</w:t>
      </w:r>
    </w:p>
    <w:p w:rsidR="00020DAF" w:rsidRDefault="00020DAF" w:rsidP="00020DAF">
      <w:pPr>
        <w:pStyle w:val="Normal"/>
        <w:spacing w:line="240" w:lineRule="auto"/>
        <w:ind w:right="-284" w:firstLine="0"/>
        <w:jc w:val="left"/>
        <w:rPr>
          <w:sz w:val="24"/>
          <w:szCs w:val="24"/>
        </w:rPr>
      </w:pPr>
      <w:r>
        <w:rPr>
          <w:sz w:val="24"/>
          <w:szCs w:val="24"/>
        </w:rPr>
        <w:tab/>
      </w:r>
      <w:r>
        <w:rPr>
          <w:sz w:val="24"/>
          <w:szCs w:val="24"/>
        </w:rPr>
        <w:tab/>
      </w:r>
      <w:r>
        <w:rPr>
          <w:sz w:val="24"/>
          <w:szCs w:val="24"/>
        </w:rPr>
        <w:tab/>
      </w:r>
      <w:r>
        <w:rPr>
          <w:sz w:val="24"/>
          <w:szCs w:val="24"/>
        </w:rPr>
        <w:tab/>
        <w:t>професор кафедри комбустіології, пластичної хірургії та урології</w:t>
      </w:r>
    </w:p>
    <w:p w:rsidR="00020DAF" w:rsidRDefault="00020DAF" w:rsidP="00020DAF">
      <w:pPr>
        <w:pStyle w:val="Normal"/>
        <w:spacing w:line="240" w:lineRule="auto"/>
        <w:ind w:firstLine="0"/>
        <w:jc w:val="left"/>
        <w:rPr>
          <w:sz w:val="24"/>
          <w:szCs w:val="24"/>
        </w:rPr>
      </w:pPr>
    </w:p>
    <w:p w:rsidR="00020DAF" w:rsidRDefault="00020DAF" w:rsidP="00020DAF">
      <w:pPr>
        <w:pStyle w:val="Normal"/>
        <w:spacing w:line="240" w:lineRule="auto"/>
        <w:ind w:right="1200" w:firstLine="0"/>
        <w:jc w:val="left"/>
        <w:rPr>
          <w:sz w:val="24"/>
          <w:szCs w:val="24"/>
        </w:rPr>
      </w:pPr>
      <w:r>
        <w:rPr>
          <w:b/>
          <w:sz w:val="24"/>
          <w:szCs w:val="24"/>
        </w:rPr>
        <w:t xml:space="preserve">Офіційні опоненти: </w:t>
      </w:r>
      <w:r>
        <w:rPr>
          <w:b/>
          <w:sz w:val="24"/>
          <w:szCs w:val="24"/>
        </w:rPr>
        <w:tab/>
      </w:r>
      <w:r>
        <w:rPr>
          <w:sz w:val="24"/>
          <w:szCs w:val="24"/>
        </w:rPr>
        <w:t>член-кореспондент АМНУ,</w:t>
      </w:r>
    </w:p>
    <w:p w:rsidR="00020DAF" w:rsidRDefault="00020DAF" w:rsidP="00020DAF">
      <w:pPr>
        <w:pStyle w:val="Normal"/>
        <w:spacing w:line="240" w:lineRule="auto"/>
        <w:ind w:left="2124" w:right="1200" w:firstLine="708"/>
        <w:jc w:val="left"/>
        <w:rPr>
          <w:sz w:val="24"/>
          <w:szCs w:val="24"/>
        </w:rPr>
      </w:pPr>
      <w:r>
        <w:rPr>
          <w:sz w:val="24"/>
          <w:szCs w:val="24"/>
        </w:rPr>
        <w:t>доктор медичних наук, професор</w:t>
      </w:r>
    </w:p>
    <w:p w:rsidR="00020DAF" w:rsidRDefault="00020DAF" w:rsidP="00020DAF">
      <w:pPr>
        <w:pStyle w:val="Normal"/>
        <w:spacing w:line="240" w:lineRule="auto"/>
        <w:ind w:right="1200" w:firstLine="0"/>
        <w:jc w:val="left"/>
        <w:rPr>
          <w:sz w:val="24"/>
          <w:szCs w:val="24"/>
        </w:rPr>
      </w:pPr>
      <w:r>
        <w:rPr>
          <w:sz w:val="24"/>
          <w:szCs w:val="24"/>
        </w:rPr>
        <w:t xml:space="preserve">                                   </w:t>
      </w:r>
      <w:r>
        <w:rPr>
          <w:sz w:val="24"/>
          <w:szCs w:val="24"/>
        </w:rPr>
        <w:tab/>
      </w:r>
      <w:r>
        <w:rPr>
          <w:sz w:val="24"/>
          <w:szCs w:val="24"/>
        </w:rPr>
        <w:tab/>
        <w:t>Возіанов Сергій Олександрович,</w:t>
      </w:r>
    </w:p>
    <w:p w:rsidR="00020DAF" w:rsidRDefault="00020DAF" w:rsidP="00020DAF">
      <w:pPr>
        <w:pStyle w:val="Normal"/>
        <w:spacing w:line="240" w:lineRule="auto"/>
        <w:ind w:right="1200" w:firstLine="0"/>
        <w:jc w:val="left"/>
        <w:rPr>
          <w:sz w:val="24"/>
          <w:szCs w:val="24"/>
        </w:rPr>
      </w:pPr>
      <w:r>
        <w:rPr>
          <w:sz w:val="24"/>
          <w:szCs w:val="24"/>
        </w:rPr>
        <w:t xml:space="preserve">                                   </w:t>
      </w:r>
      <w:r>
        <w:rPr>
          <w:sz w:val="24"/>
          <w:szCs w:val="24"/>
        </w:rPr>
        <w:tab/>
      </w:r>
      <w:r>
        <w:rPr>
          <w:sz w:val="24"/>
          <w:szCs w:val="24"/>
        </w:rPr>
        <w:tab/>
        <w:t>ДУ «Інститут урології АМН України»,</w:t>
      </w:r>
    </w:p>
    <w:p w:rsidR="00020DAF" w:rsidRDefault="00020DAF" w:rsidP="00020DAF">
      <w:pPr>
        <w:pStyle w:val="Normal"/>
        <w:spacing w:line="240" w:lineRule="auto"/>
        <w:ind w:right="1200" w:firstLine="0"/>
        <w:jc w:val="left"/>
        <w:rPr>
          <w:sz w:val="24"/>
          <w:szCs w:val="24"/>
        </w:rPr>
      </w:pPr>
      <w:r>
        <w:rPr>
          <w:sz w:val="24"/>
          <w:szCs w:val="24"/>
        </w:rPr>
        <w:t xml:space="preserve">                                   </w:t>
      </w:r>
      <w:r>
        <w:rPr>
          <w:sz w:val="24"/>
          <w:szCs w:val="24"/>
        </w:rPr>
        <w:tab/>
      </w:r>
      <w:r>
        <w:rPr>
          <w:sz w:val="24"/>
          <w:szCs w:val="24"/>
        </w:rPr>
        <w:tab/>
        <w:t>завідувач відділу рентген-</w:t>
      </w:r>
    </w:p>
    <w:p w:rsidR="00020DAF" w:rsidRDefault="00020DAF" w:rsidP="00020DAF">
      <w:pPr>
        <w:pStyle w:val="Normal"/>
        <w:spacing w:line="240" w:lineRule="auto"/>
        <w:ind w:right="1200" w:firstLine="0"/>
        <w:jc w:val="left"/>
        <w:rPr>
          <w:sz w:val="24"/>
          <w:szCs w:val="24"/>
        </w:rPr>
      </w:pPr>
      <w:r>
        <w:rPr>
          <w:sz w:val="24"/>
          <w:szCs w:val="24"/>
        </w:rPr>
        <w:t xml:space="preserve">                                   </w:t>
      </w:r>
      <w:r>
        <w:rPr>
          <w:sz w:val="24"/>
          <w:szCs w:val="24"/>
        </w:rPr>
        <w:tab/>
      </w:r>
      <w:r>
        <w:rPr>
          <w:sz w:val="24"/>
          <w:szCs w:val="24"/>
        </w:rPr>
        <w:tab/>
        <w:t>ендоурології і літотрипсії</w:t>
      </w:r>
    </w:p>
    <w:p w:rsidR="00020DAF" w:rsidRDefault="00020DAF" w:rsidP="00020DAF">
      <w:pPr>
        <w:pStyle w:val="Normal"/>
        <w:spacing w:line="240" w:lineRule="auto"/>
        <w:ind w:firstLine="0"/>
        <w:jc w:val="left"/>
        <w:rPr>
          <w:sz w:val="24"/>
          <w:szCs w:val="24"/>
        </w:rPr>
      </w:pPr>
    </w:p>
    <w:p w:rsidR="00020DAF" w:rsidRDefault="00020DAF" w:rsidP="00020DAF">
      <w:pPr>
        <w:pStyle w:val="Normal"/>
        <w:spacing w:line="240" w:lineRule="auto"/>
        <w:ind w:firstLine="0"/>
        <w:jc w:val="left"/>
        <w:rPr>
          <w:sz w:val="24"/>
          <w:szCs w:val="24"/>
        </w:rPr>
      </w:pPr>
      <w:r>
        <w:rPr>
          <w:sz w:val="24"/>
          <w:szCs w:val="24"/>
        </w:rPr>
        <w:tab/>
      </w:r>
      <w:r>
        <w:rPr>
          <w:sz w:val="24"/>
          <w:szCs w:val="24"/>
        </w:rPr>
        <w:tab/>
      </w:r>
      <w:r>
        <w:rPr>
          <w:sz w:val="24"/>
          <w:szCs w:val="24"/>
        </w:rPr>
        <w:tab/>
      </w:r>
      <w:r>
        <w:rPr>
          <w:sz w:val="24"/>
          <w:szCs w:val="24"/>
        </w:rPr>
        <w:tab/>
        <w:t xml:space="preserve">                                               </w:t>
      </w:r>
    </w:p>
    <w:p w:rsidR="00020DAF" w:rsidRDefault="00020DAF" w:rsidP="00020DAF">
      <w:pPr>
        <w:pStyle w:val="Normal"/>
        <w:tabs>
          <w:tab w:val="left" w:pos="2880"/>
        </w:tabs>
        <w:spacing w:line="240" w:lineRule="auto"/>
        <w:ind w:firstLine="0"/>
        <w:jc w:val="left"/>
        <w:rPr>
          <w:sz w:val="24"/>
          <w:szCs w:val="24"/>
        </w:rPr>
      </w:pPr>
      <w:r>
        <w:rPr>
          <w:b/>
          <w:sz w:val="24"/>
          <w:szCs w:val="24"/>
        </w:rPr>
        <w:tab/>
      </w:r>
    </w:p>
    <w:p w:rsidR="00020DAF" w:rsidRDefault="00020DAF" w:rsidP="00020DAF">
      <w:pPr>
        <w:pStyle w:val="Normal"/>
        <w:tabs>
          <w:tab w:val="left" w:pos="2880"/>
        </w:tabs>
        <w:spacing w:line="240" w:lineRule="auto"/>
        <w:ind w:firstLine="0"/>
        <w:jc w:val="left"/>
        <w:rPr>
          <w:sz w:val="24"/>
          <w:szCs w:val="24"/>
        </w:rPr>
      </w:pPr>
      <w:r>
        <w:rPr>
          <w:sz w:val="24"/>
          <w:szCs w:val="24"/>
        </w:rPr>
        <w:tab/>
      </w:r>
      <w:r>
        <w:rPr>
          <w:sz w:val="24"/>
          <w:szCs w:val="24"/>
        </w:rPr>
        <w:tab/>
      </w:r>
    </w:p>
    <w:p w:rsidR="00020DAF" w:rsidRDefault="00020DAF" w:rsidP="00020DAF">
      <w:pPr>
        <w:pStyle w:val="Normal"/>
        <w:tabs>
          <w:tab w:val="left" w:pos="2880"/>
        </w:tabs>
        <w:spacing w:line="240" w:lineRule="auto"/>
        <w:ind w:firstLine="0"/>
        <w:jc w:val="left"/>
        <w:rPr>
          <w:sz w:val="24"/>
          <w:szCs w:val="24"/>
        </w:rPr>
      </w:pPr>
      <w:r>
        <w:rPr>
          <w:sz w:val="24"/>
          <w:szCs w:val="24"/>
        </w:rPr>
        <w:tab/>
        <w:t>доктор медичних наук, професор</w:t>
      </w:r>
    </w:p>
    <w:p w:rsidR="00020DAF" w:rsidRDefault="00020DAF" w:rsidP="00020DAF">
      <w:pPr>
        <w:pStyle w:val="Normal"/>
        <w:spacing w:line="240" w:lineRule="auto"/>
        <w:ind w:left="2124" w:right="1200" w:firstLine="708"/>
        <w:jc w:val="left"/>
        <w:rPr>
          <w:sz w:val="24"/>
          <w:szCs w:val="24"/>
        </w:rPr>
      </w:pPr>
      <w:r>
        <w:rPr>
          <w:sz w:val="24"/>
          <w:szCs w:val="24"/>
        </w:rPr>
        <w:t>Пепенін Володимир Розумникович</w:t>
      </w:r>
    </w:p>
    <w:p w:rsidR="00020DAF" w:rsidRDefault="00020DAF" w:rsidP="00020DAF">
      <w:pPr>
        <w:pStyle w:val="Normal"/>
        <w:spacing w:line="240" w:lineRule="auto"/>
        <w:ind w:left="2124" w:right="1200" w:firstLine="708"/>
        <w:jc w:val="left"/>
        <w:rPr>
          <w:sz w:val="24"/>
          <w:szCs w:val="24"/>
        </w:rPr>
      </w:pPr>
      <w:r>
        <w:rPr>
          <w:sz w:val="24"/>
          <w:szCs w:val="24"/>
        </w:rPr>
        <w:t xml:space="preserve">Луганський державний </w:t>
      </w:r>
    </w:p>
    <w:p w:rsidR="00020DAF" w:rsidRDefault="00020DAF" w:rsidP="00020DAF">
      <w:pPr>
        <w:pStyle w:val="Normal"/>
        <w:spacing w:line="240" w:lineRule="auto"/>
        <w:ind w:left="2124" w:right="1200" w:firstLine="708"/>
        <w:jc w:val="left"/>
        <w:rPr>
          <w:sz w:val="24"/>
          <w:szCs w:val="24"/>
        </w:rPr>
      </w:pPr>
      <w:r>
        <w:rPr>
          <w:sz w:val="24"/>
          <w:szCs w:val="24"/>
        </w:rPr>
        <w:t xml:space="preserve">медичний університет МОЗ України </w:t>
      </w:r>
    </w:p>
    <w:p w:rsidR="00020DAF" w:rsidRDefault="00020DAF" w:rsidP="00020DAF">
      <w:pPr>
        <w:pStyle w:val="Normal"/>
        <w:spacing w:line="240" w:lineRule="auto"/>
        <w:ind w:right="1200" w:firstLine="0"/>
        <w:jc w:val="left"/>
        <w:rPr>
          <w:sz w:val="24"/>
          <w:szCs w:val="24"/>
        </w:rPr>
      </w:pPr>
      <w:r>
        <w:rPr>
          <w:sz w:val="24"/>
          <w:szCs w:val="24"/>
        </w:rPr>
        <w:tab/>
      </w:r>
      <w:r>
        <w:rPr>
          <w:sz w:val="24"/>
          <w:szCs w:val="24"/>
        </w:rPr>
        <w:tab/>
      </w:r>
      <w:r>
        <w:rPr>
          <w:sz w:val="24"/>
          <w:szCs w:val="24"/>
        </w:rPr>
        <w:tab/>
      </w:r>
      <w:r>
        <w:rPr>
          <w:sz w:val="24"/>
          <w:szCs w:val="24"/>
        </w:rPr>
        <w:tab/>
        <w:t xml:space="preserve">професор кафедри урології </w:t>
      </w:r>
    </w:p>
    <w:p w:rsidR="00020DAF" w:rsidRDefault="00020DAF" w:rsidP="00020DAF">
      <w:pPr>
        <w:pStyle w:val="Normal"/>
        <w:spacing w:line="240" w:lineRule="auto"/>
        <w:ind w:left="2124" w:right="1200" w:firstLine="708"/>
        <w:jc w:val="left"/>
        <w:rPr>
          <w:sz w:val="24"/>
          <w:szCs w:val="24"/>
        </w:rPr>
      </w:pPr>
      <w:r>
        <w:rPr>
          <w:sz w:val="24"/>
          <w:szCs w:val="24"/>
        </w:rPr>
        <w:t xml:space="preserve">та онкології </w:t>
      </w:r>
    </w:p>
    <w:p w:rsidR="00020DAF" w:rsidRDefault="00020DAF" w:rsidP="00020DAF">
      <w:pPr>
        <w:pStyle w:val="Normal"/>
        <w:spacing w:line="240" w:lineRule="auto"/>
        <w:ind w:right="1200" w:firstLine="0"/>
        <w:jc w:val="left"/>
        <w:rPr>
          <w:sz w:val="24"/>
          <w:szCs w:val="24"/>
        </w:rPr>
      </w:pPr>
      <w:r>
        <w:rPr>
          <w:sz w:val="24"/>
          <w:szCs w:val="24"/>
        </w:rPr>
        <w:tab/>
      </w:r>
    </w:p>
    <w:p w:rsidR="00020DAF" w:rsidRDefault="00020DAF" w:rsidP="00020DAF">
      <w:pPr>
        <w:pStyle w:val="Normal"/>
        <w:tabs>
          <w:tab w:val="left" w:pos="3060"/>
        </w:tabs>
        <w:snapToGrid w:val="0"/>
        <w:spacing w:line="240" w:lineRule="auto"/>
        <w:ind w:right="198" w:firstLine="0"/>
        <w:jc w:val="left"/>
        <w:rPr>
          <w:sz w:val="24"/>
          <w:szCs w:val="24"/>
        </w:rPr>
      </w:pPr>
    </w:p>
    <w:p w:rsidR="00020DAF" w:rsidRDefault="00020DAF" w:rsidP="00020DAF">
      <w:pPr>
        <w:ind w:firstLine="567"/>
        <w:jc w:val="both"/>
        <w:rPr>
          <w:rFonts w:ascii="Times New Roman" w:hAnsi="Times New Roman"/>
          <w:sz w:val="24"/>
          <w:szCs w:val="24"/>
          <w:lang w:val="uk-UA"/>
        </w:rPr>
      </w:pPr>
      <w:r>
        <w:rPr>
          <w:rFonts w:ascii="Times New Roman" w:hAnsi="Times New Roman"/>
          <w:sz w:val="24"/>
          <w:szCs w:val="24"/>
          <w:lang w:val="uk-UA"/>
        </w:rPr>
        <w:t>Захист відбудеться «</w:t>
      </w:r>
      <w:r>
        <w:rPr>
          <w:rFonts w:ascii="Times New Roman" w:hAnsi="Times New Roman"/>
          <w:sz w:val="24"/>
          <w:szCs w:val="24"/>
          <w:u w:val="single"/>
          <w:lang w:val="uk-UA"/>
        </w:rPr>
        <w:t>_ _» _____</w:t>
      </w:r>
      <w:r>
        <w:rPr>
          <w:rFonts w:ascii="Times New Roman" w:hAnsi="Times New Roman"/>
          <w:sz w:val="24"/>
          <w:szCs w:val="24"/>
          <w:lang w:val="uk-UA"/>
        </w:rPr>
        <w:t xml:space="preserve"> 2009 р. о </w:t>
      </w:r>
      <w:r>
        <w:rPr>
          <w:rFonts w:ascii="Times New Roman" w:hAnsi="Times New Roman"/>
          <w:sz w:val="24"/>
          <w:szCs w:val="24"/>
          <w:u w:val="single"/>
          <w:lang w:val="uk-UA"/>
        </w:rPr>
        <w:t>____</w:t>
      </w:r>
      <w:r>
        <w:rPr>
          <w:rFonts w:ascii="Times New Roman" w:hAnsi="Times New Roman"/>
          <w:sz w:val="24"/>
          <w:szCs w:val="24"/>
          <w:lang w:val="uk-UA"/>
        </w:rPr>
        <w:t xml:space="preserve"> годині на засіданні спеціалізованої вченої ради  Д 26.615.01  Державної установи „Інститут урології АМН України” за адр</w:t>
      </w:r>
      <w:r>
        <w:rPr>
          <w:rFonts w:ascii="Times New Roman" w:hAnsi="Times New Roman"/>
          <w:sz w:val="24"/>
          <w:szCs w:val="24"/>
          <w:lang w:val="uk-UA"/>
        </w:rPr>
        <w:t>е</w:t>
      </w:r>
      <w:r>
        <w:rPr>
          <w:rFonts w:ascii="Times New Roman" w:hAnsi="Times New Roman"/>
          <w:sz w:val="24"/>
          <w:szCs w:val="24"/>
          <w:lang w:val="uk-UA"/>
        </w:rPr>
        <w:t>сою: м Київ, вул. Ю. Коцюбинського, 9-а.</w:t>
      </w:r>
    </w:p>
    <w:p w:rsidR="00020DAF" w:rsidRDefault="00020DAF" w:rsidP="00020DAF">
      <w:pPr>
        <w:ind w:firstLine="567"/>
        <w:rPr>
          <w:rFonts w:ascii="Times New Roman" w:hAnsi="Times New Roman"/>
          <w:sz w:val="24"/>
          <w:szCs w:val="24"/>
          <w:lang w:val="uk-UA"/>
        </w:rPr>
      </w:pPr>
    </w:p>
    <w:p w:rsidR="00020DAF" w:rsidRDefault="00020DAF" w:rsidP="00020DAF">
      <w:pPr>
        <w:ind w:firstLine="567"/>
        <w:jc w:val="both"/>
        <w:rPr>
          <w:rFonts w:ascii="Times New Roman" w:hAnsi="Times New Roman"/>
          <w:sz w:val="24"/>
          <w:szCs w:val="24"/>
          <w:lang w:val="uk-UA"/>
        </w:rPr>
      </w:pPr>
      <w:r>
        <w:rPr>
          <w:rFonts w:ascii="Times New Roman" w:hAnsi="Times New Roman"/>
          <w:sz w:val="24"/>
          <w:szCs w:val="24"/>
          <w:lang w:val="uk-UA"/>
        </w:rPr>
        <w:t>З дисертацією можна ознайомитись у бібліотеці Державної установи „Інститут урології АМН України” за адресою: м Київ, вул. Ю. Коцюбинського, 9-а.</w:t>
      </w:r>
    </w:p>
    <w:p w:rsidR="00020DAF" w:rsidRDefault="00020DAF" w:rsidP="00020DAF">
      <w:pPr>
        <w:rPr>
          <w:rFonts w:ascii="Times New Roman" w:hAnsi="Times New Roman"/>
          <w:sz w:val="24"/>
          <w:szCs w:val="24"/>
          <w:lang w:val="uk-UA"/>
        </w:rPr>
      </w:pPr>
    </w:p>
    <w:p w:rsidR="00020DAF" w:rsidRDefault="00020DAF" w:rsidP="00020DAF">
      <w:pPr>
        <w:rPr>
          <w:rFonts w:ascii="Times New Roman" w:hAnsi="Times New Roman"/>
          <w:sz w:val="24"/>
          <w:szCs w:val="24"/>
          <w:lang w:val="uk-UA"/>
        </w:rPr>
      </w:pPr>
      <w:r>
        <w:rPr>
          <w:rFonts w:ascii="Times New Roman" w:hAnsi="Times New Roman"/>
          <w:sz w:val="24"/>
          <w:szCs w:val="24"/>
          <w:lang w:val="uk-UA"/>
        </w:rPr>
        <w:t xml:space="preserve">  </w:t>
      </w:r>
    </w:p>
    <w:p w:rsidR="00020DAF" w:rsidRDefault="00020DAF" w:rsidP="00020DAF">
      <w:pPr>
        <w:rPr>
          <w:rFonts w:ascii="Times New Roman" w:hAnsi="Times New Roman"/>
          <w:sz w:val="24"/>
          <w:szCs w:val="24"/>
          <w:lang w:val="uk-UA"/>
        </w:rPr>
      </w:pPr>
      <w:r>
        <w:rPr>
          <w:rFonts w:ascii="Times New Roman" w:hAnsi="Times New Roman"/>
          <w:sz w:val="24"/>
          <w:szCs w:val="24"/>
          <w:lang w:val="uk-UA"/>
        </w:rPr>
        <w:t>Автореферат розісланий  «___»_____________ 200</w:t>
      </w:r>
      <w:r>
        <w:rPr>
          <w:rFonts w:ascii="Times New Roman" w:hAnsi="Times New Roman"/>
          <w:sz w:val="24"/>
          <w:szCs w:val="24"/>
        </w:rPr>
        <w:t>9</w:t>
      </w:r>
      <w:r>
        <w:rPr>
          <w:rFonts w:ascii="Times New Roman" w:hAnsi="Times New Roman"/>
          <w:sz w:val="24"/>
          <w:szCs w:val="24"/>
          <w:lang w:val="uk-UA"/>
        </w:rPr>
        <w:t xml:space="preserve"> р.</w:t>
      </w:r>
    </w:p>
    <w:p w:rsidR="00020DAF" w:rsidRDefault="00020DAF" w:rsidP="00020DAF">
      <w:pPr>
        <w:rPr>
          <w:rFonts w:ascii="Times New Roman" w:hAnsi="Times New Roman"/>
          <w:sz w:val="24"/>
          <w:szCs w:val="24"/>
          <w:lang w:val="uk-UA"/>
        </w:rPr>
      </w:pPr>
    </w:p>
    <w:p w:rsidR="00020DAF" w:rsidRDefault="00020DAF" w:rsidP="00020DAF">
      <w:pPr>
        <w:rPr>
          <w:rFonts w:ascii="Times New Roman" w:hAnsi="Times New Roman"/>
          <w:sz w:val="24"/>
          <w:szCs w:val="24"/>
          <w:lang w:val="uk-UA"/>
        </w:rPr>
      </w:pPr>
    </w:p>
    <w:p w:rsidR="00020DAF" w:rsidRDefault="00020DAF" w:rsidP="00020DAF">
      <w:pPr>
        <w:rPr>
          <w:rFonts w:ascii="Times New Roman" w:hAnsi="Times New Roman"/>
          <w:sz w:val="24"/>
          <w:szCs w:val="24"/>
          <w:lang w:val="uk-UA"/>
        </w:rPr>
      </w:pPr>
    </w:p>
    <w:p w:rsidR="00020DAF" w:rsidRDefault="00020DAF" w:rsidP="00020DAF">
      <w:pPr>
        <w:spacing w:line="240" w:lineRule="auto"/>
        <w:rPr>
          <w:rFonts w:ascii="Times New Roman" w:hAnsi="Times New Roman"/>
          <w:sz w:val="24"/>
          <w:szCs w:val="24"/>
          <w:lang w:val="uk-UA"/>
        </w:rPr>
      </w:pPr>
      <w:r>
        <w:rPr>
          <w:rFonts w:ascii="Times New Roman" w:hAnsi="Times New Roman"/>
          <w:sz w:val="24"/>
          <w:szCs w:val="24"/>
          <w:lang w:val="uk-UA"/>
        </w:rPr>
        <w:t>Вчений секретар</w:t>
      </w:r>
    </w:p>
    <w:p w:rsidR="00020DAF" w:rsidRDefault="00020DAF" w:rsidP="00020DAF">
      <w:pPr>
        <w:spacing w:line="240" w:lineRule="auto"/>
        <w:rPr>
          <w:rFonts w:ascii="Times New Roman" w:hAnsi="Times New Roman"/>
          <w:sz w:val="24"/>
          <w:szCs w:val="24"/>
          <w:lang w:val="uk-UA"/>
        </w:rPr>
      </w:pPr>
      <w:r>
        <w:rPr>
          <w:rFonts w:ascii="Times New Roman" w:hAnsi="Times New Roman"/>
          <w:sz w:val="24"/>
          <w:szCs w:val="24"/>
          <w:lang w:val="uk-UA"/>
        </w:rPr>
        <w:lastRenderedPageBreak/>
        <w:t>спеціалізованої вченої ради,</w:t>
      </w:r>
    </w:p>
    <w:p w:rsidR="00020DAF" w:rsidRDefault="00020DAF" w:rsidP="00020DAF">
      <w:pPr>
        <w:spacing w:line="240" w:lineRule="auto"/>
        <w:rPr>
          <w:rFonts w:ascii="Times New Roman" w:hAnsi="Times New Roman"/>
          <w:sz w:val="24"/>
          <w:szCs w:val="24"/>
        </w:rPr>
      </w:pPr>
      <w:r>
        <w:rPr>
          <w:rFonts w:ascii="Times New Roman" w:hAnsi="Times New Roman"/>
          <w:sz w:val="24"/>
          <w:szCs w:val="24"/>
          <w:lang w:val="uk-UA"/>
        </w:rPr>
        <w:t>кандидат медичних наук                                                                                Л.М.Старцева</w:t>
      </w:r>
    </w:p>
    <w:p w:rsidR="00020DAF" w:rsidRDefault="00020DAF" w:rsidP="00020DAF">
      <w:pPr>
        <w:pStyle w:val="10"/>
        <w:spacing w:line="360" w:lineRule="auto"/>
        <w:jc w:val="center"/>
        <w:rPr>
          <w:sz w:val="26"/>
          <w:szCs w:val="26"/>
        </w:rPr>
      </w:pPr>
      <w:r>
        <w:rPr>
          <w:sz w:val="26"/>
          <w:szCs w:val="26"/>
        </w:rPr>
        <w:t>ЗАГАЛЬНА ХАРАКТЕРИСТИКА РОБОТИ</w:t>
      </w:r>
    </w:p>
    <w:p w:rsidR="00020DAF" w:rsidRDefault="00020DAF" w:rsidP="00020DAF">
      <w:pPr>
        <w:pStyle w:val="10"/>
        <w:spacing w:line="360" w:lineRule="auto"/>
        <w:ind w:firstLine="567"/>
        <w:rPr>
          <w:b/>
          <w:sz w:val="26"/>
          <w:szCs w:val="26"/>
        </w:rPr>
      </w:pPr>
      <w:r>
        <w:rPr>
          <w:sz w:val="26"/>
          <w:szCs w:val="26"/>
        </w:rPr>
        <w:t>Актуальність теми</w:t>
      </w:r>
      <w:r>
        <w:rPr>
          <w:b/>
          <w:sz w:val="26"/>
          <w:szCs w:val="26"/>
        </w:rPr>
        <w:t>. До цього часу хірургічне лікування нефроптозу є проблемою, яка до кінця ще не вирішена. Відомо, що дане захворювання характеризується високою частотою, осо</w:t>
      </w:r>
      <w:r>
        <w:rPr>
          <w:b/>
          <w:sz w:val="26"/>
          <w:szCs w:val="26"/>
        </w:rPr>
        <w:t>б</w:t>
      </w:r>
      <w:r>
        <w:rPr>
          <w:b/>
          <w:sz w:val="26"/>
          <w:szCs w:val="26"/>
        </w:rPr>
        <w:t xml:space="preserve">ливо у жінок - до 1,54%, поширеністю серед осіб молодого і працездатного віку - від 20 до 40 років (Чухриенко Д. П. , 1972, </w:t>
      </w:r>
      <w:r>
        <w:rPr>
          <w:b/>
          <w:sz w:val="26"/>
          <w:szCs w:val="26"/>
          <w:lang w:val="en-US"/>
        </w:rPr>
        <w:t>Glowacki</w:t>
      </w:r>
      <w:r>
        <w:rPr>
          <w:b/>
          <w:sz w:val="26"/>
          <w:szCs w:val="26"/>
        </w:rPr>
        <w:t xml:space="preserve"> </w:t>
      </w:r>
      <w:r>
        <w:rPr>
          <w:b/>
          <w:sz w:val="26"/>
          <w:szCs w:val="26"/>
          <w:lang w:val="en-US"/>
        </w:rPr>
        <w:t>L</w:t>
      </w:r>
      <w:r>
        <w:rPr>
          <w:b/>
          <w:sz w:val="26"/>
          <w:szCs w:val="26"/>
        </w:rPr>
        <w:t xml:space="preserve">. </w:t>
      </w:r>
      <w:r>
        <w:rPr>
          <w:b/>
          <w:sz w:val="26"/>
          <w:szCs w:val="26"/>
          <w:lang w:val="en-US"/>
        </w:rPr>
        <w:t>S</w:t>
      </w:r>
      <w:r>
        <w:rPr>
          <w:b/>
          <w:sz w:val="26"/>
          <w:szCs w:val="26"/>
        </w:rPr>
        <w:t xml:space="preserve">., 2002, </w:t>
      </w:r>
      <w:r>
        <w:rPr>
          <w:b/>
          <w:sz w:val="26"/>
          <w:szCs w:val="26"/>
          <w:lang w:val="en-US"/>
        </w:rPr>
        <w:t>Kumar</w:t>
      </w:r>
      <w:r>
        <w:rPr>
          <w:b/>
          <w:sz w:val="26"/>
          <w:szCs w:val="26"/>
        </w:rPr>
        <w:t xml:space="preserve"> </w:t>
      </w:r>
      <w:r>
        <w:rPr>
          <w:b/>
          <w:sz w:val="26"/>
          <w:szCs w:val="26"/>
          <w:lang w:val="en-US"/>
        </w:rPr>
        <w:t>R</w:t>
      </w:r>
      <w:r>
        <w:rPr>
          <w:b/>
          <w:sz w:val="26"/>
          <w:szCs w:val="26"/>
        </w:rPr>
        <w:t>. 2000). Нефроптоз нерідко супроводжується розвитком ускладнень у нирці, інших органах і системах (Пытель А.Я.,1965; Волкова В.С., 1976; Лудянский Э.А.,1980). Без сво</w:t>
      </w:r>
      <w:r>
        <w:rPr>
          <w:b/>
          <w:sz w:val="26"/>
          <w:szCs w:val="26"/>
        </w:rPr>
        <w:t>є</w:t>
      </w:r>
      <w:r>
        <w:rPr>
          <w:b/>
          <w:sz w:val="26"/>
          <w:szCs w:val="26"/>
        </w:rPr>
        <w:t>часного лікування прогноз при цьому захворюванні може виявитись несприятливим і привести до втр</w:t>
      </w:r>
      <w:r>
        <w:rPr>
          <w:b/>
          <w:sz w:val="26"/>
          <w:szCs w:val="26"/>
        </w:rPr>
        <w:t>а</w:t>
      </w:r>
      <w:r>
        <w:rPr>
          <w:b/>
          <w:sz w:val="26"/>
          <w:szCs w:val="26"/>
        </w:rPr>
        <w:t>ти працездатності майже у 20% хворих. Консервативне лікування патологічно рухливої нирки, як правило, неефе</w:t>
      </w:r>
      <w:r>
        <w:rPr>
          <w:b/>
          <w:sz w:val="26"/>
          <w:szCs w:val="26"/>
        </w:rPr>
        <w:t>к</w:t>
      </w:r>
      <w:r>
        <w:rPr>
          <w:b/>
          <w:sz w:val="26"/>
          <w:szCs w:val="26"/>
        </w:rPr>
        <w:t xml:space="preserve">тивне (Лопаткин Н. А., 1996, </w:t>
      </w:r>
      <w:r>
        <w:rPr>
          <w:b/>
          <w:sz w:val="26"/>
          <w:szCs w:val="26"/>
          <w:lang w:val="en-US"/>
        </w:rPr>
        <w:t>Gill</w:t>
      </w:r>
      <w:r>
        <w:rPr>
          <w:b/>
          <w:sz w:val="26"/>
          <w:szCs w:val="26"/>
        </w:rPr>
        <w:t xml:space="preserve"> </w:t>
      </w:r>
      <w:r>
        <w:rPr>
          <w:b/>
          <w:sz w:val="26"/>
          <w:szCs w:val="26"/>
          <w:lang w:val="en-US"/>
        </w:rPr>
        <w:t>I</w:t>
      </w:r>
      <w:r>
        <w:rPr>
          <w:b/>
          <w:sz w:val="26"/>
          <w:szCs w:val="26"/>
        </w:rPr>
        <w:t xml:space="preserve">. </w:t>
      </w:r>
      <w:r>
        <w:rPr>
          <w:b/>
          <w:sz w:val="26"/>
          <w:szCs w:val="26"/>
          <w:lang w:val="en-US"/>
        </w:rPr>
        <w:t>S</w:t>
      </w:r>
      <w:r>
        <w:rPr>
          <w:b/>
          <w:sz w:val="26"/>
          <w:szCs w:val="26"/>
        </w:rPr>
        <w:t>., 2001).</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На сьогоднішній день основним, раціональним і провідним методом лікування нефроптозу і пов'</w:t>
      </w:r>
      <w:r>
        <w:rPr>
          <w:rFonts w:ascii="Times New Roman" w:hAnsi="Times New Roman"/>
          <w:sz w:val="26"/>
          <w:szCs w:val="26"/>
          <w:lang w:val="uk-UA"/>
        </w:rPr>
        <w:t>я</w:t>
      </w:r>
      <w:r>
        <w:rPr>
          <w:rFonts w:ascii="Times New Roman" w:hAnsi="Times New Roman"/>
          <w:sz w:val="26"/>
          <w:szCs w:val="26"/>
          <w:lang w:val="uk-UA"/>
        </w:rPr>
        <w:t>заних з ним ускладнень є органозберігаюча пластична операція на патологічно рухливій нирці - нефр</w:t>
      </w:r>
      <w:r>
        <w:rPr>
          <w:rFonts w:ascii="Times New Roman" w:hAnsi="Times New Roman"/>
          <w:sz w:val="26"/>
          <w:szCs w:val="26"/>
          <w:lang w:val="uk-UA"/>
        </w:rPr>
        <w:t>о</w:t>
      </w:r>
      <w:r>
        <w:rPr>
          <w:rFonts w:ascii="Times New Roman" w:hAnsi="Times New Roman"/>
          <w:sz w:val="26"/>
          <w:szCs w:val="26"/>
          <w:lang w:val="uk-UA"/>
        </w:rPr>
        <w:t xml:space="preserve">пексія (Журавлев В. Н. , 1988, </w:t>
      </w:r>
      <w:r>
        <w:rPr>
          <w:rFonts w:ascii="Times New Roman" w:hAnsi="Times New Roman"/>
          <w:sz w:val="26"/>
          <w:szCs w:val="26"/>
          <w:lang w:val="en-US"/>
        </w:rPr>
        <w:t>Fahlenkamp</w:t>
      </w:r>
      <w:r>
        <w:rPr>
          <w:rFonts w:ascii="Times New Roman" w:hAnsi="Times New Roman"/>
          <w:sz w:val="26"/>
          <w:szCs w:val="26"/>
          <w:lang w:val="uk-UA"/>
        </w:rPr>
        <w:t xml:space="preserve"> </w:t>
      </w:r>
      <w:r>
        <w:rPr>
          <w:rFonts w:ascii="Times New Roman" w:hAnsi="Times New Roman"/>
          <w:sz w:val="26"/>
          <w:szCs w:val="26"/>
          <w:lang w:val="en-US"/>
        </w:rPr>
        <w:t>D</w:t>
      </w:r>
      <w:r>
        <w:rPr>
          <w:rFonts w:ascii="Times New Roman" w:hAnsi="Times New Roman"/>
          <w:sz w:val="26"/>
          <w:szCs w:val="26"/>
          <w:lang w:val="uk-UA"/>
        </w:rPr>
        <w:t>., 1999). Численність існуючих методів нефропексії свідкує про те, що до цього часу не знайдено спосіб, який би повністю задовольняв хірурга і хв</w:t>
      </w:r>
      <w:r>
        <w:rPr>
          <w:rFonts w:ascii="Times New Roman" w:hAnsi="Times New Roman"/>
          <w:sz w:val="26"/>
          <w:szCs w:val="26"/>
          <w:lang w:val="uk-UA"/>
        </w:rPr>
        <w:t>о</w:t>
      </w:r>
      <w:r>
        <w:rPr>
          <w:rFonts w:ascii="Times New Roman" w:hAnsi="Times New Roman"/>
          <w:sz w:val="26"/>
          <w:szCs w:val="26"/>
          <w:lang w:val="uk-UA"/>
        </w:rPr>
        <w:t>рого (</w:t>
      </w:r>
      <w:r>
        <w:rPr>
          <w:rFonts w:ascii="Times New Roman" w:hAnsi="Times New Roman"/>
          <w:sz w:val="26"/>
          <w:szCs w:val="26"/>
          <w:lang w:val="en-US"/>
        </w:rPr>
        <w:t>Fornara</w:t>
      </w:r>
      <w:r>
        <w:rPr>
          <w:rFonts w:ascii="Times New Roman" w:hAnsi="Times New Roman"/>
          <w:sz w:val="26"/>
          <w:szCs w:val="26"/>
          <w:lang w:val="uk-UA"/>
        </w:rPr>
        <w:t xml:space="preserve"> </w:t>
      </w:r>
      <w:r>
        <w:rPr>
          <w:rFonts w:ascii="Times New Roman" w:hAnsi="Times New Roman"/>
          <w:sz w:val="26"/>
          <w:szCs w:val="26"/>
          <w:lang w:val="en-US"/>
        </w:rPr>
        <w:t>P</w:t>
      </w:r>
      <w:r>
        <w:rPr>
          <w:rFonts w:ascii="Times New Roman" w:hAnsi="Times New Roman"/>
          <w:sz w:val="26"/>
          <w:szCs w:val="26"/>
          <w:lang w:val="uk-UA"/>
        </w:rPr>
        <w:t>., 2003). Прогрес сучасної хірургії створює сприятливі передумови до подальшого розвитку мінімально травматичного органозберігаючого напрямку при операціях на нирці  за рахунок малоінвазивних та ендоскопічних оп</w:t>
      </w:r>
      <w:r>
        <w:rPr>
          <w:rFonts w:ascii="Times New Roman" w:hAnsi="Times New Roman"/>
          <w:sz w:val="26"/>
          <w:szCs w:val="26"/>
          <w:lang w:val="uk-UA"/>
        </w:rPr>
        <w:t>е</w:t>
      </w:r>
      <w:r>
        <w:rPr>
          <w:rFonts w:ascii="Times New Roman" w:hAnsi="Times New Roman"/>
          <w:sz w:val="26"/>
          <w:szCs w:val="26"/>
          <w:lang w:val="uk-UA"/>
        </w:rPr>
        <w:t xml:space="preserve">ративних методів нефропексії (Абоян И. А., 2004, </w:t>
      </w:r>
      <w:r>
        <w:rPr>
          <w:rFonts w:ascii="Times New Roman" w:hAnsi="Times New Roman"/>
          <w:sz w:val="26"/>
          <w:szCs w:val="26"/>
          <w:lang w:val="en-US"/>
        </w:rPr>
        <w:t>Wyler</w:t>
      </w:r>
      <w:r>
        <w:rPr>
          <w:rFonts w:ascii="Times New Roman" w:hAnsi="Times New Roman"/>
          <w:sz w:val="26"/>
          <w:szCs w:val="26"/>
          <w:lang w:val="uk-UA"/>
        </w:rPr>
        <w:t xml:space="preserve"> </w:t>
      </w:r>
      <w:r>
        <w:rPr>
          <w:rFonts w:ascii="Times New Roman" w:hAnsi="Times New Roman"/>
          <w:sz w:val="26"/>
          <w:szCs w:val="26"/>
          <w:lang w:val="en-US"/>
        </w:rPr>
        <w:t>S</w:t>
      </w:r>
      <w:r>
        <w:rPr>
          <w:rFonts w:ascii="Times New Roman" w:hAnsi="Times New Roman"/>
          <w:sz w:val="26"/>
          <w:szCs w:val="26"/>
          <w:lang w:val="uk-UA"/>
        </w:rPr>
        <w:t xml:space="preserve">. </w:t>
      </w:r>
      <w:r>
        <w:rPr>
          <w:rFonts w:ascii="Times New Roman" w:hAnsi="Times New Roman"/>
          <w:sz w:val="26"/>
          <w:szCs w:val="26"/>
          <w:lang w:val="en-US"/>
        </w:rPr>
        <w:t>F</w:t>
      </w:r>
      <w:r>
        <w:rPr>
          <w:rFonts w:ascii="Times New Roman" w:hAnsi="Times New Roman"/>
          <w:sz w:val="26"/>
          <w:szCs w:val="26"/>
          <w:lang w:val="uk-UA"/>
        </w:rPr>
        <w:t>., 2005).</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sz w:val="26"/>
          <w:szCs w:val="26"/>
          <w:lang w:val="uk-UA"/>
        </w:rPr>
        <w:t>Констатуючи той факт, що розвиток малоінвазивної, малотравматичної хірургії є нині одним із пріоритетних напрямків медичної науки і практики, метод і техніка нефропексії з використанням сучасної лапароскопічної техніки, а також показання до цієї оп</w:t>
      </w:r>
      <w:r>
        <w:rPr>
          <w:rFonts w:ascii="Times New Roman" w:hAnsi="Times New Roman"/>
          <w:sz w:val="26"/>
          <w:szCs w:val="26"/>
          <w:lang w:val="uk-UA"/>
        </w:rPr>
        <w:t>е</w:t>
      </w:r>
      <w:r>
        <w:rPr>
          <w:rFonts w:ascii="Times New Roman" w:hAnsi="Times New Roman"/>
          <w:sz w:val="26"/>
          <w:szCs w:val="26"/>
          <w:lang w:val="uk-UA"/>
        </w:rPr>
        <w:t>рації розроблені недостатньо.</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Зв’язок роботи з науковими програмами, планами, темами.</w:t>
      </w:r>
      <w:r>
        <w:rPr>
          <w:rFonts w:ascii="Times New Roman" w:hAnsi="Times New Roman"/>
          <w:b/>
          <w:sz w:val="26"/>
          <w:szCs w:val="26"/>
        </w:rPr>
        <w:t xml:space="preserve"> </w:t>
      </w:r>
      <w:r>
        <w:rPr>
          <w:rFonts w:ascii="Times New Roman" w:hAnsi="Times New Roman"/>
          <w:sz w:val="26"/>
          <w:szCs w:val="26"/>
          <w:lang w:val="uk-UA"/>
        </w:rPr>
        <w:t>Дис</w:t>
      </w:r>
      <w:r>
        <w:rPr>
          <w:rFonts w:ascii="Times New Roman" w:hAnsi="Times New Roman"/>
          <w:sz w:val="26"/>
          <w:szCs w:val="26"/>
          <w:lang w:val="uk-UA"/>
        </w:rPr>
        <w:t>е</w:t>
      </w:r>
      <w:r>
        <w:rPr>
          <w:rFonts w:ascii="Times New Roman" w:hAnsi="Times New Roman"/>
          <w:sz w:val="26"/>
          <w:szCs w:val="26"/>
          <w:lang w:val="uk-UA"/>
        </w:rPr>
        <w:t>ртація виконана згідно з планом НДР Донецького Національного медичного університету МОЗ України  і є фрагментом комплексної теми «Малоінвазивні засоби діагностики та лікування в урології» (№ держ. р</w:t>
      </w:r>
      <w:r>
        <w:rPr>
          <w:rFonts w:ascii="Times New Roman" w:hAnsi="Times New Roman"/>
          <w:sz w:val="26"/>
          <w:szCs w:val="26"/>
          <w:lang w:val="uk-UA"/>
        </w:rPr>
        <w:t>е</w:t>
      </w:r>
      <w:r>
        <w:rPr>
          <w:rFonts w:ascii="Times New Roman" w:hAnsi="Times New Roman"/>
          <w:sz w:val="26"/>
          <w:szCs w:val="26"/>
          <w:lang w:val="uk-UA"/>
        </w:rPr>
        <w:t xml:space="preserve">єстрації № 0197U01398). Дисертант є її співвиконавцем. Тема дисертації затверджена на засіданні вченої ради Донецького </w:t>
      </w:r>
      <w:r>
        <w:rPr>
          <w:rFonts w:ascii="Times New Roman" w:hAnsi="Times New Roman"/>
          <w:sz w:val="26"/>
          <w:szCs w:val="26"/>
          <w:lang w:val="uk-UA"/>
        </w:rPr>
        <w:lastRenderedPageBreak/>
        <w:t>Національного медичн</w:t>
      </w:r>
      <w:r>
        <w:rPr>
          <w:rFonts w:ascii="Times New Roman" w:hAnsi="Times New Roman"/>
          <w:sz w:val="26"/>
          <w:szCs w:val="26"/>
          <w:lang w:val="uk-UA"/>
        </w:rPr>
        <w:t>о</w:t>
      </w:r>
      <w:r>
        <w:rPr>
          <w:rFonts w:ascii="Times New Roman" w:hAnsi="Times New Roman"/>
          <w:sz w:val="26"/>
          <w:szCs w:val="26"/>
          <w:lang w:val="uk-UA"/>
        </w:rPr>
        <w:t>го університету МОЗ України  (протокол № 17 від 06.10.07). Проведена біоетична експертиза д</w:t>
      </w:r>
      <w:r>
        <w:rPr>
          <w:rFonts w:ascii="Times New Roman" w:hAnsi="Times New Roman"/>
          <w:sz w:val="26"/>
          <w:szCs w:val="26"/>
          <w:lang w:val="uk-UA"/>
        </w:rPr>
        <w:t>и</w:t>
      </w:r>
      <w:r>
        <w:rPr>
          <w:rFonts w:ascii="Times New Roman" w:hAnsi="Times New Roman"/>
          <w:sz w:val="26"/>
          <w:szCs w:val="26"/>
          <w:lang w:val="uk-UA"/>
        </w:rPr>
        <w:t>сертаційного дослідження (протокол №4 від 20.04.06).</w:t>
      </w:r>
    </w:p>
    <w:p w:rsidR="00020DAF" w:rsidRDefault="00020DAF" w:rsidP="00020DAF">
      <w:pPr>
        <w:spacing w:after="0"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МЕТА ДОСЛІДЖЕННЯ: </w:t>
      </w:r>
      <w:r>
        <w:rPr>
          <w:rFonts w:ascii="Times New Roman" w:hAnsi="Times New Roman"/>
          <w:sz w:val="26"/>
          <w:szCs w:val="26"/>
          <w:lang w:val="uk-UA"/>
        </w:rPr>
        <w:t>підвищення ефективності лікування та реабілітації хворих на нефро</w:t>
      </w:r>
      <w:r>
        <w:rPr>
          <w:rFonts w:ascii="Times New Roman" w:hAnsi="Times New Roman"/>
          <w:sz w:val="26"/>
          <w:szCs w:val="26"/>
          <w:lang w:val="uk-UA"/>
        </w:rPr>
        <w:t>п</w:t>
      </w:r>
      <w:r>
        <w:rPr>
          <w:rFonts w:ascii="Times New Roman" w:hAnsi="Times New Roman"/>
          <w:sz w:val="26"/>
          <w:szCs w:val="26"/>
          <w:lang w:val="uk-UA"/>
        </w:rPr>
        <w:t>тоз шляхом використання лапароскопічної нефропексії, що поєднує атравматичний хірургічний доступ з відсутністю травми м'язів поперекової ділянки і протяжного післяопераційного рубця з нормалізацією синтопії нирки, надійною її фіксацією та відновленням фізіологічної ру</w:t>
      </w:r>
      <w:r>
        <w:rPr>
          <w:rFonts w:ascii="Times New Roman" w:hAnsi="Times New Roman"/>
          <w:sz w:val="26"/>
          <w:szCs w:val="26"/>
          <w:lang w:val="uk-UA"/>
        </w:rPr>
        <w:t>х</w:t>
      </w:r>
      <w:r>
        <w:rPr>
          <w:rFonts w:ascii="Times New Roman" w:hAnsi="Times New Roman"/>
          <w:sz w:val="26"/>
          <w:szCs w:val="26"/>
          <w:lang w:val="uk-UA"/>
        </w:rPr>
        <w:t>ливості органа.</w:t>
      </w:r>
    </w:p>
    <w:p w:rsidR="00020DAF" w:rsidRDefault="00020DAF" w:rsidP="00020DAF">
      <w:pPr>
        <w:spacing w:after="0" w:line="360" w:lineRule="auto"/>
        <w:ind w:firstLine="567"/>
        <w:jc w:val="both"/>
        <w:rPr>
          <w:rFonts w:ascii="Times New Roman" w:hAnsi="Times New Roman"/>
          <w:b/>
          <w:sz w:val="26"/>
          <w:szCs w:val="26"/>
          <w:lang w:val="uk-UA"/>
        </w:rPr>
      </w:pPr>
      <w:r>
        <w:rPr>
          <w:rFonts w:ascii="Times New Roman" w:hAnsi="Times New Roman"/>
          <w:b/>
          <w:sz w:val="26"/>
          <w:szCs w:val="26"/>
          <w:lang w:val="uk-UA"/>
        </w:rPr>
        <w:t>ЗАВДАННЯ ДОСЛІДЖЕННЯ</w:t>
      </w:r>
    </w:p>
    <w:p w:rsidR="00020DAF" w:rsidRDefault="00020DAF" w:rsidP="00020DAF">
      <w:pPr>
        <w:numPr>
          <w:ilvl w:val="0"/>
          <w:numId w:val="5"/>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Вивчити стан хворих і функціональний стан нирки при нефроптозі.</w:t>
      </w:r>
    </w:p>
    <w:p w:rsidR="00020DAF" w:rsidRDefault="00020DAF" w:rsidP="00020DAF">
      <w:pPr>
        <w:numPr>
          <w:ilvl w:val="0"/>
          <w:numId w:val="5"/>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Провести експериментальне обґрунтування використання проленової сітки при нефропексії, вивчити морфологічні особливості  паренхіми нирки, м'яз</w:t>
      </w:r>
      <w:r>
        <w:rPr>
          <w:rFonts w:ascii="Times New Roman" w:hAnsi="Times New Roman"/>
          <w:sz w:val="26"/>
          <w:szCs w:val="26"/>
          <w:lang w:val="uk-UA"/>
        </w:rPr>
        <w:t>о</w:t>
      </w:r>
      <w:r>
        <w:rPr>
          <w:rFonts w:ascii="Times New Roman" w:hAnsi="Times New Roman"/>
          <w:sz w:val="26"/>
          <w:szCs w:val="26"/>
          <w:lang w:val="uk-UA"/>
        </w:rPr>
        <w:t>вої тканини, оточуючих тканин у різні терміни після операції. Обґрунтувати і впровадити в клінічну практику метод лапароскопічної фіксації нирки з використанням проленової сітки у хворих на нефр</w:t>
      </w:r>
      <w:r>
        <w:rPr>
          <w:rFonts w:ascii="Times New Roman" w:hAnsi="Times New Roman"/>
          <w:sz w:val="26"/>
          <w:szCs w:val="26"/>
          <w:lang w:val="uk-UA"/>
        </w:rPr>
        <w:t>о</w:t>
      </w:r>
      <w:r>
        <w:rPr>
          <w:rFonts w:ascii="Times New Roman" w:hAnsi="Times New Roman"/>
          <w:sz w:val="26"/>
          <w:szCs w:val="26"/>
          <w:lang w:val="uk-UA"/>
        </w:rPr>
        <w:t>птоз.</w:t>
      </w:r>
    </w:p>
    <w:p w:rsidR="00020DAF" w:rsidRDefault="00020DAF" w:rsidP="00020DAF">
      <w:pPr>
        <w:numPr>
          <w:ilvl w:val="0"/>
          <w:numId w:val="5"/>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Розробити показання до використання розробленого методу нефропексії на підставі вивчення особливості захворювання, найближчих і віддалених резул</w:t>
      </w:r>
      <w:r>
        <w:rPr>
          <w:rFonts w:ascii="Times New Roman" w:hAnsi="Times New Roman"/>
          <w:sz w:val="26"/>
          <w:szCs w:val="26"/>
          <w:lang w:val="uk-UA"/>
        </w:rPr>
        <w:t>ь</w:t>
      </w:r>
      <w:r>
        <w:rPr>
          <w:rFonts w:ascii="Times New Roman" w:hAnsi="Times New Roman"/>
          <w:sz w:val="26"/>
          <w:szCs w:val="26"/>
          <w:lang w:val="uk-UA"/>
        </w:rPr>
        <w:t>татів лікування.</w:t>
      </w:r>
    </w:p>
    <w:p w:rsidR="00020DAF" w:rsidRDefault="00020DAF" w:rsidP="00020DAF">
      <w:pPr>
        <w:numPr>
          <w:ilvl w:val="0"/>
          <w:numId w:val="5"/>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Провести порівняльну оцінку ефективності загальноприйнятої хірургічної методики лікування не</w:t>
      </w:r>
      <w:r>
        <w:rPr>
          <w:rFonts w:ascii="Times New Roman" w:hAnsi="Times New Roman"/>
          <w:sz w:val="26"/>
          <w:szCs w:val="26"/>
          <w:lang w:val="uk-UA"/>
        </w:rPr>
        <w:t>ф</w:t>
      </w:r>
      <w:r>
        <w:rPr>
          <w:rFonts w:ascii="Times New Roman" w:hAnsi="Times New Roman"/>
          <w:sz w:val="26"/>
          <w:szCs w:val="26"/>
          <w:lang w:val="uk-UA"/>
        </w:rPr>
        <w:t xml:space="preserve">роптозу і лапароскопічної нефропексії. </w:t>
      </w:r>
    </w:p>
    <w:p w:rsidR="00020DAF" w:rsidRDefault="00020DAF" w:rsidP="00020DAF">
      <w:pPr>
        <w:numPr>
          <w:ilvl w:val="0"/>
          <w:numId w:val="5"/>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Вивчити питання медико-соціальної реабілітації хворих після нефропексії з використанням лапаро</w:t>
      </w:r>
      <w:r>
        <w:rPr>
          <w:rFonts w:ascii="Times New Roman" w:hAnsi="Times New Roman"/>
          <w:sz w:val="26"/>
          <w:szCs w:val="26"/>
          <w:lang w:val="uk-UA"/>
        </w:rPr>
        <w:t>с</w:t>
      </w:r>
      <w:r>
        <w:rPr>
          <w:rFonts w:ascii="Times New Roman" w:hAnsi="Times New Roman"/>
          <w:sz w:val="26"/>
          <w:szCs w:val="26"/>
          <w:lang w:val="uk-UA"/>
        </w:rPr>
        <w:t>копічної нефропексії.</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Об'єкт дослідження: </w:t>
      </w:r>
      <w:r>
        <w:rPr>
          <w:rFonts w:ascii="Times New Roman" w:hAnsi="Times New Roman"/>
          <w:sz w:val="26"/>
          <w:szCs w:val="26"/>
          <w:lang w:val="uk-UA"/>
        </w:rPr>
        <w:t>пацієнтки з нефроптозом I, II, III ступеня.</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Предмет дослідження:</w:t>
      </w:r>
      <w:r>
        <w:rPr>
          <w:rFonts w:ascii="Times New Roman" w:hAnsi="Times New Roman"/>
          <w:sz w:val="26"/>
          <w:szCs w:val="26"/>
          <w:lang w:val="uk-UA"/>
        </w:rPr>
        <w:t xml:space="preserve"> наявність нефроптозу з відповідною патологічною симптоматикою, методи корекції опущення нирки, результати оперативних втручань.</w:t>
      </w:r>
    </w:p>
    <w:p w:rsidR="00020DAF" w:rsidRDefault="00020DAF" w:rsidP="00020DAF">
      <w:pPr>
        <w:spacing w:after="0" w:line="360" w:lineRule="auto"/>
        <w:ind w:firstLine="900"/>
        <w:jc w:val="both"/>
        <w:rPr>
          <w:rFonts w:ascii="Times New Roman" w:hAnsi="Times New Roman"/>
          <w:sz w:val="26"/>
          <w:szCs w:val="26"/>
          <w:lang w:val="uk-UA"/>
        </w:rPr>
      </w:pPr>
      <w:r>
        <w:rPr>
          <w:rFonts w:ascii="Times New Roman" w:hAnsi="Times New Roman"/>
          <w:b/>
          <w:sz w:val="26"/>
          <w:szCs w:val="26"/>
          <w:lang w:val="uk-UA"/>
        </w:rPr>
        <w:t xml:space="preserve">Методи дослідження: </w:t>
      </w:r>
      <w:r>
        <w:rPr>
          <w:rFonts w:ascii="Times New Roman" w:hAnsi="Times New Roman"/>
          <w:sz w:val="26"/>
          <w:szCs w:val="26"/>
          <w:lang w:val="uk-UA"/>
        </w:rPr>
        <w:t>лабораторне загальноклінічне, біохімічне та мікробіологічне обстеження, оглядова та екскреторна урографія, радіоізотопна ренографія і сцинтіграфія, допплерографія. Статист</w:t>
      </w:r>
      <w:r>
        <w:rPr>
          <w:rFonts w:ascii="Times New Roman" w:hAnsi="Times New Roman"/>
          <w:sz w:val="26"/>
          <w:szCs w:val="26"/>
          <w:lang w:val="uk-UA"/>
        </w:rPr>
        <w:t>и</w:t>
      </w:r>
      <w:r>
        <w:rPr>
          <w:rFonts w:ascii="Times New Roman" w:hAnsi="Times New Roman"/>
          <w:sz w:val="26"/>
          <w:szCs w:val="26"/>
          <w:lang w:val="uk-UA"/>
        </w:rPr>
        <w:t>чні процедури включали засоби описової статистики</w:t>
      </w:r>
      <w:r>
        <w:rPr>
          <w:rFonts w:ascii="Times New Roman" w:hAnsi="Times New Roman"/>
          <w:sz w:val="26"/>
          <w:szCs w:val="26"/>
        </w:rPr>
        <w:t xml:space="preserve"> </w:t>
      </w:r>
      <w:r>
        <w:rPr>
          <w:rFonts w:ascii="Times New Roman" w:hAnsi="Times New Roman"/>
          <w:sz w:val="26"/>
          <w:szCs w:val="26"/>
          <w:lang w:val="uk-UA"/>
        </w:rPr>
        <w:t>та критерії розходження, які дозволяли проводити необхідний статистичний аналіз клінічних д</w:t>
      </w:r>
      <w:r>
        <w:rPr>
          <w:rFonts w:ascii="Times New Roman" w:hAnsi="Times New Roman"/>
          <w:sz w:val="26"/>
          <w:szCs w:val="26"/>
          <w:lang w:val="uk-UA"/>
        </w:rPr>
        <w:t>а</w:t>
      </w:r>
      <w:r>
        <w:rPr>
          <w:rFonts w:ascii="Times New Roman" w:hAnsi="Times New Roman"/>
          <w:sz w:val="26"/>
          <w:szCs w:val="26"/>
          <w:lang w:val="uk-UA"/>
        </w:rPr>
        <w:t>них.</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lastRenderedPageBreak/>
        <w:t xml:space="preserve">Наукова новизна отриманих результатів. </w:t>
      </w:r>
      <w:r>
        <w:rPr>
          <w:rFonts w:ascii="Times New Roman" w:hAnsi="Times New Roman"/>
          <w:sz w:val="26"/>
          <w:szCs w:val="26"/>
          <w:lang w:val="uk-UA"/>
        </w:rPr>
        <w:t>Вперше доведена ефективність нефропексії з в</w:t>
      </w:r>
      <w:r>
        <w:rPr>
          <w:rFonts w:ascii="Times New Roman" w:hAnsi="Times New Roman"/>
          <w:sz w:val="26"/>
          <w:szCs w:val="26"/>
          <w:lang w:val="uk-UA"/>
        </w:rPr>
        <w:t>и</w:t>
      </w:r>
      <w:r>
        <w:rPr>
          <w:rFonts w:ascii="Times New Roman" w:hAnsi="Times New Roman"/>
          <w:sz w:val="26"/>
          <w:szCs w:val="26"/>
          <w:lang w:val="uk-UA"/>
        </w:rPr>
        <w:t>користанням проленової сітки на підставі порівняння даних рентгенологічного, допплерографічного, радіоізотопного обстеження до і після оперативного втручання, а також проведення порівняння віддалених результатів після лапароскопічної операції і не</w:t>
      </w:r>
      <w:r>
        <w:rPr>
          <w:rFonts w:ascii="Times New Roman" w:hAnsi="Times New Roman"/>
          <w:sz w:val="26"/>
          <w:szCs w:val="26"/>
          <w:lang w:val="uk-UA"/>
        </w:rPr>
        <w:t>ф</w:t>
      </w:r>
      <w:r>
        <w:rPr>
          <w:rFonts w:ascii="Times New Roman" w:hAnsi="Times New Roman"/>
          <w:sz w:val="26"/>
          <w:szCs w:val="26"/>
          <w:lang w:val="uk-UA"/>
        </w:rPr>
        <w:t>ропексії за методом Rivoir.</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Морфологічними дослідженнями після виконання експериментальної нефропексії на тваринах д</w:t>
      </w:r>
      <w:r>
        <w:rPr>
          <w:rFonts w:ascii="Times New Roman" w:hAnsi="Times New Roman"/>
          <w:sz w:val="26"/>
          <w:szCs w:val="26"/>
          <w:lang w:val="uk-UA"/>
        </w:rPr>
        <w:t>о</w:t>
      </w:r>
      <w:r>
        <w:rPr>
          <w:rFonts w:ascii="Times New Roman" w:hAnsi="Times New Roman"/>
          <w:sz w:val="26"/>
          <w:szCs w:val="26"/>
          <w:lang w:val="uk-UA"/>
        </w:rPr>
        <w:t>ведено, що вже на 10 добу має місце надійна фіксація сітки до м’язів і поверхні нирки. При використанні проленової сітки є відсутнім негативний вплив алотрансплантата на ниркову паренхіму, паранефральні тканини, м’язові структури. При дослідженні стану фіксації сітки на 90 добу визначено, що склер</w:t>
      </w:r>
      <w:r>
        <w:rPr>
          <w:rFonts w:ascii="Times New Roman" w:hAnsi="Times New Roman"/>
          <w:sz w:val="26"/>
          <w:szCs w:val="26"/>
          <w:lang w:val="uk-UA"/>
        </w:rPr>
        <w:t>о</w:t>
      </w:r>
      <w:r>
        <w:rPr>
          <w:rFonts w:ascii="Times New Roman" w:hAnsi="Times New Roman"/>
          <w:sz w:val="26"/>
          <w:szCs w:val="26"/>
          <w:lang w:val="uk-UA"/>
        </w:rPr>
        <w:t>тичні зміни в оточуючих сітку і нирку тканинах не виражені, носять оборотний характер, у зв'язку з цим збер</w:t>
      </w:r>
      <w:r>
        <w:rPr>
          <w:rFonts w:ascii="Times New Roman" w:hAnsi="Times New Roman"/>
          <w:sz w:val="26"/>
          <w:szCs w:val="26"/>
          <w:lang w:val="uk-UA"/>
        </w:rPr>
        <w:t>і</w:t>
      </w:r>
      <w:r>
        <w:rPr>
          <w:rFonts w:ascii="Times New Roman" w:hAnsi="Times New Roman"/>
          <w:sz w:val="26"/>
          <w:szCs w:val="26"/>
          <w:lang w:val="uk-UA"/>
        </w:rPr>
        <w:t>гається фізіологічна рухливість органа. Вперше доведено, що міцність проленової сітки є такою, що д</w:t>
      </w:r>
      <w:r>
        <w:rPr>
          <w:rFonts w:ascii="Times New Roman" w:hAnsi="Times New Roman"/>
          <w:sz w:val="26"/>
          <w:szCs w:val="26"/>
          <w:lang w:val="uk-UA"/>
        </w:rPr>
        <w:t>о</w:t>
      </w:r>
      <w:r>
        <w:rPr>
          <w:rFonts w:ascii="Times New Roman" w:hAnsi="Times New Roman"/>
          <w:sz w:val="26"/>
          <w:szCs w:val="26"/>
          <w:lang w:val="uk-UA"/>
        </w:rPr>
        <w:t xml:space="preserve">зволяє уникнути рецидивів захворювання і досягти надійної фіксації органа.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Вперше на підставі проведення рентгенологічного аналізу ортостатичної і дихальної рухливості нирки, ультразвукового сканування і допплерографічного дослідження, виконання реносцинтіграфії доведено, що завдяки лапароскопічній нефропексії з використанням проленової сітки у пацієнток з нефр</w:t>
      </w:r>
      <w:r>
        <w:rPr>
          <w:rFonts w:ascii="Times New Roman" w:hAnsi="Times New Roman"/>
          <w:sz w:val="26"/>
          <w:szCs w:val="26"/>
          <w:lang w:val="uk-UA"/>
        </w:rPr>
        <w:t>о</w:t>
      </w:r>
      <w:r>
        <w:rPr>
          <w:rFonts w:ascii="Times New Roman" w:hAnsi="Times New Roman"/>
          <w:sz w:val="26"/>
          <w:szCs w:val="26"/>
          <w:lang w:val="uk-UA"/>
        </w:rPr>
        <w:t>птозом стає можливим відновлення нормального анатомо-топографічного положення нирки, її рухомості, а також відбувається нормалізація ниркового крово</w:t>
      </w:r>
      <w:r>
        <w:rPr>
          <w:rFonts w:ascii="Times New Roman" w:hAnsi="Times New Roman"/>
          <w:sz w:val="26"/>
          <w:szCs w:val="26"/>
          <w:lang w:val="uk-UA"/>
        </w:rPr>
        <w:t>о</w:t>
      </w:r>
      <w:r>
        <w:rPr>
          <w:rFonts w:ascii="Times New Roman" w:hAnsi="Times New Roman"/>
          <w:sz w:val="26"/>
          <w:szCs w:val="26"/>
          <w:lang w:val="uk-UA"/>
        </w:rPr>
        <w:t>бігу.</w:t>
      </w:r>
    </w:p>
    <w:p w:rsidR="00020DAF" w:rsidRDefault="00020DAF" w:rsidP="00020DAF">
      <w:pPr>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На підставі аналізу клінічної картини захворювання, особливостей проведення оперативного втр</w:t>
      </w:r>
      <w:r>
        <w:rPr>
          <w:rFonts w:ascii="Times New Roman" w:hAnsi="Times New Roman"/>
          <w:sz w:val="26"/>
          <w:szCs w:val="26"/>
          <w:lang w:val="uk-UA"/>
        </w:rPr>
        <w:t>у</w:t>
      </w:r>
      <w:r>
        <w:rPr>
          <w:rFonts w:ascii="Times New Roman" w:hAnsi="Times New Roman"/>
          <w:sz w:val="26"/>
          <w:szCs w:val="26"/>
          <w:lang w:val="uk-UA"/>
        </w:rPr>
        <w:t>чання, віддалених результатів лікування доведено, що використання малоінвазивного методу нефропе</w:t>
      </w:r>
      <w:r>
        <w:rPr>
          <w:rFonts w:ascii="Times New Roman" w:hAnsi="Times New Roman"/>
          <w:sz w:val="26"/>
          <w:szCs w:val="26"/>
          <w:lang w:val="uk-UA"/>
        </w:rPr>
        <w:t>к</w:t>
      </w:r>
      <w:r>
        <w:rPr>
          <w:rFonts w:ascii="Times New Roman" w:hAnsi="Times New Roman"/>
          <w:sz w:val="26"/>
          <w:szCs w:val="26"/>
          <w:lang w:val="uk-UA"/>
        </w:rPr>
        <w:t>сії є обґрунтованим не тільки для лікування ускладнених форм захворювання, але й при початкових стадіях не</w:t>
      </w:r>
      <w:r>
        <w:rPr>
          <w:rFonts w:ascii="Times New Roman" w:hAnsi="Times New Roman"/>
          <w:sz w:val="26"/>
          <w:szCs w:val="26"/>
          <w:lang w:val="uk-UA"/>
        </w:rPr>
        <w:t>ф</w:t>
      </w:r>
      <w:r>
        <w:rPr>
          <w:rFonts w:ascii="Times New Roman" w:hAnsi="Times New Roman"/>
          <w:sz w:val="26"/>
          <w:szCs w:val="26"/>
          <w:lang w:val="uk-UA"/>
        </w:rPr>
        <w:t>роптоза.</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Практичне значення отриманих результатів. </w:t>
      </w:r>
      <w:r>
        <w:rPr>
          <w:rFonts w:ascii="Times New Roman" w:hAnsi="Times New Roman"/>
          <w:sz w:val="26"/>
          <w:szCs w:val="26"/>
          <w:lang w:val="uk-UA"/>
        </w:rPr>
        <w:t>Аналіз виконання лапароскопічної нефропексії з використанням прол</w:t>
      </w:r>
      <w:r>
        <w:rPr>
          <w:rFonts w:ascii="Times New Roman" w:hAnsi="Times New Roman"/>
          <w:sz w:val="26"/>
          <w:szCs w:val="26"/>
          <w:lang w:val="uk-UA"/>
        </w:rPr>
        <w:t>е</w:t>
      </w:r>
      <w:r>
        <w:rPr>
          <w:rFonts w:ascii="Times New Roman" w:hAnsi="Times New Roman"/>
          <w:sz w:val="26"/>
          <w:szCs w:val="26"/>
          <w:lang w:val="uk-UA"/>
        </w:rPr>
        <w:t>нової сітки, безпосередні та віддалені результати операції показали її високу ефективність. Ця малоінв</w:t>
      </w:r>
      <w:r>
        <w:rPr>
          <w:rFonts w:ascii="Times New Roman" w:hAnsi="Times New Roman"/>
          <w:sz w:val="26"/>
          <w:szCs w:val="26"/>
          <w:lang w:val="uk-UA"/>
        </w:rPr>
        <w:t>а</w:t>
      </w:r>
      <w:r>
        <w:rPr>
          <w:rFonts w:ascii="Times New Roman" w:hAnsi="Times New Roman"/>
          <w:sz w:val="26"/>
          <w:szCs w:val="26"/>
          <w:lang w:val="uk-UA"/>
        </w:rPr>
        <w:t>зивна операція при симптоматичному нефроптозі (при наявності стандартного лапароскопічного уста</w:t>
      </w:r>
      <w:r>
        <w:rPr>
          <w:rFonts w:ascii="Times New Roman" w:hAnsi="Times New Roman"/>
          <w:sz w:val="26"/>
          <w:szCs w:val="26"/>
          <w:lang w:val="uk-UA"/>
        </w:rPr>
        <w:t>т</w:t>
      </w:r>
      <w:r>
        <w:rPr>
          <w:rFonts w:ascii="Times New Roman" w:hAnsi="Times New Roman"/>
          <w:sz w:val="26"/>
          <w:szCs w:val="26"/>
          <w:lang w:val="uk-UA"/>
        </w:rPr>
        <w:t>кування) може бути освоєна і виконуватись в урологічних стаціонарах.</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lastRenderedPageBreak/>
        <w:t>Застосування даного методу лапароскопічної нефропексії, а також найбільш раціональних спос</w:t>
      </w:r>
      <w:r>
        <w:rPr>
          <w:rFonts w:ascii="Times New Roman" w:hAnsi="Times New Roman"/>
          <w:sz w:val="26"/>
          <w:szCs w:val="26"/>
          <w:lang w:val="uk-UA"/>
        </w:rPr>
        <w:t>о</w:t>
      </w:r>
      <w:r>
        <w:rPr>
          <w:rFonts w:ascii="Times New Roman" w:hAnsi="Times New Roman"/>
          <w:sz w:val="26"/>
          <w:szCs w:val="26"/>
          <w:lang w:val="uk-UA"/>
        </w:rPr>
        <w:t>бів післяопераційного ведення хворих у післяопераційному періоді, зокрема ранньої активізації хворої, використання комплексу заходів щодо профілактики рецидиву нефроптозу, лікування ускладнень пов'</w:t>
      </w:r>
      <w:r>
        <w:rPr>
          <w:rFonts w:ascii="Times New Roman" w:hAnsi="Times New Roman"/>
          <w:sz w:val="26"/>
          <w:szCs w:val="26"/>
          <w:lang w:val="uk-UA"/>
        </w:rPr>
        <w:t>я</w:t>
      </w:r>
      <w:r>
        <w:rPr>
          <w:rFonts w:ascii="Times New Roman" w:hAnsi="Times New Roman"/>
          <w:sz w:val="26"/>
          <w:szCs w:val="26"/>
          <w:lang w:val="uk-UA"/>
        </w:rPr>
        <w:t>заних з наявністю патологічно рухливої нирки, дозволяє значно поліпшити результати лікування, скоротити строки перебування в стаціонарі та відновлення працездатності хворих на нефро</w:t>
      </w:r>
      <w:r>
        <w:rPr>
          <w:rFonts w:ascii="Times New Roman" w:hAnsi="Times New Roman"/>
          <w:sz w:val="26"/>
          <w:szCs w:val="26"/>
          <w:lang w:val="uk-UA"/>
        </w:rPr>
        <w:t>п</w:t>
      </w:r>
      <w:r>
        <w:rPr>
          <w:rFonts w:ascii="Times New Roman" w:hAnsi="Times New Roman"/>
          <w:sz w:val="26"/>
          <w:szCs w:val="26"/>
          <w:lang w:val="uk-UA"/>
        </w:rPr>
        <w:t>тоз.</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Лапароскопічна нефропексія з використанням проленової сітки при нефроптозі дозволила уникн</w:t>
      </w:r>
      <w:r>
        <w:rPr>
          <w:rFonts w:ascii="Times New Roman" w:hAnsi="Times New Roman"/>
          <w:sz w:val="26"/>
          <w:szCs w:val="26"/>
          <w:lang w:val="uk-UA"/>
        </w:rPr>
        <w:t>у</w:t>
      </w:r>
      <w:r>
        <w:rPr>
          <w:rFonts w:ascii="Times New Roman" w:hAnsi="Times New Roman"/>
          <w:sz w:val="26"/>
          <w:szCs w:val="26"/>
          <w:lang w:val="uk-UA"/>
        </w:rPr>
        <w:t>ти незадовільних результатів у 100% пацієнток.</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Особистий внесок здобувача. </w:t>
      </w:r>
      <w:r>
        <w:rPr>
          <w:rFonts w:ascii="Times New Roman" w:hAnsi="Times New Roman"/>
          <w:sz w:val="26"/>
          <w:szCs w:val="26"/>
        </w:rPr>
        <w:t>Ідея роботи запропонована науковим керівником. Дисертаційна робота повністю виконана дисертантом.</w:t>
      </w:r>
      <w:r>
        <w:rPr>
          <w:rFonts w:ascii="Times New Roman" w:hAnsi="Times New Roman"/>
          <w:sz w:val="26"/>
          <w:szCs w:val="26"/>
          <w:lang w:val="uk-UA"/>
        </w:rPr>
        <w:t xml:space="preserve"> Ним особисто вивчено історії хвороби, клінічний і статистичний аналіз даних до- і післяопер</w:t>
      </w:r>
      <w:r>
        <w:rPr>
          <w:rFonts w:ascii="Times New Roman" w:hAnsi="Times New Roman"/>
          <w:sz w:val="26"/>
          <w:szCs w:val="26"/>
          <w:lang w:val="uk-UA"/>
        </w:rPr>
        <w:t>а</w:t>
      </w:r>
      <w:r>
        <w:rPr>
          <w:rFonts w:ascii="Times New Roman" w:hAnsi="Times New Roman"/>
          <w:sz w:val="26"/>
          <w:szCs w:val="26"/>
          <w:lang w:val="uk-UA"/>
        </w:rPr>
        <w:t>ційного обстеження 106 пацієнток з патологічно рухливою ниркою. Проведено експериментально-морфологічне обґрунтування лапароскопічної нефропексії з використанням проленової сітки в експер</w:t>
      </w:r>
      <w:r>
        <w:rPr>
          <w:rFonts w:ascii="Times New Roman" w:hAnsi="Times New Roman"/>
          <w:sz w:val="26"/>
          <w:szCs w:val="26"/>
          <w:lang w:val="uk-UA"/>
        </w:rPr>
        <w:t>и</w:t>
      </w:r>
      <w:r>
        <w:rPr>
          <w:rFonts w:ascii="Times New Roman" w:hAnsi="Times New Roman"/>
          <w:sz w:val="26"/>
          <w:szCs w:val="26"/>
          <w:lang w:val="uk-UA"/>
        </w:rPr>
        <w:t>менті на 9 безпородних собаках. Проведено аналіз даних топографічної анатомії при нефроптозі з наступним обґру</w:t>
      </w:r>
      <w:r>
        <w:rPr>
          <w:rFonts w:ascii="Times New Roman" w:hAnsi="Times New Roman"/>
          <w:sz w:val="26"/>
          <w:szCs w:val="26"/>
          <w:lang w:val="uk-UA"/>
        </w:rPr>
        <w:t>н</w:t>
      </w:r>
      <w:r>
        <w:rPr>
          <w:rFonts w:ascii="Times New Roman" w:hAnsi="Times New Roman"/>
          <w:sz w:val="26"/>
          <w:szCs w:val="26"/>
          <w:lang w:val="uk-UA"/>
        </w:rPr>
        <w:t>туванням методу лапароскопічної фіксації нирки. Дисертант брав безпосередню участь у веденні пацієнток з нефроптозом, брав участь в оперативному лікуванні як асистент і самостійно виконував оп</w:t>
      </w:r>
      <w:r>
        <w:rPr>
          <w:rFonts w:ascii="Times New Roman" w:hAnsi="Times New Roman"/>
          <w:sz w:val="26"/>
          <w:szCs w:val="26"/>
          <w:lang w:val="uk-UA"/>
        </w:rPr>
        <w:t>е</w:t>
      </w:r>
      <w:r>
        <w:rPr>
          <w:rFonts w:ascii="Times New Roman" w:hAnsi="Times New Roman"/>
          <w:sz w:val="26"/>
          <w:szCs w:val="26"/>
          <w:lang w:val="uk-UA"/>
        </w:rPr>
        <w:t>рації.</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sz w:val="26"/>
          <w:szCs w:val="26"/>
          <w:lang w:val="uk-UA"/>
        </w:rPr>
        <w:t>Особисто автором досліджено вплив запропонованого хірургічного й реабілітаційного лікування терапії на нормалізацію даних променевої діагностики, клініко-лабораторних показників, проведено аналіз отриманих резул</w:t>
      </w:r>
      <w:r>
        <w:rPr>
          <w:rFonts w:ascii="Times New Roman" w:hAnsi="Times New Roman"/>
          <w:sz w:val="26"/>
          <w:szCs w:val="26"/>
          <w:lang w:val="uk-UA"/>
        </w:rPr>
        <w:t>ь</w:t>
      </w:r>
      <w:r>
        <w:rPr>
          <w:rFonts w:ascii="Times New Roman" w:hAnsi="Times New Roman"/>
          <w:sz w:val="26"/>
          <w:szCs w:val="26"/>
          <w:lang w:val="uk-UA"/>
        </w:rPr>
        <w:t>татів.</w:t>
      </w:r>
    </w:p>
    <w:p w:rsidR="00020DAF" w:rsidRDefault="00020DAF" w:rsidP="00020DAF">
      <w:pPr>
        <w:pStyle w:val="ab"/>
        <w:keepNext/>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Апробація результатів дисертації. </w:t>
      </w:r>
      <w:r>
        <w:rPr>
          <w:rFonts w:ascii="Times New Roman" w:hAnsi="Times New Roman"/>
          <w:sz w:val="26"/>
          <w:szCs w:val="26"/>
          <w:lang w:val="uk-UA"/>
        </w:rPr>
        <w:t xml:space="preserve"> Основні положення дисертації та результати наукових досліджень повідомлені й обговорені на зас</w:t>
      </w:r>
      <w:r>
        <w:rPr>
          <w:rFonts w:ascii="Times New Roman" w:hAnsi="Times New Roman"/>
          <w:sz w:val="26"/>
          <w:szCs w:val="26"/>
          <w:lang w:val="uk-UA"/>
        </w:rPr>
        <w:t>і</w:t>
      </w:r>
      <w:r>
        <w:rPr>
          <w:rFonts w:ascii="Times New Roman" w:hAnsi="Times New Roman"/>
          <w:sz w:val="26"/>
          <w:szCs w:val="26"/>
          <w:lang w:val="uk-UA"/>
        </w:rPr>
        <w:t>данні Асоціації урологів (м. Донецьк, 2005, 2006, 2008 рр.), Асоціації лікарів акушерів-гінекологів  (м. Донецьк, 2007 рр.), 70-й міжнародній науково-практичній конференції молодих вчених, Донецьк, 2008, Республіканській конференції «Актуальні проблеми урології», Ха</w:t>
      </w:r>
      <w:r>
        <w:rPr>
          <w:rFonts w:ascii="Times New Roman" w:hAnsi="Times New Roman"/>
          <w:sz w:val="26"/>
          <w:szCs w:val="26"/>
          <w:lang w:val="uk-UA"/>
        </w:rPr>
        <w:t>р</w:t>
      </w:r>
      <w:r>
        <w:rPr>
          <w:rFonts w:ascii="Times New Roman" w:hAnsi="Times New Roman"/>
          <w:sz w:val="26"/>
          <w:szCs w:val="26"/>
          <w:lang w:val="uk-UA"/>
        </w:rPr>
        <w:t>ків, 2007.</w:t>
      </w:r>
    </w:p>
    <w:p w:rsidR="00020DAF" w:rsidRDefault="00020DAF" w:rsidP="00020DAF">
      <w:pPr>
        <w:shd w:val="clear" w:color="auto" w:fill="FFFFFF"/>
        <w:spacing w:after="0"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Впровадження результатів дослідження. </w:t>
      </w:r>
      <w:r>
        <w:rPr>
          <w:rFonts w:ascii="Times New Roman" w:hAnsi="Times New Roman"/>
          <w:sz w:val="26"/>
          <w:szCs w:val="26"/>
          <w:lang w:val="uk-UA"/>
        </w:rPr>
        <w:t>Результати дисертаційної роботи впроваджено в клінічну практику урологічного відділення Донецького обласного клінічного територіал</w:t>
      </w:r>
      <w:r>
        <w:rPr>
          <w:rFonts w:ascii="Times New Roman" w:hAnsi="Times New Roman"/>
          <w:sz w:val="26"/>
          <w:szCs w:val="26"/>
          <w:lang w:val="uk-UA"/>
        </w:rPr>
        <w:t>ь</w:t>
      </w:r>
      <w:r>
        <w:rPr>
          <w:rFonts w:ascii="Times New Roman" w:hAnsi="Times New Roman"/>
          <w:sz w:val="26"/>
          <w:szCs w:val="26"/>
          <w:lang w:val="uk-UA"/>
        </w:rPr>
        <w:t xml:space="preserve">ного медичного об'єднання, урологічних відділень міських лікарень Донецька, Дніпропетровська, Єнакієва, Макіївки, Маріуполя. Матеріали </w:t>
      </w:r>
      <w:r>
        <w:rPr>
          <w:rFonts w:ascii="Times New Roman" w:hAnsi="Times New Roman"/>
          <w:sz w:val="26"/>
          <w:szCs w:val="26"/>
          <w:lang w:val="uk-UA"/>
        </w:rPr>
        <w:lastRenderedPageBreak/>
        <w:t>дисертації використані в лекціях для лікарів-курсантів кафедри комбустіології пласт</w:t>
      </w:r>
      <w:r>
        <w:rPr>
          <w:rFonts w:ascii="Times New Roman" w:hAnsi="Times New Roman"/>
          <w:sz w:val="26"/>
          <w:szCs w:val="26"/>
          <w:lang w:val="uk-UA"/>
        </w:rPr>
        <w:t>и</w:t>
      </w:r>
      <w:r>
        <w:rPr>
          <w:rFonts w:ascii="Times New Roman" w:hAnsi="Times New Roman"/>
          <w:sz w:val="26"/>
          <w:szCs w:val="26"/>
          <w:lang w:val="uk-UA"/>
        </w:rPr>
        <w:t>чної хірургії та урології, кафедри акушерства та гінекології Донецького Національного медичного ун</w:t>
      </w:r>
      <w:r>
        <w:rPr>
          <w:rFonts w:ascii="Times New Roman" w:hAnsi="Times New Roman"/>
          <w:sz w:val="26"/>
          <w:szCs w:val="26"/>
          <w:lang w:val="uk-UA"/>
        </w:rPr>
        <w:t>і</w:t>
      </w:r>
      <w:r>
        <w:rPr>
          <w:rFonts w:ascii="Times New Roman" w:hAnsi="Times New Roman"/>
          <w:sz w:val="26"/>
          <w:szCs w:val="26"/>
          <w:lang w:val="uk-UA"/>
        </w:rPr>
        <w:t xml:space="preserve">верситету МОЗ України. </w:t>
      </w:r>
    </w:p>
    <w:p w:rsidR="00020DAF" w:rsidRDefault="00020DAF" w:rsidP="00020DAF">
      <w:pPr>
        <w:pStyle w:val="ab"/>
        <w:spacing w:line="360" w:lineRule="auto"/>
        <w:ind w:firstLine="567"/>
        <w:jc w:val="both"/>
        <w:rPr>
          <w:rFonts w:ascii="Times New Roman" w:hAnsi="Times New Roman"/>
          <w:sz w:val="26"/>
          <w:szCs w:val="26"/>
          <w:lang w:val="uk-UA"/>
        </w:rPr>
      </w:pPr>
      <w:r>
        <w:rPr>
          <w:rFonts w:ascii="Times New Roman" w:hAnsi="Times New Roman"/>
          <w:b/>
          <w:sz w:val="26"/>
          <w:szCs w:val="26"/>
          <w:lang w:val="uk-UA"/>
        </w:rPr>
        <w:t xml:space="preserve">Публікації. </w:t>
      </w:r>
      <w:r>
        <w:rPr>
          <w:rFonts w:ascii="Times New Roman" w:hAnsi="Times New Roman"/>
          <w:sz w:val="26"/>
          <w:szCs w:val="26"/>
        </w:rPr>
        <w:t xml:space="preserve">Основні   положення дисертації відображені в </w:t>
      </w:r>
      <w:r>
        <w:rPr>
          <w:rFonts w:ascii="Times New Roman" w:hAnsi="Times New Roman"/>
          <w:sz w:val="26"/>
          <w:szCs w:val="26"/>
          <w:lang w:val="uk-UA"/>
        </w:rPr>
        <w:t>5</w:t>
      </w:r>
      <w:r>
        <w:rPr>
          <w:rFonts w:ascii="Times New Roman" w:hAnsi="Times New Roman"/>
          <w:sz w:val="26"/>
          <w:szCs w:val="26"/>
        </w:rPr>
        <w:t xml:space="preserve"> наукових роботах, із них </w:t>
      </w:r>
      <w:r>
        <w:rPr>
          <w:rFonts w:ascii="Times New Roman" w:hAnsi="Times New Roman"/>
          <w:sz w:val="26"/>
          <w:szCs w:val="26"/>
          <w:lang w:val="uk-UA"/>
        </w:rPr>
        <w:t>3</w:t>
      </w:r>
      <w:r>
        <w:rPr>
          <w:rFonts w:ascii="Times New Roman" w:hAnsi="Times New Roman"/>
          <w:sz w:val="26"/>
          <w:szCs w:val="26"/>
        </w:rPr>
        <w:t xml:space="preserve"> статті опубліковані в фахових на</w:t>
      </w:r>
      <w:r>
        <w:rPr>
          <w:rFonts w:ascii="Times New Roman" w:hAnsi="Times New Roman"/>
          <w:sz w:val="26"/>
          <w:szCs w:val="26"/>
        </w:rPr>
        <w:t>у</w:t>
      </w:r>
      <w:r>
        <w:rPr>
          <w:rFonts w:ascii="Times New Roman" w:hAnsi="Times New Roman"/>
          <w:sz w:val="26"/>
          <w:szCs w:val="26"/>
        </w:rPr>
        <w:t>кових виданнях, рекомендованих ВАК України</w:t>
      </w:r>
      <w:r>
        <w:rPr>
          <w:rFonts w:ascii="Times New Roman" w:hAnsi="Times New Roman"/>
          <w:sz w:val="26"/>
          <w:szCs w:val="26"/>
          <w:lang w:val="uk-UA"/>
        </w:rPr>
        <w:t>, 2 тез  доповідей.</w:t>
      </w:r>
    </w:p>
    <w:p w:rsidR="00020DAF" w:rsidRDefault="00020DAF" w:rsidP="00020DAF">
      <w:pPr>
        <w:shd w:val="clear" w:color="auto" w:fill="FFFFFF"/>
        <w:spacing w:after="0" w:line="360" w:lineRule="auto"/>
        <w:ind w:firstLine="567"/>
        <w:jc w:val="both"/>
        <w:rPr>
          <w:rFonts w:ascii="Times New Roman" w:hAnsi="Times New Roman"/>
          <w:b/>
          <w:sz w:val="26"/>
          <w:szCs w:val="26"/>
          <w:lang w:val="uk-UA"/>
        </w:rPr>
      </w:pPr>
      <w:r>
        <w:rPr>
          <w:rFonts w:ascii="Times New Roman" w:hAnsi="Times New Roman"/>
          <w:b/>
          <w:sz w:val="26"/>
          <w:szCs w:val="26"/>
          <w:lang w:val="uk-UA"/>
        </w:rPr>
        <w:t xml:space="preserve">Структура та обсяг дисертації. </w:t>
      </w:r>
      <w:r>
        <w:rPr>
          <w:rFonts w:ascii="Times New Roman" w:hAnsi="Times New Roman"/>
          <w:sz w:val="26"/>
          <w:szCs w:val="26"/>
          <w:lang w:val="uk-UA"/>
        </w:rPr>
        <w:t>Дисертація виконана на 147 сторінках комп'ютерного набору і складається із вступу, огляду літ</w:t>
      </w:r>
      <w:r>
        <w:rPr>
          <w:rFonts w:ascii="Times New Roman" w:hAnsi="Times New Roman"/>
          <w:sz w:val="26"/>
          <w:szCs w:val="26"/>
          <w:lang w:val="uk-UA"/>
        </w:rPr>
        <w:t>е</w:t>
      </w:r>
      <w:r>
        <w:rPr>
          <w:rFonts w:ascii="Times New Roman" w:hAnsi="Times New Roman"/>
          <w:sz w:val="26"/>
          <w:szCs w:val="26"/>
          <w:lang w:val="uk-UA"/>
        </w:rPr>
        <w:t>ратури, викладення матеріалів і методів досліджень, 5 розділів власних досліджень, висновків, практи</w:t>
      </w:r>
      <w:r>
        <w:rPr>
          <w:rFonts w:ascii="Times New Roman" w:hAnsi="Times New Roman"/>
          <w:sz w:val="26"/>
          <w:szCs w:val="26"/>
          <w:lang w:val="uk-UA"/>
        </w:rPr>
        <w:t>ч</w:t>
      </w:r>
      <w:r>
        <w:rPr>
          <w:rFonts w:ascii="Times New Roman" w:hAnsi="Times New Roman"/>
          <w:sz w:val="26"/>
          <w:szCs w:val="26"/>
          <w:lang w:val="uk-UA"/>
        </w:rPr>
        <w:t>них рекомендацій, списку літератури. Бібліографічний покажчик містить 146 джерел, із яких 76 латиницею. Робота ілюстрована 24 таблицями та 29 рис</w:t>
      </w:r>
      <w:r>
        <w:rPr>
          <w:rFonts w:ascii="Times New Roman" w:hAnsi="Times New Roman"/>
          <w:sz w:val="26"/>
          <w:szCs w:val="26"/>
          <w:lang w:val="uk-UA"/>
        </w:rPr>
        <w:t>у</w:t>
      </w:r>
      <w:r>
        <w:rPr>
          <w:rFonts w:ascii="Times New Roman" w:hAnsi="Times New Roman"/>
          <w:sz w:val="26"/>
          <w:szCs w:val="26"/>
          <w:lang w:val="uk-UA"/>
        </w:rPr>
        <w:t>нками, містить 5 формул.</w:t>
      </w:r>
    </w:p>
    <w:p w:rsidR="00020DAF" w:rsidRDefault="00020DAF" w:rsidP="00020DAF">
      <w:pPr>
        <w:shd w:val="clear" w:color="auto" w:fill="FFFFFF"/>
        <w:autoSpaceDE w:val="0"/>
        <w:autoSpaceDN w:val="0"/>
        <w:adjustRightInd w:val="0"/>
        <w:spacing w:after="0" w:line="360" w:lineRule="auto"/>
        <w:jc w:val="center"/>
        <w:rPr>
          <w:rFonts w:ascii="Times New Roman" w:hAnsi="Times New Roman"/>
          <w:b/>
          <w:bCs/>
          <w:sz w:val="26"/>
          <w:szCs w:val="26"/>
          <w:lang w:val="uk-UA"/>
        </w:rPr>
      </w:pPr>
      <w:r>
        <w:rPr>
          <w:rFonts w:ascii="Times New Roman" w:hAnsi="Times New Roman"/>
          <w:b/>
          <w:sz w:val="26"/>
          <w:szCs w:val="26"/>
          <w:lang w:eastAsia="ru-RU"/>
        </w:rPr>
        <w:t>ОСНОВНИЙ ЗМІСТ РОБОТИ</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b/>
          <w:bCs/>
          <w:sz w:val="26"/>
          <w:szCs w:val="26"/>
          <w:lang w:val="uk-UA"/>
        </w:rPr>
        <w:t xml:space="preserve">Матеріали та методи дослідження. </w:t>
      </w:r>
      <w:r>
        <w:rPr>
          <w:rFonts w:ascii="Times New Roman" w:hAnsi="Times New Roman"/>
          <w:sz w:val="26"/>
          <w:szCs w:val="26"/>
          <w:lang w:val="uk-UA"/>
        </w:rPr>
        <w:t>У роботі проведено аналіз даних обстеження, вивчено безпосередні і віддалені результати лікування 106 пацієнток із правостороннім нефропт</w:t>
      </w:r>
      <w:r>
        <w:rPr>
          <w:rFonts w:ascii="Times New Roman" w:hAnsi="Times New Roman"/>
          <w:sz w:val="26"/>
          <w:szCs w:val="26"/>
          <w:lang w:val="uk-UA"/>
        </w:rPr>
        <w:t>о</w:t>
      </w:r>
      <w:r>
        <w:rPr>
          <w:rFonts w:ascii="Times New Roman" w:hAnsi="Times New Roman"/>
          <w:sz w:val="26"/>
          <w:szCs w:val="26"/>
          <w:lang w:val="uk-UA"/>
        </w:rPr>
        <w:t>зом. Першу групу склали 42 хворих, яким була виконана нефропексія з лапароскопічного доступу з використанням проленової сітки. До другої групи увійшли 64 пацієнтки, яким фіксація патологічно рухл</w:t>
      </w:r>
      <w:r>
        <w:rPr>
          <w:rFonts w:ascii="Times New Roman" w:hAnsi="Times New Roman"/>
          <w:sz w:val="26"/>
          <w:szCs w:val="26"/>
          <w:lang w:val="uk-UA"/>
        </w:rPr>
        <w:t>и</w:t>
      </w:r>
      <w:r>
        <w:rPr>
          <w:rFonts w:ascii="Times New Roman" w:hAnsi="Times New Roman"/>
          <w:sz w:val="26"/>
          <w:szCs w:val="26"/>
          <w:lang w:val="uk-UA"/>
        </w:rPr>
        <w:t>вої нирки виконана за методом Rivoir у модифікації А.Я. Пытеля й Н.А. Лопаткина. Контрольну групу склали 37 практично здорових жінок, у яких була відсутня ниркова патологія. Робота також грунтується на результатах експериментального дослідження, в якому взяло участь 9 бе</w:t>
      </w:r>
      <w:r>
        <w:rPr>
          <w:rFonts w:ascii="Times New Roman" w:hAnsi="Times New Roman"/>
          <w:sz w:val="26"/>
          <w:szCs w:val="26"/>
          <w:lang w:val="uk-UA"/>
        </w:rPr>
        <w:t>з</w:t>
      </w:r>
      <w:r>
        <w:rPr>
          <w:rFonts w:ascii="Times New Roman" w:hAnsi="Times New Roman"/>
          <w:sz w:val="26"/>
          <w:szCs w:val="26"/>
          <w:lang w:val="uk-UA"/>
        </w:rPr>
        <w:t>породних собак (3 серії по 3 собаки).</w:t>
      </w:r>
    </w:p>
    <w:p w:rsidR="00020DAF" w:rsidRDefault="00020DAF" w:rsidP="00020DAF">
      <w:pPr>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Більшу частину пацієнток як першої - 35 (92,9%), так і другої - 57 (89,1%) груп становили хворі молодого і найбільш працездатного віку (20 - 40 років). У пацієнток першої групи нефроптоз II і III ступеня був діагностований приблизно з однаковою частотою: відповідно у 19 (45,2%) і 18 (42,9%). Нефроптоз першого ступеня в першій групі виявлений тільки у 5 (11,9%) пацієнток. У другій групі в переважної більшості пацієнток виявлений нефроптоз II ступеня: у 46 (71,9%) жінок. Перший ступінь захворювання мав місце у 4 (6,3%) хворих цієї групи, а третій ст</w:t>
      </w:r>
      <w:r>
        <w:rPr>
          <w:rFonts w:ascii="Times New Roman" w:hAnsi="Times New Roman"/>
          <w:sz w:val="26"/>
          <w:szCs w:val="26"/>
          <w:lang w:val="uk-UA"/>
        </w:rPr>
        <w:t>у</w:t>
      </w:r>
      <w:r>
        <w:rPr>
          <w:rFonts w:ascii="Times New Roman" w:hAnsi="Times New Roman"/>
          <w:sz w:val="26"/>
          <w:szCs w:val="26"/>
          <w:lang w:val="uk-UA"/>
        </w:rPr>
        <w:t>пінь - у 14 (21,9%).</w:t>
      </w:r>
    </w:p>
    <w:p w:rsidR="00020DAF" w:rsidRDefault="00020DAF" w:rsidP="00020DAF">
      <w:pPr>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Тривалість захворювання склала від 8 місяців до 5 років. В першій групі паці</w:t>
      </w:r>
      <w:r>
        <w:rPr>
          <w:rFonts w:ascii="Times New Roman" w:hAnsi="Times New Roman"/>
          <w:sz w:val="26"/>
          <w:szCs w:val="26"/>
          <w:lang w:val="uk-UA"/>
        </w:rPr>
        <w:t>є</w:t>
      </w:r>
      <w:r>
        <w:rPr>
          <w:rFonts w:ascii="Times New Roman" w:hAnsi="Times New Roman"/>
          <w:sz w:val="26"/>
          <w:szCs w:val="26"/>
          <w:lang w:val="uk-UA"/>
        </w:rPr>
        <w:t xml:space="preserve">нток із давністю захворювання до 1 року було 18 (42,9%) жінок. У другій групі </w:t>
      </w:r>
      <w:r>
        <w:rPr>
          <w:rFonts w:ascii="Times New Roman" w:hAnsi="Times New Roman"/>
          <w:sz w:val="26"/>
          <w:szCs w:val="26"/>
          <w:lang w:val="uk-UA"/>
        </w:rPr>
        <w:lastRenderedPageBreak/>
        <w:t xml:space="preserve">таких пацієнток було всього 10 (15,6%). Значно більша кількість оперована у термін - 1-3 року і більше 3 років - відповідно 28 (43,8%) і 26 (40,6%) хворих.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У більшості хворих нами виявлені чисельні ускладнення захворювання. Найчастіше нефроптоз ускла</w:t>
      </w:r>
      <w:r>
        <w:rPr>
          <w:rFonts w:ascii="Times New Roman" w:hAnsi="Times New Roman"/>
          <w:sz w:val="26"/>
          <w:szCs w:val="26"/>
          <w:lang w:val="uk-UA"/>
        </w:rPr>
        <w:t>д</w:t>
      </w:r>
      <w:r>
        <w:rPr>
          <w:rFonts w:ascii="Times New Roman" w:hAnsi="Times New Roman"/>
          <w:sz w:val="26"/>
          <w:szCs w:val="26"/>
          <w:lang w:val="uk-UA"/>
        </w:rPr>
        <w:t>нився хронічним пієлонефритом: у 28 (66,7%%) хворих в групі лапаро</w:t>
      </w:r>
      <w:r>
        <w:rPr>
          <w:rFonts w:ascii="Times New Roman" w:hAnsi="Times New Roman"/>
          <w:sz w:val="26"/>
          <w:szCs w:val="26"/>
          <w:lang w:val="uk-UA"/>
        </w:rPr>
        <w:t>с</w:t>
      </w:r>
      <w:r>
        <w:rPr>
          <w:rFonts w:ascii="Times New Roman" w:hAnsi="Times New Roman"/>
          <w:sz w:val="26"/>
          <w:szCs w:val="26"/>
          <w:lang w:val="uk-UA"/>
        </w:rPr>
        <w:t>копічних операцій і у 32 (50,0%) хворих у другій групі. Другою по частоті діагностували артеріальну гіпертензію у 15 (35,7%) хворих в першій групі і у 19 (29,7%) - в другій. Гідронефротична трансформ</w:t>
      </w:r>
      <w:r>
        <w:rPr>
          <w:rFonts w:ascii="Times New Roman" w:hAnsi="Times New Roman"/>
          <w:sz w:val="26"/>
          <w:szCs w:val="26"/>
          <w:lang w:val="uk-UA"/>
        </w:rPr>
        <w:t>а</w:t>
      </w:r>
      <w:r>
        <w:rPr>
          <w:rFonts w:ascii="Times New Roman" w:hAnsi="Times New Roman"/>
          <w:sz w:val="26"/>
          <w:szCs w:val="26"/>
          <w:lang w:val="uk-UA"/>
        </w:rPr>
        <w:t>ція патологічно рухливої нирки виявлена у 4 (9,5%) хворих у першій групі і у 5 (7,8%) - у другій групі. Не</w:t>
      </w:r>
      <w:r>
        <w:rPr>
          <w:rFonts w:ascii="Times New Roman" w:hAnsi="Times New Roman"/>
          <w:sz w:val="26"/>
          <w:szCs w:val="26"/>
          <w:lang w:val="uk-UA"/>
        </w:rPr>
        <w:t>ф</w:t>
      </w:r>
      <w:r>
        <w:rPr>
          <w:rFonts w:ascii="Times New Roman" w:hAnsi="Times New Roman"/>
          <w:sz w:val="26"/>
          <w:szCs w:val="26"/>
          <w:lang w:val="uk-UA"/>
        </w:rPr>
        <w:t>ролітіаз був відзначений в 13 (31,0%) випадках  у групі л</w:t>
      </w:r>
      <w:r>
        <w:rPr>
          <w:rFonts w:ascii="Times New Roman" w:hAnsi="Times New Roman"/>
          <w:sz w:val="26"/>
          <w:szCs w:val="26"/>
          <w:lang w:val="uk-UA"/>
        </w:rPr>
        <w:t>а</w:t>
      </w:r>
      <w:r>
        <w:rPr>
          <w:rFonts w:ascii="Times New Roman" w:hAnsi="Times New Roman"/>
          <w:sz w:val="26"/>
          <w:szCs w:val="26"/>
          <w:lang w:val="uk-UA"/>
        </w:rPr>
        <w:t>пароскопічних операцій і у 15 (23,4%) пацієнток у другій групі.</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b/>
          <w:bCs/>
          <w:sz w:val="26"/>
          <w:szCs w:val="26"/>
        </w:rPr>
        <w:t>Результати дослідження та їх обговорення.</w:t>
      </w:r>
      <w:r>
        <w:rPr>
          <w:rFonts w:ascii="Times New Roman" w:hAnsi="Times New Roman"/>
          <w:b/>
          <w:bCs/>
          <w:sz w:val="26"/>
          <w:szCs w:val="26"/>
          <w:lang w:val="uk-UA"/>
        </w:rPr>
        <w:t xml:space="preserve"> </w:t>
      </w:r>
      <w:r>
        <w:rPr>
          <w:rFonts w:ascii="Times New Roman" w:hAnsi="Times New Roman"/>
          <w:sz w:val="26"/>
          <w:szCs w:val="26"/>
          <w:lang w:val="uk-UA"/>
        </w:rPr>
        <w:t>При діагностиці нефроптозу ми виявляли симптомокомплекс з 3-х комп</w:t>
      </w:r>
      <w:r>
        <w:rPr>
          <w:rFonts w:ascii="Times New Roman" w:hAnsi="Times New Roman"/>
          <w:sz w:val="26"/>
          <w:szCs w:val="26"/>
          <w:lang w:val="uk-UA"/>
        </w:rPr>
        <w:t>о</w:t>
      </w:r>
      <w:r>
        <w:rPr>
          <w:rFonts w:ascii="Times New Roman" w:hAnsi="Times New Roman"/>
          <w:sz w:val="26"/>
          <w:szCs w:val="26"/>
          <w:lang w:val="uk-UA"/>
        </w:rPr>
        <w:t>нентів: патологічно рухливої нирки; порушень ниркової гемодинаміки і уродинаміки верхніх сечових шляхів,. клінічних проявів захворювання. Рентгенологічне обстеження було визначальним у формуванні лікувальної тактики. При аналізі даних екскреторної урографії при першому ступені нефро</w:t>
      </w:r>
      <w:r>
        <w:rPr>
          <w:rFonts w:ascii="Times New Roman" w:hAnsi="Times New Roman"/>
          <w:sz w:val="26"/>
          <w:szCs w:val="26"/>
          <w:lang w:val="uk-UA"/>
        </w:rPr>
        <w:t>п</w:t>
      </w:r>
      <w:r>
        <w:rPr>
          <w:rFonts w:ascii="Times New Roman" w:hAnsi="Times New Roman"/>
          <w:sz w:val="26"/>
          <w:szCs w:val="26"/>
          <w:lang w:val="uk-UA"/>
        </w:rPr>
        <w:t>тозу, екскурсія нирки у пацієнток першої групи склала 8,34±1,67 см, а у пацієнток другої групи 6,08±2,75 см. У здорових обстежених екскурсія правої нирки не перевищувала 3,51±1,02 см (розходже</w:t>
      </w:r>
      <w:r>
        <w:rPr>
          <w:rFonts w:ascii="Times New Roman" w:hAnsi="Times New Roman"/>
          <w:sz w:val="26"/>
          <w:szCs w:val="26"/>
          <w:lang w:val="uk-UA"/>
        </w:rPr>
        <w:t>н</w:t>
      </w:r>
      <w:r>
        <w:rPr>
          <w:rFonts w:ascii="Times New Roman" w:hAnsi="Times New Roman"/>
          <w:sz w:val="26"/>
          <w:szCs w:val="26"/>
          <w:lang w:val="uk-UA"/>
        </w:rPr>
        <w:t>ня достовірні, p&lt;0,05 в обох групах). У пацієнток з нефроптозом другого ступеня зміщення нирки в клино- і ортостазі склало 12,11±1,21 см у першій і 11,72±1,01 у другій групі (вірогідність розходжень p&lt;0,001 у порівнянні з к</w:t>
      </w:r>
      <w:r>
        <w:rPr>
          <w:rFonts w:ascii="Times New Roman" w:hAnsi="Times New Roman"/>
          <w:sz w:val="26"/>
          <w:szCs w:val="26"/>
          <w:lang w:val="uk-UA"/>
        </w:rPr>
        <w:t>о</w:t>
      </w:r>
      <w:r>
        <w:rPr>
          <w:rFonts w:ascii="Times New Roman" w:hAnsi="Times New Roman"/>
          <w:sz w:val="26"/>
          <w:szCs w:val="26"/>
          <w:lang w:val="uk-UA"/>
        </w:rPr>
        <w:t>нтролем). При третьому ступені нефроптозу екскурсія нирки в положенні стоячи в порівнянні з вертикальним пол</w:t>
      </w:r>
      <w:r>
        <w:rPr>
          <w:rFonts w:ascii="Times New Roman" w:hAnsi="Times New Roman"/>
          <w:sz w:val="26"/>
          <w:szCs w:val="26"/>
          <w:lang w:val="uk-UA"/>
        </w:rPr>
        <w:t>о</w:t>
      </w:r>
      <w:r>
        <w:rPr>
          <w:rFonts w:ascii="Times New Roman" w:hAnsi="Times New Roman"/>
          <w:sz w:val="26"/>
          <w:szCs w:val="26"/>
          <w:lang w:val="uk-UA"/>
        </w:rPr>
        <w:t>женням пацієнтки досягала в першій групі 15,77±1,55 см, а в другий 17,68±2,89 см (що також значно перевищувало результати контрольної гр</w:t>
      </w:r>
      <w:r>
        <w:rPr>
          <w:rFonts w:ascii="Times New Roman" w:hAnsi="Times New Roman"/>
          <w:sz w:val="26"/>
          <w:szCs w:val="26"/>
          <w:lang w:val="uk-UA"/>
        </w:rPr>
        <w:t>у</w:t>
      </w:r>
      <w:r>
        <w:rPr>
          <w:rFonts w:ascii="Times New Roman" w:hAnsi="Times New Roman"/>
          <w:sz w:val="26"/>
          <w:szCs w:val="26"/>
          <w:lang w:val="uk-UA"/>
        </w:rPr>
        <w:t>пи, p&lt;0,001).</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Ультразвукова допплерографія ниркових судин виконана у всіх 42 пацієнток першої групи. Для оцінки стану ниркової гемодинаміки нами, зокрема, вивчені наступні кількісні показники магістрального (артеріального і венозного) ниркового кров</w:t>
      </w:r>
      <w:r>
        <w:rPr>
          <w:rFonts w:ascii="Times New Roman" w:hAnsi="Times New Roman"/>
          <w:sz w:val="26"/>
          <w:szCs w:val="26"/>
          <w:lang w:val="uk-UA"/>
        </w:rPr>
        <w:t>о</w:t>
      </w:r>
      <w:r>
        <w:rPr>
          <w:rFonts w:ascii="Times New Roman" w:hAnsi="Times New Roman"/>
          <w:sz w:val="26"/>
          <w:szCs w:val="26"/>
          <w:lang w:val="uk-UA"/>
        </w:rPr>
        <w:t>обігу: пікова (максимальна) систолічна швидкість (peak systolic velocity) Vps; кінцева (мінімальна) діастолічна швидкість (end diastolic velocity) Ved; індекс резистентності (resistance index) IR; максимальна швидкість кровообігу у венах Vvmax; діаметр ниркових судин в ортостазі і клиностазі.</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lastRenderedPageBreak/>
        <w:t>Vps у здорових пацієнток склала у клиностазі 0,76±0,09 м/сек, а при нефроптозі 1-го ступеня дос</w:t>
      </w:r>
      <w:r>
        <w:rPr>
          <w:rFonts w:ascii="Times New Roman" w:hAnsi="Times New Roman"/>
          <w:sz w:val="26"/>
          <w:szCs w:val="26"/>
          <w:lang w:val="uk-UA"/>
        </w:rPr>
        <w:t>я</w:t>
      </w:r>
      <w:r>
        <w:rPr>
          <w:rFonts w:ascii="Times New Roman" w:hAnsi="Times New Roman"/>
          <w:sz w:val="26"/>
          <w:szCs w:val="26"/>
          <w:lang w:val="uk-UA"/>
        </w:rPr>
        <w:t>гали 0,98±0,32 м/сек (p&gt;0,05). В ортостазі цей показник досягав відповідно 0,65±0,14 і 0,62±0,13 м/сек (розходження відсутні, p&gt;0,05). Ved у клиностазі у здорових жінок становила 0,34±0,09 м/сек, а при першому ступені нефроптозу цей показник склав 0,33±0,09 м/сек (p&gt;0,05). В ортостазі також розх</w:t>
      </w:r>
      <w:r>
        <w:rPr>
          <w:rFonts w:ascii="Times New Roman" w:hAnsi="Times New Roman"/>
          <w:sz w:val="26"/>
          <w:szCs w:val="26"/>
          <w:lang w:val="uk-UA"/>
        </w:rPr>
        <w:t>о</w:t>
      </w:r>
      <w:r>
        <w:rPr>
          <w:rFonts w:ascii="Times New Roman" w:hAnsi="Times New Roman"/>
          <w:sz w:val="26"/>
          <w:szCs w:val="26"/>
          <w:lang w:val="uk-UA"/>
        </w:rPr>
        <w:t>дження показників були відсутні: відповідно 0,29±0,02 м/сек і 0,26±0,11 м/сек (p&gt;0,05).</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en-US"/>
        </w:rPr>
        <w:t>IR</w:t>
      </w:r>
      <w:r>
        <w:rPr>
          <w:rFonts w:ascii="Times New Roman" w:hAnsi="Times New Roman"/>
          <w:sz w:val="26"/>
          <w:szCs w:val="26"/>
          <w:lang w:val="uk-UA"/>
        </w:rPr>
        <w:t xml:space="preserve"> у здорових і пацієнток з 1-м ступенем нефроптозу також істотно не відрізнялась, цей показник у клиностазі становив відповідно 0,62±,09 відн.од, і 0,68±0,15 відн.од. (розходження відсутні, p&gt;0,05). В о</w:t>
      </w:r>
      <w:r>
        <w:rPr>
          <w:rFonts w:ascii="Times New Roman" w:hAnsi="Times New Roman"/>
          <w:sz w:val="26"/>
          <w:szCs w:val="26"/>
          <w:lang w:val="uk-UA"/>
        </w:rPr>
        <w:t>р</w:t>
      </w:r>
      <w:r>
        <w:rPr>
          <w:rFonts w:ascii="Times New Roman" w:hAnsi="Times New Roman"/>
          <w:sz w:val="26"/>
          <w:szCs w:val="26"/>
          <w:lang w:val="uk-UA"/>
        </w:rPr>
        <w:t>тостазі ці показники становили 0,64±0,06 і 0,66±0,17 відн.од (p&gt;0,05).</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Діаметр ниркової артерії в середніх відділах у положенні лежачи у здорових обстежених склав 0,61±0,08 см, а при нефроптозі першого ступеня 0,62±0,12 см (p&gt;0,05, розходження недостовірні). У положенні стоячи цей же показник склав відповідно 0,64±0,14 і 0,61±0,11 см (p&gt;0,05, розходження недост</w:t>
      </w:r>
      <w:r>
        <w:rPr>
          <w:rFonts w:ascii="Times New Roman" w:hAnsi="Times New Roman"/>
          <w:sz w:val="26"/>
          <w:szCs w:val="26"/>
          <w:lang w:val="uk-UA"/>
        </w:rPr>
        <w:t>о</w:t>
      </w:r>
      <w:r>
        <w:rPr>
          <w:rFonts w:ascii="Times New Roman" w:hAnsi="Times New Roman"/>
          <w:sz w:val="26"/>
          <w:szCs w:val="26"/>
          <w:lang w:val="uk-UA"/>
        </w:rPr>
        <w:t xml:space="preserve">вірні). </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Були відсутні також істотні розходження і в якості венозного кровообігу у здорових жінок і у пац</w:t>
      </w:r>
      <w:r>
        <w:rPr>
          <w:rFonts w:ascii="Times New Roman" w:hAnsi="Times New Roman"/>
          <w:sz w:val="26"/>
          <w:szCs w:val="26"/>
          <w:lang w:val="uk-UA"/>
        </w:rPr>
        <w:t>і</w:t>
      </w:r>
      <w:r>
        <w:rPr>
          <w:rFonts w:ascii="Times New Roman" w:hAnsi="Times New Roman"/>
          <w:sz w:val="26"/>
          <w:szCs w:val="26"/>
          <w:lang w:val="uk-UA"/>
        </w:rPr>
        <w:t>єнток з першим ступенем нефроптозу. Так, Vvmax у здорових становила в клиностазі 0,22±0,04 м/сек, а при першому ступені захворювання - 0,27±0,15 м/сек (p&gt;0,05, розходження недостовірні). В ортостазі максимальна швидкість кровообігу в середніх відділах ниркової вени становила відпові</w:t>
      </w:r>
      <w:r>
        <w:rPr>
          <w:rFonts w:ascii="Times New Roman" w:hAnsi="Times New Roman"/>
          <w:sz w:val="26"/>
          <w:szCs w:val="26"/>
          <w:lang w:val="uk-UA"/>
        </w:rPr>
        <w:t>д</w:t>
      </w:r>
      <w:r>
        <w:rPr>
          <w:rFonts w:ascii="Times New Roman" w:hAnsi="Times New Roman"/>
          <w:sz w:val="26"/>
          <w:szCs w:val="26"/>
          <w:lang w:val="uk-UA"/>
        </w:rPr>
        <w:t xml:space="preserve">но 0,24±0,06 м/сек і 0,29±0,12 м/сек (p&gt;0,05). </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Діаметр ниркової вени в клиностазі у здорових обстежених склав 0,86±0,09 см, а при першому ступені нефроптозу   0,84±0,10 см (p&gt;0,05, розходження недостовірні). В ортостазі діаметр ниркової в</w:t>
      </w:r>
      <w:r>
        <w:rPr>
          <w:rFonts w:ascii="Times New Roman" w:hAnsi="Times New Roman"/>
          <w:sz w:val="26"/>
          <w:szCs w:val="26"/>
          <w:lang w:val="uk-UA"/>
        </w:rPr>
        <w:t>е</w:t>
      </w:r>
      <w:r>
        <w:rPr>
          <w:rFonts w:ascii="Times New Roman" w:hAnsi="Times New Roman"/>
          <w:sz w:val="26"/>
          <w:szCs w:val="26"/>
          <w:lang w:val="uk-UA"/>
        </w:rPr>
        <w:t>ни в її середніх відділах склав відповідно 0,86±0,09 см і 0,74±0,04 см (розходження достов</w:t>
      </w:r>
      <w:r>
        <w:rPr>
          <w:rFonts w:ascii="Times New Roman" w:hAnsi="Times New Roman"/>
          <w:sz w:val="26"/>
          <w:szCs w:val="26"/>
          <w:lang w:val="uk-UA"/>
        </w:rPr>
        <w:t>і</w:t>
      </w:r>
      <w:r>
        <w:rPr>
          <w:rFonts w:ascii="Times New Roman" w:hAnsi="Times New Roman"/>
          <w:sz w:val="26"/>
          <w:szCs w:val="26"/>
          <w:lang w:val="uk-UA"/>
        </w:rPr>
        <w:t xml:space="preserve">рні, p&lt;0,05). </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При нефроптозі 2-го ступеня порушення кровотоку в магістральних судинах правої нирки носили значно більш виражений характер. Так, Vps у клиностазі склала 1,15±0,28 м/сек (р&lt;0,05 у порівнянні з контролем, розходження достовірні), а в ортостазі 0,81±0,18 м/сек (р&lt;0,05, розходження достовірні в порівнянні з контр</w:t>
      </w:r>
      <w:r>
        <w:rPr>
          <w:rFonts w:ascii="Times New Roman" w:hAnsi="Times New Roman"/>
          <w:sz w:val="26"/>
          <w:szCs w:val="26"/>
          <w:lang w:val="uk-UA"/>
        </w:rPr>
        <w:t>о</w:t>
      </w:r>
      <w:r>
        <w:rPr>
          <w:rFonts w:ascii="Times New Roman" w:hAnsi="Times New Roman"/>
          <w:sz w:val="26"/>
          <w:szCs w:val="26"/>
          <w:lang w:val="uk-UA"/>
        </w:rPr>
        <w:t>лем). Ved у клиностазі при 2-му ступені нефроптозу у пацієнток першої групи досягала 0,47±0,04 м/сек, що також значно перевищувало відповідний показник у ко</w:t>
      </w:r>
      <w:r>
        <w:rPr>
          <w:rFonts w:ascii="Times New Roman" w:hAnsi="Times New Roman"/>
          <w:sz w:val="26"/>
          <w:szCs w:val="26"/>
          <w:lang w:val="uk-UA"/>
        </w:rPr>
        <w:t>н</w:t>
      </w:r>
      <w:r>
        <w:rPr>
          <w:rFonts w:ascii="Times New Roman" w:hAnsi="Times New Roman"/>
          <w:sz w:val="26"/>
          <w:szCs w:val="26"/>
          <w:lang w:val="uk-UA"/>
        </w:rPr>
        <w:t xml:space="preserve">трольній групі (p&lt;0,05). </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lastRenderedPageBreak/>
        <w:t xml:space="preserve">При нефроптозі 2-го ступеня відзначене значно зниження </w:t>
      </w:r>
      <w:r>
        <w:rPr>
          <w:rFonts w:ascii="Times New Roman" w:hAnsi="Times New Roman"/>
          <w:sz w:val="26"/>
          <w:szCs w:val="26"/>
          <w:lang w:val="en-US"/>
        </w:rPr>
        <w:t>IR</w:t>
      </w:r>
      <w:r>
        <w:rPr>
          <w:rFonts w:ascii="Times New Roman" w:hAnsi="Times New Roman"/>
          <w:sz w:val="26"/>
          <w:szCs w:val="26"/>
          <w:lang w:val="uk-UA"/>
        </w:rPr>
        <w:t xml:space="preserve"> – до 0,54±0,04 у клиностазі (p&lt;0,01 у порівнянні з показником контрольної групи) і до 0,51±0,04 в ортостазі (розходження з контрольною групою достовірні, p&lt;0,01). Діаметр нирк</w:t>
      </w:r>
      <w:r>
        <w:rPr>
          <w:rFonts w:ascii="Times New Roman" w:hAnsi="Times New Roman"/>
          <w:sz w:val="26"/>
          <w:szCs w:val="26"/>
          <w:lang w:val="uk-UA"/>
        </w:rPr>
        <w:t>о</w:t>
      </w:r>
      <w:r>
        <w:rPr>
          <w:rFonts w:ascii="Times New Roman" w:hAnsi="Times New Roman"/>
          <w:sz w:val="26"/>
          <w:szCs w:val="26"/>
          <w:lang w:val="uk-UA"/>
        </w:rPr>
        <w:t>вої артерії в її середніх відділах при даному ступені нефроптозу в клиностазі стан</w:t>
      </w:r>
      <w:r>
        <w:rPr>
          <w:rFonts w:ascii="Times New Roman" w:hAnsi="Times New Roman"/>
          <w:sz w:val="26"/>
          <w:szCs w:val="26"/>
          <w:lang w:val="uk-UA"/>
        </w:rPr>
        <w:t>о</w:t>
      </w:r>
      <w:r>
        <w:rPr>
          <w:rFonts w:ascii="Times New Roman" w:hAnsi="Times New Roman"/>
          <w:sz w:val="26"/>
          <w:szCs w:val="26"/>
          <w:lang w:val="uk-UA"/>
        </w:rPr>
        <w:t>вив 0,61±0,03 см і мало відрізнявся від такого в контрольній групі (p&gt;0,05). У той же час в ортостазі діаметр ниркової артерії зменшувався до 0,50±0,04 см (p&lt;0,001).</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Швидкість кровотоку в нирковій вені при 2-му ступені нефроптозу була підвищена до 0,31±0,06 м/сек і достовірно відрізнялась від показника контрол</w:t>
      </w:r>
      <w:r>
        <w:rPr>
          <w:rFonts w:ascii="Times New Roman" w:hAnsi="Times New Roman"/>
          <w:sz w:val="26"/>
          <w:szCs w:val="26"/>
          <w:lang w:val="uk-UA"/>
        </w:rPr>
        <w:t>ь</w:t>
      </w:r>
      <w:r>
        <w:rPr>
          <w:rFonts w:ascii="Times New Roman" w:hAnsi="Times New Roman"/>
          <w:sz w:val="26"/>
          <w:szCs w:val="26"/>
          <w:lang w:val="uk-UA"/>
        </w:rPr>
        <w:t>ної групи, p&lt;0,01. В ортостазі швидкість венозного кровотоку також була значно вища - 0,38±0,07 м/сек (p&lt;0,001). Діаметр ниркової вени у даного контингенту пацієнток був зменшений як у клиностазі, становлячи 0,76±0,05 м/сек (p&lt;0,01), так і в ортостазу - до 0,64±0,07 м/сек (p&lt;0,001 у порівнянні з відповідним показником контр</w:t>
      </w:r>
      <w:r>
        <w:rPr>
          <w:rFonts w:ascii="Times New Roman" w:hAnsi="Times New Roman"/>
          <w:sz w:val="26"/>
          <w:szCs w:val="26"/>
          <w:lang w:val="uk-UA"/>
        </w:rPr>
        <w:t>о</w:t>
      </w:r>
      <w:r>
        <w:rPr>
          <w:rFonts w:ascii="Times New Roman" w:hAnsi="Times New Roman"/>
          <w:sz w:val="26"/>
          <w:szCs w:val="26"/>
          <w:lang w:val="uk-UA"/>
        </w:rPr>
        <w:t>льної групи).</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Найбільш виражений характер носили розлади ниркової гемодинаміки у пац</w:t>
      </w:r>
      <w:r>
        <w:rPr>
          <w:rFonts w:ascii="Times New Roman" w:hAnsi="Times New Roman"/>
          <w:sz w:val="26"/>
          <w:szCs w:val="26"/>
          <w:lang w:val="uk-UA"/>
        </w:rPr>
        <w:t>і</w:t>
      </w:r>
      <w:r>
        <w:rPr>
          <w:rFonts w:ascii="Times New Roman" w:hAnsi="Times New Roman"/>
          <w:sz w:val="26"/>
          <w:szCs w:val="26"/>
          <w:lang w:val="uk-UA"/>
        </w:rPr>
        <w:t>єнток із 3-ім ступенем нефроптозу. Максимальна швидкість у нирковій артерії в клиностазі становила 1,45±0,15 м/сек (p&lt;0,001), а в ортостазі д</w:t>
      </w:r>
      <w:r>
        <w:rPr>
          <w:rFonts w:ascii="Times New Roman" w:hAnsi="Times New Roman"/>
          <w:sz w:val="26"/>
          <w:szCs w:val="26"/>
          <w:lang w:val="uk-UA"/>
        </w:rPr>
        <w:t>о</w:t>
      </w:r>
      <w:r>
        <w:rPr>
          <w:rFonts w:ascii="Times New Roman" w:hAnsi="Times New Roman"/>
          <w:sz w:val="26"/>
          <w:szCs w:val="26"/>
          <w:lang w:val="uk-UA"/>
        </w:rPr>
        <w:t>сягала 0,87±0,14 м/сек, тобто була значно більша, ніж у здорових обстежених (p&lt;0,001).</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Мінімальна швидкість кровотоку в нирковій артерії також була різко підвищена, досягаючи в кл</w:t>
      </w:r>
      <w:r>
        <w:rPr>
          <w:rFonts w:ascii="Times New Roman" w:hAnsi="Times New Roman"/>
          <w:sz w:val="26"/>
          <w:szCs w:val="26"/>
          <w:lang w:val="uk-UA"/>
        </w:rPr>
        <w:t>и</w:t>
      </w:r>
      <w:r>
        <w:rPr>
          <w:rFonts w:ascii="Times New Roman" w:hAnsi="Times New Roman"/>
          <w:sz w:val="26"/>
          <w:szCs w:val="26"/>
          <w:lang w:val="uk-UA"/>
        </w:rPr>
        <w:t xml:space="preserve">ностазі 0,61±0,13 м/сек (p&lt;0,001), а в ортостазі - 0,52±0,06 м/сек (p&lt;0,001). </w:t>
      </w:r>
      <w:r>
        <w:rPr>
          <w:rFonts w:ascii="Times New Roman" w:hAnsi="Times New Roman"/>
          <w:sz w:val="26"/>
          <w:szCs w:val="26"/>
          <w:lang w:val="en-US"/>
        </w:rPr>
        <w:t>IR</w:t>
      </w:r>
      <w:r>
        <w:rPr>
          <w:rFonts w:ascii="Times New Roman" w:hAnsi="Times New Roman"/>
          <w:sz w:val="26"/>
          <w:szCs w:val="26"/>
          <w:lang w:val="uk-UA"/>
        </w:rPr>
        <w:t xml:space="preserve"> при 3-му ступені нефропт</w:t>
      </w:r>
      <w:r>
        <w:rPr>
          <w:rFonts w:ascii="Times New Roman" w:hAnsi="Times New Roman"/>
          <w:sz w:val="26"/>
          <w:szCs w:val="26"/>
          <w:lang w:val="uk-UA"/>
        </w:rPr>
        <w:t>о</w:t>
      </w:r>
      <w:r>
        <w:rPr>
          <w:rFonts w:ascii="Times New Roman" w:hAnsi="Times New Roman"/>
          <w:sz w:val="26"/>
          <w:szCs w:val="26"/>
          <w:lang w:val="uk-UA"/>
        </w:rPr>
        <w:t>за знижувався в клиностазі до 0,44±0,04, а в ортостазі до 0,39±0,10 (в обох випадках p&lt;0,001 у порівнянні з відп</w:t>
      </w:r>
      <w:r>
        <w:rPr>
          <w:rFonts w:ascii="Times New Roman" w:hAnsi="Times New Roman"/>
          <w:sz w:val="26"/>
          <w:szCs w:val="26"/>
          <w:lang w:val="uk-UA"/>
        </w:rPr>
        <w:t>о</w:t>
      </w:r>
      <w:r>
        <w:rPr>
          <w:rFonts w:ascii="Times New Roman" w:hAnsi="Times New Roman"/>
          <w:sz w:val="26"/>
          <w:szCs w:val="26"/>
          <w:lang w:val="uk-UA"/>
        </w:rPr>
        <w:t>відними показниками контрольної групи).</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t>При даному ступені нефроптозу також було виявлено звуження ниркової артерії до 0,56±0,03 см (p&lt;0,05 у порівнянні з контрольною групою) і більш виражене в ортостазі: до 0,44±0,02 см (p&lt;0,001). Також нами були виявлені досить важкі порушення венозного кровотоку, що проявлялися зокрема зниженням м</w:t>
      </w:r>
      <w:r>
        <w:rPr>
          <w:rFonts w:ascii="Times New Roman" w:hAnsi="Times New Roman"/>
          <w:sz w:val="26"/>
          <w:szCs w:val="26"/>
          <w:lang w:val="uk-UA"/>
        </w:rPr>
        <w:t>а</w:t>
      </w:r>
      <w:r>
        <w:rPr>
          <w:rFonts w:ascii="Times New Roman" w:hAnsi="Times New Roman"/>
          <w:sz w:val="26"/>
          <w:szCs w:val="26"/>
          <w:lang w:val="uk-UA"/>
        </w:rPr>
        <w:t>ксимальної його швидкості до 0,47±0,05 м/сек у клино- і до 0,49±0,10 м/сек в ортостазі (p&lt;0,001 у порівнянні з відповідними показниками контрольної групи). Діаметр ниркової вени в клиностазі був зм</w:t>
      </w:r>
      <w:r>
        <w:rPr>
          <w:rFonts w:ascii="Times New Roman" w:hAnsi="Times New Roman"/>
          <w:sz w:val="26"/>
          <w:szCs w:val="26"/>
          <w:lang w:val="uk-UA"/>
        </w:rPr>
        <w:t>е</w:t>
      </w:r>
      <w:r>
        <w:rPr>
          <w:rFonts w:ascii="Times New Roman" w:hAnsi="Times New Roman"/>
          <w:sz w:val="26"/>
          <w:szCs w:val="26"/>
          <w:lang w:val="uk-UA"/>
        </w:rPr>
        <w:t xml:space="preserve">ншений у порівнянні з таким в контрольній групі до 0,58±0,10 см (p&lt;0,001), а в ортостазі - до 0,47±0,06 (p&lt;0,001). </w:t>
      </w:r>
    </w:p>
    <w:p w:rsidR="00020DAF" w:rsidRDefault="00020DAF" w:rsidP="00020DAF">
      <w:pPr>
        <w:spacing w:after="0" w:line="360" w:lineRule="auto"/>
        <w:ind w:right="-103" w:firstLine="567"/>
        <w:jc w:val="both"/>
        <w:rPr>
          <w:rFonts w:ascii="Times New Roman" w:hAnsi="Times New Roman"/>
          <w:sz w:val="26"/>
          <w:szCs w:val="26"/>
          <w:lang w:val="uk-UA"/>
        </w:rPr>
      </w:pPr>
      <w:r>
        <w:rPr>
          <w:rFonts w:ascii="Times New Roman" w:hAnsi="Times New Roman"/>
          <w:sz w:val="26"/>
          <w:szCs w:val="26"/>
          <w:lang w:val="uk-UA"/>
        </w:rPr>
        <w:lastRenderedPageBreak/>
        <w:t>Таким чином, у хворих на нефроптоз 2-3 ступеня визначалося компенсаторне прискорення магіс</w:t>
      </w:r>
      <w:r>
        <w:rPr>
          <w:rFonts w:ascii="Times New Roman" w:hAnsi="Times New Roman"/>
          <w:sz w:val="26"/>
          <w:szCs w:val="26"/>
          <w:lang w:val="uk-UA"/>
        </w:rPr>
        <w:t>т</w:t>
      </w:r>
      <w:r>
        <w:rPr>
          <w:rFonts w:ascii="Times New Roman" w:hAnsi="Times New Roman"/>
          <w:sz w:val="26"/>
          <w:szCs w:val="26"/>
          <w:lang w:val="uk-UA"/>
        </w:rPr>
        <w:t xml:space="preserve">рального артеріального і венозного кровообігу у клиностатичному і ортостатичному положеннях.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 xml:space="preserve">Радіоізотопне дослідження - ренографія і реносцинтиграфія - виконано у 38 (90,5%) пацієнток першої групи безпосередньо перед операцією і в різні терміни післяопераційного періоду.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 xml:space="preserve">При  дослідженні визначалися наступні показники: відносний вклад нирки, </w:t>
      </w:r>
      <w:r>
        <w:rPr>
          <w:rFonts w:ascii="Times New Roman" w:hAnsi="Times New Roman"/>
          <w:iCs/>
          <w:sz w:val="26"/>
          <w:szCs w:val="26"/>
          <w:lang w:val="uk-UA"/>
        </w:rPr>
        <w:t>%</w:t>
      </w:r>
      <w:r>
        <w:rPr>
          <w:rFonts w:ascii="Times New Roman" w:hAnsi="Times New Roman"/>
          <w:i/>
          <w:iCs/>
          <w:sz w:val="26"/>
          <w:szCs w:val="26"/>
          <w:lang w:val="uk-UA"/>
        </w:rPr>
        <w:t xml:space="preserve">; </w:t>
      </w:r>
      <w:r>
        <w:rPr>
          <w:rFonts w:ascii="Times New Roman" w:hAnsi="Times New Roman"/>
          <w:sz w:val="26"/>
          <w:szCs w:val="26"/>
          <w:lang w:val="uk-UA"/>
        </w:rPr>
        <w:t>період максимального нагромадження, Тmax, хв; період напіввив</w:t>
      </w:r>
      <w:r>
        <w:rPr>
          <w:rFonts w:ascii="Times New Roman" w:hAnsi="Times New Roman"/>
          <w:sz w:val="26"/>
          <w:szCs w:val="26"/>
          <w:lang w:val="uk-UA"/>
        </w:rPr>
        <w:t>е</w:t>
      </w:r>
      <w:r>
        <w:rPr>
          <w:rFonts w:ascii="Times New Roman" w:hAnsi="Times New Roman"/>
          <w:sz w:val="26"/>
          <w:szCs w:val="26"/>
          <w:lang w:val="uk-UA"/>
        </w:rPr>
        <w:t>дення, T</w:t>
      </w:r>
      <w:r>
        <w:rPr>
          <w:rFonts w:ascii="Times New Roman" w:hAnsi="Times New Roman"/>
          <w:sz w:val="26"/>
          <w:szCs w:val="26"/>
          <w:vertAlign w:val="subscript"/>
          <w:lang w:val="uk-UA"/>
        </w:rPr>
        <w:t>l/2</w:t>
      </w:r>
      <w:r>
        <w:rPr>
          <w:rFonts w:ascii="Times New Roman" w:hAnsi="Times New Roman"/>
          <w:sz w:val="26"/>
          <w:szCs w:val="26"/>
          <w:lang w:val="uk-UA"/>
        </w:rPr>
        <w:t>, хв; клубочкова фільтрація, мл/хв. Найменші функціональні порушення в «блукаючій» нирці визначали при нефроптозі першого ступеня. При другому і третьому ступенях нефроптозу функція нирки страждала у значно біл</w:t>
      </w:r>
      <w:r>
        <w:rPr>
          <w:rFonts w:ascii="Times New Roman" w:hAnsi="Times New Roman"/>
          <w:sz w:val="26"/>
          <w:szCs w:val="26"/>
          <w:lang w:val="uk-UA"/>
        </w:rPr>
        <w:t>ь</w:t>
      </w:r>
      <w:r>
        <w:rPr>
          <w:rFonts w:ascii="Times New Roman" w:hAnsi="Times New Roman"/>
          <w:sz w:val="26"/>
          <w:szCs w:val="26"/>
          <w:lang w:val="uk-UA"/>
        </w:rPr>
        <w:t xml:space="preserve">шому обсязі.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Відносний вклад правої нирки у здорових обстежених склав 50,13±2,64, при першому ступені нефроптозу цей показник був 51,89 ±0,95% (розходження недостовірні). У той же час при другому ст</w:t>
      </w:r>
      <w:r>
        <w:rPr>
          <w:rFonts w:ascii="Times New Roman" w:hAnsi="Times New Roman"/>
          <w:sz w:val="26"/>
          <w:szCs w:val="26"/>
          <w:lang w:val="uk-UA"/>
        </w:rPr>
        <w:t>у</w:t>
      </w:r>
      <w:r>
        <w:rPr>
          <w:rFonts w:ascii="Times New Roman" w:hAnsi="Times New Roman"/>
          <w:sz w:val="26"/>
          <w:szCs w:val="26"/>
          <w:lang w:val="uk-UA"/>
        </w:rPr>
        <w:t>пені нефроптозу відносний вклад правової нирки у виведенні радіофармпрепарату досягав лише 45,90±1,18%, а при третьому ступені захворювання був ще менший: 38,90±2,4% (в обох групах розх</w:t>
      </w:r>
      <w:r>
        <w:rPr>
          <w:rFonts w:ascii="Times New Roman" w:hAnsi="Times New Roman"/>
          <w:sz w:val="26"/>
          <w:szCs w:val="26"/>
          <w:lang w:val="uk-UA"/>
        </w:rPr>
        <w:t>о</w:t>
      </w:r>
      <w:r>
        <w:rPr>
          <w:rFonts w:ascii="Times New Roman" w:hAnsi="Times New Roman"/>
          <w:sz w:val="26"/>
          <w:szCs w:val="26"/>
          <w:lang w:val="uk-UA"/>
        </w:rPr>
        <w:t xml:space="preserve">дження достовірні в порівнянні з показником контрольної групи).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Період максимального накопичення радіофармпрепарату в контрольній групі склав 2,94±0,65 хв, а у пацієнток з першим ступенем нефроптозу був дещо тривалішим: 3,61 ±1,92 хв (розходження недостовірні, p&gt;0,05). У хворих з нефроптоз</w:t>
      </w:r>
      <w:r>
        <w:rPr>
          <w:rFonts w:ascii="Times New Roman" w:hAnsi="Times New Roman"/>
          <w:sz w:val="26"/>
          <w:szCs w:val="26"/>
          <w:lang w:val="uk-UA"/>
        </w:rPr>
        <w:t>о</w:t>
      </w:r>
      <w:r>
        <w:rPr>
          <w:rFonts w:ascii="Times New Roman" w:hAnsi="Times New Roman"/>
          <w:sz w:val="26"/>
          <w:szCs w:val="26"/>
          <w:lang w:val="uk-UA"/>
        </w:rPr>
        <w:t>мдругого ступеня даний показник був збільшений до 7,55±1,49 хв, а при третьому ступені ще більший, досягаючи 9,43±2,09 хв (в обох випадках розходження достовірні, p&lt;0,001).</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Період напіввиведення гіпурану правою ниркою в контрольній групі склав 7,42±0,65 хв, при пе</w:t>
      </w:r>
      <w:r>
        <w:rPr>
          <w:rFonts w:ascii="Times New Roman" w:hAnsi="Times New Roman"/>
          <w:sz w:val="26"/>
          <w:szCs w:val="26"/>
          <w:lang w:val="uk-UA"/>
        </w:rPr>
        <w:t>р</w:t>
      </w:r>
      <w:r>
        <w:rPr>
          <w:rFonts w:ascii="Times New Roman" w:hAnsi="Times New Roman"/>
          <w:sz w:val="26"/>
          <w:szCs w:val="26"/>
          <w:lang w:val="uk-UA"/>
        </w:rPr>
        <w:t>шому ступені нефроптозу даний показник не змінювався, склавши 8,65±3,62 хв (розходження недостовірні, p&gt;0,05). При більш високих ст</w:t>
      </w:r>
      <w:r>
        <w:rPr>
          <w:rFonts w:ascii="Times New Roman" w:hAnsi="Times New Roman"/>
          <w:sz w:val="26"/>
          <w:szCs w:val="26"/>
          <w:lang w:val="uk-UA"/>
        </w:rPr>
        <w:t>у</w:t>
      </w:r>
      <w:r>
        <w:rPr>
          <w:rFonts w:ascii="Times New Roman" w:hAnsi="Times New Roman"/>
          <w:sz w:val="26"/>
          <w:szCs w:val="26"/>
          <w:lang w:val="uk-UA"/>
        </w:rPr>
        <w:t>пенях нефроптозу період напіввиведення радіофармпрепарату склав відповідно 12,65 ±2,62 хв і 15,41±2,04 хв (розходження у порівнянні з контрольною групою в обох вип</w:t>
      </w:r>
      <w:r>
        <w:rPr>
          <w:rFonts w:ascii="Times New Roman" w:hAnsi="Times New Roman"/>
          <w:sz w:val="26"/>
          <w:szCs w:val="26"/>
          <w:lang w:val="uk-UA"/>
        </w:rPr>
        <w:t>а</w:t>
      </w:r>
      <w:r>
        <w:rPr>
          <w:rFonts w:ascii="Times New Roman" w:hAnsi="Times New Roman"/>
          <w:sz w:val="26"/>
          <w:szCs w:val="26"/>
          <w:lang w:val="uk-UA"/>
        </w:rPr>
        <w:t>дках достовірні, p&lt;0,05).</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Клубочкова фільтрація при будь-якому ступені нефроптозу була знижена: при першому ступені - до 123,92±3,43 мл/хв (розходження з показником кон</w:t>
      </w:r>
      <w:r>
        <w:rPr>
          <w:rFonts w:ascii="Times New Roman" w:hAnsi="Times New Roman"/>
          <w:sz w:val="26"/>
          <w:szCs w:val="26"/>
          <w:lang w:val="uk-UA"/>
        </w:rPr>
        <w:t>т</w:t>
      </w:r>
      <w:r>
        <w:rPr>
          <w:rFonts w:ascii="Times New Roman" w:hAnsi="Times New Roman"/>
          <w:sz w:val="26"/>
          <w:szCs w:val="26"/>
          <w:lang w:val="uk-UA"/>
        </w:rPr>
        <w:t xml:space="preserve">рольної групи, 135,43±4,24, достовірні, p&lt;0,05); при нефроптозі другого ступеня - </w:t>
      </w:r>
      <w:r>
        <w:rPr>
          <w:rFonts w:ascii="Times New Roman" w:hAnsi="Times New Roman"/>
          <w:sz w:val="26"/>
          <w:szCs w:val="26"/>
          <w:lang w:val="uk-UA"/>
        </w:rPr>
        <w:lastRenderedPageBreak/>
        <w:t>103,12±3,30 мл/хв (p&lt;0,001), а при третьому ступені захворювання п</w:t>
      </w:r>
      <w:r>
        <w:rPr>
          <w:rFonts w:ascii="Times New Roman" w:hAnsi="Times New Roman"/>
          <w:sz w:val="26"/>
          <w:szCs w:val="26"/>
          <w:lang w:val="uk-UA"/>
        </w:rPr>
        <w:t>о</w:t>
      </w:r>
      <w:r>
        <w:rPr>
          <w:rFonts w:ascii="Times New Roman" w:hAnsi="Times New Roman"/>
          <w:sz w:val="26"/>
          <w:szCs w:val="26"/>
          <w:lang w:val="uk-UA"/>
        </w:rPr>
        <w:t>казник був знижений до 93,10±2,78 мл/хв (p&lt;0,001).</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Нефросцинтиграфія була виконана у 32 (76,2%) пацієнток першої групи. при нефроангиографії зареєстроване зменшення кровопостачання опущ</w:t>
      </w:r>
      <w:r>
        <w:rPr>
          <w:rFonts w:ascii="Times New Roman" w:hAnsi="Times New Roman"/>
          <w:sz w:val="26"/>
          <w:szCs w:val="26"/>
          <w:lang w:val="uk-UA"/>
        </w:rPr>
        <w:t>е</w:t>
      </w:r>
      <w:r>
        <w:rPr>
          <w:rFonts w:ascii="Times New Roman" w:hAnsi="Times New Roman"/>
          <w:sz w:val="26"/>
          <w:szCs w:val="26"/>
          <w:lang w:val="uk-UA"/>
        </w:rPr>
        <w:t>ної нирки від 6 до 28% - в середньому на 12,78±4,32%. Нами не виявлено зменшення паренхім</w:t>
      </w:r>
      <w:r>
        <w:rPr>
          <w:rFonts w:ascii="Times New Roman" w:hAnsi="Times New Roman"/>
          <w:sz w:val="26"/>
          <w:szCs w:val="26"/>
          <w:lang w:val="uk-UA"/>
        </w:rPr>
        <w:t>а</w:t>
      </w:r>
      <w:r>
        <w:rPr>
          <w:rFonts w:ascii="Times New Roman" w:hAnsi="Times New Roman"/>
          <w:sz w:val="26"/>
          <w:szCs w:val="26"/>
          <w:lang w:val="uk-UA"/>
        </w:rPr>
        <w:t>тозного шару нирок при нефроптозі. Нерівномірність розподілу радіофармпрепарату, виявлено у 6 (18,8%) хворих. У прямій проекції на сцинтигр</w:t>
      </w:r>
      <w:r>
        <w:rPr>
          <w:rFonts w:ascii="Times New Roman" w:hAnsi="Times New Roman"/>
          <w:sz w:val="26"/>
          <w:szCs w:val="26"/>
          <w:lang w:val="uk-UA"/>
        </w:rPr>
        <w:t>а</w:t>
      </w:r>
      <w:r>
        <w:rPr>
          <w:rFonts w:ascii="Times New Roman" w:hAnsi="Times New Roman"/>
          <w:sz w:val="26"/>
          <w:szCs w:val="26"/>
          <w:lang w:val="uk-UA"/>
        </w:rPr>
        <w:t>мі отримані дані про топографію нирок, що свідчать про міграцію органа. Зменшення довжини органа, обумовлене пролапсом вперед його нижнього полюса зареєстров</w:t>
      </w:r>
      <w:r>
        <w:rPr>
          <w:rFonts w:ascii="Times New Roman" w:hAnsi="Times New Roman"/>
          <w:sz w:val="26"/>
          <w:szCs w:val="26"/>
          <w:lang w:val="uk-UA"/>
        </w:rPr>
        <w:t>а</w:t>
      </w:r>
      <w:r>
        <w:rPr>
          <w:rFonts w:ascii="Times New Roman" w:hAnsi="Times New Roman"/>
          <w:sz w:val="26"/>
          <w:szCs w:val="26"/>
          <w:lang w:val="uk-UA"/>
        </w:rPr>
        <w:t>не у 21 (65,6%) спостереженні.</w:t>
      </w:r>
    </w:p>
    <w:p w:rsidR="00020DAF" w:rsidRDefault="00020DAF" w:rsidP="00020DAF">
      <w:pPr>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Для експериментального обґрунтування нефропексії використали 9 безпородних собак з масою т</w:t>
      </w:r>
      <w:r>
        <w:rPr>
          <w:rFonts w:ascii="Times New Roman" w:hAnsi="Times New Roman"/>
          <w:sz w:val="26"/>
          <w:szCs w:val="26"/>
          <w:lang w:val="uk-UA"/>
        </w:rPr>
        <w:t>і</w:t>
      </w:r>
      <w:r>
        <w:rPr>
          <w:rFonts w:ascii="Times New Roman" w:hAnsi="Times New Roman"/>
          <w:sz w:val="26"/>
          <w:szCs w:val="26"/>
          <w:lang w:val="uk-UA"/>
        </w:rPr>
        <w:t>ла 16-21 кг. Експериментальну частину роботи виконували у повній відповідності до ст. 26 ЗАКОНУ УКРАЇНИ № 3447-IV «Про захист тварин від жорстокого поводження» При виконанні експериментальної операції поруч із ниркою виділяли ділянку, дном якої були м'язи задньої черевної стінки розмірами до 4×4 см. До фіброзної капсули нирки і м'язів задньої черевної стінки фіксували фрагменти проленовой сітки, використовуючи атравматичний ш</w:t>
      </w:r>
      <w:r>
        <w:rPr>
          <w:rFonts w:ascii="Times New Roman" w:hAnsi="Times New Roman"/>
          <w:sz w:val="26"/>
          <w:szCs w:val="26"/>
          <w:lang w:val="uk-UA"/>
        </w:rPr>
        <w:t>о</w:t>
      </w:r>
      <w:r>
        <w:rPr>
          <w:rFonts w:ascii="Times New Roman" w:hAnsi="Times New Roman"/>
          <w:sz w:val="26"/>
          <w:szCs w:val="26"/>
          <w:lang w:val="uk-UA"/>
        </w:rPr>
        <w:t>вний матеріал - Вікрил 3-0 на голці 26 мм. Вилучення матеріалу виконували на 10-у, 30-у і 90-у добу після операції. Після розд</w:t>
      </w:r>
      <w:r>
        <w:rPr>
          <w:rFonts w:ascii="Times New Roman" w:hAnsi="Times New Roman"/>
          <w:sz w:val="26"/>
          <w:szCs w:val="26"/>
          <w:lang w:val="uk-UA"/>
        </w:rPr>
        <w:t>і</w:t>
      </w:r>
      <w:r>
        <w:rPr>
          <w:rFonts w:ascii="Times New Roman" w:hAnsi="Times New Roman"/>
          <w:sz w:val="26"/>
          <w:szCs w:val="26"/>
          <w:lang w:val="uk-UA"/>
        </w:rPr>
        <w:t>лення спайок і рубців, очеревину відокремлювали від нирки, після виявлення фрагментів сітки їх висікали з навколишніми і підлягаючими тканинами, накладали кетг</w:t>
      </w:r>
      <w:r>
        <w:rPr>
          <w:rFonts w:ascii="Times New Roman" w:hAnsi="Times New Roman"/>
          <w:sz w:val="26"/>
          <w:szCs w:val="26"/>
          <w:lang w:val="uk-UA"/>
        </w:rPr>
        <w:t>у</w:t>
      </w:r>
      <w:r>
        <w:rPr>
          <w:rFonts w:ascii="Times New Roman" w:hAnsi="Times New Roman"/>
          <w:sz w:val="26"/>
          <w:szCs w:val="26"/>
          <w:lang w:val="uk-UA"/>
        </w:rPr>
        <w:t xml:space="preserve">тові гемостатичні шви.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 xml:space="preserve"> При аналізі даних морфологічного дослідження матеріалу, отриманого в результаті експерименту, вже на 10 добу макроскопічно сітка щільно зрощена з ділянкою м'яза і ни</w:t>
      </w:r>
      <w:r>
        <w:rPr>
          <w:rFonts w:ascii="Times New Roman" w:hAnsi="Times New Roman"/>
          <w:sz w:val="26"/>
          <w:szCs w:val="26"/>
          <w:lang w:val="uk-UA"/>
        </w:rPr>
        <w:t>р</w:t>
      </w:r>
      <w:r>
        <w:rPr>
          <w:rFonts w:ascii="Times New Roman" w:hAnsi="Times New Roman"/>
          <w:sz w:val="26"/>
          <w:szCs w:val="26"/>
          <w:lang w:val="uk-UA"/>
        </w:rPr>
        <w:t>ки. Відділення сітки від м'яза неможливе, при відділенні сітки від нирки потрібні значні зусилля, відділення сітки від нирки відбув</w:t>
      </w:r>
      <w:r>
        <w:rPr>
          <w:rFonts w:ascii="Times New Roman" w:hAnsi="Times New Roman"/>
          <w:sz w:val="26"/>
          <w:szCs w:val="26"/>
          <w:lang w:val="uk-UA"/>
        </w:rPr>
        <w:t>а</w:t>
      </w:r>
      <w:r>
        <w:rPr>
          <w:rFonts w:ascii="Times New Roman" w:hAnsi="Times New Roman"/>
          <w:sz w:val="26"/>
          <w:szCs w:val="26"/>
          <w:lang w:val="uk-UA"/>
        </w:rPr>
        <w:t>ється з ушкодженням капсули останньої. Мікроскопічно, при фарбуванні гематоксиліном і еозином, після операції в товщі м'яза виявлено шовний матеріал, навколо якого відзн</w:t>
      </w:r>
      <w:r>
        <w:rPr>
          <w:rFonts w:ascii="Times New Roman" w:hAnsi="Times New Roman"/>
          <w:sz w:val="26"/>
          <w:szCs w:val="26"/>
          <w:lang w:val="uk-UA"/>
        </w:rPr>
        <w:t>а</w:t>
      </w:r>
      <w:r>
        <w:rPr>
          <w:rFonts w:ascii="Times New Roman" w:hAnsi="Times New Roman"/>
          <w:sz w:val="26"/>
          <w:szCs w:val="26"/>
          <w:lang w:val="uk-UA"/>
        </w:rPr>
        <w:t>чене розростання волокнистої сполучної тканини, в основному зрілої, з невеликою кількістю лі</w:t>
      </w:r>
      <w:r>
        <w:rPr>
          <w:rFonts w:ascii="Times New Roman" w:hAnsi="Times New Roman"/>
          <w:sz w:val="26"/>
          <w:szCs w:val="26"/>
          <w:lang w:val="uk-UA"/>
        </w:rPr>
        <w:t>м</w:t>
      </w:r>
      <w:r>
        <w:rPr>
          <w:rFonts w:ascii="Times New Roman" w:hAnsi="Times New Roman"/>
          <w:sz w:val="26"/>
          <w:szCs w:val="26"/>
          <w:lang w:val="uk-UA"/>
        </w:rPr>
        <w:t xml:space="preserve">фоцитів, гістіоцитів. </w:t>
      </w:r>
    </w:p>
    <w:p w:rsidR="00020DAF" w:rsidRDefault="00020DAF" w:rsidP="00020DAF">
      <w:pPr>
        <w:spacing w:after="0" w:line="360" w:lineRule="auto"/>
        <w:ind w:firstLine="706"/>
        <w:jc w:val="both"/>
        <w:rPr>
          <w:rFonts w:ascii="Times New Roman" w:hAnsi="Times New Roman"/>
          <w:sz w:val="26"/>
          <w:szCs w:val="26"/>
          <w:lang w:val="uk-UA"/>
        </w:rPr>
      </w:pPr>
      <w:r>
        <w:rPr>
          <w:rFonts w:ascii="Times New Roman" w:hAnsi="Times New Roman"/>
          <w:sz w:val="26"/>
          <w:szCs w:val="26"/>
          <w:lang w:val="uk-UA"/>
        </w:rPr>
        <w:t>Через 30 днів відділити сітку від м'яза і нирки неможливо. Мікроскопічно, при фарбуванні гем</w:t>
      </w:r>
      <w:r>
        <w:rPr>
          <w:rFonts w:ascii="Times New Roman" w:hAnsi="Times New Roman"/>
          <w:sz w:val="26"/>
          <w:szCs w:val="26"/>
          <w:lang w:val="uk-UA"/>
        </w:rPr>
        <w:t>а</w:t>
      </w:r>
      <w:r>
        <w:rPr>
          <w:rFonts w:ascii="Times New Roman" w:hAnsi="Times New Roman"/>
          <w:sz w:val="26"/>
          <w:szCs w:val="26"/>
          <w:lang w:val="uk-UA"/>
        </w:rPr>
        <w:t>токсиліном і еозином, навколо сітки виявлена в основному молода сполучна тканина з невеликою кіл</w:t>
      </w:r>
      <w:r>
        <w:rPr>
          <w:rFonts w:ascii="Times New Roman" w:hAnsi="Times New Roman"/>
          <w:sz w:val="26"/>
          <w:szCs w:val="26"/>
          <w:lang w:val="uk-UA"/>
        </w:rPr>
        <w:t>ь</w:t>
      </w:r>
      <w:r>
        <w:rPr>
          <w:rFonts w:ascii="Times New Roman" w:hAnsi="Times New Roman"/>
          <w:sz w:val="26"/>
          <w:szCs w:val="26"/>
          <w:lang w:val="uk-UA"/>
        </w:rPr>
        <w:t xml:space="preserve">кістю судин, явищами слабкої </w:t>
      </w:r>
      <w:r>
        <w:rPr>
          <w:rFonts w:ascii="Times New Roman" w:hAnsi="Times New Roman"/>
          <w:sz w:val="26"/>
          <w:szCs w:val="26"/>
          <w:lang w:val="uk-UA"/>
        </w:rPr>
        <w:lastRenderedPageBreak/>
        <w:t>лімфогістіоцитарної інфільтрації. Через 90 днів відділення сітки від м'яза і нирки не є можливим. При дослідженні мікропрепар</w:t>
      </w:r>
      <w:r>
        <w:rPr>
          <w:rFonts w:ascii="Times New Roman" w:hAnsi="Times New Roman"/>
          <w:sz w:val="26"/>
          <w:szCs w:val="26"/>
          <w:lang w:val="uk-UA"/>
        </w:rPr>
        <w:t>а</w:t>
      </w:r>
      <w:r>
        <w:rPr>
          <w:rFonts w:ascii="Times New Roman" w:hAnsi="Times New Roman"/>
          <w:sz w:val="26"/>
          <w:szCs w:val="26"/>
          <w:lang w:val="uk-UA"/>
        </w:rPr>
        <w:t>тів (фарбування гематоксилін-еозином), навколо сітки, ближче до м'яза, поряд із щільною сполучною тканиною зустрічалась пухка волокниста сполучна тканина, зрідка одиничні лімфоц</w:t>
      </w:r>
      <w:r>
        <w:rPr>
          <w:rFonts w:ascii="Times New Roman" w:hAnsi="Times New Roman"/>
          <w:sz w:val="26"/>
          <w:szCs w:val="26"/>
          <w:lang w:val="uk-UA"/>
        </w:rPr>
        <w:t>и</w:t>
      </w:r>
      <w:r>
        <w:rPr>
          <w:rFonts w:ascii="Times New Roman" w:hAnsi="Times New Roman"/>
          <w:sz w:val="26"/>
          <w:szCs w:val="26"/>
          <w:lang w:val="uk-UA"/>
        </w:rPr>
        <w:t xml:space="preserve">ти, плазмоцити або дрібні скупчення їх. </w:t>
      </w:r>
    </w:p>
    <w:p w:rsidR="00020DAF" w:rsidRDefault="00020DAF" w:rsidP="00020DAF">
      <w:pPr>
        <w:spacing w:after="0" w:line="360" w:lineRule="auto"/>
        <w:ind w:firstLine="706"/>
        <w:jc w:val="both"/>
        <w:rPr>
          <w:rFonts w:ascii="Times New Roman" w:hAnsi="Times New Roman"/>
          <w:sz w:val="26"/>
          <w:szCs w:val="26"/>
          <w:lang w:val="uk-UA"/>
        </w:rPr>
      </w:pPr>
      <w:r>
        <w:rPr>
          <w:rFonts w:ascii="Times New Roman" w:hAnsi="Times New Roman"/>
          <w:sz w:val="26"/>
          <w:szCs w:val="26"/>
          <w:lang w:val="uk-UA"/>
        </w:rPr>
        <w:t>При дослідженні ділянки сітки, фіксованої до нирки (фарбування гематоксиліном і еозином) протягом 90 днів, виявлено, що поряд із нирою навколо с</w:t>
      </w:r>
      <w:r>
        <w:rPr>
          <w:rFonts w:ascii="Times New Roman" w:hAnsi="Times New Roman"/>
          <w:sz w:val="26"/>
          <w:szCs w:val="26"/>
          <w:lang w:val="uk-UA"/>
        </w:rPr>
        <w:t>і</w:t>
      </w:r>
      <w:r>
        <w:rPr>
          <w:rFonts w:ascii="Times New Roman" w:hAnsi="Times New Roman"/>
          <w:sz w:val="26"/>
          <w:szCs w:val="26"/>
          <w:lang w:val="uk-UA"/>
        </w:rPr>
        <w:t>тки і між її комірками зустрічається щільна волокниста сполучна тканина з п</w:t>
      </w:r>
      <w:r>
        <w:rPr>
          <w:rFonts w:ascii="Times New Roman" w:hAnsi="Times New Roman"/>
          <w:sz w:val="26"/>
          <w:szCs w:val="26"/>
          <w:lang w:val="uk-UA"/>
        </w:rPr>
        <w:t>е</w:t>
      </w:r>
      <w:r>
        <w:rPr>
          <w:rFonts w:ascii="Times New Roman" w:hAnsi="Times New Roman"/>
          <w:sz w:val="26"/>
          <w:szCs w:val="26"/>
          <w:lang w:val="uk-UA"/>
        </w:rPr>
        <w:t>ревагою фіброцитів і фібробластів, але далі від нирки, у навколишній клітковині виявлена більше пухка сполучна тканина. У тканині нирки поряд із капсулою ознак запале</w:t>
      </w:r>
      <w:r>
        <w:rPr>
          <w:rFonts w:ascii="Times New Roman" w:hAnsi="Times New Roman"/>
          <w:sz w:val="26"/>
          <w:szCs w:val="26"/>
          <w:lang w:val="uk-UA"/>
        </w:rPr>
        <w:t>н</w:t>
      </w:r>
      <w:r>
        <w:rPr>
          <w:rFonts w:ascii="Times New Roman" w:hAnsi="Times New Roman"/>
          <w:sz w:val="26"/>
          <w:szCs w:val="26"/>
          <w:lang w:val="uk-UA"/>
        </w:rPr>
        <w:t xml:space="preserve">ня не виявлено.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Результати оперативного лікування нефроптозу цілком залежали від правильності визначення п</w:t>
      </w:r>
      <w:r>
        <w:rPr>
          <w:rFonts w:ascii="Times New Roman" w:hAnsi="Times New Roman"/>
          <w:sz w:val="26"/>
          <w:szCs w:val="26"/>
          <w:lang w:val="uk-UA"/>
        </w:rPr>
        <w:t>о</w:t>
      </w:r>
      <w:r>
        <w:rPr>
          <w:rFonts w:ascii="Times New Roman" w:hAnsi="Times New Roman"/>
          <w:sz w:val="26"/>
          <w:szCs w:val="26"/>
          <w:lang w:val="uk-UA"/>
        </w:rPr>
        <w:t>казань і способу нефропексії. Лапароскопічна нефропексія з використанням синтетичної сітки показана, на нашу думку, в н</w:t>
      </w:r>
      <w:r>
        <w:rPr>
          <w:rFonts w:ascii="Times New Roman" w:hAnsi="Times New Roman"/>
          <w:sz w:val="26"/>
          <w:szCs w:val="26"/>
          <w:lang w:val="uk-UA"/>
        </w:rPr>
        <w:t>а</w:t>
      </w:r>
      <w:r>
        <w:rPr>
          <w:rFonts w:ascii="Times New Roman" w:hAnsi="Times New Roman"/>
          <w:sz w:val="26"/>
          <w:szCs w:val="26"/>
          <w:lang w:val="uk-UA"/>
        </w:rPr>
        <w:t>ступних клінічних випадках: часті загострення хронічного пієлонефриту, форнікальні кровотечі у вигляді макрогематурії і стійкої мікрогематурії, порушення уродинаміки і гемодинаміки нирки, пов'язані з нефроптозом, стійка артеріальна гіпертензія, пов'язана з нефроптозом, ускладнення нефроптозу і супутні хірургічні урологічні захворювання (гідронефротична трансфо</w:t>
      </w:r>
      <w:r>
        <w:rPr>
          <w:rFonts w:ascii="Times New Roman" w:hAnsi="Times New Roman"/>
          <w:sz w:val="26"/>
          <w:szCs w:val="26"/>
          <w:lang w:val="uk-UA"/>
        </w:rPr>
        <w:t>р</w:t>
      </w:r>
      <w:r>
        <w:rPr>
          <w:rFonts w:ascii="Times New Roman" w:hAnsi="Times New Roman"/>
          <w:sz w:val="26"/>
          <w:szCs w:val="26"/>
          <w:lang w:val="uk-UA"/>
        </w:rPr>
        <w:t>мація, нефролітіаз, киста нирки), стійкий больовий синдром навіть при відсутності порушень гемодинамвки в уродинаміки ни</w:t>
      </w:r>
      <w:r>
        <w:rPr>
          <w:rFonts w:ascii="Times New Roman" w:hAnsi="Times New Roman"/>
          <w:sz w:val="26"/>
          <w:szCs w:val="26"/>
          <w:lang w:val="uk-UA"/>
        </w:rPr>
        <w:t>р</w:t>
      </w:r>
      <w:r>
        <w:rPr>
          <w:rFonts w:ascii="Times New Roman" w:hAnsi="Times New Roman"/>
          <w:sz w:val="26"/>
          <w:szCs w:val="26"/>
          <w:lang w:val="uk-UA"/>
        </w:rPr>
        <w:t>ки, що повинно бути підтверджено функціональними методами дослідження (оглядова і екскреторна урографія, реносцинтиграфія, ультразвукова допплерографія ни</w:t>
      </w:r>
      <w:r>
        <w:rPr>
          <w:rFonts w:ascii="Times New Roman" w:hAnsi="Times New Roman"/>
          <w:sz w:val="26"/>
          <w:szCs w:val="26"/>
          <w:lang w:val="uk-UA"/>
        </w:rPr>
        <w:t>р</w:t>
      </w:r>
      <w:r>
        <w:rPr>
          <w:rFonts w:ascii="Times New Roman" w:hAnsi="Times New Roman"/>
          <w:sz w:val="26"/>
          <w:szCs w:val="26"/>
          <w:lang w:val="uk-UA"/>
        </w:rPr>
        <w:t xml:space="preserve">кових судин).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Оперативну корекцію нефроптозу виконували лапароскопічним доступом у положенні хворої на лівому боці (декубітас). При виконанні операції використовували 10 мм 30° лапароскоп, який вводили через порт над пу</w:t>
      </w:r>
      <w:r>
        <w:rPr>
          <w:rFonts w:ascii="Times New Roman" w:hAnsi="Times New Roman"/>
          <w:sz w:val="26"/>
          <w:szCs w:val="26"/>
          <w:lang w:val="uk-UA"/>
        </w:rPr>
        <w:t>п</w:t>
      </w:r>
      <w:r>
        <w:rPr>
          <w:rFonts w:ascii="Times New Roman" w:hAnsi="Times New Roman"/>
          <w:sz w:val="26"/>
          <w:szCs w:val="26"/>
          <w:lang w:val="uk-UA"/>
        </w:rPr>
        <w:t>ком. 10 мм порт вище пупка використовували для введення ножиць, голкотримача і кліп-аплікатора. Через 5 мм порт над клубовою кісткою вводили моно- і біполя</w:t>
      </w:r>
      <w:r>
        <w:rPr>
          <w:rFonts w:ascii="Times New Roman" w:hAnsi="Times New Roman"/>
          <w:sz w:val="26"/>
          <w:szCs w:val="26"/>
          <w:lang w:val="uk-UA"/>
        </w:rPr>
        <w:t>р</w:t>
      </w:r>
      <w:r>
        <w:rPr>
          <w:rFonts w:ascii="Times New Roman" w:hAnsi="Times New Roman"/>
          <w:sz w:val="26"/>
          <w:szCs w:val="26"/>
          <w:lang w:val="uk-UA"/>
        </w:rPr>
        <w:t>ні щипці-граспері.</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b/>
          <w:sz w:val="26"/>
          <w:szCs w:val="26"/>
          <w:lang w:val="uk-UA"/>
        </w:rPr>
      </w:pPr>
      <w:r>
        <w:rPr>
          <w:rFonts w:ascii="Times New Roman" w:hAnsi="Times New Roman"/>
          <w:sz w:val="26"/>
          <w:szCs w:val="26"/>
          <w:lang w:val="uk-UA"/>
        </w:rPr>
        <w:t>Праву частку печінки зрушували вгору і медіально, при необхідності розсікали ніжні спайки між діафрагмальної поверхнею печінки і парієтальной очеревиною. Виконували розтин очеревини від вер</w:t>
      </w:r>
      <w:r>
        <w:rPr>
          <w:rFonts w:ascii="Times New Roman" w:hAnsi="Times New Roman"/>
          <w:sz w:val="26"/>
          <w:szCs w:val="26"/>
          <w:lang w:val="uk-UA"/>
        </w:rPr>
        <w:t>х</w:t>
      </w:r>
      <w:r>
        <w:rPr>
          <w:rFonts w:ascii="Times New Roman" w:hAnsi="Times New Roman"/>
          <w:sz w:val="26"/>
          <w:szCs w:val="26"/>
          <w:lang w:val="uk-UA"/>
        </w:rPr>
        <w:t xml:space="preserve">ньо-медіальних відділів m. quadratus </w:t>
      </w:r>
      <w:r>
        <w:rPr>
          <w:rFonts w:ascii="Times New Roman" w:hAnsi="Times New Roman"/>
          <w:sz w:val="26"/>
          <w:szCs w:val="26"/>
          <w:lang w:val="uk-UA"/>
        </w:rPr>
        <w:lastRenderedPageBreak/>
        <w:t>lumborum до верхнього полюса нирки і її передньої поверхні. При цьому оголювали торакоабдомінальну фасцію. Приниркову клітковину тупо зрушували по передній поверхні. Оголювали фіброзну капсулу нирки. У черевну порожнину вводили проленову сітку розміром 2,5×5 см. Нирку фі</w:t>
      </w:r>
      <w:r>
        <w:rPr>
          <w:rFonts w:ascii="Times New Roman" w:hAnsi="Times New Roman"/>
          <w:sz w:val="26"/>
          <w:szCs w:val="26"/>
          <w:lang w:val="uk-UA"/>
        </w:rPr>
        <w:t>к</w:t>
      </w:r>
      <w:r>
        <w:rPr>
          <w:rFonts w:ascii="Times New Roman" w:hAnsi="Times New Roman"/>
          <w:sz w:val="26"/>
          <w:szCs w:val="26"/>
          <w:lang w:val="uk-UA"/>
        </w:rPr>
        <w:t>сували за допомогою синтетичної сітки ниткою 3-0 двома швами до верхньо-медіальних відділів m. quadratus lumborum і чотирма швами до ниркової капсули по п</w:t>
      </w:r>
      <w:r>
        <w:rPr>
          <w:rFonts w:ascii="Times New Roman" w:hAnsi="Times New Roman"/>
          <w:sz w:val="26"/>
          <w:szCs w:val="26"/>
          <w:lang w:val="uk-UA"/>
        </w:rPr>
        <w:t>е</w:t>
      </w:r>
      <w:r>
        <w:rPr>
          <w:rFonts w:ascii="Times New Roman" w:hAnsi="Times New Roman"/>
          <w:sz w:val="26"/>
          <w:szCs w:val="26"/>
          <w:lang w:val="uk-UA"/>
        </w:rPr>
        <w:t xml:space="preserve">редній поверхні на рівні верхнього полюса і на 4 см нижче.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Після перенесеної операції хворі перебували під наглядом у палаті реанімаційно-анестезіологічного відділення протягом 1-1,5 години, де здійснювався контроль основних функцій і кл</w:t>
      </w:r>
      <w:r>
        <w:rPr>
          <w:rFonts w:ascii="Times New Roman" w:hAnsi="Times New Roman"/>
          <w:sz w:val="26"/>
          <w:szCs w:val="26"/>
          <w:lang w:val="uk-UA"/>
        </w:rPr>
        <w:t>і</w:t>
      </w:r>
      <w:r>
        <w:rPr>
          <w:rFonts w:ascii="Times New Roman" w:hAnsi="Times New Roman"/>
          <w:sz w:val="26"/>
          <w:szCs w:val="26"/>
          <w:lang w:val="uk-UA"/>
        </w:rPr>
        <w:t>ніко-лабораторних показників організму - дихальної, серцево-судинної і сечовидільної систем. При но</w:t>
      </w:r>
      <w:r>
        <w:rPr>
          <w:rFonts w:ascii="Times New Roman" w:hAnsi="Times New Roman"/>
          <w:sz w:val="26"/>
          <w:szCs w:val="26"/>
          <w:lang w:val="uk-UA"/>
        </w:rPr>
        <w:t>р</w:t>
      </w:r>
      <w:r>
        <w:rPr>
          <w:rFonts w:ascii="Times New Roman" w:hAnsi="Times New Roman"/>
          <w:sz w:val="26"/>
          <w:szCs w:val="26"/>
          <w:lang w:val="uk-UA"/>
        </w:rPr>
        <w:t>малізації функції зовнішнього дихання, відновлення свідомості після наркозу, хворі переводились у п</w:t>
      </w:r>
      <w:r>
        <w:rPr>
          <w:rFonts w:ascii="Times New Roman" w:hAnsi="Times New Roman"/>
          <w:sz w:val="26"/>
          <w:szCs w:val="26"/>
          <w:lang w:val="uk-UA"/>
        </w:rPr>
        <w:t>а</w:t>
      </w:r>
      <w:r>
        <w:rPr>
          <w:rFonts w:ascii="Times New Roman" w:hAnsi="Times New Roman"/>
          <w:sz w:val="26"/>
          <w:szCs w:val="26"/>
          <w:lang w:val="uk-UA"/>
        </w:rPr>
        <w:t xml:space="preserve">лату урологічного відділення.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Підйом хворої здійснювали на третю добу. У ранньому післяопераційному періоді здійснювали контроль те</w:t>
      </w:r>
      <w:r>
        <w:rPr>
          <w:rFonts w:ascii="Times New Roman" w:hAnsi="Times New Roman"/>
          <w:sz w:val="26"/>
          <w:szCs w:val="26"/>
          <w:lang w:val="uk-UA"/>
        </w:rPr>
        <w:t>м</w:t>
      </w:r>
      <w:r>
        <w:rPr>
          <w:rFonts w:ascii="Times New Roman" w:hAnsi="Times New Roman"/>
          <w:sz w:val="26"/>
          <w:szCs w:val="26"/>
          <w:lang w:val="uk-UA"/>
        </w:rPr>
        <w:t>ператури тіла, артеріального тиску, діурезу. Ненаркотичні аналгетики використали після операції в пе</w:t>
      </w:r>
      <w:r>
        <w:rPr>
          <w:rFonts w:ascii="Times New Roman" w:hAnsi="Times New Roman"/>
          <w:sz w:val="26"/>
          <w:szCs w:val="26"/>
          <w:lang w:val="uk-UA"/>
        </w:rPr>
        <w:t>р</w:t>
      </w:r>
      <w:r>
        <w:rPr>
          <w:rFonts w:ascii="Times New Roman" w:hAnsi="Times New Roman"/>
          <w:sz w:val="26"/>
          <w:szCs w:val="26"/>
          <w:lang w:val="uk-UA"/>
        </w:rPr>
        <w:t>ші дві доби. Як правило, з 2-ї доби після операції пацієнти відмовлялися від знеболювання. Шви знімали в амбулаторних ум</w:t>
      </w:r>
      <w:r>
        <w:rPr>
          <w:rFonts w:ascii="Times New Roman" w:hAnsi="Times New Roman"/>
          <w:sz w:val="26"/>
          <w:szCs w:val="26"/>
          <w:lang w:val="uk-UA"/>
        </w:rPr>
        <w:t>о</w:t>
      </w:r>
      <w:r>
        <w:rPr>
          <w:rFonts w:ascii="Times New Roman" w:hAnsi="Times New Roman"/>
          <w:sz w:val="26"/>
          <w:szCs w:val="26"/>
          <w:lang w:val="uk-UA"/>
        </w:rPr>
        <w:t xml:space="preserve">вах на 7-10 добу після операції.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Середня тривалість операції була дещо меншою при виконанні «відкритої» операції, склавши 52,29 ± 4,13 хвилини проти 63,14 ±3,31 хвилин при виконанні лапароскопічної нефропексії (р&lt;0,05). Ві</w:t>
      </w:r>
      <w:r>
        <w:rPr>
          <w:rFonts w:ascii="Times New Roman" w:hAnsi="Times New Roman"/>
          <w:sz w:val="26"/>
          <w:szCs w:val="26"/>
          <w:lang w:val="uk-UA"/>
        </w:rPr>
        <w:t>д</w:t>
      </w:r>
      <w:r>
        <w:rPr>
          <w:rFonts w:ascii="Times New Roman" w:hAnsi="Times New Roman"/>
          <w:sz w:val="26"/>
          <w:szCs w:val="26"/>
          <w:lang w:val="uk-UA"/>
        </w:rPr>
        <w:t>значимо, що час лапароскопіченої операції значно скорочувався при освоєнні техніки дисекції тканин, а особливо при вдосконалюванні навиків накладення інтракорпоральн</w:t>
      </w:r>
      <w:r>
        <w:rPr>
          <w:rFonts w:ascii="Times New Roman" w:hAnsi="Times New Roman"/>
          <w:sz w:val="26"/>
          <w:szCs w:val="26"/>
          <w:lang w:val="uk-UA"/>
        </w:rPr>
        <w:t>о</w:t>
      </w:r>
      <w:r>
        <w:rPr>
          <w:rFonts w:ascii="Times New Roman" w:hAnsi="Times New Roman"/>
          <w:sz w:val="26"/>
          <w:szCs w:val="26"/>
          <w:lang w:val="uk-UA"/>
        </w:rPr>
        <w:t>го шва.</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Косметичний результат операції був, безперечно, кращим при лапароскопічному доступі, сере</w:t>
      </w:r>
      <w:r>
        <w:rPr>
          <w:rFonts w:ascii="Times New Roman" w:hAnsi="Times New Roman"/>
          <w:sz w:val="26"/>
          <w:szCs w:val="26"/>
          <w:lang w:val="uk-UA"/>
        </w:rPr>
        <w:t>д</w:t>
      </w:r>
      <w:r>
        <w:rPr>
          <w:rFonts w:ascii="Times New Roman" w:hAnsi="Times New Roman"/>
          <w:sz w:val="26"/>
          <w:szCs w:val="26"/>
          <w:lang w:val="uk-UA"/>
        </w:rPr>
        <w:t>ня довжина розтину при цьому склала 3,17±0,24 см проти 10,49±3,45 см при виконанні нефропексії за Riv</w:t>
      </w:r>
      <w:r>
        <w:rPr>
          <w:rFonts w:ascii="Times New Roman" w:hAnsi="Times New Roman"/>
          <w:sz w:val="26"/>
          <w:szCs w:val="26"/>
          <w:lang w:val="uk-UA"/>
        </w:rPr>
        <w:t>o</w:t>
      </w:r>
      <w:r>
        <w:rPr>
          <w:rFonts w:ascii="Times New Roman" w:hAnsi="Times New Roman"/>
          <w:sz w:val="26"/>
          <w:szCs w:val="26"/>
          <w:lang w:val="uk-UA"/>
        </w:rPr>
        <w:t>ir (вірогідність розходжень: p&lt;0,001). Особливістю лапароскопічної операції була також досить рання активізація хворих: при лапароскопічній нефропексії пацієнтки вставали в середньому на 2,42±0,41 доби, а при виконанні «відкритої» операції - тільки на 7,86±1,81 доби (розходження достові</w:t>
      </w:r>
      <w:r>
        <w:rPr>
          <w:rFonts w:ascii="Times New Roman" w:hAnsi="Times New Roman"/>
          <w:sz w:val="26"/>
          <w:szCs w:val="26"/>
          <w:lang w:val="uk-UA"/>
        </w:rPr>
        <w:t>р</w:t>
      </w:r>
      <w:r>
        <w:rPr>
          <w:rFonts w:ascii="Times New Roman" w:hAnsi="Times New Roman"/>
          <w:sz w:val="26"/>
          <w:szCs w:val="26"/>
          <w:lang w:val="uk-UA"/>
        </w:rPr>
        <w:t>ні, р&lt;0,001). Післяопераційний ліжко-день у першій групі склав 4,42±1,31 доби, а в другій групі, при виконанні «ві</w:t>
      </w:r>
      <w:r>
        <w:rPr>
          <w:rFonts w:ascii="Times New Roman" w:hAnsi="Times New Roman"/>
          <w:sz w:val="26"/>
          <w:szCs w:val="26"/>
          <w:lang w:val="uk-UA"/>
        </w:rPr>
        <w:t>д</w:t>
      </w:r>
      <w:r>
        <w:rPr>
          <w:rFonts w:ascii="Times New Roman" w:hAnsi="Times New Roman"/>
          <w:sz w:val="26"/>
          <w:szCs w:val="26"/>
          <w:lang w:val="uk-UA"/>
        </w:rPr>
        <w:t xml:space="preserve">критого» </w:t>
      </w:r>
      <w:r>
        <w:rPr>
          <w:rFonts w:ascii="Times New Roman" w:hAnsi="Times New Roman"/>
          <w:sz w:val="26"/>
          <w:szCs w:val="26"/>
          <w:lang w:val="uk-UA"/>
        </w:rPr>
        <w:lastRenderedPageBreak/>
        <w:t>оперативного втручання, пацієнтки перебували в ліжку значно довше, в середнь</w:t>
      </w:r>
      <w:r>
        <w:rPr>
          <w:rFonts w:ascii="Times New Roman" w:hAnsi="Times New Roman"/>
          <w:sz w:val="26"/>
          <w:szCs w:val="26"/>
          <w:lang w:val="uk-UA"/>
        </w:rPr>
        <w:t>о</w:t>
      </w:r>
      <w:r>
        <w:rPr>
          <w:rFonts w:ascii="Times New Roman" w:hAnsi="Times New Roman"/>
          <w:sz w:val="26"/>
          <w:szCs w:val="26"/>
          <w:lang w:val="uk-UA"/>
        </w:rPr>
        <w:t>му 10,56±2,42 доби, (р&lt;0,01).</w:t>
      </w:r>
    </w:p>
    <w:p w:rsidR="00020DAF" w:rsidRDefault="00020DAF" w:rsidP="00020DAF">
      <w:pPr>
        <w:shd w:val="clear" w:color="auto" w:fill="FFFFFF"/>
        <w:tabs>
          <w:tab w:val="left" w:pos="4576"/>
          <w:tab w:val="left" w:pos="6277"/>
          <w:tab w:val="left" w:pos="7978"/>
        </w:tabs>
        <w:autoSpaceDE w:val="0"/>
        <w:autoSpaceDN w:val="0"/>
        <w:adjustRightInd w:val="0"/>
        <w:spacing w:after="0" w:line="360" w:lineRule="auto"/>
        <w:ind w:left="40" w:firstLine="527"/>
        <w:jc w:val="both"/>
        <w:rPr>
          <w:rFonts w:ascii="Times New Roman" w:hAnsi="Times New Roman"/>
          <w:sz w:val="26"/>
          <w:szCs w:val="26"/>
          <w:lang w:val="uk-UA"/>
        </w:rPr>
      </w:pPr>
      <w:r>
        <w:rPr>
          <w:rFonts w:ascii="Times New Roman" w:hAnsi="Times New Roman"/>
          <w:sz w:val="26"/>
          <w:szCs w:val="26"/>
          <w:lang w:val="uk-UA"/>
        </w:rPr>
        <w:t>При виконанні як лапароскопічної, так і «відкритої» нефропексії у жодної пацієнтки не відзнач</w:t>
      </w:r>
      <w:r>
        <w:rPr>
          <w:rFonts w:ascii="Times New Roman" w:hAnsi="Times New Roman"/>
          <w:sz w:val="26"/>
          <w:szCs w:val="26"/>
          <w:lang w:val="uk-UA"/>
        </w:rPr>
        <w:t>е</w:t>
      </w:r>
      <w:r>
        <w:rPr>
          <w:rFonts w:ascii="Times New Roman" w:hAnsi="Times New Roman"/>
          <w:sz w:val="26"/>
          <w:szCs w:val="26"/>
          <w:lang w:val="uk-UA"/>
        </w:rPr>
        <w:t xml:space="preserve">но яких-небудь серйозних інтраопераційнних ускладнень.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Оцінку результатів хірургічного лікування нефроптозу виконували в процесі динамічного спост</w:t>
      </w:r>
      <w:r>
        <w:rPr>
          <w:rFonts w:ascii="Times New Roman" w:hAnsi="Times New Roman"/>
          <w:sz w:val="26"/>
          <w:szCs w:val="26"/>
          <w:lang w:val="uk-UA"/>
        </w:rPr>
        <w:t>е</w:t>
      </w:r>
      <w:r>
        <w:rPr>
          <w:rFonts w:ascii="Times New Roman" w:hAnsi="Times New Roman"/>
          <w:sz w:val="26"/>
          <w:szCs w:val="26"/>
          <w:lang w:val="uk-UA"/>
        </w:rPr>
        <w:t>реження за пацієнтами у віддаленому періоді після операції. Після виписки із стаціонару хворим вважали протипоказаними піднімання важкого, заняття спортом, тривалу х</w:t>
      </w:r>
      <w:r>
        <w:rPr>
          <w:rFonts w:ascii="Times New Roman" w:hAnsi="Times New Roman"/>
          <w:sz w:val="26"/>
          <w:szCs w:val="26"/>
          <w:lang w:val="uk-UA"/>
        </w:rPr>
        <w:t>о</w:t>
      </w:r>
      <w:r>
        <w:rPr>
          <w:rFonts w:ascii="Times New Roman" w:hAnsi="Times New Roman"/>
          <w:sz w:val="26"/>
          <w:szCs w:val="26"/>
          <w:lang w:val="uk-UA"/>
        </w:rPr>
        <w:t>дьбу і підйоми сходами, інші фізичні навантаження. Якщо поява симптомокомплексу нефроптозу до операції була пов'язана зі значною втратою маси тіла, лікувальні заходи поєднували з посиленим харч</w:t>
      </w:r>
      <w:r>
        <w:rPr>
          <w:rFonts w:ascii="Times New Roman" w:hAnsi="Times New Roman"/>
          <w:sz w:val="26"/>
          <w:szCs w:val="26"/>
          <w:lang w:val="uk-UA"/>
        </w:rPr>
        <w:t>у</w:t>
      </w:r>
      <w:r>
        <w:rPr>
          <w:rFonts w:ascii="Times New Roman" w:hAnsi="Times New Roman"/>
          <w:sz w:val="26"/>
          <w:szCs w:val="26"/>
          <w:lang w:val="uk-UA"/>
        </w:rPr>
        <w:t>ванням для збільшення шару жирової тканини навколо нирки.</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Аналіз результатів лікування в основній (першій) і контрольній (другій) групах проведений: після лапароскопічної нефропексії від 1,5 до 5 років, після нефропексії за методом Rivoir у модифікації А.Я. Пытеля і Н.А. Лопаткина період спостереження склав від 10 до 22 років. В першій групі віддалені результати вивчені у всіх 42 (100%) пацієнток, у другій групі віддалені р</w:t>
      </w:r>
      <w:r>
        <w:rPr>
          <w:rFonts w:ascii="Times New Roman" w:hAnsi="Times New Roman"/>
          <w:sz w:val="26"/>
          <w:szCs w:val="26"/>
          <w:lang w:val="uk-UA"/>
        </w:rPr>
        <w:t>е</w:t>
      </w:r>
      <w:r>
        <w:rPr>
          <w:rFonts w:ascii="Times New Roman" w:hAnsi="Times New Roman"/>
          <w:sz w:val="26"/>
          <w:szCs w:val="26"/>
          <w:lang w:val="uk-UA"/>
        </w:rPr>
        <w:t>зультати простежені у 39 (60,1%) хворих.</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Із 42 пацієнток першої групи 31 (73,8%) вважала себе цілком здоровою після операції. Поліпше</w:t>
      </w:r>
      <w:r>
        <w:rPr>
          <w:rFonts w:ascii="Times New Roman" w:hAnsi="Times New Roman"/>
          <w:sz w:val="26"/>
          <w:szCs w:val="26"/>
          <w:lang w:val="uk-UA"/>
        </w:rPr>
        <w:t>н</w:t>
      </w:r>
      <w:r>
        <w:rPr>
          <w:rFonts w:ascii="Times New Roman" w:hAnsi="Times New Roman"/>
          <w:sz w:val="26"/>
          <w:szCs w:val="26"/>
          <w:lang w:val="uk-UA"/>
        </w:rPr>
        <w:t>ня відзначили 8 (19,0%) хворих цієї групи. 3 (7,1%) пацієнток вважали, що їхній стан з тих чи інших причинах залишився без змін, погіршення стану не ві</w:t>
      </w:r>
      <w:r>
        <w:rPr>
          <w:rFonts w:ascii="Times New Roman" w:hAnsi="Times New Roman"/>
          <w:sz w:val="26"/>
          <w:szCs w:val="26"/>
          <w:lang w:val="uk-UA"/>
        </w:rPr>
        <w:t>д</w:t>
      </w:r>
      <w:r>
        <w:rPr>
          <w:rFonts w:ascii="Times New Roman" w:hAnsi="Times New Roman"/>
          <w:sz w:val="26"/>
          <w:szCs w:val="26"/>
          <w:lang w:val="uk-UA"/>
        </w:rPr>
        <w:t>значила жодна із пацієнток першої групи.</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Із 39 жінок, опитаних у другій групі, повне видужання констатували тільки 19 (48,7%). Про поліпшення свого стану заявили 7 (17,9%) хворих, змін у своєму статусі не зафіксували 5 (12,8%) пацієнток. У той же час 8 (20,5%) хворих після нефропексії люмботомічним доступом вважали, що їхній стан після оп</w:t>
      </w:r>
      <w:r>
        <w:rPr>
          <w:rFonts w:ascii="Times New Roman" w:hAnsi="Times New Roman"/>
          <w:sz w:val="26"/>
          <w:szCs w:val="26"/>
          <w:lang w:val="uk-UA"/>
        </w:rPr>
        <w:t>е</w:t>
      </w:r>
      <w:r>
        <w:rPr>
          <w:rFonts w:ascii="Times New Roman" w:hAnsi="Times New Roman"/>
          <w:sz w:val="26"/>
          <w:szCs w:val="26"/>
          <w:lang w:val="uk-UA"/>
        </w:rPr>
        <w:t>рації погіршився.</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При аналізі клінічної симптоматики і лабораторних даних у віддалені терміни після операції нефропексії у пацієнток першої і другої груп також відзначені певні особливості. Біль у поперековій ділянці, що мав місце у 33 (78,6%) пацієнток першої групи, зберігався тільки у 4 (9,5%). У др</w:t>
      </w:r>
      <w:r>
        <w:rPr>
          <w:rFonts w:ascii="Times New Roman" w:hAnsi="Times New Roman"/>
          <w:sz w:val="26"/>
          <w:szCs w:val="26"/>
          <w:lang w:val="uk-UA"/>
        </w:rPr>
        <w:t>у</w:t>
      </w:r>
      <w:r>
        <w:rPr>
          <w:rFonts w:ascii="Times New Roman" w:hAnsi="Times New Roman"/>
          <w:sz w:val="26"/>
          <w:szCs w:val="26"/>
          <w:lang w:val="uk-UA"/>
        </w:rPr>
        <w:t>гій групі даний симптом до операції виявлений у 58 (90,6%) пацієнток. Після операції із 39 обст</w:t>
      </w:r>
      <w:r>
        <w:rPr>
          <w:rFonts w:ascii="Times New Roman" w:hAnsi="Times New Roman"/>
          <w:sz w:val="26"/>
          <w:szCs w:val="26"/>
          <w:lang w:val="uk-UA"/>
        </w:rPr>
        <w:t>е</w:t>
      </w:r>
      <w:r>
        <w:rPr>
          <w:rFonts w:ascii="Times New Roman" w:hAnsi="Times New Roman"/>
          <w:sz w:val="26"/>
          <w:szCs w:val="26"/>
          <w:lang w:val="uk-UA"/>
        </w:rPr>
        <w:t>жених даний симптом відзначений у 12 (30,8%) жінок.</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 xml:space="preserve">Напади ниркової кольки до операції мали місце у 8 (19,0%) пацієнток першої групи. Після лапароскопічної нефропексії ниркової кольки не було у жодної з </w:t>
      </w:r>
      <w:r>
        <w:rPr>
          <w:rFonts w:ascii="Times New Roman" w:hAnsi="Times New Roman"/>
          <w:sz w:val="26"/>
          <w:szCs w:val="26"/>
          <w:lang w:val="uk-UA"/>
        </w:rPr>
        <w:lastRenderedPageBreak/>
        <w:t>пацієнток. У другій групі нирк</w:t>
      </w:r>
      <w:r>
        <w:rPr>
          <w:rFonts w:ascii="Times New Roman" w:hAnsi="Times New Roman"/>
          <w:sz w:val="26"/>
          <w:szCs w:val="26"/>
          <w:lang w:val="uk-UA"/>
        </w:rPr>
        <w:t>о</w:t>
      </w:r>
      <w:r>
        <w:rPr>
          <w:rFonts w:ascii="Times New Roman" w:hAnsi="Times New Roman"/>
          <w:sz w:val="26"/>
          <w:szCs w:val="26"/>
          <w:lang w:val="uk-UA"/>
        </w:rPr>
        <w:t>ва колька до операції була у 9 (14,1%) хворих, а після хірургічної корекції нефроптозу напади ниркової кольки зберігал</w:t>
      </w:r>
      <w:r>
        <w:rPr>
          <w:rFonts w:ascii="Times New Roman" w:hAnsi="Times New Roman"/>
          <w:sz w:val="26"/>
          <w:szCs w:val="26"/>
          <w:lang w:val="uk-UA"/>
        </w:rPr>
        <w:t>и</w:t>
      </w:r>
      <w:r>
        <w:rPr>
          <w:rFonts w:ascii="Times New Roman" w:hAnsi="Times New Roman"/>
          <w:sz w:val="26"/>
          <w:szCs w:val="26"/>
          <w:lang w:val="uk-UA"/>
        </w:rPr>
        <w:t>ся у 2 (5,1%).</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Підвищений артеріальний тиск до операції виявлено у 16 (38,1%) пацієнток першої групи, після операції артеріальна гіпертензія зберігалась тільки у 2 (4,8%). У другій групі артеріальна гіпертензія до операції відзначена у 57,8% пацієнток, а після операції зберіг</w:t>
      </w:r>
      <w:r>
        <w:rPr>
          <w:rFonts w:ascii="Times New Roman" w:hAnsi="Times New Roman"/>
          <w:sz w:val="26"/>
          <w:szCs w:val="26"/>
          <w:lang w:val="uk-UA"/>
        </w:rPr>
        <w:t>а</w:t>
      </w:r>
      <w:r>
        <w:rPr>
          <w:rFonts w:ascii="Times New Roman" w:hAnsi="Times New Roman"/>
          <w:sz w:val="26"/>
          <w:szCs w:val="26"/>
          <w:lang w:val="uk-UA"/>
        </w:rPr>
        <w:t>лась у 4 (10,3%).</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Стійка субфебрильна лихоманка була відзначена у 16 (38,1%) жінок першої групи до операції. П</w:t>
      </w:r>
      <w:r>
        <w:rPr>
          <w:rFonts w:ascii="Times New Roman" w:hAnsi="Times New Roman"/>
          <w:sz w:val="26"/>
          <w:szCs w:val="26"/>
          <w:lang w:val="uk-UA"/>
        </w:rPr>
        <w:t>і</w:t>
      </w:r>
      <w:r>
        <w:rPr>
          <w:rFonts w:ascii="Times New Roman" w:hAnsi="Times New Roman"/>
          <w:sz w:val="26"/>
          <w:szCs w:val="26"/>
          <w:lang w:val="uk-UA"/>
        </w:rPr>
        <w:t>сля лапароскопічної нефропексії скарги на періодичний субфебрилітет відзначені тільки у 1 (2,4%) пацієнтки. В той час як при виконанні нефропексії за Rivoir, із 23 (35,9%) пацієнток, які відзначали д</w:t>
      </w:r>
      <w:r>
        <w:rPr>
          <w:rFonts w:ascii="Times New Roman" w:hAnsi="Times New Roman"/>
          <w:sz w:val="26"/>
          <w:szCs w:val="26"/>
          <w:lang w:val="uk-UA"/>
        </w:rPr>
        <w:t>а</w:t>
      </w:r>
      <w:r>
        <w:rPr>
          <w:rFonts w:ascii="Times New Roman" w:hAnsi="Times New Roman"/>
          <w:sz w:val="26"/>
          <w:szCs w:val="26"/>
          <w:lang w:val="uk-UA"/>
        </w:rPr>
        <w:t>ний симптом до операції, субфебрильна лихоманка у віддалені строки після втручання збереглась у 5 (12,8%).</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Дизурія відзначена до операції у 23 (54,8%) пацієнток першої групи, після операції у віддалені періоди спостереження даний симптом не виявлений в жоодної хворої. В другій групі дизурія мала місце у 21 (32,8%) пацієнтки. П</w:t>
      </w:r>
      <w:r>
        <w:rPr>
          <w:rFonts w:ascii="Times New Roman" w:hAnsi="Times New Roman"/>
          <w:sz w:val="26"/>
          <w:szCs w:val="26"/>
          <w:lang w:val="uk-UA"/>
        </w:rPr>
        <w:t>і</w:t>
      </w:r>
      <w:r>
        <w:rPr>
          <w:rFonts w:ascii="Times New Roman" w:hAnsi="Times New Roman"/>
          <w:sz w:val="26"/>
          <w:szCs w:val="26"/>
          <w:lang w:val="uk-UA"/>
        </w:rPr>
        <w:t>сля операції даний симптом зберігався у 6 (15,4%) із них.</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Наявність крові в сечі у вигляді макрогематурії відзначено до операції в першій групі у 10 (23,8%) пацієнток, а у вигляді мікрогематурії - у 18 (42,9%). Після операції макрогематурії у пац</w:t>
      </w:r>
      <w:r>
        <w:rPr>
          <w:rFonts w:ascii="Times New Roman" w:hAnsi="Times New Roman"/>
          <w:sz w:val="26"/>
          <w:szCs w:val="26"/>
          <w:lang w:val="uk-UA"/>
        </w:rPr>
        <w:t>і</w:t>
      </w:r>
      <w:r>
        <w:rPr>
          <w:rFonts w:ascii="Times New Roman" w:hAnsi="Times New Roman"/>
          <w:sz w:val="26"/>
          <w:szCs w:val="26"/>
          <w:lang w:val="uk-UA"/>
        </w:rPr>
        <w:t>єнток першої групи не відзначено, а мікрогематурія зберігалась тільки у 1 (2,4%). В другій групі до операції макрогематурія відзначена у 15 (23,4%) пацієнток, а мікрогематурі - у 18 (28,1%). У пізні терміни після операції дані симптоми зберігалися ві</w:t>
      </w:r>
      <w:r>
        <w:rPr>
          <w:rFonts w:ascii="Times New Roman" w:hAnsi="Times New Roman"/>
          <w:sz w:val="26"/>
          <w:szCs w:val="26"/>
          <w:lang w:val="uk-UA"/>
        </w:rPr>
        <w:t>д</w:t>
      </w:r>
      <w:r>
        <w:rPr>
          <w:rFonts w:ascii="Times New Roman" w:hAnsi="Times New Roman"/>
          <w:sz w:val="26"/>
          <w:szCs w:val="26"/>
          <w:lang w:val="uk-UA"/>
        </w:rPr>
        <w:t>повідно у 2 (5,1%) і 3 (7,7%) пацієнток. Такі симптоми хронічного пієлонефриту, як лейкоцитурія і протеїнурія відзначені до операції відповідно у 28 (66,7%) і 18 (42,9%) пацієнток першої групи. У післяопераційному періоді дані симпт</w:t>
      </w:r>
      <w:r>
        <w:rPr>
          <w:rFonts w:ascii="Times New Roman" w:hAnsi="Times New Roman"/>
          <w:sz w:val="26"/>
          <w:szCs w:val="26"/>
          <w:lang w:val="uk-UA"/>
        </w:rPr>
        <w:t>о</w:t>
      </w:r>
      <w:r>
        <w:rPr>
          <w:rFonts w:ascii="Times New Roman" w:hAnsi="Times New Roman"/>
          <w:sz w:val="26"/>
          <w:szCs w:val="26"/>
          <w:lang w:val="uk-UA"/>
        </w:rPr>
        <w:t>ми зберігалися тільки у 8 (19,0%) і 7 (17,9%) відповідно. У другій групі лейкоцитурія й протеїнурія в</w:t>
      </w:r>
      <w:r>
        <w:rPr>
          <w:rFonts w:ascii="Times New Roman" w:hAnsi="Times New Roman"/>
          <w:sz w:val="26"/>
          <w:szCs w:val="26"/>
          <w:lang w:val="uk-UA"/>
        </w:rPr>
        <w:t>и</w:t>
      </w:r>
      <w:r>
        <w:rPr>
          <w:rFonts w:ascii="Times New Roman" w:hAnsi="Times New Roman"/>
          <w:sz w:val="26"/>
          <w:szCs w:val="26"/>
          <w:lang w:val="uk-UA"/>
        </w:rPr>
        <w:t>явлені до операції у 29 (43,8%) і 20 (31,3%) пацієнток відповідно, у післяопераційному періоді зберіг</w:t>
      </w:r>
      <w:r>
        <w:rPr>
          <w:rFonts w:ascii="Times New Roman" w:hAnsi="Times New Roman"/>
          <w:sz w:val="26"/>
          <w:szCs w:val="26"/>
          <w:lang w:val="uk-UA"/>
        </w:rPr>
        <w:t>а</w:t>
      </w:r>
      <w:r>
        <w:rPr>
          <w:rFonts w:ascii="Times New Roman" w:hAnsi="Times New Roman"/>
          <w:sz w:val="26"/>
          <w:szCs w:val="26"/>
          <w:lang w:val="uk-UA"/>
        </w:rPr>
        <w:t>лися у 14 (35,9%) і 9 (23,1%) хворих.</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Рентгенологічне обстеження: оглядова та екскреторна урографія виконана і проаналізована у 42 пацієнток першої і 36 пацієнток другої групи. При цьому, за даними рентгенологічного дослідження, ознак рецидиву захворювання не виявл</w:t>
      </w:r>
      <w:r>
        <w:rPr>
          <w:rFonts w:ascii="Times New Roman" w:hAnsi="Times New Roman"/>
          <w:sz w:val="26"/>
          <w:szCs w:val="26"/>
          <w:lang w:val="uk-UA"/>
        </w:rPr>
        <w:t>е</w:t>
      </w:r>
      <w:r>
        <w:rPr>
          <w:rFonts w:ascii="Times New Roman" w:hAnsi="Times New Roman"/>
          <w:sz w:val="26"/>
          <w:szCs w:val="26"/>
          <w:lang w:val="uk-UA"/>
        </w:rPr>
        <w:t xml:space="preserve">но у жодної з пацієнток першої групи. Із 36 пацієнток другої групи, у яких був </w:t>
      </w:r>
      <w:r>
        <w:rPr>
          <w:rFonts w:ascii="Times New Roman" w:hAnsi="Times New Roman"/>
          <w:sz w:val="26"/>
          <w:szCs w:val="26"/>
          <w:lang w:val="uk-UA"/>
        </w:rPr>
        <w:lastRenderedPageBreak/>
        <w:t>проведений аналіз даних рентгенологічного обстеження, рецидив нефроптозу мав мі</w:t>
      </w:r>
      <w:r>
        <w:rPr>
          <w:rFonts w:ascii="Times New Roman" w:hAnsi="Times New Roman"/>
          <w:sz w:val="26"/>
          <w:szCs w:val="26"/>
          <w:lang w:val="uk-UA"/>
        </w:rPr>
        <w:t>с</w:t>
      </w:r>
      <w:r>
        <w:rPr>
          <w:rFonts w:ascii="Times New Roman" w:hAnsi="Times New Roman"/>
          <w:sz w:val="26"/>
          <w:szCs w:val="26"/>
          <w:lang w:val="uk-UA"/>
        </w:rPr>
        <w:t xml:space="preserve">це в 4 (11,1%). </w:t>
      </w:r>
    </w:p>
    <w:p w:rsidR="00020DAF" w:rsidRDefault="00020DAF" w:rsidP="00020DAF">
      <w:pPr>
        <w:pStyle w:val="ae"/>
        <w:spacing w:line="360" w:lineRule="auto"/>
        <w:ind w:firstLine="567"/>
        <w:jc w:val="both"/>
        <w:rPr>
          <w:b w:val="0"/>
          <w:sz w:val="26"/>
          <w:szCs w:val="26"/>
          <w:lang w:val="uk-UA"/>
        </w:rPr>
      </w:pPr>
      <w:r>
        <w:rPr>
          <w:b w:val="0"/>
          <w:sz w:val="26"/>
          <w:szCs w:val="26"/>
          <w:lang w:val="uk-UA"/>
        </w:rPr>
        <w:t>Ультразвукове допплерографічне дослідження ниркових судин після лапароскопічної нефропе</w:t>
      </w:r>
      <w:r>
        <w:rPr>
          <w:b w:val="0"/>
          <w:sz w:val="26"/>
          <w:szCs w:val="26"/>
          <w:lang w:val="uk-UA"/>
        </w:rPr>
        <w:t>к</w:t>
      </w:r>
      <w:r>
        <w:rPr>
          <w:b w:val="0"/>
          <w:sz w:val="26"/>
          <w:szCs w:val="26"/>
          <w:lang w:val="uk-UA"/>
        </w:rPr>
        <w:t>сії виконано у всіх пацієнток першої групи. При цьому, Vps до операції в клиностазі становила 1,25± 0,11 м/сек, що значно перевищувало показник к</w:t>
      </w:r>
      <w:r>
        <w:rPr>
          <w:b w:val="0"/>
          <w:sz w:val="26"/>
          <w:szCs w:val="26"/>
          <w:lang w:val="uk-UA"/>
        </w:rPr>
        <w:t>о</w:t>
      </w:r>
      <w:r>
        <w:rPr>
          <w:b w:val="0"/>
          <w:sz w:val="26"/>
          <w:szCs w:val="26"/>
          <w:lang w:val="uk-UA"/>
        </w:rPr>
        <w:t>нтрольної групи (0,76±0,09) (p&lt;0,001). Після операції даний показник у клиностазі склав 0,79±0,12 м/сек і достовірно не відрізнявся від відповідного показника контрольної групи (p&gt;0,05). При вивченні артеріал</w:t>
      </w:r>
      <w:r>
        <w:rPr>
          <w:b w:val="0"/>
          <w:sz w:val="26"/>
          <w:szCs w:val="26"/>
          <w:lang w:val="uk-UA"/>
        </w:rPr>
        <w:t>ь</w:t>
      </w:r>
      <w:r>
        <w:rPr>
          <w:b w:val="0"/>
          <w:sz w:val="26"/>
          <w:szCs w:val="26"/>
          <w:lang w:val="uk-UA"/>
        </w:rPr>
        <w:t>ного кровообігу у пацієнток в ортостазі у віддалені строки також відзначена нормалізація цього показн</w:t>
      </w:r>
      <w:r>
        <w:rPr>
          <w:b w:val="0"/>
          <w:sz w:val="26"/>
          <w:szCs w:val="26"/>
          <w:lang w:val="uk-UA"/>
        </w:rPr>
        <w:t>и</w:t>
      </w:r>
      <w:r>
        <w:rPr>
          <w:b w:val="0"/>
          <w:sz w:val="26"/>
          <w:szCs w:val="26"/>
          <w:lang w:val="uk-UA"/>
        </w:rPr>
        <w:t>ка.</w:t>
      </w:r>
    </w:p>
    <w:p w:rsidR="00020DAF" w:rsidRDefault="00020DAF" w:rsidP="00020DAF">
      <w:pPr>
        <w:spacing w:after="0" w:line="360" w:lineRule="auto"/>
        <w:ind w:left="-34" w:right="-103" w:firstLine="567"/>
        <w:jc w:val="both"/>
        <w:rPr>
          <w:rFonts w:ascii="Times New Roman" w:hAnsi="Times New Roman"/>
          <w:sz w:val="26"/>
          <w:szCs w:val="26"/>
          <w:lang w:val="uk-UA"/>
        </w:rPr>
      </w:pPr>
      <w:r>
        <w:rPr>
          <w:rFonts w:ascii="Times New Roman" w:hAnsi="Times New Roman"/>
          <w:sz w:val="26"/>
          <w:szCs w:val="26"/>
          <w:lang w:val="uk-UA"/>
        </w:rPr>
        <w:t>У пацієнток із другим і третім ступенями нефроптозу до операції відзначали значне звуження ниркової артерії, виражене як у клиностазі - до 0,52±0,06 см (p&lt;0,01 у порівнянні з показником контрольної гр</w:t>
      </w:r>
      <w:r>
        <w:rPr>
          <w:rFonts w:ascii="Times New Roman" w:hAnsi="Times New Roman"/>
          <w:sz w:val="26"/>
          <w:szCs w:val="26"/>
          <w:lang w:val="uk-UA"/>
        </w:rPr>
        <w:t>у</w:t>
      </w:r>
      <w:r>
        <w:rPr>
          <w:rFonts w:ascii="Times New Roman" w:hAnsi="Times New Roman"/>
          <w:sz w:val="26"/>
          <w:szCs w:val="26"/>
          <w:lang w:val="uk-UA"/>
        </w:rPr>
        <w:t>пи: 0,61±0,08 см), так і в ортостазі - до 0,48±0,05 див (p&lt;0,001 у порівнянні з показником контрольної групи). У відділені строки після операції нами відзначена нормалізація показників як у клиностазі (0,59±0,05 см, p&gt;0,05), так і в ортостазі (0,63±0,04 см, p&gt;0,05).</w:t>
      </w:r>
    </w:p>
    <w:p w:rsidR="00020DAF" w:rsidRDefault="00020DAF" w:rsidP="00020DAF">
      <w:pPr>
        <w:spacing w:after="0" w:line="360" w:lineRule="auto"/>
        <w:ind w:left="-34" w:right="-103" w:firstLine="567"/>
        <w:jc w:val="both"/>
        <w:rPr>
          <w:rFonts w:ascii="Times New Roman" w:hAnsi="Times New Roman"/>
          <w:sz w:val="26"/>
          <w:szCs w:val="26"/>
          <w:lang w:val="uk-UA"/>
        </w:rPr>
      </w:pPr>
      <w:r>
        <w:rPr>
          <w:rFonts w:ascii="Times New Roman" w:hAnsi="Times New Roman"/>
          <w:sz w:val="26"/>
          <w:szCs w:val="26"/>
          <w:lang w:val="uk-UA"/>
        </w:rPr>
        <w:t>Vvmax у пацієнток з високими ступенями нефроптозу також зменшилась у клиностазі з 0,43±0,04 м/сек (p&lt;0,001 у порівнянні з контролем, 0,22±0,04) до 0,25±0,09 м/сек (p&gt;0,05 у порівнянні з контр</w:t>
      </w:r>
      <w:r>
        <w:rPr>
          <w:rFonts w:ascii="Times New Roman" w:hAnsi="Times New Roman"/>
          <w:sz w:val="26"/>
          <w:szCs w:val="26"/>
          <w:lang w:val="uk-UA"/>
        </w:rPr>
        <w:t>о</w:t>
      </w:r>
      <w:r>
        <w:rPr>
          <w:rFonts w:ascii="Times New Roman" w:hAnsi="Times New Roman"/>
          <w:sz w:val="26"/>
          <w:szCs w:val="26"/>
          <w:lang w:val="uk-UA"/>
        </w:rPr>
        <w:t>лем), а в ортостазі з 46±0,09 м/сек (p&lt;0,001 у порівнянні з контролем, 0,24±0,06) до 0,28±0,10 м/сек (p&gt;0,05 у порівнянні з кон</w:t>
      </w:r>
      <w:r>
        <w:rPr>
          <w:rFonts w:ascii="Times New Roman" w:hAnsi="Times New Roman"/>
          <w:sz w:val="26"/>
          <w:szCs w:val="26"/>
          <w:lang w:val="uk-UA"/>
        </w:rPr>
        <w:t>т</w:t>
      </w:r>
      <w:r>
        <w:rPr>
          <w:rFonts w:ascii="Times New Roman" w:hAnsi="Times New Roman"/>
          <w:sz w:val="26"/>
          <w:szCs w:val="26"/>
          <w:lang w:val="uk-UA"/>
        </w:rPr>
        <w:t>ролем).</w:t>
      </w:r>
    </w:p>
    <w:p w:rsidR="00020DAF" w:rsidRDefault="00020DAF" w:rsidP="00020DAF">
      <w:pPr>
        <w:spacing w:after="0" w:line="360" w:lineRule="auto"/>
        <w:ind w:left="-34" w:right="-103" w:firstLine="567"/>
        <w:jc w:val="both"/>
        <w:rPr>
          <w:rFonts w:ascii="Times New Roman" w:hAnsi="Times New Roman"/>
          <w:sz w:val="26"/>
          <w:szCs w:val="26"/>
          <w:lang w:val="uk-UA"/>
        </w:rPr>
      </w:pPr>
      <w:r>
        <w:rPr>
          <w:rFonts w:ascii="Times New Roman" w:hAnsi="Times New Roman"/>
          <w:sz w:val="26"/>
          <w:szCs w:val="26"/>
          <w:lang w:val="uk-UA"/>
        </w:rPr>
        <w:t>При контрольному допплерографічному дослідженні нами також відзначена інволюція стенозу ниркової вени. У клиностазі діаметр ниркової вени у даного контингенту пацієнток до операції становив 0,66±0,11 см (p&lt;0,001 у порівнянні з контролем, 0,86±0,06 см), а після операції зріс до 0,82±0,11 (p&gt;0,05 у порі</w:t>
      </w:r>
      <w:r>
        <w:rPr>
          <w:rFonts w:ascii="Times New Roman" w:hAnsi="Times New Roman"/>
          <w:sz w:val="26"/>
          <w:szCs w:val="26"/>
          <w:lang w:val="uk-UA"/>
        </w:rPr>
        <w:t>в</w:t>
      </w:r>
      <w:r>
        <w:rPr>
          <w:rFonts w:ascii="Times New Roman" w:hAnsi="Times New Roman"/>
          <w:sz w:val="26"/>
          <w:szCs w:val="26"/>
          <w:lang w:val="uk-UA"/>
        </w:rPr>
        <w:t>нянні з контролем, 0,84±0,12). При дослідженні в ортостазі динаміка цього показника також була цілком позит</w:t>
      </w:r>
      <w:r>
        <w:rPr>
          <w:rFonts w:ascii="Times New Roman" w:hAnsi="Times New Roman"/>
          <w:sz w:val="26"/>
          <w:szCs w:val="26"/>
          <w:lang w:val="uk-UA"/>
        </w:rPr>
        <w:t>и</w:t>
      </w:r>
      <w:r>
        <w:rPr>
          <w:rFonts w:ascii="Times New Roman" w:hAnsi="Times New Roman"/>
          <w:sz w:val="26"/>
          <w:szCs w:val="26"/>
          <w:lang w:val="uk-UA"/>
        </w:rPr>
        <w:t>вною.</w:t>
      </w:r>
    </w:p>
    <w:p w:rsidR="00020DAF" w:rsidRDefault="00020DAF" w:rsidP="00020DAF">
      <w:pPr>
        <w:pStyle w:val="ae"/>
        <w:spacing w:line="360" w:lineRule="auto"/>
        <w:ind w:firstLine="567"/>
        <w:jc w:val="both"/>
        <w:rPr>
          <w:b w:val="0"/>
          <w:sz w:val="26"/>
          <w:szCs w:val="26"/>
          <w:lang w:val="uk-UA"/>
        </w:rPr>
      </w:pPr>
      <w:r>
        <w:rPr>
          <w:b w:val="0"/>
          <w:sz w:val="26"/>
          <w:szCs w:val="26"/>
          <w:lang w:val="uk-UA"/>
        </w:rPr>
        <w:t>Радіоізотопне дослідження в післяопераційному періоді виконано у 11 пацієнток першої гр</w:t>
      </w:r>
      <w:r>
        <w:rPr>
          <w:b w:val="0"/>
          <w:sz w:val="26"/>
          <w:szCs w:val="26"/>
          <w:lang w:val="uk-UA"/>
        </w:rPr>
        <w:t>у</w:t>
      </w:r>
      <w:r>
        <w:rPr>
          <w:b w:val="0"/>
          <w:sz w:val="26"/>
          <w:szCs w:val="26"/>
          <w:lang w:val="uk-UA"/>
        </w:rPr>
        <w:t>пи. Відносний вклад правої нирки у обстежених пацієнток до операції склав 34,20±3,26%, що було достовірно нижче показника контрольної групи (50,13±2,64). У післяопераційному періоді відзначене вирі</w:t>
      </w:r>
      <w:r>
        <w:rPr>
          <w:b w:val="0"/>
          <w:sz w:val="26"/>
          <w:szCs w:val="26"/>
          <w:lang w:val="uk-UA"/>
        </w:rPr>
        <w:t>в</w:t>
      </w:r>
      <w:r>
        <w:rPr>
          <w:b w:val="0"/>
          <w:sz w:val="26"/>
          <w:szCs w:val="26"/>
          <w:lang w:val="uk-UA"/>
        </w:rPr>
        <w:t xml:space="preserve">нювання перфузії </w:t>
      </w:r>
      <w:r>
        <w:rPr>
          <w:b w:val="0"/>
          <w:sz w:val="26"/>
          <w:szCs w:val="26"/>
          <w:lang w:val="uk-UA"/>
        </w:rPr>
        <w:lastRenderedPageBreak/>
        <w:t>патологічно рухливої нирки з контралатеральною, відносний вклад її склав 48,90±3,56%.</w:t>
      </w:r>
    </w:p>
    <w:p w:rsidR="00020DAF" w:rsidRDefault="00020DAF" w:rsidP="00020DAF">
      <w:pPr>
        <w:pStyle w:val="ae"/>
        <w:spacing w:line="360" w:lineRule="auto"/>
        <w:ind w:firstLine="567"/>
        <w:jc w:val="both"/>
        <w:rPr>
          <w:b w:val="0"/>
          <w:sz w:val="26"/>
          <w:szCs w:val="26"/>
          <w:lang w:val="uk-UA"/>
        </w:rPr>
      </w:pPr>
      <w:r>
        <w:rPr>
          <w:b w:val="0"/>
          <w:sz w:val="26"/>
          <w:szCs w:val="26"/>
          <w:lang w:val="uk-UA"/>
        </w:rPr>
        <w:t>Період максимального накопичення гіпурану в даної групи пацієнток був різко уповільнений, досягаючи 11,23±4,11 хв (p&lt;0,001 у порівнянні з показником контрольної групи, який стан</w:t>
      </w:r>
      <w:r>
        <w:rPr>
          <w:b w:val="0"/>
          <w:sz w:val="26"/>
          <w:szCs w:val="26"/>
          <w:lang w:val="uk-UA"/>
        </w:rPr>
        <w:t>о</w:t>
      </w:r>
      <w:r>
        <w:rPr>
          <w:b w:val="0"/>
          <w:sz w:val="26"/>
          <w:szCs w:val="26"/>
          <w:lang w:val="uk-UA"/>
        </w:rPr>
        <w:t>вив 2,94±0,65). Після операції відзначена нормалізація даного показника, що досягав 3,25±1,05 (p&gt;0,05). Період напіввиведення радіофармпрепарату до операції у цієї групи пацієнток становив 16,01±1,04 хв, значно перевищуючи значення показника в контрольній групі (7,42±1,75). У віддалений термін після лапароскопічної нефропексії період напіввиведення гіпурану правою ниркою склав 9,05 ±2,62 хв, тобто достовірно не ві</w:t>
      </w:r>
      <w:r>
        <w:rPr>
          <w:b w:val="0"/>
          <w:sz w:val="26"/>
          <w:szCs w:val="26"/>
          <w:lang w:val="uk-UA"/>
        </w:rPr>
        <w:t>д</w:t>
      </w:r>
      <w:r>
        <w:rPr>
          <w:b w:val="0"/>
          <w:sz w:val="26"/>
          <w:szCs w:val="26"/>
          <w:lang w:val="uk-UA"/>
        </w:rPr>
        <w:t>різнявся від показника контрольної групи (p&gt;0,05)</w:t>
      </w:r>
    </w:p>
    <w:p w:rsidR="00020DAF" w:rsidRDefault="00020DAF" w:rsidP="00020DAF">
      <w:pPr>
        <w:pStyle w:val="ae"/>
        <w:spacing w:line="360" w:lineRule="auto"/>
        <w:ind w:firstLine="567"/>
        <w:jc w:val="both"/>
        <w:rPr>
          <w:b w:val="0"/>
          <w:sz w:val="26"/>
          <w:szCs w:val="26"/>
          <w:lang w:val="uk-UA"/>
        </w:rPr>
      </w:pPr>
      <w:r>
        <w:rPr>
          <w:b w:val="0"/>
          <w:sz w:val="26"/>
          <w:szCs w:val="26"/>
          <w:lang w:val="uk-UA"/>
        </w:rPr>
        <w:t>Клубочкова фільтрація до нефропексії у даного контингенту пацієнток склала 92,61±1,63 мл/хв, будучи значно нижчою, ніж у жінок контрольної групи (135,43±4,24), p&lt;0,001. У післяопераційному періоді даний показник зростав до 123,12±5,87 мл/хв, будучи дещо меншим, але не достовірно, ніж у кон</w:t>
      </w:r>
      <w:r>
        <w:rPr>
          <w:b w:val="0"/>
          <w:sz w:val="26"/>
          <w:szCs w:val="26"/>
          <w:lang w:val="uk-UA"/>
        </w:rPr>
        <w:t>т</w:t>
      </w:r>
      <w:r>
        <w:rPr>
          <w:b w:val="0"/>
          <w:sz w:val="26"/>
          <w:szCs w:val="26"/>
          <w:lang w:val="uk-UA"/>
        </w:rPr>
        <w:t>рольній групі (p</w:t>
      </w:r>
      <w:r>
        <w:rPr>
          <w:b w:val="0"/>
          <w:sz w:val="26"/>
          <w:szCs w:val="26"/>
        </w:rPr>
        <w:t>&gt;</w:t>
      </w:r>
      <w:r>
        <w:rPr>
          <w:b w:val="0"/>
          <w:sz w:val="26"/>
          <w:szCs w:val="26"/>
          <w:lang w:val="uk-UA"/>
        </w:rPr>
        <w:t>0,05).</w:t>
      </w:r>
    </w:p>
    <w:p w:rsidR="00020DAF" w:rsidRDefault="00020DAF" w:rsidP="00020DAF">
      <w:pPr>
        <w:pStyle w:val="ae"/>
        <w:spacing w:line="360" w:lineRule="auto"/>
        <w:ind w:firstLine="567"/>
        <w:jc w:val="both"/>
        <w:rPr>
          <w:b w:val="0"/>
          <w:sz w:val="26"/>
          <w:szCs w:val="26"/>
          <w:lang w:val="uk-UA"/>
        </w:rPr>
      </w:pPr>
      <w:r>
        <w:rPr>
          <w:b w:val="0"/>
          <w:sz w:val="26"/>
          <w:szCs w:val="26"/>
          <w:lang w:val="uk-UA"/>
        </w:rPr>
        <w:t>При аналізі сцинтиграм у прямій проекції, розташування нирок відповідало анатомічному, накопичення гіпурану в нирках активне, симетричне, розп</w:t>
      </w:r>
      <w:r>
        <w:rPr>
          <w:b w:val="0"/>
          <w:sz w:val="26"/>
          <w:szCs w:val="26"/>
          <w:lang w:val="uk-UA"/>
        </w:rPr>
        <w:t>о</w:t>
      </w:r>
      <w:r>
        <w:rPr>
          <w:b w:val="0"/>
          <w:sz w:val="26"/>
          <w:szCs w:val="26"/>
          <w:lang w:val="uk-UA"/>
        </w:rPr>
        <w:t>діл рівномірний.</w:t>
      </w:r>
    </w:p>
    <w:p w:rsidR="00020DAF" w:rsidRDefault="00020DAF" w:rsidP="00020DAF">
      <w:pPr>
        <w:pStyle w:val="ae"/>
        <w:spacing w:line="360" w:lineRule="auto"/>
        <w:ind w:firstLine="567"/>
        <w:jc w:val="both"/>
        <w:rPr>
          <w:b w:val="0"/>
          <w:sz w:val="26"/>
          <w:szCs w:val="26"/>
          <w:lang w:val="uk-UA"/>
        </w:rPr>
      </w:pPr>
      <w:r>
        <w:rPr>
          <w:b w:val="0"/>
          <w:sz w:val="26"/>
          <w:szCs w:val="26"/>
          <w:lang w:val="uk-UA"/>
        </w:rPr>
        <w:t>При оцінці працездатності після операції строки трудової реабілітації в основній групі пацієнток були в 1,6 раза менші, ніж у контрол</w:t>
      </w:r>
      <w:r>
        <w:rPr>
          <w:b w:val="0"/>
          <w:sz w:val="26"/>
          <w:szCs w:val="26"/>
          <w:lang w:val="uk-UA"/>
        </w:rPr>
        <w:t>ь</w:t>
      </w:r>
      <w:r>
        <w:rPr>
          <w:b w:val="0"/>
          <w:sz w:val="26"/>
          <w:szCs w:val="26"/>
          <w:lang w:val="uk-UA"/>
        </w:rPr>
        <w:t>ній. виконання вимог, що пред’являються до нефропексії, дозволлило значно поліпшити результати операції і досягти гарних і задовільних результатів лік</w:t>
      </w:r>
      <w:r>
        <w:rPr>
          <w:b w:val="0"/>
          <w:sz w:val="26"/>
          <w:szCs w:val="26"/>
          <w:lang w:val="uk-UA"/>
        </w:rPr>
        <w:t>у</w:t>
      </w:r>
      <w:r>
        <w:rPr>
          <w:b w:val="0"/>
          <w:sz w:val="26"/>
          <w:szCs w:val="26"/>
          <w:lang w:val="uk-UA"/>
        </w:rPr>
        <w:t>вання у 100% хворих першої групи. У той же час, деяка недооцінка структурних змін, що відбуваються у рухливій нирці, застосування операції тільки на пізніх стадіях і при розвитку ускладнень, травматичность втручання, властива відкр</w:t>
      </w:r>
      <w:r>
        <w:rPr>
          <w:b w:val="0"/>
          <w:sz w:val="26"/>
          <w:szCs w:val="26"/>
          <w:lang w:val="uk-UA"/>
        </w:rPr>
        <w:t>и</w:t>
      </w:r>
      <w:r>
        <w:rPr>
          <w:b w:val="0"/>
          <w:sz w:val="26"/>
          <w:szCs w:val="26"/>
          <w:lang w:val="uk-UA"/>
        </w:rPr>
        <w:t>тому втручанню люмботомічним доступом, істотно знизили ефективність лікування у хворих другої групи - гарний і з</w:t>
      </w:r>
      <w:r>
        <w:rPr>
          <w:b w:val="0"/>
          <w:sz w:val="26"/>
          <w:szCs w:val="26"/>
          <w:lang w:val="uk-UA"/>
        </w:rPr>
        <w:t>а</w:t>
      </w:r>
      <w:r>
        <w:rPr>
          <w:b w:val="0"/>
          <w:sz w:val="26"/>
          <w:szCs w:val="26"/>
          <w:lang w:val="uk-UA"/>
        </w:rPr>
        <w:t>довільний результат відзначений лише у 26 (72,2%) пацієнток.</w:t>
      </w:r>
    </w:p>
    <w:p w:rsidR="00020DAF" w:rsidRDefault="00020DAF" w:rsidP="00020DAF">
      <w:pPr>
        <w:pStyle w:val="10"/>
        <w:spacing w:line="360" w:lineRule="auto"/>
        <w:jc w:val="center"/>
        <w:rPr>
          <w:sz w:val="26"/>
          <w:szCs w:val="26"/>
        </w:rPr>
      </w:pPr>
      <w:bookmarkStart w:id="0" w:name="_Toc215306474"/>
      <w:r>
        <w:rPr>
          <w:sz w:val="26"/>
          <w:szCs w:val="26"/>
        </w:rPr>
        <w:t>ВИСНОВКИ</w:t>
      </w:r>
      <w:bookmarkEnd w:id="0"/>
    </w:p>
    <w:p w:rsidR="00020DAF" w:rsidRDefault="00020DAF" w:rsidP="00020DAF">
      <w:pPr>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 xml:space="preserve">У дисертації наведено теоретичне узагальнення і нове рішення наукового завдання: покращання безпосередніх і віддалених результатів хірургічного лікування нефроптозу шляхом наукового обґрунтування виконання лапароскопічної </w:t>
      </w:r>
      <w:r>
        <w:rPr>
          <w:rFonts w:ascii="Times New Roman" w:hAnsi="Times New Roman"/>
          <w:sz w:val="26"/>
          <w:szCs w:val="26"/>
          <w:lang w:val="uk-UA"/>
        </w:rPr>
        <w:lastRenderedPageBreak/>
        <w:t>нефропексії з використаннм проленової сітки, що дозволяє запобігти виникненню рецидивів і покращити якість лікування пацієнтів.</w:t>
      </w:r>
    </w:p>
    <w:p w:rsidR="00020DAF" w:rsidRDefault="00020DAF" w:rsidP="00020DAF">
      <w:pPr>
        <w:numPr>
          <w:ilvl w:val="0"/>
          <w:numId w:val="7"/>
        </w:numPr>
        <w:tabs>
          <w:tab w:val="left" w:pos="284"/>
        </w:tabs>
        <w:spacing w:after="0" w:line="360" w:lineRule="auto"/>
        <w:ind w:left="0" w:firstLine="0"/>
        <w:jc w:val="both"/>
        <w:rPr>
          <w:rFonts w:ascii="Times New Roman" w:hAnsi="Times New Roman"/>
          <w:sz w:val="26"/>
          <w:szCs w:val="26"/>
          <w:lang w:val="uk-UA"/>
        </w:rPr>
      </w:pPr>
      <w:bookmarkStart w:id="1" w:name="_Toc215306475"/>
      <w:r>
        <w:rPr>
          <w:rFonts w:ascii="Times New Roman" w:hAnsi="Times New Roman"/>
          <w:sz w:val="26"/>
          <w:szCs w:val="26"/>
          <w:lang w:val="uk-UA"/>
        </w:rPr>
        <w:t>У хворих з нефроптозом при обстеженні виявлена характерна клінічна картина захворювання, що проявляється больовим синдромом (85,8%), артеріальною гіпертензією (50,0%), немотивованими підв</w:t>
      </w:r>
      <w:r>
        <w:rPr>
          <w:rFonts w:ascii="Times New Roman" w:hAnsi="Times New Roman"/>
          <w:sz w:val="26"/>
          <w:szCs w:val="26"/>
          <w:lang w:val="uk-UA"/>
        </w:rPr>
        <w:t>и</w:t>
      </w:r>
      <w:r>
        <w:rPr>
          <w:rFonts w:ascii="Times New Roman" w:hAnsi="Times New Roman"/>
          <w:sz w:val="26"/>
          <w:szCs w:val="26"/>
          <w:lang w:val="uk-UA"/>
        </w:rPr>
        <w:t>щеннями температури тіла (36,8%). Рентгенологично, крім патологічної рухливості органа, захворюва</w:t>
      </w:r>
      <w:r>
        <w:rPr>
          <w:rFonts w:ascii="Times New Roman" w:hAnsi="Times New Roman"/>
          <w:sz w:val="26"/>
          <w:szCs w:val="26"/>
          <w:lang w:val="uk-UA"/>
        </w:rPr>
        <w:t>н</w:t>
      </w:r>
      <w:r>
        <w:rPr>
          <w:rFonts w:ascii="Times New Roman" w:hAnsi="Times New Roman"/>
          <w:sz w:val="26"/>
          <w:szCs w:val="26"/>
          <w:lang w:val="uk-UA"/>
        </w:rPr>
        <w:t>ня характеризують такі симптоми, як ротація нирки (81,1%), звитість сечоводу (31,1%), пієлоектазія (18,9%). Допплерографічне дослідження дозволяє виявити порушення ни</w:t>
      </w:r>
      <w:r>
        <w:rPr>
          <w:rFonts w:ascii="Times New Roman" w:hAnsi="Times New Roman"/>
          <w:sz w:val="26"/>
          <w:szCs w:val="26"/>
          <w:lang w:val="uk-UA"/>
        </w:rPr>
        <w:t>р</w:t>
      </w:r>
      <w:r>
        <w:rPr>
          <w:rFonts w:ascii="Times New Roman" w:hAnsi="Times New Roman"/>
          <w:sz w:val="26"/>
          <w:szCs w:val="26"/>
          <w:lang w:val="uk-UA"/>
        </w:rPr>
        <w:t>кової гемодинаміки, найбільш виражені при третьому ступені нефроптозу, а при радіоізотопному дослідженні відзначається зниження фун</w:t>
      </w:r>
      <w:r>
        <w:rPr>
          <w:rFonts w:ascii="Times New Roman" w:hAnsi="Times New Roman"/>
          <w:sz w:val="26"/>
          <w:szCs w:val="26"/>
          <w:lang w:val="uk-UA"/>
        </w:rPr>
        <w:t>к</w:t>
      </w:r>
      <w:r>
        <w:rPr>
          <w:rFonts w:ascii="Times New Roman" w:hAnsi="Times New Roman"/>
          <w:sz w:val="26"/>
          <w:szCs w:val="26"/>
          <w:lang w:val="uk-UA"/>
        </w:rPr>
        <w:t>ціональної активності блукаючої нирки.</w:t>
      </w:r>
    </w:p>
    <w:p w:rsidR="00020DAF" w:rsidRDefault="00020DAF" w:rsidP="00020DAF">
      <w:pPr>
        <w:numPr>
          <w:ilvl w:val="0"/>
          <w:numId w:val="7"/>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При вивченні результатів експериментального дослідження з'ясовано, що використання проленової сітки вже на 10 добу після операції дозволяє забезпеч</w:t>
      </w:r>
      <w:r>
        <w:rPr>
          <w:rFonts w:ascii="Times New Roman" w:hAnsi="Times New Roman"/>
          <w:sz w:val="26"/>
          <w:szCs w:val="26"/>
          <w:lang w:val="uk-UA"/>
        </w:rPr>
        <w:t>и</w:t>
      </w:r>
      <w:r>
        <w:rPr>
          <w:rFonts w:ascii="Times New Roman" w:hAnsi="Times New Roman"/>
          <w:sz w:val="26"/>
          <w:szCs w:val="26"/>
          <w:lang w:val="uk-UA"/>
        </w:rPr>
        <w:t>ти надійну фіксацію між ниркою і м'язами задньої черевної стінки. Даний метод оп</w:t>
      </w:r>
      <w:r>
        <w:rPr>
          <w:rFonts w:ascii="Times New Roman" w:hAnsi="Times New Roman"/>
          <w:sz w:val="26"/>
          <w:szCs w:val="26"/>
          <w:lang w:val="uk-UA"/>
        </w:rPr>
        <w:t>е</w:t>
      </w:r>
      <w:r>
        <w:rPr>
          <w:rFonts w:ascii="Times New Roman" w:hAnsi="Times New Roman"/>
          <w:sz w:val="26"/>
          <w:szCs w:val="26"/>
          <w:lang w:val="uk-UA"/>
        </w:rPr>
        <w:t>ративного втручання не викликає серйозних змін у м'язовій тканині, а також не приводить до значного ушкодження паренхіми нирки. Склеротичні зміни у ткан</w:t>
      </w:r>
      <w:r>
        <w:rPr>
          <w:rFonts w:ascii="Times New Roman" w:hAnsi="Times New Roman"/>
          <w:sz w:val="26"/>
          <w:szCs w:val="26"/>
          <w:lang w:val="uk-UA"/>
        </w:rPr>
        <w:t>и</w:t>
      </w:r>
      <w:r>
        <w:rPr>
          <w:rFonts w:ascii="Times New Roman" w:hAnsi="Times New Roman"/>
          <w:sz w:val="26"/>
          <w:szCs w:val="26"/>
          <w:lang w:val="uk-UA"/>
        </w:rPr>
        <w:t>нах навколо сітки нирки при цьому не виражені, більш того, носять оборотний характер, у зв'язку з цим зберігається фізіологі</w:t>
      </w:r>
      <w:r>
        <w:rPr>
          <w:rFonts w:ascii="Times New Roman" w:hAnsi="Times New Roman"/>
          <w:sz w:val="26"/>
          <w:szCs w:val="26"/>
          <w:lang w:val="uk-UA"/>
        </w:rPr>
        <w:t>ч</w:t>
      </w:r>
      <w:r>
        <w:rPr>
          <w:rFonts w:ascii="Times New Roman" w:hAnsi="Times New Roman"/>
          <w:sz w:val="26"/>
          <w:szCs w:val="26"/>
          <w:lang w:val="uk-UA"/>
        </w:rPr>
        <w:t>на рухливість органа.</w:t>
      </w:r>
    </w:p>
    <w:p w:rsidR="00020DAF" w:rsidRDefault="00020DAF" w:rsidP="00020DAF">
      <w:pPr>
        <w:numPr>
          <w:ilvl w:val="0"/>
          <w:numId w:val="7"/>
        </w:numPr>
        <w:shd w:val="clear" w:color="auto" w:fill="FFFFFF"/>
        <w:tabs>
          <w:tab w:val="left" w:pos="284"/>
        </w:tabs>
        <w:autoSpaceDE w:val="0"/>
        <w:autoSpaceDN w:val="0"/>
        <w:adjustRightInd w:val="0"/>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Показанням до виконання лапароскопічної нефропексії, крім таких ускла</w:t>
      </w:r>
      <w:r>
        <w:rPr>
          <w:rFonts w:ascii="Times New Roman" w:hAnsi="Times New Roman"/>
          <w:sz w:val="26"/>
          <w:szCs w:val="26"/>
          <w:lang w:val="uk-UA"/>
        </w:rPr>
        <w:t>д</w:t>
      </w:r>
      <w:r>
        <w:rPr>
          <w:rFonts w:ascii="Times New Roman" w:hAnsi="Times New Roman"/>
          <w:sz w:val="26"/>
          <w:szCs w:val="26"/>
          <w:lang w:val="uk-UA"/>
        </w:rPr>
        <w:t>нених форм захворювання як часті загострення хронічного пієлонефриту, форнікальні кровотечі у вигляді макрогематурії і стійкої мікрогематурії, порушення уродинаміки і гемодинаміки нирки, пов'язані з нефроптозом, стійка артері</w:t>
      </w:r>
      <w:r>
        <w:rPr>
          <w:rFonts w:ascii="Times New Roman" w:hAnsi="Times New Roman"/>
          <w:sz w:val="26"/>
          <w:szCs w:val="26"/>
          <w:lang w:val="uk-UA"/>
        </w:rPr>
        <w:t>а</w:t>
      </w:r>
      <w:r>
        <w:rPr>
          <w:rFonts w:ascii="Times New Roman" w:hAnsi="Times New Roman"/>
          <w:sz w:val="26"/>
          <w:szCs w:val="26"/>
          <w:lang w:val="uk-UA"/>
        </w:rPr>
        <w:t>льна гіпертензія, ускладнення нефроптозу і супутні хірургічні урологічні захворювання (гідронефротична трансформація, нефролітіаз, киста нирки), є наявність у хворих стійкого б</w:t>
      </w:r>
      <w:r>
        <w:rPr>
          <w:rFonts w:ascii="Times New Roman" w:hAnsi="Times New Roman"/>
          <w:sz w:val="26"/>
          <w:szCs w:val="26"/>
          <w:lang w:val="uk-UA"/>
        </w:rPr>
        <w:t>о</w:t>
      </w:r>
      <w:r>
        <w:rPr>
          <w:rFonts w:ascii="Times New Roman" w:hAnsi="Times New Roman"/>
          <w:sz w:val="26"/>
          <w:szCs w:val="26"/>
          <w:lang w:val="uk-UA"/>
        </w:rPr>
        <w:t>льового синдрому, навіть при відсутності порушень гемод</w:t>
      </w:r>
      <w:r>
        <w:rPr>
          <w:rFonts w:ascii="Times New Roman" w:hAnsi="Times New Roman"/>
          <w:sz w:val="26"/>
          <w:szCs w:val="26"/>
          <w:lang w:val="uk-UA"/>
        </w:rPr>
        <w:t>и</w:t>
      </w:r>
      <w:r>
        <w:rPr>
          <w:rFonts w:ascii="Times New Roman" w:hAnsi="Times New Roman"/>
          <w:sz w:val="26"/>
          <w:szCs w:val="26"/>
          <w:lang w:val="uk-UA"/>
        </w:rPr>
        <w:t xml:space="preserve">наміки і уродинаміки нирки. </w:t>
      </w:r>
    </w:p>
    <w:p w:rsidR="00020DAF" w:rsidRDefault="00020DAF" w:rsidP="00020DAF">
      <w:pPr>
        <w:numPr>
          <w:ilvl w:val="0"/>
          <w:numId w:val="7"/>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При виконанні лапароскопічної нефропексії в порівнянні з «відкритим» опер</w:t>
      </w:r>
      <w:r>
        <w:rPr>
          <w:rFonts w:ascii="Times New Roman" w:hAnsi="Times New Roman"/>
          <w:sz w:val="26"/>
          <w:szCs w:val="26"/>
          <w:lang w:val="uk-UA"/>
        </w:rPr>
        <w:t>а</w:t>
      </w:r>
      <w:r>
        <w:rPr>
          <w:rFonts w:ascii="Times New Roman" w:hAnsi="Times New Roman"/>
          <w:sz w:val="26"/>
          <w:szCs w:val="26"/>
          <w:lang w:val="uk-UA"/>
        </w:rPr>
        <w:t>тивним втручанням у віддалені строки після операції відзначене зменшення основних клінічних симптомів захворювання: больового синдрому – в 1,3 рази, артеріальної гіпертензії - в 2,4 рази, субфебрильної лихоманки - в 5,3 рази. Лапароскопічна нефропексія дозволяє знизити кількість рецидивів з</w:t>
      </w:r>
      <w:r>
        <w:rPr>
          <w:rFonts w:ascii="Times New Roman" w:hAnsi="Times New Roman"/>
          <w:sz w:val="26"/>
          <w:szCs w:val="26"/>
          <w:lang w:val="uk-UA"/>
        </w:rPr>
        <w:t>а</w:t>
      </w:r>
      <w:r>
        <w:rPr>
          <w:rFonts w:ascii="Times New Roman" w:hAnsi="Times New Roman"/>
          <w:sz w:val="26"/>
          <w:szCs w:val="26"/>
          <w:lang w:val="uk-UA"/>
        </w:rPr>
        <w:t xml:space="preserve">хворювання до 0. </w:t>
      </w:r>
    </w:p>
    <w:p w:rsidR="00020DAF" w:rsidRDefault="00020DAF" w:rsidP="00020DAF">
      <w:pPr>
        <w:numPr>
          <w:ilvl w:val="0"/>
          <w:numId w:val="7"/>
        </w:numPr>
        <w:tabs>
          <w:tab w:val="left" w:pos="284"/>
        </w:tabs>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lastRenderedPageBreak/>
        <w:t>Виконання лапароскопічної нефропексії дозволяє скоротити термін перебува</w:t>
      </w:r>
      <w:r>
        <w:rPr>
          <w:rFonts w:ascii="Times New Roman" w:hAnsi="Times New Roman"/>
          <w:sz w:val="26"/>
          <w:szCs w:val="26"/>
          <w:lang w:val="uk-UA"/>
        </w:rPr>
        <w:t>н</w:t>
      </w:r>
      <w:r>
        <w:rPr>
          <w:rFonts w:ascii="Times New Roman" w:hAnsi="Times New Roman"/>
          <w:sz w:val="26"/>
          <w:szCs w:val="26"/>
          <w:lang w:val="uk-UA"/>
        </w:rPr>
        <w:t>ня в ліжку з 10,56±2,42 доби до 4,42±1,31 доби, відновлення працездатності відбувалося швидше у 1,4 рази, тривалість професійної реабілітації скорочена у 1,6 раза, а кількість незадовільних резул</w:t>
      </w:r>
      <w:r>
        <w:rPr>
          <w:rFonts w:ascii="Times New Roman" w:hAnsi="Times New Roman"/>
          <w:sz w:val="26"/>
          <w:szCs w:val="26"/>
          <w:lang w:val="uk-UA"/>
        </w:rPr>
        <w:t>ь</w:t>
      </w:r>
      <w:r>
        <w:rPr>
          <w:rFonts w:ascii="Times New Roman" w:hAnsi="Times New Roman"/>
          <w:sz w:val="26"/>
          <w:szCs w:val="26"/>
          <w:lang w:val="uk-UA"/>
        </w:rPr>
        <w:t>татів зменшилася з 27,8% до 0%.</w:t>
      </w:r>
    </w:p>
    <w:p w:rsidR="00020DAF" w:rsidRDefault="00020DAF" w:rsidP="00020DAF">
      <w:pPr>
        <w:pStyle w:val="10"/>
        <w:spacing w:line="360" w:lineRule="auto"/>
        <w:jc w:val="center"/>
        <w:rPr>
          <w:sz w:val="26"/>
          <w:szCs w:val="26"/>
        </w:rPr>
      </w:pPr>
      <w:r>
        <w:rPr>
          <w:sz w:val="26"/>
          <w:szCs w:val="26"/>
        </w:rPr>
        <w:t>ПРАКТИЧНІ РЕКОМЕНДАЦІЇ</w:t>
      </w:r>
      <w:bookmarkEnd w:id="1"/>
    </w:p>
    <w:p w:rsidR="00020DAF" w:rsidRDefault="00020DAF" w:rsidP="00020DAF">
      <w:pPr>
        <w:numPr>
          <w:ilvl w:val="0"/>
          <w:numId w:val="6"/>
        </w:numPr>
        <w:shd w:val="clear" w:color="auto" w:fill="FFFFFF"/>
        <w:tabs>
          <w:tab w:val="left" w:pos="142"/>
          <w:tab w:val="left" w:pos="284"/>
        </w:tabs>
        <w:autoSpaceDE w:val="0"/>
        <w:autoSpaceDN w:val="0"/>
        <w:adjustRightInd w:val="0"/>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Основними методами обстеження пацієнтів при підозрі на нефроптоз є рентгеноконтрастне досл</w:t>
      </w:r>
      <w:r>
        <w:rPr>
          <w:rFonts w:ascii="Times New Roman" w:hAnsi="Times New Roman"/>
          <w:sz w:val="26"/>
          <w:szCs w:val="26"/>
          <w:lang w:val="uk-UA"/>
        </w:rPr>
        <w:t>і</w:t>
      </w:r>
      <w:r>
        <w:rPr>
          <w:rFonts w:ascii="Times New Roman" w:hAnsi="Times New Roman"/>
          <w:sz w:val="26"/>
          <w:szCs w:val="26"/>
          <w:lang w:val="uk-UA"/>
        </w:rPr>
        <w:t>дження нирок і допплерографія ниркових судин.</w:t>
      </w:r>
    </w:p>
    <w:p w:rsidR="00020DAF" w:rsidRDefault="00020DAF" w:rsidP="00020DAF">
      <w:pPr>
        <w:numPr>
          <w:ilvl w:val="0"/>
          <w:numId w:val="6"/>
        </w:numPr>
        <w:shd w:val="clear" w:color="auto" w:fill="FFFFFF"/>
        <w:tabs>
          <w:tab w:val="left" w:pos="142"/>
          <w:tab w:val="left" w:pos="284"/>
        </w:tabs>
        <w:autoSpaceDE w:val="0"/>
        <w:autoSpaceDN w:val="0"/>
        <w:adjustRightInd w:val="0"/>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Лапароскопічна нефропексія з використанням проленової сітки характеризується малоінвази</w:t>
      </w:r>
      <w:r>
        <w:rPr>
          <w:rFonts w:ascii="Times New Roman" w:hAnsi="Times New Roman"/>
          <w:sz w:val="26"/>
          <w:szCs w:val="26"/>
          <w:lang w:val="uk-UA"/>
        </w:rPr>
        <w:t>в</w:t>
      </w:r>
      <w:r>
        <w:rPr>
          <w:rFonts w:ascii="Times New Roman" w:hAnsi="Times New Roman"/>
          <w:sz w:val="26"/>
          <w:szCs w:val="26"/>
          <w:lang w:val="uk-UA"/>
        </w:rPr>
        <w:t>ністю оперативного втручання, малими термінами перебування в стаціонарі, швидкою професійною реабіліт</w:t>
      </w:r>
      <w:r>
        <w:rPr>
          <w:rFonts w:ascii="Times New Roman" w:hAnsi="Times New Roman"/>
          <w:sz w:val="26"/>
          <w:szCs w:val="26"/>
          <w:lang w:val="uk-UA"/>
        </w:rPr>
        <w:t>а</w:t>
      </w:r>
      <w:r>
        <w:rPr>
          <w:rFonts w:ascii="Times New Roman" w:hAnsi="Times New Roman"/>
          <w:sz w:val="26"/>
          <w:szCs w:val="26"/>
          <w:lang w:val="uk-UA"/>
        </w:rPr>
        <w:t>цією хворих. Дане втручання дозволяє одержати стійкі позитивні результати у віддалені строки і тому може бути рекомендоване для широкого практичного застосува</w:t>
      </w:r>
      <w:r>
        <w:rPr>
          <w:rFonts w:ascii="Times New Roman" w:hAnsi="Times New Roman"/>
          <w:sz w:val="26"/>
          <w:szCs w:val="26"/>
          <w:lang w:val="uk-UA"/>
        </w:rPr>
        <w:t>н</w:t>
      </w:r>
      <w:r>
        <w:rPr>
          <w:rFonts w:ascii="Times New Roman" w:hAnsi="Times New Roman"/>
          <w:sz w:val="26"/>
          <w:szCs w:val="26"/>
          <w:lang w:val="uk-UA"/>
        </w:rPr>
        <w:t>ня.</w:t>
      </w:r>
    </w:p>
    <w:p w:rsidR="00020DAF" w:rsidRDefault="00020DAF" w:rsidP="00020DAF">
      <w:pPr>
        <w:numPr>
          <w:ilvl w:val="0"/>
          <w:numId w:val="6"/>
        </w:numPr>
        <w:shd w:val="clear" w:color="auto" w:fill="FFFFFF"/>
        <w:tabs>
          <w:tab w:val="left" w:pos="142"/>
          <w:tab w:val="left" w:pos="284"/>
        </w:tabs>
        <w:autoSpaceDE w:val="0"/>
        <w:autoSpaceDN w:val="0"/>
        <w:adjustRightInd w:val="0"/>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Поліпшенню якості лікування хворих з нефроптозом, крім виконання лапароскопічного втручання, сприяє рання активізація пацієнтів і ретельне спост</w:t>
      </w:r>
      <w:r>
        <w:rPr>
          <w:rFonts w:ascii="Times New Roman" w:hAnsi="Times New Roman"/>
          <w:sz w:val="26"/>
          <w:szCs w:val="26"/>
          <w:lang w:val="uk-UA"/>
        </w:rPr>
        <w:t>е</w:t>
      </w:r>
      <w:r>
        <w:rPr>
          <w:rFonts w:ascii="Times New Roman" w:hAnsi="Times New Roman"/>
          <w:sz w:val="26"/>
          <w:szCs w:val="26"/>
          <w:lang w:val="uk-UA"/>
        </w:rPr>
        <w:t>реження із проведенням лікувально-реабілітаційних заходів, спрямованих на ліквідацію ускладнень захворювання.</w:t>
      </w:r>
    </w:p>
    <w:p w:rsidR="00020DAF" w:rsidRDefault="00020DAF" w:rsidP="00020DAF">
      <w:pPr>
        <w:numPr>
          <w:ilvl w:val="0"/>
          <w:numId w:val="6"/>
        </w:numPr>
        <w:shd w:val="clear" w:color="auto" w:fill="FFFFFF"/>
        <w:tabs>
          <w:tab w:val="left" w:pos="142"/>
          <w:tab w:val="left" w:pos="284"/>
        </w:tabs>
        <w:autoSpaceDE w:val="0"/>
        <w:autoSpaceDN w:val="0"/>
        <w:adjustRightInd w:val="0"/>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Лапароскопічна нефропексія у зв'язку із простотою, малоінвазивністю й ефективністю процедури п</w:t>
      </w:r>
      <w:r>
        <w:rPr>
          <w:rFonts w:ascii="Times New Roman" w:hAnsi="Times New Roman"/>
          <w:sz w:val="26"/>
          <w:szCs w:val="26"/>
          <w:lang w:val="uk-UA"/>
        </w:rPr>
        <w:t>о</w:t>
      </w:r>
      <w:r>
        <w:rPr>
          <w:rFonts w:ascii="Times New Roman" w:hAnsi="Times New Roman"/>
          <w:sz w:val="26"/>
          <w:szCs w:val="26"/>
          <w:lang w:val="uk-UA"/>
        </w:rPr>
        <w:t>казана не тільки при ускладнених формах захворювання, але й при нефроптозі, що супроводжується лише стійким больовим синдромом без ознак порушень нирк</w:t>
      </w:r>
      <w:r>
        <w:rPr>
          <w:rFonts w:ascii="Times New Roman" w:hAnsi="Times New Roman"/>
          <w:sz w:val="26"/>
          <w:szCs w:val="26"/>
          <w:lang w:val="uk-UA"/>
        </w:rPr>
        <w:t>о</w:t>
      </w:r>
      <w:r>
        <w:rPr>
          <w:rFonts w:ascii="Times New Roman" w:hAnsi="Times New Roman"/>
          <w:sz w:val="26"/>
          <w:szCs w:val="26"/>
          <w:lang w:val="uk-UA"/>
        </w:rPr>
        <w:t>вої гемодинаміки.</w:t>
      </w:r>
    </w:p>
    <w:p w:rsidR="00020DAF" w:rsidRDefault="00020DAF" w:rsidP="00020DAF">
      <w:pPr>
        <w:numPr>
          <w:ilvl w:val="0"/>
          <w:numId w:val="6"/>
        </w:numPr>
        <w:shd w:val="clear" w:color="auto" w:fill="FFFFFF"/>
        <w:tabs>
          <w:tab w:val="left" w:pos="142"/>
          <w:tab w:val="left" w:pos="284"/>
        </w:tabs>
        <w:autoSpaceDE w:val="0"/>
        <w:autoSpaceDN w:val="0"/>
        <w:adjustRightInd w:val="0"/>
        <w:spacing w:after="0" w:line="360" w:lineRule="auto"/>
        <w:ind w:left="0" w:firstLine="0"/>
        <w:jc w:val="both"/>
        <w:rPr>
          <w:rFonts w:ascii="Times New Roman" w:hAnsi="Times New Roman"/>
          <w:sz w:val="26"/>
          <w:szCs w:val="26"/>
          <w:lang w:val="uk-UA"/>
        </w:rPr>
      </w:pPr>
      <w:r>
        <w:rPr>
          <w:rFonts w:ascii="Times New Roman" w:hAnsi="Times New Roman"/>
          <w:sz w:val="26"/>
          <w:szCs w:val="26"/>
          <w:lang w:val="uk-UA"/>
        </w:rPr>
        <w:t>Лапароскопічна нефропексія з використанням проленової сітки не складна у виконанні і може вик</w:t>
      </w:r>
      <w:r>
        <w:rPr>
          <w:rFonts w:ascii="Times New Roman" w:hAnsi="Times New Roman"/>
          <w:sz w:val="26"/>
          <w:szCs w:val="26"/>
          <w:lang w:val="uk-UA"/>
        </w:rPr>
        <w:t>о</w:t>
      </w:r>
      <w:r>
        <w:rPr>
          <w:rFonts w:ascii="Times New Roman" w:hAnsi="Times New Roman"/>
          <w:sz w:val="26"/>
          <w:szCs w:val="26"/>
          <w:lang w:val="uk-UA"/>
        </w:rPr>
        <w:t>нуватись у будь-якому міському урологічному стаціонарі при наявності відповідного устаткування і оволодінні його співробітниками о</w:t>
      </w:r>
      <w:r>
        <w:rPr>
          <w:rFonts w:ascii="Times New Roman" w:hAnsi="Times New Roman"/>
          <w:sz w:val="26"/>
          <w:szCs w:val="26"/>
          <w:lang w:val="uk-UA"/>
        </w:rPr>
        <w:t>с</w:t>
      </w:r>
      <w:r>
        <w:rPr>
          <w:rFonts w:ascii="Times New Roman" w:hAnsi="Times New Roman"/>
          <w:sz w:val="26"/>
          <w:szCs w:val="26"/>
          <w:lang w:val="uk-UA"/>
        </w:rPr>
        <w:t>нов лапароскопічної техніки.</w:t>
      </w:r>
    </w:p>
    <w:p w:rsidR="00020DAF" w:rsidRDefault="00020DAF" w:rsidP="00020DAF">
      <w:pPr>
        <w:pStyle w:val="Normal1"/>
        <w:spacing w:line="360" w:lineRule="auto"/>
        <w:ind w:left="40" w:firstLine="540"/>
        <w:jc w:val="center"/>
        <w:rPr>
          <w:b/>
        </w:rPr>
      </w:pPr>
      <w:r>
        <w:rPr>
          <w:b/>
        </w:rPr>
        <w:t>ПЕРЕЛІК ПРАЦЬ, ОПУБЛІКОВАНИХ ЗА ТЕМОЮ ДИСЕРТАЦІЇ</w:t>
      </w:r>
    </w:p>
    <w:p w:rsidR="00020DAF" w:rsidRDefault="00020DAF" w:rsidP="00020DAF">
      <w:pPr>
        <w:shd w:val="clear" w:color="auto" w:fill="FFFFFF"/>
        <w:spacing w:after="0" w:line="360" w:lineRule="auto"/>
        <w:jc w:val="both"/>
        <w:rPr>
          <w:rFonts w:ascii="Times New Roman" w:hAnsi="Times New Roman"/>
          <w:sz w:val="24"/>
          <w:szCs w:val="24"/>
        </w:rPr>
      </w:pPr>
      <w:r>
        <w:rPr>
          <w:rFonts w:ascii="Times New Roman" w:hAnsi="Times New Roman"/>
          <w:color w:val="000000"/>
          <w:sz w:val="24"/>
          <w:szCs w:val="24"/>
          <w:lang w:val="uk-UA"/>
        </w:rPr>
        <w:t>1.  Серняк Ю.П. Преимущества лапароскопичес</w:t>
      </w:r>
      <w:r>
        <w:rPr>
          <w:rFonts w:ascii="Times New Roman" w:hAnsi="Times New Roman"/>
          <w:color w:val="000000"/>
          <w:sz w:val="24"/>
          <w:szCs w:val="24"/>
          <w:lang w:val="uk-UA"/>
        </w:rPr>
        <w:softHyphen/>
        <w:t>кой коррекции не</w:t>
      </w:r>
      <w:r>
        <w:rPr>
          <w:rFonts w:ascii="Times New Roman" w:hAnsi="Times New Roman"/>
          <w:color w:val="000000"/>
          <w:sz w:val="24"/>
          <w:szCs w:val="24"/>
          <w:lang w:val="uk-UA"/>
        </w:rPr>
        <w:t>ф</w:t>
      </w:r>
      <w:r>
        <w:rPr>
          <w:rFonts w:ascii="Times New Roman" w:hAnsi="Times New Roman"/>
          <w:color w:val="000000"/>
          <w:sz w:val="24"/>
          <w:szCs w:val="24"/>
          <w:lang w:val="uk-UA"/>
        </w:rPr>
        <w:t>роптоза/ Серняк Ю.П., Юсеф Сулейман, Фуксзон А.С., Рощин Ю.В., Криштопа М.В. // Здор</w:t>
      </w:r>
      <w:r>
        <w:rPr>
          <w:rFonts w:ascii="Times New Roman" w:hAnsi="Times New Roman"/>
          <w:color w:val="000000"/>
          <w:sz w:val="24"/>
          <w:szCs w:val="24"/>
          <w:lang w:val="uk-UA"/>
        </w:rPr>
        <w:t>о</w:t>
      </w:r>
      <w:r>
        <w:rPr>
          <w:rFonts w:ascii="Times New Roman" w:hAnsi="Times New Roman"/>
          <w:color w:val="000000"/>
          <w:sz w:val="24"/>
          <w:szCs w:val="24"/>
          <w:lang w:val="uk-UA"/>
        </w:rPr>
        <w:t xml:space="preserve">вье мужчины.- 2008.- </w:t>
      </w:r>
      <w:r>
        <w:rPr>
          <w:rFonts w:ascii="Times New Roman" w:hAnsi="Times New Roman"/>
          <w:color w:val="000000"/>
          <w:sz w:val="24"/>
          <w:szCs w:val="24"/>
        </w:rPr>
        <w:t>№4</w:t>
      </w:r>
      <w:r>
        <w:rPr>
          <w:rFonts w:ascii="Times New Roman" w:hAnsi="Times New Roman"/>
          <w:color w:val="000000"/>
          <w:sz w:val="24"/>
          <w:szCs w:val="24"/>
          <w:lang w:val="uk-UA"/>
        </w:rPr>
        <w:t>.-</w:t>
      </w:r>
      <w:r>
        <w:rPr>
          <w:rFonts w:ascii="Times New Roman" w:hAnsi="Times New Roman"/>
          <w:color w:val="000000"/>
          <w:sz w:val="24"/>
          <w:szCs w:val="24"/>
        </w:rPr>
        <w:t xml:space="preserve"> </w:t>
      </w:r>
      <w:r>
        <w:rPr>
          <w:rFonts w:ascii="Times New Roman" w:hAnsi="Times New Roman"/>
          <w:color w:val="000000"/>
          <w:sz w:val="24"/>
          <w:szCs w:val="24"/>
          <w:lang w:val="uk-UA"/>
        </w:rPr>
        <w:t>С.</w:t>
      </w:r>
      <w:r>
        <w:rPr>
          <w:rFonts w:ascii="Times New Roman" w:hAnsi="Times New Roman"/>
          <w:color w:val="000000"/>
          <w:sz w:val="24"/>
          <w:szCs w:val="24"/>
        </w:rPr>
        <w:t>54-59.</w:t>
      </w:r>
      <w:r>
        <w:rPr>
          <w:rFonts w:ascii="Times New Roman" w:hAnsi="Times New Roman"/>
          <w:sz w:val="24"/>
          <w:szCs w:val="24"/>
          <w:lang w:val="uk-UA"/>
        </w:rPr>
        <w:t xml:space="preserve"> </w:t>
      </w:r>
      <w:r>
        <w:rPr>
          <w:rFonts w:ascii="Times New Roman" w:hAnsi="Times New Roman"/>
          <w:color w:val="000000"/>
          <w:sz w:val="24"/>
          <w:szCs w:val="24"/>
        </w:rPr>
        <w:t xml:space="preserve">Здобувачу </w:t>
      </w:r>
      <w:r>
        <w:rPr>
          <w:rFonts w:ascii="Times New Roman" w:hAnsi="Times New Roman"/>
          <w:color w:val="000000"/>
          <w:sz w:val="24"/>
          <w:szCs w:val="24"/>
          <w:lang w:val="uk-UA"/>
        </w:rPr>
        <w:t>належить організація дослідження, ст</w:t>
      </w:r>
      <w:r>
        <w:rPr>
          <w:rFonts w:ascii="Times New Roman" w:hAnsi="Times New Roman"/>
          <w:color w:val="000000"/>
          <w:sz w:val="24"/>
          <w:szCs w:val="24"/>
          <w:lang w:val="uk-UA"/>
        </w:rPr>
        <w:t>а</w:t>
      </w:r>
      <w:r>
        <w:rPr>
          <w:rFonts w:ascii="Times New Roman" w:hAnsi="Times New Roman"/>
          <w:color w:val="000000"/>
          <w:sz w:val="24"/>
          <w:szCs w:val="24"/>
          <w:lang w:val="uk-UA"/>
        </w:rPr>
        <w:t>тистична обробка та</w:t>
      </w:r>
      <w:r>
        <w:rPr>
          <w:rFonts w:ascii="Times New Roman" w:hAnsi="Times New Roman"/>
          <w:sz w:val="24"/>
          <w:szCs w:val="24"/>
          <w:lang w:val="uk-UA"/>
        </w:rPr>
        <w:t xml:space="preserve"> </w:t>
      </w:r>
      <w:r>
        <w:rPr>
          <w:rFonts w:ascii="Times New Roman" w:hAnsi="Times New Roman"/>
          <w:color w:val="000000"/>
          <w:sz w:val="24"/>
          <w:szCs w:val="24"/>
          <w:lang w:val="uk-UA"/>
        </w:rPr>
        <w:t>аналіз результатів, підготовка статті до друку.</w:t>
      </w:r>
    </w:p>
    <w:p w:rsidR="00020DAF" w:rsidRDefault="00020DAF" w:rsidP="00020DAF">
      <w:pPr>
        <w:shd w:val="clear" w:color="auto" w:fill="FFFFFF"/>
        <w:spacing w:after="0" w:line="360" w:lineRule="auto"/>
        <w:jc w:val="both"/>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color w:val="000000"/>
          <w:sz w:val="24"/>
          <w:szCs w:val="24"/>
          <w:lang w:val="uk-UA"/>
        </w:rPr>
        <w:t xml:space="preserve">Серняк Ю.П. </w:t>
      </w:r>
      <w:r>
        <w:rPr>
          <w:rFonts w:ascii="Times New Roman" w:hAnsi="Times New Roman"/>
          <w:color w:val="000000"/>
          <w:sz w:val="24"/>
          <w:szCs w:val="24"/>
        </w:rPr>
        <w:t xml:space="preserve">Результаты лапароскопической нефропексии в лечении </w:t>
      </w:r>
      <w:r>
        <w:rPr>
          <w:rFonts w:ascii="Times New Roman" w:hAnsi="Times New Roman"/>
          <w:color w:val="000000"/>
          <w:sz w:val="24"/>
          <w:szCs w:val="24"/>
          <w:lang w:val="uk-UA"/>
        </w:rPr>
        <w:t>не</w:t>
      </w:r>
      <w:r>
        <w:rPr>
          <w:rFonts w:ascii="Times New Roman" w:hAnsi="Times New Roman"/>
          <w:color w:val="000000"/>
          <w:sz w:val="24"/>
          <w:szCs w:val="24"/>
          <w:lang w:val="uk-UA"/>
        </w:rPr>
        <w:t>ф</w:t>
      </w:r>
      <w:r>
        <w:rPr>
          <w:rFonts w:ascii="Times New Roman" w:hAnsi="Times New Roman"/>
          <w:color w:val="000000"/>
          <w:sz w:val="24"/>
          <w:szCs w:val="24"/>
          <w:lang w:val="uk-UA"/>
        </w:rPr>
        <w:t xml:space="preserve">роптоза / Серняк Ю.П., Юсеф Сулейман, Фуксзон А.С., Рощин Ю.В., Криштопа М.В. </w:t>
      </w:r>
      <w:r>
        <w:rPr>
          <w:rFonts w:ascii="Times New Roman" w:hAnsi="Times New Roman"/>
          <w:color w:val="000000"/>
          <w:sz w:val="24"/>
          <w:szCs w:val="24"/>
        </w:rPr>
        <w:t xml:space="preserve">// </w:t>
      </w:r>
      <w:r>
        <w:rPr>
          <w:rFonts w:ascii="Times New Roman" w:hAnsi="Times New Roman"/>
          <w:color w:val="000000"/>
          <w:sz w:val="24"/>
          <w:szCs w:val="24"/>
          <w:lang w:val="uk-UA"/>
        </w:rPr>
        <w:t>Український журнал клінічної та лаб</w:t>
      </w:r>
      <w:r>
        <w:rPr>
          <w:rFonts w:ascii="Times New Roman" w:hAnsi="Times New Roman"/>
          <w:color w:val="000000"/>
          <w:sz w:val="24"/>
          <w:szCs w:val="24"/>
          <w:lang w:val="uk-UA"/>
        </w:rPr>
        <w:t>о</w:t>
      </w:r>
      <w:r>
        <w:rPr>
          <w:rFonts w:ascii="Times New Roman" w:hAnsi="Times New Roman"/>
          <w:color w:val="000000"/>
          <w:sz w:val="24"/>
          <w:szCs w:val="24"/>
          <w:lang w:val="uk-UA"/>
        </w:rPr>
        <w:t xml:space="preserve">раторної медицини.- </w:t>
      </w:r>
      <w:r>
        <w:rPr>
          <w:rFonts w:ascii="Times New Roman" w:hAnsi="Times New Roman"/>
          <w:color w:val="000000"/>
          <w:sz w:val="24"/>
          <w:szCs w:val="24"/>
        </w:rPr>
        <w:t>2008</w:t>
      </w:r>
      <w:r>
        <w:rPr>
          <w:rFonts w:ascii="Times New Roman" w:hAnsi="Times New Roman"/>
          <w:color w:val="000000"/>
          <w:sz w:val="24"/>
          <w:szCs w:val="24"/>
          <w:lang w:val="uk-UA"/>
        </w:rPr>
        <w:t>.-</w:t>
      </w:r>
      <w:r>
        <w:rPr>
          <w:rFonts w:ascii="Times New Roman" w:hAnsi="Times New Roman"/>
          <w:color w:val="000000"/>
          <w:sz w:val="24"/>
          <w:szCs w:val="24"/>
        </w:rPr>
        <w:t xml:space="preserve"> </w:t>
      </w:r>
      <w:r>
        <w:rPr>
          <w:rFonts w:ascii="Times New Roman" w:hAnsi="Times New Roman"/>
          <w:color w:val="000000"/>
          <w:sz w:val="24"/>
          <w:szCs w:val="24"/>
          <w:lang w:val="uk-UA"/>
        </w:rPr>
        <w:t xml:space="preserve">Т.З.- </w:t>
      </w:r>
      <w:r>
        <w:rPr>
          <w:rFonts w:ascii="Times New Roman" w:hAnsi="Times New Roman"/>
          <w:color w:val="000000"/>
          <w:sz w:val="24"/>
          <w:szCs w:val="24"/>
        </w:rPr>
        <w:t>№4</w:t>
      </w:r>
      <w:r>
        <w:rPr>
          <w:rFonts w:ascii="Times New Roman" w:hAnsi="Times New Roman"/>
          <w:color w:val="000000"/>
          <w:sz w:val="24"/>
          <w:szCs w:val="24"/>
          <w:lang w:val="uk-UA"/>
        </w:rPr>
        <w:t>.-</w:t>
      </w:r>
      <w:r>
        <w:rPr>
          <w:rFonts w:ascii="Times New Roman" w:hAnsi="Times New Roman"/>
          <w:color w:val="000000"/>
          <w:sz w:val="24"/>
          <w:szCs w:val="24"/>
        </w:rPr>
        <w:t xml:space="preserve"> </w:t>
      </w:r>
      <w:r>
        <w:rPr>
          <w:rFonts w:ascii="Times New Roman" w:hAnsi="Times New Roman"/>
          <w:color w:val="000000"/>
          <w:sz w:val="24"/>
          <w:szCs w:val="24"/>
          <w:lang w:val="uk-UA"/>
        </w:rPr>
        <w:t>С.</w:t>
      </w:r>
      <w:r>
        <w:rPr>
          <w:rFonts w:ascii="Times New Roman" w:hAnsi="Times New Roman"/>
          <w:color w:val="000000"/>
          <w:sz w:val="24"/>
          <w:szCs w:val="24"/>
        </w:rPr>
        <w:t>67-72.</w:t>
      </w:r>
    </w:p>
    <w:p w:rsidR="00020DAF" w:rsidRDefault="00020DAF" w:rsidP="00020DAF">
      <w:pPr>
        <w:shd w:val="clear" w:color="auto" w:fill="FFFFFF"/>
        <w:spacing w:after="0" w:line="360" w:lineRule="auto"/>
        <w:jc w:val="both"/>
        <w:rPr>
          <w:rFonts w:ascii="Times New Roman" w:hAnsi="Times New Roman"/>
          <w:sz w:val="24"/>
          <w:szCs w:val="24"/>
        </w:rPr>
      </w:pPr>
      <w:r>
        <w:rPr>
          <w:rFonts w:ascii="Times New Roman" w:hAnsi="Times New Roman"/>
          <w:color w:val="000000"/>
          <w:sz w:val="24"/>
          <w:szCs w:val="24"/>
          <w:lang w:val="uk-UA"/>
        </w:rPr>
        <w:lastRenderedPageBreak/>
        <w:t>Здобувачу належить організація дослідження, статистична обробка та аналіз результатів, підготовка статті до друку.</w:t>
      </w:r>
    </w:p>
    <w:p w:rsidR="00020DAF" w:rsidRDefault="00020DAF" w:rsidP="00020DAF">
      <w:pPr>
        <w:shd w:val="clear" w:color="auto" w:fill="FFFFFF"/>
        <w:spacing w:after="0" w:line="360" w:lineRule="auto"/>
        <w:jc w:val="both"/>
        <w:rPr>
          <w:rFonts w:ascii="Times New Roman" w:hAnsi="Times New Roman"/>
          <w:sz w:val="24"/>
          <w:szCs w:val="24"/>
        </w:rPr>
      </w:pPr>
      <w:r>
        <w:rPr>
          <w:rFonts w:ascii="Times New Roman" w:hAnsi="Times New Roman"/>
          <w:color w:val="000000"/>
          <w:sz w:val="24"/>
          <w:szCs w:val="24"/>
        </w:rPr>
        <w:t xml:space="preserve">3.  </w:t>
      </w:r>
      <w:r>
        <w:rPr>
          <w:rFonts w:ascii="Times New Roman" w:hAnsi="Times New Roman"/>
          <w:color w:val="000000"/>
          <w:sz w:val="24"/>
          <w:szCs w:val="24"/>
          <w:lang w:val="uk-UA"/>
        </w:rPr>
        <w:t>Серняк Ю.П.</w:t>
      </w:r>
      <w:r>
        <w:rPr>
          <w:rFonts w:ascii="Times New Roman" w:hAnsi="Times New Roman"/>
          <w:color w:val="000000"/>
          <w:sz w:val="24"/>
          <w:szCs w:val="24"/>
        </w:rPr>
        <w:t xml:space="preserve"> Особенности лапароскопической коррекции </w:t>
      </w:r>
      <w:r>
        <w:rPr>
          <w:rFonts w:ascii="Times New Roman" w:hAnsi="Times New Roman"/>
          <w:color w:val="000000"/>
          <w:sz w:val="24"/>
          <w:szCs w:val="24"/>
          <w:lang w:val="uk-UA"/>
        </w:rPr>
        <w:t>нефр</w:t>
      </w:r>
      <w:r>
        <w:rPr>
          <w:rFonts w:ascii="Times New Roman" w:hAnsi="Times New Roman"/>
          <w:color w:val="000000"/>
          <w:sz w:val="24"/>
          <w:szCs w:val="24"/>
          <w:lang w:val="uk-UA"/>
        </w:rPr>
        <w:t>о</w:t>
      </w:r>
      <w:r>
        <w:rPr>
          <w:rFonts w:ascii="Times New Roman" w:hAnsi="Times New Roman"/>
          <w:color w:val="000000"/>
          <w:sz w:val="24"/>
          <w:szCs w:val="24"/>
          <w:lang w:val="uk-UA"/>
        </w:rPr>
        <w:t xml:space="preserve">птоза </w:t>
      </w:r>
      <w:r>
        <w:rPr>
          <w:rFonts w:ascii="Times New Roman" w:hAnsi="Times New Roman"/>
          <w:color w:val="000000"/>
          <w:sz w:val="24"/>
          <w:szCs w:val="24"/>
        </w:rPr>
        <w:t xml:space="preserve">с использованием проленовой сетки </w:t>
      </w:r>
      <w:r>
        <w:rPr>
          <w:rFonts w:ascii="Times New Roman" w:hAnsi="Times New Roman"/>
          <w:color w:val="000000"/>
          <w:sz w:val="24"/>
          <w:szCs w:val="24"/>
          <w:lang w:val="uk-UA"/>
        </w:rPr>
        <w:t>/ Серняк Ю.П., Юсеф Сулейман, Фуксзон А.С., Рощин Ю.В., Криштопа М.В.</w:t>
      </w:r>
      <w:r>
        <w:rPr>
          <w:rFonts w:ascii="Times New Roman" w:hAnsi="Times New Roman"/>
          <w:color w:val="000000"/>
          <w:sz w:val="24"/>
          <w:szCs w:val="24"/>
        </w:rPr>
        <w:t xml:space="preserve">// </w:t>
      </w:r>
      <w:r>
        <w:rPr>
          <w:rFonts w:ascii="Times New Roman" w:hAnsi="Times New Roman"/>
          <w:color w:val="000000"/>
          <w:sz w:val="24"/>
          <w:szCs w:val="24"/>
          <w:lang w:val="uk-UA"/>
        </w:rPr>
        <w:t>Укра</w:t>
      </w:r>
      <w:r>
        <w:rPr>
          <w:rFonts w:ascii="Times New Roman" w:hAnsi="Times New Roman"/>
          <w:color w:val="000000"/>
          <w:sz w:val="24"/>
          <w:szCs w:val="24"/>
          <w:lang w:val="uk-UA"/>
        </w:rPr>
        <w:softHyphen/>
        <w:t xml:space="preserve">їнський </w:t>
      </w:r>
      <w:r>
        <w:rPr>
          <w:rFonts w:ascii="Times New Roman" w:hAnsi="Times New Roman"/>
          <w:color w:val="000000"/>
          <w:sz w:val="24"/>
          <w:szCs w:val="24"/>
        </w:rPr>
        <w:t xml:space="preserve">журнал </w:t>
      </w:r>
      <w:r>
        <w:rPr>
          <w:rFonts w:ascii="Times New Roman" w:hAnsi="Times New Roman"/>
          <w:color w:val="000000"/>
          <w:sz w:val="24"/>
          <w:szCs w:val="24"/>
          <w:lang w:val="uk-UA"/>
        </w:rPr>
        <w:t xml:space="preserve">хірургії.- </w:t>
      </w:r>
      <w:r>
        <w:rPr>
          <w:rFonts w:ascii="Times New Roman" w:hAnsi="Times New Roman"/>
          <w:color w:val="000000"/>
          <w:sz w:val="24"/>
          <w:szCs w:val="24"/>
        </w:rPr>
        <w:t>2008</w:t>
      </w:r>
      <w:r>
        <w:rPr>
          <w:rFonts w:ascii="Times New Roman" w:hAnsi="Times New Roman"/>
          <w:color w:val="000000"/>
          <w:sz w:val="24"/>
          <w:szCs w:val="24"/>
          <w:lang w:val="uk-UA"/>
        </w:rPr>
        <w:t>.-</w:t>
      </w:r>
      <w:r>
        <w:rPr>
          <w:rFonts w:ascii="Times New Roman" w:hAnsi="Times New Roman"/>
          <w:color w:val="000000"/>
          <w:sz w:val="24"/>
          <w:szCs w:val="24"/>
        </w:rPr>
        <w:t xml:space="preserve"> №2</w:t>
      </w:r>
      <w:r>
        <w:rPr>
          <w:rFonts w:ascii="Times New Roman" w:hAnsi="Times New Roman"/>
          <w:color w:val="000000"/>
          <w:sz w:val="24"/>
          <w:szCs w:val="24"/>
          <w:lang w:val="uk-UA"/>
        </w:rPr>
        <w:t>.-</w:t>
      </w:r>
      <w:r>
        <w:rPr>
          <w:rFonts w:ascii="Times New Roman" w:hAnsi="Times New Roman"/>
          <w:color w:val="000000"/>
          <w:sz w:val="24"/>
          <w:szCs w:val="24"/>
        </w:rPr>
        <w:t xml:space="preserve"> </w:t>
      </w:r>
      <w:r>
        <w:rPr>
          <w:rFonts w:ascii="Times New Roman" w:hAnsi="Times New Roman"/>
          <w:color w:val="000000"/>
          <w:sz w:val="24"/>
          <w:szCs w:val="24"/>
          <w:lang w:val="uk-UA"/>
        </w:rPr>
        <w:t>С.</w:t>
      </w:r>
      <w:r>
        <w:rPr>
          <w:rFonts w:ascii="Times New Roman" w:hAnsi="Times New Roman"/>
          <w:color w:val="000000"/>
          <w:sz w:val="24"/>
          <w:szCs w:val="24"/>
        </w:rPr>
        <w:t>53-59.</w:t>
      </w:r>
    </w:p>
    <w:p w:rsidR="00020DAF" w:rsidRDefault="00020DAF" w:rsidP="00020DAF">
      <w:pPr>
        <w:shd w:val="clear" w:color="auto" w:fill="FFFFFF"/>
        <w:tabs>
          <w:tab w:val="left" w:pos="567"/>
        </w:tabs>
        <w:spacing w:after="0" w:line="360" w:lineRule="auto"/>
        <w:ind w:left="567"/>
        <w:jc w:val="both"/>
        <w:rPr>
          <w:rFonts w:ascii="Times New Roman" w:hAnsi="Times New Roman"/>
          <w:color w:val="000000"/>
          <w:sz w:val="24"/>
          <w:szCs w:val="24"/>
          <w:lang w:val="uk-UA"/>
        </w:rPr>
      </w:pPr>
      <w:r>
        <w:rPr>
          <w:rFonts w:ascii="Times New Roman" w:hAnsi="Times New Roman"/>
          <w:color w:val="000000"/>
          <w:sz w:val="24"/>
          <w:szCs w:val="24"/>
        </w:rPr>
        <w:t xml:space="preserve">Здобувачу </w:t>
      </w:r>
      <w:r>
        <w:rPr>
          <w:rFonts w:ascii="Times New Roman" w:hAnsi="Times New Roman"/>
          <w:color w:val="000000"/>
          <w:sz w:val="24"/>
          <w:szCs w:val="24"/>
          <w:lang w:val="uk-UA"/>
        </w:rPr>
        <w:t>належить організація дослідження, статистична обробка та аналіз результатів, підгото</w:t>
      </w:r>
      <w:r>
        <w:rPr>
          <w:rFonts w:ascii="Times New Roman" w:hAnsi="Times New Roman"/>
          <w:color w:val="000000"/>
          <w:sz w:val="24"/>
          <w:szCs w:val="24"/>
          <w:lang w:val="uk-UA"/>
        </w:rPr>
        <w:t>в</w:t>
      </w:r>
      <w:r>
        <w:rPr>
          <w:rFonts w:ascii="Times New Roman" w:hAnsi="Times New Roman"/>
          <w:color w:val="000000"/>
          <w:sz w:val="24"/>
          <w:szCs w:val="24"/>
          <w:lang w:val="uk-UA"/>
        </w:rPr>
        <w:t>ка статті до друку.</w:t>
      </w:r>
    </w:p>
    <w:p w:rsidR="00020DAF" w:rsidRDefault="00020DAF" w:rsidP="00020DAF">
      <w:pPr>
        <w:shd w:val="clear" w:color="auto" w:fill="FFFFFF"/>
        <w:spacing w:after="0" w:line="360" w:lineRule="auto"/>
        <w:jc w:val="both"/>
        <w:rPr>
          <w:rFonts w:ascii="Times New Roman" w:hAnsi="Times New Roman"/>
          <w:sz w:val="24"/>
          <w:szCs w:val="24"/>
          <w:lang w:val="uk-UA"/>
        </w:rPr>
      </w:pPr>
      <w:r>
        <w:rPr>
          <w:rFonts w:ascii="Times New Roman" w:hAnsi="Times New Roman"/>
          <w:color w:val="000000"/>
          <w:sz w:val="24"/>
          <w:szCs w:val="24"/>
          <w:lang w:val="uk-UA"/>
        </w:rPr>
        <w:t xml:space="preserve">4. Серняк Ю.П., Сулейман Ю., Фуксзон А.С., Рощин Ю.В., Криштопа М.В./ Лапароскопическая нефропексия при симптоматическом нефроптозе // </w:t>
      </w:r>
      <w:r>
        <w:rPr>
          <w:rFonts w:ascii="Times New Roman" w:hAnsi="Times New Roman"/>
          <w:sz w:val="24"/>
          <w:szCs w:val="24"/>
          <w:lang w:val="uk-UA"/>
        </w:rPr>
        <w:t>Матеріали</w:t>
      </w:r>
      <w:r>
        <w:rPr>
          <w:rFonts w:ascii="Times New Roman" w:hAnsi="Times New Roman"/>
          <w:color w:val="000000"/>
          <w:sz w:val="24"/>
          <w:szCs w:val="24"/>
          <w:lang w:val="uk-UA"/>
        </w:rPr>
        <w:t xml:space="preserve"> конференції «Симптомы ни</w:t>
      </w:r>
      <w:r>
        <w:rPr>
          <w:rFonts w:ascii="Times New Roman" w:hAnsi="Times New Roman"/>
          <w:color w:val="000000"/>
          <w:sz w:val="24"/>
          <w:szCs w:val="24"/>
          <w:lang w:val="uk-UA"/>
        </w:rPr>
        <w:t>ж</w:t>
      </w:r>
      <w:r>
        <w:rPr>
          <w:rFonts w:ascii="Times New Roman" w:hAnsi="Times New Roman"/>
          <w:color w:val="000000"/>
          <w:sz w:val="24"/>
          <w:szCs w:val="24"/>
          <w:lang w:val="uk-UA"/>
        </w:rPr>
        <w:t>них моче</w:t>
      </w:r>
      <w:r>
        <w:rPr>
          <w:rFonts w:ascii="Times New Roman" w:hAnsi="Times New Roman"/>
          <w:color w:val="000000"/>
          <w:sz w:val="24"/>
          <w:szCs w:val="24"/>
          <w:lang w:val="uk-UA"/>
        </w:rPr>
        <w:softHyphen/>
        <w:t xml:space="preserve">вых путей», Харьков, 20-21 сент. 2007.- </w:t>
      </w:r>
      <w:r>
        <w:rPr>
          <w:rFonts w:ascii="Times New Roman" w:hAnsi="Times New Roman"/>
          <w:sz w:val="24"/>
          <w:szCs w:val="24"/>
          <w:lang w:val="uk-UA"/>
        </w:rPr>
        <w:t>С. 341 - 342</w:t>
      </w:r>
      <w:r>
        <w:rPr>
          <w:rFonts w:ascii="Times New Roman" w:hAnsi="Times New Roman"/>
          <w:color w:val="000000"/>
          <w:sz w:val="24"/>
          <w:szCs w:val="24"/>
          <w:lang w:val="uk-UA"/>
        </w:rPr>
        <w:t>.</w:t>
      </w:r>
    </w:p>
    <w:p w:rsidR="00020DAF" w:rsidRDefault="00020DAF" w:rsidP="00020DAF">
      <w:pPr>
        <w:shd w:val="clear" w:color="auto" w:fill="FFFFFF"/>
        <w:spacing w:after="0" w:line="360" w:lineRule="auto"/>
        <w:jc w:val="both"/>
        <w:rPr>
          <w:rFonts w:ascii="Times New Roman" w:hAnsi="Times New Roman"/>
          <w:sz w:val="24"/>
          <w:szCs w:val="24"/>
        </w:rPr>
      </w:pPr>
      <w:r>
        <w:rPr>
          <w:rFonts w:ascii="Times New Roman" w:hAnsi="Times New Roman"/>
          <w:color w:val="000000"/>
          <w:sz w:val="24"/>
          <w:szCs w:val="24"/>
          <w:lang w:val="uk-UA"/>
        </w:rPr>
        <w:t>Здобувачу належить організація дослідження, статистична обробка та аналіз результатів, підготовка статті до др</w:t>
      </w:r>
      <w:r>
        <w:rPr>
          <w:rFonts w:ascii="Times New Roman" w:hAnsi="Times New Roman"/>
          <w:color w:val="000000"/>
          <w:sz w:val="24"/>
          <w:szCs w:val="24"/>
          <w:lang w:val="uk-UA"/>
        </w:rPr>
        <w:t>у</w:t>
      </w:r>
      <w:r>
        <w:rPr>
          <w:rFonts w:ascii="Times New Roman" w:hAnsi="Times New Roman"/>
          <w:color w:val="000000"/>
          <w:sz w:val="24"/>
          <w:szCs w:val="24"/>
          <w:lang w:val="uk-UA"/>
        </w:rPr>
        <w:t>ку.</w:t>
      </w:r>
    </w:p>
    <w:p w:rsidR="00020DAF" w:rsidRDefault="00020DAF" w:rsidP="00020DAF">
      <w:pPr>
        <w:shd w:val="clear" w:color="auto" w:fill="FFFFFF"/>
        <w:spacing w:after="0" w:line="360" w:lineRule="auto"/>
        <w:jc w:val="both"/>
        <w:rPr>
          <w:rFonts w:ascii="Times New Roman" w:hAnsi="Times New Roman"/>
          <w:caps/>
          <w:sz w:val="26"/>
          <w:szCs w:val="26"/>
          <w:lang w:val="uk-UA"/>
        </w:rPr>
      </w:pPr>
      <w:r>
        <w:rPr>
          <w:rFonts w:ascii="Times New Roman" w:hAnsi="Times New Roman"/>
          <w:sz w:val="26"/>
          <w:szCs w:val="26"/>
        </w:rPr>
        <w:t>5.  Сулейман Ю. Лапароскопічна нефропексія у лікуванні нефроптозу //Матеріали 70-ї міжнародної конферен</w:t>
      </w:r>
      <w:r>
        <w:rPr>
          <w:rFonts w:ascii="Times New Roman" w:hAnsi="Times New Roman"/>
          <w:sz w:val="26"/>
          <w:szCs w:val="26"/>
        </w:rPr>
        <w:softHyphen/>
        <w:t>ції м</w:t>
      </w:r>
      <w:r>
        <w:rPr>
          <w:rFonts w:ascii="Times New Roman" w:hAnsi="Times New Roman"/>
          <w:sz w:val="26"/>
          <w:szCs w:val="26"/>
        </w:rPr>
        <w:t>о</w:t>
      </w:r>
      <w:r>
        <w:rPr>
          <w:rFonts w:ascii="Times New Roman" w:hAnsi="Times New Roman"/>
          <w:sz w:val="26"/>
          <w:szCs w:val="26"/>
        </w:rPr>
        <w:t>лодих вчених: Донецьк, 9-11 квітня.- 2008.- С.190.</w:t>
      </w:r>
    </w:p>
    <w:p w:rsidR="00020DAF" w:rsidRDefault="00020DAF" w:rsidP="00020DAF">
      <w:pPr>
        <w:pStyle w:val="Normal1"/>
        <w:spacing w:line="360" w:lineRule="auto"/>
        <w:jc w:val="center"/>
        <w:rPr>
          <w:sz w:val="26"/>
          <w:szCs w:val="26"/>
        </w:rPr>
      </w:pPr>
      <w:r>
        <w:rPr>
          <w:b/>
          <w:sz w:val="26"/>
          <w:szCs w:val="26"/>
        </w:rPr>
        <w:t>АНОТАЦІЯ</w:t>
      </w:r>
    </w:p>
    <w:p w:rsidR="00020DAF" w:rsidRDefault="00020DAF" w:rsidP="00020DAF">
      <w:pPr>
        <w:pStyle w:val="ab"/>
        <w:spacing w:line="360" w:lineRule="auto"/>
        <w:ind w:firstLine="567"/>
        <w:jc w:val="both"/>
        <w:rPr>
          <w:rFonts w:ascii="Times New Roman" w:hAnsi="Times New Roman"/>
          <w:snapToGrid w:val="0"/>
          <w:sz w:val="26"/>
          <w:szCs w:val="26"/>
          <w:lang w:val="uk-UA"/>
        </w:rPr>
      </w:pPr>
      <w:r>
        <w:rPr>
          <w:rFonts w:ascii="Times New Roman" w:hAnsi="Times New Roman"/>
          <w:b/>
          <w:caps/>
          <w:sz w:val="26"/>
          <w:szCs w:val="26"/>
          <w:lang w:val="uk-UA"/>
        </w:rPr>
        <w:t>Ю</w:t>
      </w:r>
      <w:r>
        <w:rPr>
          <w:rFonts w:ascii="Times New Roman" w:hAnsi="Times New Roman"/>
          <w:b/>
          <w:sz w:val="26"/>
          <w:szCs w:val="26"/>
          <w:lang w:val="uk-UA"/>
        </w:rPr>
        <w:t>сеф</w:t>
      </w:r>
      <w:r>
        <w:rPr>
          <w:rFonts w:ascii="Times New Roman" w:hAnsi="Times New Roman"/>
          <w:b/>
          <w:caps/>
          <w:sz w:val="26"/>
          <w:szCs w:val="26"/>
          <w:lang w:val="uk-UA"/>
        </w:rPr>
        <w:t xml:space="preserve"> С</w:t>
      </w:r>
      <w:r>
        <w:rPr>
          <w:rFonts w:ascii="Times New Roman" w:hAnsi="Times New Roman"/>
          <w:b/>
          <w:sz w:val="26"/>
          <w:szCs w:val="26"/>
          <w:lang w:val="uk-UA"/>
        </w:rPr>
        <w:t>улейман</w:t>
      </w:r>
      <w:r>
        <w:rPr>
          <w:rFonts w:ascii="Times New Roman" w:hAnsi="Times New Roman"/>
          <w:b/>
          <w:caps/>
          <w:sz w:val="26"/>
          <w:szCs w:val="26"/>
          <w:lang w:val="uk-UA"/>
        </w:rPr>
        <w:t xml:space="preserve"> М</w:t>
      </w:r>
      <w:r>
        <w:rPr>
          <w:rFonts w:ascii="Times New Roman" w:hAnsi="Times New Roman"/>
          <w:b/>
          <w:sz w:val="26"/>
          <w:szCs w:val="26"/>
          <w:lang w:val="uk-UA"/>
        </w:rPr>
        <w:t>ох</w:t>
      </w:r>
      <w:r>
        <w:rPr>
          <w:rFonts w:ascii="Times New Roman" w:hAnsi="Times New Roman"/>
          <w:b/>
          <w:caps/>
          <w:sz w:val="26"/>
          <w:szCs w:val="26"/>
          <w:lang w:val="uk-UA"/>
        </w:rPr>
        <w:t>’</w:t>
      </w:r>
      <w:r>
        <w:rPr>
          <w:rFonts w:ascii="Times New Roman" w:hAnsi="Times New Roman"/>
          <w:b/>
          <w:sz w:val="26"/>
          <w:szCs w:val="26"/>
          <w:lang w:val="uk-UA"/>
        </w:rPr>
        <w:t>д</w:t>
      </w:r>
      <w:r>
        <w:rPr>
          <w:rFonts w:ascii="Times New Roman" w:hAnsi="Times New Roman"/>
          <w:b/>
          <w:caps/>
          <w:sz w:val="26"/>
          <w:szCs w:val="26"/>
          <w:lang w:val="uk-UA"/>
        </w:rPr>
        <w:t xml:space="preserve"> Х</w:t>
      </w:r>
      <w:r>
        <w:rPr>
          <w:rFonts w:ascii="Times New Roman" w:hAnsi="Times New Roman"/>
          <w:b/>
          <w:sz w:val="26"/>
          <w:szCs w:val="26"/>
          <w:lang w:val="uk-UA"/>
        </w:rPr>
        <w:t>аж</w:t>
      </w:r>
      <w:r>
        <w:rPr>
          <w:rFonts w:ascii="Times New Roman" w:hAnsi="Times New Roman"/>
          <w:b/>
          <w:caps/>
          <w:sz w:val="26"/>
          <w:szCs w:val="26"/>
          <w:lang w:val="uk-UA"/>
        </w:rPr>
        <w:t xml:space="preserve"> С</w:t>
      </w:r>
      <w:r>
        <w:rPr>
          <w:rFonts w:ascii="Times New Roman" w:hAnsi="Times New Roman"/>
          <w:b/>
          <w:sz w:val="26"/>
          <w:szCs w:val="26"/>
          <w:lang w:val="uk-UA"/>
        </w:rPr>
        <w:t>улейман</w:t>
      </w:r>
      <w:r>
        <w:rPr>
          <w:rFonts w:ascii="Times New Roman" w:hAnsi="Times New Roman"/>
          <w:b/>
          <w:caps/>
          <w:sz w:val="26"/>
          <w:szCs w:val="26"/>
          <w:lang w:val="uk-UA"/>
        </w:rPr>
        <w:t>.</w:t>
      </w:r>
      <w:r>
        <w:rPr>
          <w:rFonts w:ascii="Times New Roman" w:hAnsi="Times New Roman"/>
          <w:caps/>
          <w:sz w:val="26"/>
          <w:szCs w:val="26"/>
          <w:lang w:val="uk-UA"/>
        </w:rPr>
        <w:t xml:space="preserve"> </w:t>
      </w:r>
      <w:r>
        <w:rPr>
          <w:rFonts w:ascii="Times New Roman" w:hAnsi="Times New Roman"/>
          <w:snapToGrid w:val="0"/>
          <w:sz w:val="26"/>
          <w:szCs w:val="26"/>
          <w:lang w:val="uk-UA"/>
        </w:rPr>
        <w:t xml:space="preserve"> </w:t>
      </w:r>
      <w:r>
        <w:rPr>
          <w:rFonts w:ascii="Times New Roman" w:hAnsi="Times New Roman"/>
          <w:caps/>
          <w:sz w:val="26"/>
          <w:szCs w:val="26"/>
          <w:lang w:val="uk-UA"/>
        </w:rPr>
        <w:t>Л</w:t>
      </w:r>
      <w:r>
        <w:rPr>
          <w:rFonts w:ascii="Times New Roman" w:hAnsi="Times New Roman"/>
          <w:sz w:val="26"/>
          <w:szCs w:val="26"/>
          <w:lang w:val="uk-UA"/>
        </w:rPr>
        <w:t>апароскопічна нефропексія з використанням пролен</w:t>
      </w:r>
      <w:r>
        <w:rPr>
          <w:rFonts w:ascii="Times New Roman" w:hAnsi="Times New Roman"/>
          <w:sz w:val="26"/>
          <w:szCs w:val="26"/>
          <w:lang w:val="uk-UA"/>
        </w:rPr>
        <w:t>о</w:t>
      </w:r>
      <w:r>
        <w:rPr>
          <w:rFonts w:ascii="Times New Roman" w:hAnsi="Times New Roman"/>
          <w:sz w:val="26"/>
          <w:szCs w:val="26"/>
          <w:lang w:val="uk-UA"/>
        </w:rPr>
        <w:t>вої сітки</w:t>
      </w:r>
      <w:r>
        <w:rPr>
          <w:rFonts w:ascii="Times New Roman" w:hAnsi="Times New Roman"/>
          <w:snapToGrid w:val="0"/>
          <w:sz w:val="26"/>
          <w:szCs w:val="26"/>
          <w:lang w:val="uk-UA"/>
        </w:rPr>
        <w:t>. - Рукопис.</w:t>
      </w:r>
    </w:p>
    <w:p w:rsidR="00020DAF" w:rsidRDefault="00020DAF" w:rsidP="00020DAF">
      <w:pPr>
        <w:spacing w:after="0" w:line="360" w:lineRule="auto"/>
        <w:ind w:firstLine="900"/>
        <w:jc w:val="both"/>
        <w:rPr>
          <w:rFonts w:ascii="Times New Roman" w:hAnsi="Times New Roman"/>
          <w:sz w:val="26"/>
          <w:szCs w:val="26"/>
          <w:lang w:val="uk-UA"/>
        </w:rPr>
      </w:pPr>
      <w:r>
        <w:rPr>
          <w:rFonts w:ascii="Times New Roman" w:hAnsi="Times New Roman"/>
          <w:sz w:val="26"/>
          <w:szCs w:val="26"/>
        </w:rPr>
        <w:t>Дисертація на здобуття наукового ступеня кандидата медичних наук за спеціальністю 14.01.06 – урологія – ДУ „Інститут урології АМН України”, Київ, 2009.</w:t>
      </w:r>
      <w:r>
        <w:rPr>
          <w:rFonts w:ascii="Times New Roman" w:hAnsi="Times New Roman"/>
          <w:sz w:val="26"/>
          <w:szCs w:val="26"/>
          <w:lang w:val="uk-UA"/>
        </w:rPr>
        <w:t xml:space="preserve">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t>Дисертація присвячена питанням діагностики і малоінвазивної – лапароскопічної – корекції не</w:t>
      </w:r>
      <w:r>
        <w:rPr>
          <w:rFonts w:ascii="Times New Roman" w:hAnsi="Times New Roman"/>
          <w:sz w:val="26"/>
          <w:szCs w:val="26"/>
          <w:lang w:val="uk-UA"/>
        </w:rPr>
        <w:t>ф</w:t>
      </w:r>
      <w:r>
        <w:rPr>
          <w:rFonts w:ascii="Times New Roman" w:hAnsi="Times New Roman"/>
          <w:sz w:val="26"/>
          <w:szCs w:val="26"/>
          <w:lang w:val="uk-UA"/>
        </w:rPr>
        <w:t>роптозу. У роботі проведено аналіз даних обстеження, вивчено безпосередні і віддалені результати лікування 106 пацієнток із правостороннім нефропт</w:t>
      </w:r>
      <w:r>
        <w:rPr>
          <w:rFonts w:ascii="Times New Roman" w:hAnsi="Times New Roman"/>
          <w:sz w:val="26"/>
          <w:szCs w:val="26"/>
          <w:lang w:val="uk-UA"/>
        </w:rPr>
        <w:t>о</w:t>
      </w:r>
      <w:r>
        <w:rPr>
          <w:rFonts w:ascii="Times New Roman" w:hAnsi="Times New Roman"/>
          <w:sz w:val="26"/>
          <w:szCs w:val="26"/>
          <w:lang w:val="uk-UA"/>
        </w:rPr>
        <w:t>зом. Основну, або першу групу склали 42 хворих, яким була виконана нефропексія з лапароскопічн</w:t>
      </w:r>
      <w:r>
        <w:rPr>
          <w:rFonts w:ascii="Times New Roman" w:hAnsi="Times New Roman"/>
          <w:sz w:val="26"/>
          <w:szCs w:val="26"/>
          <w:lang w:val="uk-UA"/>
        </w:rPr>
        <w:t>о</w:t>
      </w:r>
      <w:r>
        <w:rPr>
          <w:rFonts w:ascii="Times New Roman" w:hAnsi="Times New Roman"/>
          <w:sz w:val="26"/>
          <w:szCs w:val="26"/>
          <w:lang w:val="uk-UA"/>
        </w:rPr>
        <w:t>го доступу з використанням проленової сітки. До групи порівняння (другої) увійшли 64 пацієнтки, яким фіксація патологічно рухливої нирки виконана за методом Rivoir у модифікації А.Я. Пытеля й Н.А. Лопаткина. Для експериментального обґрунтування нефропексії з використанням проленової сітки прооперовано 9 безпородних собак з масою тіла 16-21 кг. При вивченні результатів експериментальної частини дослідження, доведено, що використання проленової сітки вже у ранні строки дозволяло здійснити надійну фіксацію між ниркою і м’язами задньої стінки черевної порожнини без ушкодження ниркової п</w:t>
      </w:r>
      <w:r>
        <w:rPr>
          <w:rFonts w:ascii="Times New Roman" w:hAnsi="Times New Roman"/>
          <w:sz w:val="26"/>
          <w:szCs w:val="26"/>
          <w:lang w:val="uk-UA"/>
        </w:rPr>
        <w:t>а</w:t>
      </w:r>
      <w:r>
        <w:rPr>
          <w:rFonts w:ascii="Times New Roman" w:hAnsi="Times New Roman"/>
          <w:sz w:val="26"/>
          <w:szCs w:val="26"/>
          <w:lang w:val="uk-UA"/>
        </w:rPr>
        <w:t>ренхіми.</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lang w:val="uk-UA"/>
        </w:rPr>
      </w:pPr>
      <w:r>
        <w:rPr>
          <w:rFonts w:ascii="Times New Roman" w:hAnsi="Times New Roman"/>
          <w:sz w:val="26"/>
          <w:szCs w:val="26"/>
          <w:lang w:val="uk-UA"/>
        </w:rPr>
        <w:lastRenderedPageBreak/>
        <w:t>На підставі порівняльного аналізу результатів до- і післяопераційного обстеження, якості життя пацієнток була доведена висока ефективність лапароскопічної нефропексії із використанням пролен</w:t>
      </w:r>
      <w:r>
        <w:rPr>
          <w:rFonts w:ascii="Times New Roman" w:hAnsi="Times New Roman"/>
          <w:sz w:val="26"/>
          <w:szCs w:val="26"/>
          <w:lang w:val="uk-UA"/>
        </w:rPr>
        <w:t>о</w:t>
      </w:r>
      <w:r>
        <w:rPr>
          <w:rFonts w:ascii="Times New Roman" w:hAnsi="Times New Roman"/>
          <w:sz w:val="26"/>
          <w:szCs w:val="26"/>
          <w:lang w:val="uk-UA"/>
        </w:rPr>
        <w:t>вої сітки для корекції нефроптоза. Виконання лапароскопічної нефропексії дозволило скоротити термін перебування в ліжку з 10,56±2,42 доби до 4,42±1,31 доби, тривалість професійної реабілітації скорочена у 1,6 раза, а к</w:t>
      </w:r>
      <w:r>
        <w:rPr>
          <w:rFonts w:ascii="Times New Roman" w:hAnsi="Times New Roman"/>
          <w:sz w:val="26"/>
          <w:szCs w:val="26"/>
          <w:lang w:val="uk-UA"/>
        </w:rPr>
        <w:t>і</w:t>
      </w:r>
      <w:r>
        <w:rPr>
          <w:rFonts w:ascii="Times New Roman" w:hAnsi="Times New Roman"/>
          <w:sz w:val="26"/>
          <w:szCs w:val="26"/>
          <w:lang w:val="uk-UA"/>
        </w:rPr>
        <w:t>лькість незадовільних результатів з 27,8% до 0%.</w:t>
      </w:r>
    </w:p>
    <w:p w:rsidR="00020DAF" w:rsidRDefault="00020DAF" w:rsidP="00020DAF">
      <w:pPr>
        <w:spacing w:after="0" w:line="360" w:lineRule="auto"/>
        <w:ind w:firstLine="900"/>
        <w:jc w:val="both"/>
        <w:rPr>
          <w:rFonts w:ascii="Times New Roman" w:hAnsi="Times New Roman"/>
          <w:sz w:val="26"/>
          <w:szCs w:val="26"/>
          <w:lang w:val="uk-UA"/>
        </w:rPr>
      </w:pPr>
      <w:r>
        <w:rPr>
          <w:rFonts w:ascii="Times New Roman" w:hAnsi="Times New Roman"/>
          <w:sz w:val="26"/>
          <w:szCs w:val="26"/>
          <w:lang w:val="uk-UA"/>
        </w:rPr>
        <w:t>Ключові слова: нефроптоз, лапароскопія, нефропексія.</w:t>
      </w:r>
    </w:p>
    <w:p w:rsidR="00020DAF" w:rsidRDefault="00020DAF" w:rsidP="00020DAF">
      <w:pPr>
        <w:pStyle w:val="Normal1"/>
        <w:spacing w:line="360" w:lineRule="auto"/>
        <w:jc w:val="center"/>
        <w:rPr>
          <w:sz w:val="26"/>
          <w:szCs w:val="26"/>
        </w:rPr>
      </w:pPr>
      <w:r>
        <w:rPr>
          <w:b/>
          <w:sz w:val="26"/>
          <w:szCs w:val="26"/>
        </w:rPr>
        <w:t>АННОТАЦИЯ</w:t>
      </w:r>
    </w:p>
    <w:p w:rsidR="00020DAF" w:rsidRDefault="00020DAF" w:rsidP="00020DAF">
      <w:pPr>
        <w:pStyle w:val="ab"/>
        <w:spacing w:line="360" w:lineRule="auto"/>
        <w:ind w:firstLine="567"/>
        <w:jc w:val="both"/>
        <w:rPr>
          <w:rFonts w:ascii="Times New Roman" w:hAnsi="Times New Roman"/>
          <w:snapToGrid w:val="0"/>
          <w:sz w:val="26"/>
          <w:szCs w:val="26"/>
          <w:lang w:val="uk-UA"/>
        </w:rPr>
      </w:pPr>
      <w:r>
        <w:rPr>
          <w:rFonts w:ascii="Times New Roman" w:hAnsi="Times New Roman"/>
          <w:b/>
          <w:caps/>
          <w:sz w:val="26"/>
          <w:szCs w:val="26"/>
          <w:lang w:val="uk-UA"/>
        </w:rPr>
        <w:t>Ю</w:t>
      </w:r>
      <w:r>
        <w:rPr>
          <w:rFonts w:ascii="Times New Roman" w:hAnsi="Times New Roman"/>
          <w:b/>
          <w:sz w:val="26"/>
          <w:szCs w:val="26"/>
          <w:lang w:val="uk-UA"/>
        </w:rPr>
        <w:t>сеф</w:t>
      </w:r>
      <w:r>
        <w:rPr>
          <w:rFonts w:ascii="Times New Roman" w:hAnsi="Times New Roman"/>
          <w:b/>
          <w:caps/>
          <w:sz w:val="26"/>
          <w:szCs w:val="26"/>
          <w:lang w:val="uk-UA"/>
        </w:rPr>
        <w:t xml:space="preserve"> С</w:t>
      </w:r>
      <w:r>
        <w:rPr>
          <w:rFonts w:ascii="Times New Roman" w:hAnsi="Times New Roman"/>
          <w:b/>
          <w:sz w:val="26"/>
          <w:szCs w:val="26"/>
          <w:lang w:val="uk-UA"/>
        </w:rPr>
        <w:t>улейман</w:t>
      </w:r>
      <w:r>
        <w:rPr>
          <w:rFonts w:ascii="Times New Roman" w:hAnsi="Times New Roman"/>
          <w:b/>
          <w:caps/>
          <w:sz w:val="26"/>
          <w:szCs w:val="26"/>
          <w:lang w:val="uk-UA"/>
        </w:rPr>
        <w:t xml:space="preserve"> М</w:t>
      </w:r>
      <w:r>
        <w:rPr>
          <w:rFonts w:ascii="Times New Roman" w:hAnsi="Times New Roman"/>
          <w:b/>
          <w:sz w:val="26"/>
          <w:szCs w:val="26"/>
          <w:lang w:val="uk-UA"/>
        </w:rPr>
        <w:t>ох</w:t>
      </w:r>
      <w:r>
        <w:rPr>
          <w:rFonts w:ascii="Times New Roman" w:hAnsi="Times New Roman"/>
          <w:b/>
          <w:caps/>
          <w:sz w:val="26"/>
          <w:szCs w:val="26"/>
          <w:lang w:val="uk-UA"/>
        </w:rPr>
        <w:t>’</w:t>
      </w:r>
      <w:r>
        <w:rPr>
          <w:rFonts w:ascii="Times New Roman" w:hAnsi="Times New Roman"/>
          <w:b/>
          <w:sz w:val="26"/>
          <w:szCs w:val="26"/>
          <w:lang w:val="uk-UA"/>
        </w:rPr>
        <w:t>д</w:t>
      </w:r>
      <w:r>
        <w:rPr>
          <w:rFonts w:ascii="Times New Roman" w:hAnsi="Times New Roman"/>
          <w:b/>
          <w:caps/>
          <w:sz w:val="26"/>
          <w:szCs w:val="26"/>
          <w:lang w:val="uk-UA"/>
        </w:rPr>
        <w:t xml:space="preserve"> Х</w:t>
      </w:r>
      <w:r>
        <w:rPr>
          <w:rFonts w:ascii="Times New Roman" w:hAnsi="Times New Roman"/>
          <w:b/>
          <w:sz w:val="26"/>
          <w:szCs w:val="26"/>
          <w:lang w:val="uk-UA"/>
        </w:rPr>
        <w:t>аж</w:t>
      </w:r>
      <w:r>
        <w:rPr>
          <w:rFonts w:ascii="Times New Roman" w:hAnsi="Times New Roman"/>
          <w:b/>
          <w:caps/>
          <w:sz w:val="26"/>
          <w:szCs w:val="26"/>
          <w:lang w:val="uk-UA"/>
        </w:rPr>
        <w:t xml:space="preserve"> С</w:t>
      </w:r>
      <w:r>
        <w:rPr>
          <w:rFonts w:ascii="Times New Roman" w:hAnsi="Times New Roman"/>
          <w:b/>
          <w:sz w:val="26"/>
          <w:szCs w:val="26"/>
          <w:lang w:val="uk-UA"/>
        </w:rPr>
        <w:t>улейман</w:t>
      </w:r>
      <w:r>
        <w:rPr>
          <w:rFonts w:ascii="Times New Roman" w:hAnsi="Times New Roman"/>
          <w:b/>
          <w:caps/>
          <w:sz w:val="26"/>
          <w:szCs w:val="26"/>
          <w:lang w:val="uk-UA"/>
        </w:rPr>
        <w:t>.</w:t>
      </w:r>
      <w:r>
        <w:rPr>
          <w:rFonts w:ascii="Times New Roman" w:hAnsi="Times New Roman"/>
          <w:caps/>
          <w:sz w:val="26"/>
          <w:szCs w:val="26"/>
          <w:lang w:val="uk-UA"/>
        </w:rPr>
        <w:t xml:space="preserve"> </w:t>
      </w:r>
      <w:r>
        <w:rPr>
          <w:rFonts w:ascii="Times New Roman" w:hAnsi="Times New Roman"/>
          <w:snapToGrid w:val="0"/>
          <w:sz w:val="26"/>
          <w:szCs w:val="26"/>
          <w:lang w:val="uk-UA"/>
        </w:rPr>
        <w:t xml:space="preserve"> </w:t>
      </w:r>
      <w:r>
        <w:rPr>
          <w:rFonts w:ascii="Times New Roman" w:hAnsi="Times New Roman"/>
          <w:caps/>
          <w:sz w:val="26"/>
          <w:szCs w:val="26"/>
          <w:lang w:val="uk-UA"/>
        </w:rPr>
        <w:t>Л</w:t>
      </w:r>
      <w:r>
        <w:rPr>
          <w:rFonts w:ascii="Times New Roman" w:hAnsi="Times New Roman"/>
          <w:sz w:val="26"/>
          <w:szCs w:val="26"/>
          <w:lang w:val="uk-UA"/>
        </w:rPr>
        <w:t>апароскоп</w:t>
      </w:r>
      <w:r>
        <w:rPr>
          <w:rFonts w:ascii="Times New Roman" w:hAnsi="Times New Roman"/>
          <w:sz w:val="26"/>
          <w:szCs w:val="26"/>
        </w:rPr>
        <w:t>ическая нефропексия с использованием проленовой сетки.</w:t>
      </w:r>
      <w:r>
        <w:rPr>
          <w:rFonts w:ascii="Times New Roman" w:hAnsi="Times New Roman"/>
          <w:snapToGrid w:val="0"/>
          <w:sz w:val="26"/>
          <w:szCs w:val="26"/>
          <w:lang w:val="uk-UA"/>
        </w:rPr>
        <w:t xml:space="preserve"> - Р</w:t>
      </w:r>
      <w:r>
        <w:rPr>
          <w:rFonts w:ascii="Times New Roman" w:hAnsi="Times New Roman"/>
          <w:snapToGrid w:val="0"/>
          <w:sz w:val="26"/>
          <w:szCs w:val="26"/>
          <w:lang w:val="uk-UA"/>
        </w:rPr>
        <w:t>у</w:t>
      </w:r>
      <w:r>
        <w:rPr>
          <w:rFonts w:ascii="Times New Roman" w:hAnsi="Times New Roman"/>
          <w:snapToGrid w:val="0"/>
          <w:sz w:val="26"/>
          <w:szCs w:val="26"/>
          <w:lang w:val="uk-UA"/>
        </w:rPr>
        <w:t>копись.</w:t>
      </w:r>
    </w:p>
    <w:p w:rsidR="00020DAF" w:rsidRDefault="00020DAF" w:rsidP="00020DAF">
      <w:pPr>
        <w:pStyle w:val="ab"/>
        <w:spacing w:line="360" w:lineRule="auto"/>
        <w:jc w:val="both"/>
        <w:rPr>
          <w:rFonts w:ascii="Times New Roman" w:hAnsi="Times New Roman"/>
          <w:sz w:val="26"/>
          <w:szCs w:val="26"/>
        </w:rPr>
      </w:pPr>
      <w:r>
        <w:rPr>
          <w:rFonts w:ascii="Times New Roman" w:hAnsi="Times New Roman"/>
          <w:sz w:val="26"/>
          <w:szCs w:val="26"/>
        </w:rPr>
        <w:t>Диссертация на соискание уч</w:t>
      </w:r>
      <w:r>
        <w:rPr>
          <w:rFonts w:ascii="Times New Roman" w:hAnsi="Times New Roman"/>
          <w:sz w:val="26"/>
          <w:szCs w:val="26"/>
          <w:lang w:val="uk-UA"/>
        </w:rPr>
        <w:t>е</w:t>
      </w:r>
      <w:r>
        <w:rPr>
          <w:rFonts w:ascii="Times New Roman" w:hAnsi="Times New Roman"/>
          <w:sz w:val="26"/>
          <w:szCs w:val="26"/>
        </w:rPr>
        <w:t>ной степени кандидата медицинских наук по специальности 14.01.06 – урология</w:t>
      </w:r>
      <w:r>
        <w:rPr>
          <w:rFonts w:ascii="Times New Roman" w:hAnsi="Times New Roman"/>
          <w:sz w:val="26"/>
          <w:szCs w:val="26"/>
          <w:lang w:val="uk-UA"/>
        </w:rPr>
        <w:t>,</w:t>
      </w:r>
      <w:r>
        <w:rPr>
          <w:rFonts w:ascii="Times New Roman" w:hAnsi="Times New Roman"/>
          <w:sz w:val="26"/>
          <w:szCs w:val="26"/>
        </w:rPr>
        <w:t xml:space="preserve"> ГУ «Институт урологии АМН Украины», Киев, 2009.</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rPr>
      </w:pPr>
      <w:r>
        <w:rPr>
          <w:rFonts w:ascii="Times New Roman" w:hAnsi="Times New Roman"/>
          <w:sz w:val="26"/>
          <w:szCs w:val="26"/>
        </w:rPr>
        <w:t>В работе проведен анализ данных обследования, изучены непосредственные и отдаленные результаты лечения, 106 пациенток с правосторонним не</w:t>
      </w:r>
      <w:r>
        <w:rPr>
          <w:rFonts w:ascii="Times New Roman" w:hAnsi="Times New Roman"/>
          <w:sz w:val="26"/>
          <w:szCs w:val="26"/>
        </w:rPr>
        <w:t>ф</w:t>
      </w:r>
      <w:r>
        <w:rPr>
          <w:rFonts w:ascii="Times New Roman" w:hAnsi="Times New Roman"/>
          <w:sz w:val="26"/>
          <w:szCs w:val="26"/>
        </w:rPr>
        <w:t xml:space="preserve">роптозом.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rPr>
      </w:pPr>
      <w:r>
        <w:rPr>
          <w:rFonts w:ascii="Times New Roman" w:hAnsi="Times New Roman"/>
          <w:sz w:val="26"/>
          <w:szCs w:val="26"/>
        </w:rPr>
        <w:t>Основную, или первую группу составили 42 пациентки, которым была выполнена нефропексия из лапароскопического доступа с использованием проленовой сетки. В группу сравнения (вторую) в</w:t>
      </w:r>
      <w:r>
        <w:rPr>
          <w:rFonts w:ascii="Times New Roman" w:hAnsi="Times New Roman"/>
          <w:sz w:val="26"/>
          <w:szCs w:val="26"/>
        </w:rPr>
        <w:t>о</w:t>
      </w:r>
      <w:r>
        <w:rPr>
          <w:rFonts w:ascii="Times New Roman" w:hAnsi="Times New Roman"/>
          <w:sz w:val="26"/>
          <w:szCs w:val="26"/>
        </w:rPr>
        <w:t xml:space="preserve">шли 64 пациентки, которым фиксация патологически подвижной почки выполнена по методу </w:t>
      </w:r>
      <w:r>
        <w:rPr>
          <w:rFonts w:ascii="Times New Roman" w:hAnsi="Times New Roman"/>
          <w:sz w:val="26"/>
          <w:szCs w:val="26"/>
          <w:lang w:val="en-US"/>
        </w:rPr>
        <w:t>Rivoir</w:t>
      </w:r>
      <w:r>
        <w:rPr>
          <w:rFonts w:ascii="Times New Roman" w:hAnsi="Times New Roman"/>
          <w:sz w:val="26"/>
          <w:szCs w:val="26"/>
        </w:rPr>
        <w:t xml:space="preserve"> в модификации А.Я. Пытеля и Н.А. Лопатк</w:t>
      </w:r>
      <w:r>
        <w:rPr>
          <w:rFonts w:ascii="Times New Roman" w:hAnsi="Times New Roman"/>
          <w:sz w:val="26"/>
          <w:szCs w:val="26"/>
        </w:rPr>
        <w:t>и</w:t>
      </w:r>
      <w:r>
        <w:rPr>
          <w:rFonts w:ascii="Times New Roman" w:hAnsi="Times New Roman"/>
          <w:sz w:val="26"/>
          <w:szCs w:val="26"/>
        </w:rPr>
        <w:t>на. Работа также основана на результатах экспериментального исследо</w:t>
      </w:r>
      <w:r>
        <w:rPr>
          <w:rFonts w:ascii="Times New Roman" w:hAnsi="Times New Roman"/>
          <w:sz w:val="26"/>
          <w:szCs w:val="26"/>
        </w:rPr>
        <w:softHyphen/>
        <w:t>вания, в котором приняло уч</w:t>
      </w:r>
      <w:r>
        <w:rPr>
          <w:rFonts w:ascii="Times New Roman" w:hAnsi="Times New Roman"/>
          <w:sz w:val="26"/>
          <w:szCs w:val="26"/>
        </w:rPr>
        <w:t>а</w:t>
      </w:r>
      <w:r>
        <w:rPr>
          <w:rFonts w:ascii="Times New Roman" w:hAnsi="Times New Roman"/>
          <w:sz w:val="26"/>
          <w:szCs w:val="26"/>
        </w:rPr>
        <w:t xml:space="preserve">стие 9 беспородных собак. Большую часть пациенток как первой - 35(92,9% ) так и второй – 57(89,1%) составляли больные молодого и наиболее трудоспособного возраста (20 - 40 лет).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sz w:val="26"/>
          <w:szCs w:val="26"/>
        </w:rPr>
      </w:pPr>
      <w:r>
        <w:rPr>
          <w:rFonts w:ascii="Times New Roman" w:hAnsi="Times New Roman"/>
          <w:sz w:val="26"/>
          <w:szCs w:val="26"/>
        </w:rPr>
        <w:t>В комплексе исследований для диагностики нефроптоза, ос</w:t>
      </w:r>
      <w:r>
        <w:rPr>
          <w:rFonts w:ascii="Times New Roman" w:hAnsi="Times New Roman"/>
          <w:sz w:val="26"/>
          <w:szCs w:val="26"/>
        </w:rPr>
        <w:t>о</w:t>
      </w:r>
      <w:r>
        <w:rPr>
          <w:rFonts w:ascii="Times New Roman" w:hAnsi="Times New Roman"/>
          <w:sz w:val="26"/>
          <w:szCs w:val="26"/>
        </w:rPr>
        <w:t>бое внимание уделяли «имаджинговым» методам, позволившим оценить анатомо-функциональное состо</w:t>
      </w:r>
      <w:r>
        <w:rPr>
          <w:rFonts w:ascii="Times New Roman" w:hAnsi="Times New Roman"/>
          <w:sz w:val="26"/>
          <w:szCs w:val="26"/>
        </w:rPr>
        <w:t>я</w:t>
      </w:r>
      <w:r>
        <w:rPr>
          <w:rFonts w:ascii="Times New Roman" w:hAnsi="Times New Roman"/>
          <w:sz w:val="26"/>
          <w:szCs w:val="26"/>
        </w:rPr>
        <w:t>ние почек: обзорную и экскреторную урографию в орто- и клиностазе, ультрасонографию почек, ультр</w:t>
      </w:r>
      <w:r>
        <w:rPr>
          <w:rFonts w:ascii="Times New Roman" w:hAnsi="Times New Roman"/>
          <w:sz w:val="26"/>
          <w:szCs w:val="26"/>
        </w:rPr>
        <w:t>а</w:t>
      </w:r>
      <w:r>
        <w:rPr>
          <w:rFonts w:ascii="Times New Roman" w:hAnsi="Times New Roman"/>
          <w:sz w:val="26"/>
          <w:szCs w:val="26"/>
        </w:rPr>
        <w:t xml:space="preserve">звуковую допплерографию почечных сосудов также в орто- и клиностазе, сцинтиграфию почек. </w:t>
      </w:r>
      <w:r>
        <w:rPr>
          <w:rFonts w:ascii="Times New Roman" w:hAnsi="Times New Roman"/>
          <w:sz w:val="26"/>
          <w:szCs w:val="26"/>
          <w:lang w:val="uk-UA"/>
        </w:rPr>
        <w:t>Д</w:t>
      </w:r>
      <w:r>
        <w:rPr>
          <w:rFonts w:ascii="Times New Roman" w:hAnsi="Times New Roman"/>
          <w:sz w:val="26"/>
          <w:szCs w:val="26"/>
        </w:rPr>
        <w:t>иагностика таких осложнений нефроптоза, как гидронефротическая трансформация, хронич</w:t>
      </w:r>
      <w:r>
        <w:rPr>
          <w:rFonts w:ascii="Times New Roman" w:hAnsi="Times New Roman"/>
          <w:sz w:val="26"/>
          <w:szCs w:val="26"/>
        </w:rPr>
        <w:t>е</w:t>
      </w:r>
      <w:r>
        <w:rPr>
          <w:rFonts w:ascii="Times New Roman" w:hAnsi="Times New Roman"/>
          <w:sz w:val="26"/>
          <w:szCs w:val="26"/>
        </w:rPr>
        <w:t xml:space="preserve">ский пиелонефрит, нефролитиаз, вазоренальная гипертония, равно как и формирование </w:t>
      </w:r>
      <w:r>
        <w:rPr>
          <w:rFonts w:ascii="Times New Roman" w:hAnsi="Times New Roman"/>
          <w:sz w:val="26"/>
          <w:szCs w:val="26"/>
        </w:rPr>
        <w:lastRenderedPageBreak/>
        <w:t>лечебной страт</w:t>
      </w:r>
      <w:r>
        <w:rPr>
          <w:rFonts w:ascii="Times New Roman" w:hAnsi="Times New Roman"/>
          <w:sz w:val="26"/>
          <w:szCs w:val="26"/>
        </w:rPr>
        <w:t>е</w:t>
      </w:r>
      <w:r>
        <w:rPr>
          <w:rFonts w:ascii="Times New Roman" w:hAnsi="Times New Roman"/>
          <w:sz w:val="26"/>
          <w:szCs w:val="26"/>
        </w:rPr>
        <w:t>гии у пациенток была основана именно на этих методах исследования.</w:t>
      </w:r>
    </w:p>
    <w:p w:rsidR="00020DAF" w:rsidRDefault="00020DAF" w:rsidP="00020DAF">
      <w:pPr>
        <w:spacing w:after="0" w:line="360" w:lineRule="auto"/>
        <w:ind w:firstLine="706"/>
        <w:jc w:val="both"/>
        <w:rPr>
          <w:rFonts w:ascii="Times New Roman" w:hAnsi="Times New Roman"/>
          <w:sz w:val="26"/>
          <w:szCs w:val="26"/>
        </w:rPr>
      </w:pPr>
      <w:r>
        <w:rPr>
          <w:rFonts w:ascii="Times New Roman" w:hAnsi="Times New Roman"/>
          <w:sz w:val="26"/>
          <w:szCs w:val="26"/>
        </w:rPr>
        <w:t>Для экспериментального обоснования нефропексии с использованием использовали 9 беспоро</w:t>
      </w:r>
      <w:r>
        <w:rPr>
          <w:rFonts w:ascii="Times New Roman" w:hAnsi="Times New Roman"/>
          <w:sz w:val="26"/>
          <w:szCs w:val="26"/>
        </w:rPr>
        <w:t>д</w:t>
      </w:r>
      <w:r>
        <w:rPr>
          <w:rFonts w:ascii="Times New Roman" w:hAnsi="Times New Roman"/>
          <w:sz w:val="26"/>
          <w:szCs w:val="26"/>
        </w:rPr>
        <w:t xml:space="preserve">ных собак с массой тела 16-21 кг. </w:t>
      </w:r>
      <w:r>
        <w:rPr>
          <w:rFonts w:ascii="Times New Roman" w:hAnsi="Times New Roman"/>
          <w:sz w:val="26"/>
          <w:szCs w:val="26"/>
          <w:lang w:val="uk-UA"/>
        </w:rPr>
        <w:t>П</w:t>
      </w:r>
      <w:r>
        <w:rPr>
          <w:rFonts w:ascii="Times New Roman" w:hAnsi="Times New Roman"/>
          <w:sz w:val="26"/>
          <w:szCs w:val="26"/>
        </w:rPr>
        <w:t>ри изучении результатов экспериментальной части исследов</w:t>
      </w:r>
      <w:r>
        <w:rPr>
          <w:rFonts w:ascii="Times New Roman" w:hAnsi="Times New Roman"/>
          <w:sz w:val="26"/>
          <w:szCs w:val="26"/>
        </w:rPr>
        <w:t>а</w:t>
      </w:r>
      <w:r>
        <w:rPr>
          <w:rFonts w:ascii="Times New Roman" w:hAnsi="Times New Roman"/>
          <w:sz w:val="26"/>
          <w:szCs w:val="26"/>
        </w:rPr>
        <w:t xml:space="preserve">ния, </w:t>
      </w:r>
      <w:r>
        <w:rPr>
          <w:rFonts w:ascii="Times New Roman" w:hAnsi="Times New Roman"/>
          <w:sz w:val="26"/>
          <w:szCs w:val="26"/>
          <w:lang w:val="uk-UA"/>
        </w:rPr>
        <w:t>обнаружено</w:t>
      </w:r>
      <w:r>
        <w:rPr>
          <w:rFonts w:ascii="Times New Roman" w:hAnsi="Times New Roman"/>
          <w:sz w:val="26"/>
          <w:szCs w:val="26"/>
        </w:rPr>
        <w:t>, что использование проленовой сетки уже в ранние сроки позволя</w:t>
      </w:r>
      <w:r>
        <w:rPr>
          <w:rFonts w:ascii="Times New Roman" w:hAnsi="Times New Roman"/>
          <w:sz w:val="26"/>
          <w:szCs w:val="26"/>
          <w:lang w:val="uk-UA"/>
        </w:rPr>
        <w:t>ло</w:t>
      </w:r>
      <w:r>
        <w:rPr>
          <w:rFonts w:ascii="Times New Roman" w:hAnsi="Times New Roman"/>
          <w:sz w:val="26"/>
          <w:szCs w:val="26"/>
        </w:rPr>
        <w:t xml:space="preserve"> обеспечить надежную фиксацию между почкой и мышцами задней брюшной стенки. </w:t>
      </w:r>
      <w:r>
        <w:rPr>
          <w:rFonts w:ascii="Times New Roman" w:hAnsi="Times New Roman"/>
          <w:sz w:val="26"/>
          <w:szCs w:val="26"/>
          <w:lang w:val="uk-UA"/>
        </w:rPr>
        <w:t>без</w:t>
      </w:r>
      <w:r>
        <w:rPr>
          <w:rFonts w:ascii="Times New Roman" w:hAnsi="Times New Roman"/>
          <w:sz w:val="26"/>
          <w:szCs w:val="26"/>
        </w:rPr>
        <w:t xml:space="preserve"> повреждени</w:t>
      </w:r>
      <w:r>
        <w:rPr>
          <w:rFonts w:ascii="Times New Roman" w:hAnsi="Times New Roman"/>
          <w:sz w:val="26"/>
          <w:szCs w:val="26"/>
          <w:lang w:val="uk-UA"/>
        </w:rPr>
        <w:t>я</w:t>
      </w:r>
      <w:r>
        <w:rPr>
          <w:rFonts w:ascii="Times New Roman" w:hAnsi="Times New Roman"/>
          <w:sz w:val="26"/>
          <w:szCs w:val="26"/>
        </w:rPr>
        <w:t xml:space="preserve"> п</w:t>
      </w:r>
      <w:r>
        <w:rPr>
          <w:rFonts w:ascii="Times New Roman" w:hAnsi="Times New Roman"/>
          <w:sz w:val="26"/>
          <w:szCs w:val="26"/>
        </w:rPr>
        <w:t>а</w:t>
      </w:r>
      <w:r>
        <w:rPr>
          <w:rFonts w:ascii="Times New Roman" w:hAnsi="Times New Roman"/>
          <w:sz w:val="26"/>
          <w:szCs w:val="26"/>
        </w:rPr>
        <w:t>ренхимы почки. Операцию начинали с введения над пупком иглы Вереша и инсуффляции углекислого газа до создания карбоперитонеума с давлением 12 см ртутного столба. Затем края раны по</w:t>
      </w:r>
      <w:r>
        <w:rPr>
          <w:rFonts w:ascii="Times New Roman" w:hAnsi="Times New Roman"/>
          <w:sz w:val="26"/>
          <w:szCs w:val="26"/>
        </w:rPr>
        <w:t>д</w:t>
      </w:r>
      <w:r>
        <w:rPr>
          <w:rFonts w:ascii="Times New Roman" w:hAnsi="Times New Roman"/>
          <w:sz w:val="26"/>
          <w:szCs w:val="26"/>
        </w:rPr>
        <w:t>тягивали за держалки, предварительно наложенные на апоневроз, и в брюшную полость вводили 10 мм троакар. Стилет троакара удаляли, в брюшную полость вводили лапароскоп. О</w:t>
      </w:r>
      <w:r>
        <w:rPr>
          <w:rFonts w:ascii="Times New Roman" w:hAnsi="Times New Roman"/>
          <w:sz w:val="26"/>
          <w:szCs w:val="26"/>
        </w:rPr>
        <w:t>с</w:t>
      </w:r>
      <w:r>
        <w:rPr>
          <w:rFonts w:ascii="Times New Roman" w:hAnsi="Times New Roman"/>
          <w:sz w:val="26"/>
          <w:szCs w:val="26"/>
        </w:rPr>
        <w:t xml:space="preserve">тальные тракары вводили под визуальным контролем оптики лапароскопа. </w:t>
      </w:r>
    </w:p>
    <w:p w:rsidR="00020DAF" w:rsidRDefault="00020DAF" w:rsidP="00020DAF">
      <w:pPr>
        <w:shd w:val="clear" w:color="auto" w:fill="FFFFFF"/>
        <w:autoSpaceDE w:val="0"/>
        <w:autoSpaceDN w:val="0"/>
        <w:adjustRightInd w:val="0"/>
        <w:spacing w:after="0" w:line="360" w:lineRule="auto"/>
        <w:ind w:firstLine="567"/>
        <w:jc w:val="both"/>
        <w:rPr>
          <w:rFonts w:ascii="Times New Roman" w:hAnsi="Times New Roman"/>
          <w:b/>
          <w:sz w:val="26"/>
          <w:szCs w:val="26"/>
          <w:lang w:val="uk-UA"/>
        </w:rPr>
      </w:pPr>
      <w:r>
        <w:rPr>
          <w:rFonts w:ascii="Times New Roman" w:hAnsi="Times New Roman"/>
          <w:sz w:val="26"/>
          <w:szCs w:val="26"/>
        </w:rPr>
        <w:t>Правую долю печени сдвигали кверху и медиально, при необходимости рассекали нежные спайки между диафрагмальной поверхностью печени и п</w:t>
      </w:r>
      <w:r>
        <w:rPr>
          <w:rFonts w:ascii="Times New Roman" w:hAnsi="Times New Roman"/>
          <w:sz w:val="26"/>
          <w:szCs w:val="26"/>
        </w:rPr>
        <w:t>а</w:t>
      </w:r>
      <w:r>
        <w:rPr>
          <w:rFonts w:ascii="Times New Roman" w:hAnsi="Times New Roman"/>
          <w:sz w:val="26"/>
          <w:szCs w:val="26"/>
        </w:rPr>
        <w:t xml:space="preserve">риетальной брюшиной. Выполняли разрез брюшины от верхнее-медиальных отделов </w:t>
      </w:r>
      <w:r>
        <w:rPr>
          <w:rFonts w:ascii="Times New Roman" w:hAnsi="Times New Roman"/>
          <w:sz w:val="26"/>
          <w:szCs w:val="26"/>
          <w:lang w:val="en-US"/>
        </w:rPr>
        <w:t>m</w:t>
      </w:r>
      <w:r>
        <w:rPr>
          <w:rFonts w:ascii="Times New Roman" w:hAnsi="Times New Roman"/>
          <w:sz w:val="26"/>
          <w:szCs w:val="26"/>
        </w:rPr>
        <w:t xml:space="preserve">. </w:t>
      </w:r>
      <w:r>
        <w:rPr>
          <w:rFonts w:ascii="Times New Roman" w:hAnsi="Times New Roman"/>
          <w:sz w:val="26"/>
          <w:szCs w:val="26"/>
          <w:lang w:val="en-US"/>
        </w:rPr>
        <w:t>quadratus</w:t>
      </w:r>
      <w:r>
        <w:rPr>
          <w:rFonts w:ascii="Times New Roman" w:hAnsi="Times New Roman"/>
          <w:sz w:val="26"/>
          <w:szCs w:val="26"/>
        </w:rPr>
        <w:t xml:space="preserve"> </w:t>
      </w:r>
      <w:r>
        <w:rPr>
          <w:rFonts w:ascii="Times New Roman" w:hAnsi="Times New Roman"/>
          <w:sz w:val="26"/>
          <w:szCs w:val="26"/>
          <w:lang w:val="en-US"/>
        </w:rPr>
        <w:t>lumborum</w:t>
      </w:r>
      <w:r>
        <w:rPr>
          <w:rFonts w:ascii="Times New Roman" w:hAnsi="Times New Roman"/>
          <w:sz w:val="26"/>
          <w:szCs w:val="26"/>
        </w:rPr>
        <w:t xml:space="preserve"> до верхнего полюса почки и ее передней поверхности. При этом обнажали торако-абдоминальную фасцию. Околопоче</w:t>
      </w:r>
      <w:r>
        <w:rPr>
          <w:rFonts w:ascii="Times New Roman" w:hAnsi="Times New Roman"/>
          <w:sz w:val="26"/>
          <w:szCs w:val="26"/>
        </w:rPr>
        <w:t>ч</w:t>
      </w:r>
      <w:r>
        <w:rPr>
          <w:rFonts w:ascii="Times New Roman" w:hAnsi="Times New Roman"/>
          <w:sz w:val="26"/>
          <w:szCs w:val="26"/>
        </w:rPr>
        <w:t>ную клетчатку тупо сдвигали по передней поверхности. Обнажали фи</w:t>
      </w:r>
      <w:r>
        <w:rPr>
          <w:rFonts w:ascii="Times New Roman" w:hAnsi="Times New Roman"/>
          <w:sz w:val="26"/>
          <w:szCs w:val="26"/>
        </w:rPr>
        <w:t>б</w:t>
      </w:r>
      <w:r>
        <w:rPr>
          <w:rFonts w:ascii="Times New Roman" w:hAnsi="Times New Roman"/>
          <w:sz w:val="26"/>
          <w:szCs w:val="26"/>
        </w:rPr>
        <w:t xml:space="preserve">розную капсулу почки. В брюшную полость вводили проленовую сетку размером 2,5×5 см. Использовали сетку фирмы </w:t>
      </w:r>
      <w:r>
        <w:rPr>
          <w:rFonts w:ascii="Times New Roman" w:hAnsi="Times New Roman"/>
          <w:sz w:val="26"/>
          <w:szCs w:val="26"/>
          <w:lang w:val="en-US"/>
        </w:rPr>
        <w:t>Eticon</w:t>
      </w:r>
      <w:r>
        <w:rPr>
          <w:rFonts w:ascii="Times New Roman" w:hAnsi="Times New Roman"/>
          <w:sz w:val="26"/>
          <w:szCs w:val="26"/>
        </w:rPr>
        <w:t>®, обычно применяемую при гр</w:t>
      </w:r>
      <w:r>
        <w:rPr>
          <w:rFonts w:ascii="Times New Roman" w:hAnsi="Times New Roman"/>
          <w:sz w:val="26"/>
          <w:szCs w:val="26"/>
        </w:rPr>
        <w:t>ы</w:t>
      </w:r>
      <w:r>
        <w:rPr>
          <w:rFonts w:ascii="Times New Roman" w:hAnsi="Times New Roman"/>
          <w:sz w:val="26"/>
          <w:szCs w:val="26"/>
        </w:rPr>
        <w:t xml:space="preserve">жепластике. Почку фиксировали с помощью синтетической сетки нитью 3-0 двумя швами к верхнее-медиальным отделам </w:t>
      </w:r>
      <w:r>
        <w:rPr>
          <w:rFonts w:ascii="Times New Roman" w:hAnsi="Times New Roman"/>
          <w:sz w:val="26"/>
          <w:szCs w:val="26"/>
          <w:lang w:val="en-US"/>
        </w:rPr>
        <w:t>m</w:t>
      </w:r>
      <w:r>
        <w:rPr>
          <w:rFonts w:ascii="Times New Roman" w:hAnsi="Times New Roman"/>
          <w:sz w:val="26"/>
          <w:szCs w:val="26"/>
        </w:rPr>
        <w:t xml:space="preserve">. </w:t>
      </w:r>
      <w:r>
        <w:rPr>
          <w:rFonts w:ascii="Times New Roman" w:hAnsi="Times New Roman"/>
          <w:sz w:val="26"/>
          <w:szCs w:val="26"/>
          <w:lang w:val="en-US"/>
        </w:rPr>
        <w:t>quadratus</w:t>
      </w:r>
      <w:r>
        <w:rPr>
          <w:rFonts w:ascii="Times New Roman" w:hAnsi="Times New Roman"/>
          <w:sz w:val="26"/>
          <w:szCs w:val="26"/>
        </w:rPr>
        <w:t xml:space="preserve"> </w:t>
      </w:r>
      <w:r>
        <w:rPr>
          <w:rFonts w:ascii="Times New Roman" w:hAnsi="Times New Roman"/>
          <w:sz w:val="26"/>
          <w:szCs w:val="26"/>
          <w:lang w:val="en-US"/>
        </w:rPr>
        <w:t>lumborum</w:t>
      </w:r>
      <w:r>
        <w:rPr>
          <w:rFonts w:ascii="Times New Roman" w:hAnsi="Times New Roman"/>
          <w:sz w:val="26"/>
          <w:szCs w:val="26"/>
          <w:lang w:val="uk-UA"/>
        </w:rPr>
        <w:t>.</w:t>
      </w:r>
    </w:p>
    <w:p w:rsidR="00020DAF" w:rsidRDefault="00020DAF" w:rsidP="00020DAF">
      <w:pPr>
        <w:shd w:val="clear" w:color="auto" w:fill="FFFFFF"/>
        <w:tabs>
          <w:tab w:val="left" w:pos="4576"/>
          <w:tab w:val="left" w:pos="6277"/>
        </w:tabs>
        <w:autoSpaceDE w:val="0"/>
        <w:autoSpaceDN w:val="0"/>
        <w:adjustRightInd w:val="0"/>
        <w:spacing w:after="0" w:line="360" w:lineRule="auto"/>
        <w:ind w:left="40" w:firstLine="527"/>
        <w:jc w:val="both"/>
        <w:rPr>
          <w:rFonts w:ascii="Times New Roman" w:hAnsi="Times New Roman"/>
          <w:sz w:val="26"/>
          <w:szCs w:val="26"/>
        </w:rPr>
      </w:pPr>
      <w:r>
        <w:rPr>
          <w:rFonts w:ascii="Times New Roman" w:hAnsi="Times New Roman"/>
          <w:sz w:val="26"/>
          <w:szCs w:val="26"/>
          <w:lang w:val="uk-UA"/>
        </w:rPr>
        <w:t>Л</w:t>
      </w:r>
      <w:r>
        <w:rPr>
          <w:rFonts w:ascii="Times New Roman" w:hAnsi="Times New Roman"/>
          <w:sz w:val="26"/>
          <w:szCs w:val="26"/>
        </w:rPr>
        <w:t xml:space="preserve">апароскопическая нефропексия с использованием проленовой сетки, при фиксации аллопластического материала к </w:t>
      </w:r>
      <w:r>
        <w:rPr>
          <w:rFonts w:ascii="Times New Roman" w:hAnsi="Times New Roman"/>
          <w:sz w:val="26"/>
          <w:szCs w:val="26"/>
          <w:lang w:val="en-US"/>
        </w:rPr>
        <w:t>m</w:t>
      </w:r>
      <w:r>
        <w:rPr>
          <w:rFonts w:ascii="Times New Roman" w:hAnsi="Times New Roman"/>
          <w:sz w:val="26"/>
          <w:szCs w:val="26"/>
        </w:rPr>
        <w:t xml:space="preserve">. </w:t>
      </w:r>
      <w:r>
        <w:rPr>
          <w:rFonts w:ascii="Times New Roman" w:hAnsi="Times New Roman"/>
          <w:sz w:val="26"/>
          <w:szCs w:val="26"/>
          <w:lang w:val="en-US"/>
        </w:rPr>
        <w:t>quadrates</w:t>
      </w:r>
      <w:r>
        <w:rPr>
          <w:rFonts w:ascii="Times New Roman" w:hAnsi="Times New Roman"/>
          <w:sz w:val="26"/>
          <w:szCs w:val="26"/>
        </w:rPr>
        <w:t xml:space="preserve"> </w:t>
      </w:r>
      <w:r>
        <w:rPr>
          <w:rFonts w:ascii="Times New Roman" w:hAnsi="Times New Roman"/>
          <w:sz w:val="26"/>
          <w:szCs w:val="26"/>
          <w:lang w:val="en-US"/>
        </w:rPr>
        <w:t>lumborum</w:t>
      </w:r>
      <w:r>
        <w:rPr>
          <w:rFonts w:ascii="Times New Roman" w:hAnsi="Times New Roman"/>
          <w:sz w:val="26"/>
          <w:szCs w:val="26"/>
        </w:rPr>
        <w:t xml:space="preserve"> и передней поверхности почки, является мал</w:t>
      </w:r>
      <w:r>
        <w:rPr>
          <w:rFonts w:ascii="Times New Roman" w:hAnsi="Times New Roman"/>
          <w:sz w:val="26"/>
          <w:szCs w:val="26"/>
        </w:rPr>
        <w:t>о</w:t>
      </w:r>
      <w:r>
        <w:rPr>
          <w:rFonts w:ascii="Times New Roman" w:hAnsi="Times New Roman"/>
          <w:sz w:val="26"/>
          <w:szCs w:val="26"/>
        </w:rPr>
        <w:t>инвазивным, достаточно простым, хирургическим вмешательством, позволяющим эффективно фиксировать патол</w:t>
      </w:r>
      <w:r>
        <w:rPr>
          <w:rFonts w:ascii="Times New Roman" w:hAnsi="Times New Roman"/>
          <w:sz w:val="26"/>
          <w:szCs w:val="26"/>
        </w:rPr>
        <w:t>о</w:t>
      </w:r>
      <w:r>
        <w:rPr>
          <w:rFonts w:ascii="Times New Roman" w:hAnsi="Times New Roman"/>
          <w:sz w:val="26"/>
          <w:szCs w:val="26"/>
        </w:rPr>
        <w:t>гически подвижную почку с учетом топографо-анатомических особенностей органа. При выполн</w:t>
      </w:r>
      <w:r>
        <w:rPr>
          <w:rFonts w:ascii="Times New Roman" w:hAnsi="Times New Roman"/>
          <w:sz w:val="26"/>
          <w:szCs w:val="26"/>
        </w:rPr>
        <w:t>е</w:t>
      </w:r>
      <w:r>
        <w:rPr>
          <w:rFonts w:ascii="Times New Roman" w:hAnsi="Times New Roman"/>
          <w:sz w:val="26"/>
          <w:szCs w:val="26"/>
        </w:rPr>
        <w:t>нии данного вмешательства не отмечено интра- и послеоперационных осложнений. Выполнение лапароск</w:t>
      </w:r>
      <w:r>
        <w:rPr>
          <w:rFonts w:ascii="Times New Roman" w:hAnsi="Times New Roman"/>
          <w:sz w:val="26"/>
          <w:szCs w:val="26"/>
        </w:rPr>
        <w:t>о</w:t>
      </w:r>
      <w:r>
        <w:rPr>
          <w:rFonts w:ascii="Times New Roman" w:hAnsi="Times New Roman"/>
          <w:sz w:val="26"/>
          <w:szCs w:val="26"/>
        </w:rPr>
        <w:t>пической операции позволило значительно сократить время пребывания пациенток на койки, ускорить актив</w:t>
      </w:r>
      <w:r>
        <w:rPr>
          <w:rFonts w:ascii="Times New Roman" w:hAnsi="Times New Roman"/>
          <w:sz w:val="26"/>
          <w:szCs w:val="26"/>
        </w:rPr>
        <w:t>и</w:t>
      </w:r>
      <w:r>
        <w:rPr>
          <w:rFonts w:ascii="Times New Roman" w:hAnsi="Times New Roman"/>
          <w:sz w:val="26"/>
          <w:szCs w:val="26"/>
        </w:rPr>
        <w:t>зацию больных.</w:t>
      </w:r>
    </w:p>
    <w:p w:rsidR="00020DAF" w:rsidRDefault="00020DAF" w:rsidP="00020DAF">
      <w:pPr>
        <w:spacing w:after="0" w:line="360" w:lineRule="auto"/>
        <w:ind w:firstLine="706"/>
        <w:jc w:val="both"/>
        <w:rPr>
          <w:rFonts w:ascii="Times New Roman" w:hAnsi="Times New Roman"/>
          <w:sz w:val="26"/>
          <w:szCs w:val="26"/>
          <w:lang w:val="uk-UA"/>
        </w:rPr>
      </w:pPr>
      <w:r>
        <w:rPr>
          <w:rFonts w:ascii="Times New Roman" w:hAnsi="Times New Roman"/>
          <w:sz w:val="26"/>
          <w:szCs w:val="26"/>
        </w:rPr>
        <w:lastRenderedPageBreak/>
        <w:t>Использование проленовой сетки не сопровождается патологическими изменениями в паре</w:t>
      </w:r>
      <w:r>
        <w:rPr>
          <w:rFonts w:ascii="Times New Roman" w:hAnsi="Times New Roman"/>
          <w:sz w:val="26"/>
          <w:szCs w:val="26"/>
        </w:rPr>
        <w:t>н</w:t>
      </w:r>
      <w:r>
        <w:rPr>
          <w:rFonts w:ascii="Times New Roman" w:hAnsi="Times New Roman"/>
          <w:sz w:val="26"/>
          <w:szCs w:val="26"/>
        </w:rPr>
        <w:t>химе почки и мышечной ткани, а также склерозом паранефральной клетчатки. Сетка уже к 10-м суткам н</w:t>
      </w:r>
      <w:r>
        <w:rPr>
          <w:rFonts w:ascii="Times New Roman" w:hAnsi="Times New Roman"/>
          <w:sz w:val="26"/>
          <w:szCs w:val="26"/>
        </w:rPr>
        <w:t>а</w:t>
      </w:r>
      <w:r>
        <w:rPr>
          <w:rFonts w:ascii="Times New Roman" w:hAnsi="Times New Roman"/>
          <w:sz w:val="26"/>
          <w:szCs w:val="26"/>
        </w:rPr>
        <w:t>дежно фиксирована к капсуле почки и мышечной ткани.</w:t>
      </w:r>
      <w:r>
        <w:rPr>
          <w:rFonts w:ascii="Times New Roman" w:hAnsi="Times New Roman"/>
          <w:sz w:val="26"/>
          <w:szCs w:val="26"/>
          <w:lang w:val="uk-UA"/>
        </w:rPr>
        <w:t xml:space="preserve"> </w:t>
      </w:r>
      <w:r>
        <w:rPr>
          <w:rFonts w:ascii="Times New Roman" w:hAnsi="Times New Roman"/>
          <w:sz w:val="26"/>
          <w:szCs w:val="26"/>
        </w:rPr>
        <w:t>Выполнение лапароскопической нефропексии позвол</w:t>
      </w:r>
      <w:r>
        <w:rPr>
          <w:rFonts w:ascii="Times New Roman" w:hAnsi="Times New Roman"/>
          <w:sz w:val="26"/>
          <w:szCs w:val="26"/>
          <w:lang w:val="uk-UA"/>
        </w:rPr>
        <w:t>лило</w:t>
      </w:r>
      <w:r>
        <w:rPr>
          <w:rFonts w:ascii="Times New Roman" w:hAnsi="Times New Roman"/>
          <w:sz w:val="26"/>
          <w:szCs w:val="26"/>
        </w:rPr>
        <w:t xml:space="preserve"> сократить сроки пребывания на койке с 10,56±2,42 суток до 4,42±1,31 суток, длительность профессиональной реабилитации сокращены в 1,6 раза, а количество неудовлетв</w:t>
      </w:r>
      <w:r>
        <w:rPr>
          <w:rFonts w:ascii="Times New Roman" w:hAnsi="Times New Roman"/>
          <w:sz w:val="26"/>
          <w:szCs w:val="26"/>
        </w:rPr>
        <w:t>о</w:t>
      </w:r>
      <w:r>
        <w:rPr>
          <w:rFonts w:ascii="Times New Roman" w:hAnsi="Times New Roman"/>
          <w:sz w:val="26"/>
          <w:szCs w:val="26"/>
        </w:rPr>
        <w:t>рительных результатов с 27,8% до 0%.</w:t>
      </w:r>
    </w:p>
    <w:p w:rsidR="00020DAF" w:rsidRDefault="00020DAF" w:rsidP="00020DAF">
      <w:pPr>
        <w:spacing w:after="0" w:line="360" w:lineRule="auto"/>
        <w:ind w:firstLine="706"/>
        <w:jc w:val="both"/>
        <w:rPr>
          <w:rFonts w:ascii="Times New Roman" w:hAnsi="Times New Roman"/>
          <w:sz w:val="26"/>
          <w:szCs w:val="26"/>
          <w:lang w:val="uk-UA"/>
        </w:rPr>
      </w:pPr>
      <w:r>
        <w:rPr>
          <w:rFonts w:ascii="Times New Roman" w:hAnsi="Times New Roman"/>
          <w:sz w:val="26"/>
          <w:szCs w:val="26"/>
          <w:lang w:val="uk-UA"/>
        </w:rPr>
        <w:t>Ключевые слова: нефроптоз, лапароскопия, нефропексия</w:t>
      </w:r>
    </w:p>
    <w:p w:rsidR="00020DAF" w:rsidRDefault="00020DAF" w:rsidP="00020DAF">
      <w:pPr>
        <w:pStyle w:val="Normal1"/>
        <w:spacing w:line="360" w:lineRule="auto"/>
        <w:ind w:left="40" w:firstLine="540"/>
        <w:jc w:val="center"/>
        <w:rPr>
          <w:b/>
          <w:sz w:val="26"/>
          <w:szCs w:val="26"/>
        </w:rPr>
      </w:pPr>
      <w:r>
        <w:rPr>
          <w:b/>
          <w:sz w:val="26"/>
          <w:szCs w:val="26"/>
        </w:rPr>
        <w:t>ANNOTATION</w:t>
      </w:r>
    </w:p>
    <w:p w:rsidR="00020DAF" w:rsidRDefault="00020DAF" w:rsidP="00020DAF">
      <w:pPr>
        <w:pStyle w:val="ab"/>
        <w:spacing w:line="360" w:lineRule="auto"/>
        <w:ind w:firstLine="567"/>
        <w:jc w:val="both"/>
        <w:rPr>
          <w:rFonts w:ascii="Times New Roman" w:hAnsi="Times New Roman"/>
          <w:snapToGrid w:val="0"/>
          <w:sz w:val="26"/>
          <w:szCs w:val="26"/>
          <w:lang w:val="uk-UA"/>
        </w:rPr>
      </w:pPr>
      <w:r>
        <w:rPr>
          <w:rFonts w:ascii="Times New Roman" w:hAnsi="Times New Roman"/>
          <w:b/>
          <w:bCs/>
          <w:iCs/>
          <w:sz w:val="26"/>
          <w:szCs w:val="26"/>
          <w:lang w:val="en-US"/>
        </w:rPr>
        <w:t>Y</w:t>
      </w:r>
      <w:r>
        <w:rPr>
          <w:rFonts w:ascii="Times New Roman" w:hAnsi="Times New Roman"/>
          <w:b/>
          <w:bCs/>
          <w:iCs/>
          <w:sz w:val="26"/>
          <w:szCs w:val="26"/>
          <w:lang w:val="uk-UA"/>
        </w:rPr>
        <w:t>o</w:t>
      </w:r>
      <w:r>
        <w:rPr>
          <w:rFonts w:ascii="Times New Roman" w:hAnsi="Times New Roman"/>
          <w:b/>
          <w:bCs/>
          <w:iCs/>
          <w:sz w:val="26"/>
          <w:szCs w:val="26"/>
          <w:lang w:val="en-US"/>
        </w:rPr>
        <w:t>usif</w:t>
      </w:r>
      <w:r>
        <w:rPr>
          <w:rFonts w:ascii="Times New Roman" w:hAnsi="Times New Roman"/>
          <w:b/>
          <w:bCs/>
          <w:iCs/>
          <w:sz w:val="26"/>
          <w:szCs w:val="26"/>
          <w:lang w:val="uk-UA"/>
        </w:rPr>
        <w:t xml:space="preserve"> </w:t>
      </w:r>
      <w:r>
        <w:rPr>
          <w:rFonts w:ascii="Times New Roman" w:hAnsi="Times New Roman"/>
          <w:b/>
          <w:bCs/>
          <w:iCs/>
          <w:sz w:val="26"/>
          <w:szCs w:val="26"/>
          <w:lang w:val="en-US"/>
        </w:rPr>
        <w:t>Suleiman</w:t>
      </w:r>
      <w:r>
        <w:rPr>
          <w:rFonts w:ascii="Times New Roman" w:hAnsi="Times New Roman"/>
          <w:b/>
          <w:bCs/>
          <w:iCs/>
          <w:sz w:val="26"/>
          <w:szCs w:val="26"/>
          <w:lang w:val="uk-UA"/>
        </w:rPr>
        <w:t xml:space="preserve"> </w:t>
      </w:r>
      <w:r>
        <w:rPr>
          <w:rFonts w:ascii="Times New Roman" w:hAnsi="Times New Roman"/>
          <w:b/>
          <w:bCs/>
          <w:iCs/>
          <w:sz w:val="26"/>
          <w:szCs w:val="26"/>
          <w:lang w:val="en-US"/>
        </w:rPr>
        <w:t>Moh</w:t>
      </w:r>
      <w:r>
        <w:rPr>
          <w:rFonts w:ascii="Times New Roman" w:hAnsi="Times New Roman"/>
          <w:b/>
          <w:bCs/>
          <w:iCs/>
          <w:sz w:val="26"/>
          <w:szCs w:val="26"/>
          <w:lang w:val="uk-UA"/>
        </w:rPr>
        <w:t>’</w:t>
      </w:r>
      <w:r>
        <w:rPr>
          <w:rFonts w:ascii="Times New Roman" w:hAnsi="Times New Roman"/>
          <w:b/>
          <w:bCs/>
          <w:iCs/>
          <w:sz w:val="26"/>
          <w:szCs w:val="26"/>
          <w:lang w:val="en-US"/>
        </w:rPr>
        <w:t>d</w:t>
      </w:r>
      <w:r>
        <w:rPr>
          <w:rFonts w:ascii="Times New Roman" w:hAnsi="Times New Roman"/>
          <w:b/>
          <w:bCs/>
          <w:iCs/>
          <w:sz w:val="26"/>
          <w:szCs w:val="26"/>
          <w:lang w:val="uk-UA"/>
        </w:rPr>
        <w:t xml:space="preserve"> </w:t>
      </w:r>
      <w:r>
        <w:rPr>
          <w:rFonts w:ascii="Times New Roman" w:hAnsi="Times New Roman"/>
          <w:b/>
          <w:bCs/>
          <w:iCs/>
          <w:sz w:val="26"/>
          <w:szCs w:val="26"/>
          <w:lang w:val="en-US"/>
        </w:rPr>
        <w:t>Haj</w:t>
      </w:r>
      <w:r>
        <w:rPr>
          <w:rFonts w:ascii="Times New Roman" w:hAnsi="Times New Roman"/>
          <w:b/>
          <w:bCs/>
          <w:iCs/>
          <w:sz w:val="26"/>
          <w:szCs w:val="26"/>
          <w:lang w:val="uk-UA"/>
        </w:rPr>
        <w:t xml:space="preserve"> </w:t>
      </w:r>
      <w:r>
        <w:rPr>
          <w:rFonts w:ascii="Times New Roman" w:hAnsi="Times New Roman"/>
          <w:b/>
          <w:bCs/>
          <w:iCs/>
          <w:sz w:val="26"/>
          <w:szCs w:val="26"/>
          <w:lang w:val="en-US"/>
        </w:rPr>
        <w:t>Suleiman</w:t>
      </w:r>
      <w:r>
        <w:rPr>
          <w:rFonts w:ascii="Times New Roman" w:hAnsi="Times New Roman"/>
          <w:caps/>
          <w:sz w:val="26"/>
          <w:szCs w:val="26"/>
          <w:lang w:val="uk-UA"/>
        </w:rPr>
        <w:t xml:space="preserve"> </w:t>
      </w:r>
      <w:r>
        <w:rPr>
          <w:rFonts w:ascii="Times New Roman" w:hAnsi="Times New Roman"/>
          <w:sz w:val="26"/>
          <w:szCs w:val="26"/>
          <w:lang w:val="uk-UA"/>
        </w:rPr>
        <w:t>Laporoscopic ne</w:t>
      </w:r>
      <w:r>
        <w:rPr>
          <w:rFonts w:ascii="Times New Roman" w:hAnsi="Times New Roman"/>
          <w:sz w:val="26"/>
          <w:szCs w:val="26"/>
          <w:lang w:val="en-US"/>
        </w:rPr>
        <w:t>ph</w:t>
      </w:r>
      <w:r>
        <w:rPr>
          <w:rFonts w:ascii="Times New Roman" w:hAnsi="Times New Roman"/>
          <w:sz w:val="26"/>
          <w:szCs w:val="26"/>
          <w:lang w:val="uk-UA"/>
        </w:rPr>
        <w:t>rope</w:t>
      </w:r>
      <w:r>
        <w:rPr>
          <w:rFonts w:ascii="Times New Roman" w:hAnsi="Times New Roman"/>
          <w:sz w:val="26"/>
          <w:szCs w:val="26"/>
          <w:lang w:val="en-US"/>
        </w:rPr>
        <w:t>x</w:t>
      </w:r>
      <w:r>
        <w:rPr>
          <w:rFonts w:ascii="Times New Roman" w:hAnsi="Times New Roman"/>
          <w:sz w:val="26"/>
          <w:szCs w:val="26"/>
          <w:lang w:val="uk-UA"/>
        </w:rPr>
        <w:t xml:space="preserve">y </w:t>
      </w:r>
      <w:r>
        <w:rPr>
          <w:rFonts w:ascii="Times New Roman" w:hAnsi="Times New Roman"/>
          <w:sz w:val="26"/>
          <w:szCs w:val="26"/>
          <w:lang w:val="en-US"/>
        </w:rPr>
        <w:t>with the use of prolene mash</w:t>
      </w:r>
      <w:r>
        <w:rPr>
          <w:rFonts w:ascii="Times New Roman" w:hAnsi="Times New Roman"/>
          <w:caps/>
          <w:sz w:val="26"/>
          <w:szCs w:val="26"/>
          <w:lang w:val="en-US"/>
        </w:rPr>
        <w:t xml:space="preserve">. - </w:t>
      </w:r>
      <w:r>
        <w:rPr>
          <w:rFonts w:ascii="Times New Roman" w:hAnsi="Times New Roman"/>
          <w:sz w:val="26"/>
          <w:szCs w:val="26"/>
          <w:lang w:val="en-US"/>
        </w:rPr>
        <w:t>man</w:t>
      </w:r>
      <w:r>
        <w:rPr>
          <w:rFonts w:ascii="Times New Roman" w:hAnsi="Times New Roman"/>
          <w:sz w:val="26"/>
          <w:szCs w:val="26"/>
          <w:lang w:val="en-US"/>
        </w:rPr>
        <w:t>u</w:t>
      </w:r>
      <w:r>
        <w:rPr>
          <w:rFonts w:ascii="Times New Roman" w:hAnsi="Times New Roman"/>
          <w:sz w:val="26"/>
          <w:szCs w:val="26"/>
          <w:lang w:val="en-US"/>
        </w:rPr>
        <w:t>script</w:t>
      </w:r>
      <w:r>
        <w:rPr>
          <w:rFonts w:ascii="Times New Roman" w:hAnsi="Times New Roman"/>
          <w:snapToGrid w:val="0"/>
          <w:sz w:val="26"/>
          <w:szCs w:val="26"/>
          <w:lang w:val="uk-UA"/>
        </w:rPr>
        <w:t>.</w:t>
      </w:r>
    </w:p>
    <w:p w:rsidR="00020DAF" w:rsidRDefault="00020DAF" w:rsidP="00020DAF">
      <w:pPr>
        <w:spacing w:after="0" w:line="360" w:lineRule="auto"/>
        <w:ind w:firstLine="900"/>
        <w:jc w:val="both"/>
        <w:rPr>
          <w:rFonts w:ascii="Times New Roman" w:hAnsi="Times New Roman"/>
          <w:sz w:val="26"/>
          <w:szCs w:val="26"/>
          <w:lang w:val="en-US"/>
        </w:rPr>
      </w:pPr>
      <w:r>
        <w:rPr>
          <w:rFonts w:ascii="Times New Roman" w:hAnsi="Times New Roman"/>
          <w:sz w:val="26"/>
          <w:szCs w:val="26"/>
          <w:lang w:val="en-US"/>
        </w:rPr>
        <w:t>Thesis for the scientific degree of the Candidate of medical sciences by speciality 14.01.06 – URO</w:t>
      </w:r>
      <w:r>
        <w:rPr>
          <w:rFonts w:ascii="Times New Roman" w:hAnsi="Times New Roman"/>
          <w:sz w:val="26"/>
          <w:szCs w:val="26"/>
          <w:lang w:val="en-US"/>
        </w:rPr>
        <w:t>L</w:t>
      </w:r>
      <w:r>
        <w:rPr>
          <w:rFonts w:ascii="Times New Roman" w:hAnsi="Times New Roman"/>
          <w:sz w:val="26"/>
          <w:szCs w:val="26"/>
          <w:lang w:val="en-US"/>
        </w:rPr>
        <w:t>OGY – Governmental Institution “Institute of Urology of Academy of Medical Sciences of Ukraine”, Kyiv, 2009.</w:t>
      </w:r>
    </w:p>
    <w:p w:rsidR="00020DAF" w:rsidRDefault="00020DAF" w:rsidP="00020DAF">
      <w:pPr>
        <w:spacing w:after="0" w:line="360" w:lineRule="auto"/>
        <w:ind w:firstLine="567"/>
        <w:jc w:val="both"/>
        <w:rPr>
          <w:rFonts w:ascii="Times New Roman" w:hAnsi="Times New Roman"/>
          <w:sz w:val="26"/>
          <w:szCs w:val="26"/>
          <w:lang w:val="en-US"/>
        </w:rPr>
      </w:pPr>
      <w:r>
        <w:rPr>
          <w:rFonts w:ascii="Times New Roman" w:hAnsi="Times New Roman"/>
          <w:sz w:val="26"/>
          <w:szCs w:val="26"/>
          <w:lang w:val="en-US"/>
        </w:rPr>
        <w:t>The work contains the analysis of the medical examination data and the study of direct and indirect ou</w:t>
      </w:r>
      <w:r>
        <w:rPr>
          <w:rFonts w:ascii="Times New Roman" w:hAnsi="Times New Roman"/>
          <w:sz w:val="26"/>
          <w:szCs w:val="26"/>
          <w:lang w:val="en-US"/>
        </w:rPr>
        <w:t>t</w:t>
      </w:r>
      <w:r>
        <w:rPr>
          <w:rFonts w:ascii="Times New Roman" w:hAnsi="Times New Roman"/>
          <w:sz w:val="26"/>
          <w:szCs w:val="26"/>
          <w:lang w:val="en-US"/>
        </w:rPr>
        <w:t>comes of the treatment of 106 female patients with right-sided nephroptosis. The main or the first group consisted of 42 patients, who underwent laporoscopic nephropexy with the use of prolene mash. The reference (the second) group consisted of 64 patients, who underwent fixation of the path</w:t>
      </w:r>
      <w:r>
        <w:rPr>
          <w:rFonts w:ascii="Times New Roman" w:hAnsi="Times New Roman"/>
          <w:sz w:val="26"/>
          <w:szCs w:val="26"/>
          <w:lang w:val="en-US"/>
        </w:rPr>
        <w:t>o</w:t>
      </w:r>
      <w:r>
        <w:rPr>
          <w:rFonts w:ascii="Times New Roman" w:hAnsi="Times New Roman"/>
          <w:sz w:val="26"/>
          <w:szCs w:val="26"/>
          <w:lang w:val="en-US"/>
        </w:rPr>
        <w:t xml:space="preserve">logically movable kidney in accordance with the method Rivoir in the modification by A. Y. Pytel and N.A. Lopatkyn. The work is also based on the results of the experimental study, which examined 9 mongrels. </w:t>
      </w:r>
    </w:p>
    <w:p w:rsidR="00020DAF" w:rsidRDefault="00020DAF" w:rsidP="00020DAF">
      <w:pPr>
        <w:spacing w:after="0" w:line="360" w:lineRule="auto"/>
        <w:ind w:firstLine="567"/>
        <w:jc w:val="both"/>
        <w:rPr>
          <w:rFonts w:ascii="Times New Roman" w:hAnsi="Times New Roman"/>
          <w:sz w:val="26"/>
          <w:szCs w:val="26"/>
          <w:lang w:val="en-US"/>
        </w:rPr>
      </w:pPr>
      <w:r>
        <w:rPr>
          <w:rFonts w:ascii="Times New Roman" w:hAnsi="Times New Roman"/>
          <w:sz w:val="26"/>
          <w:szCs w:val="26"/>
          <w:lang w:val="en-US"/>
        </w:rPr>
        <w:t>Laparoscopic nephropexy with the use of a prolene mash for the fixation of alloplastic material to m. q</w:t>
      </w:r>
      <w:r>
        <w:rPr>
          <w:rFonts w:ascii="Times New Roman" w:hAnsi="Times New Roman"/>
          <w:sz w:val="26"/>
          <w:szCs w:val="26"/>
          <w:lang w:val="en-US"/>
        </w:rPr>
        <w:t>u</w:t>
      </w:r>
      <w:r>
        <w:rPr>
          <w:rFonts w:ascii="Times New Roman" w:hAnsi="Times New Roman"/>
          <w:sz w:val="26"/>
          <w:szCs w:val="26"/>
          <w:lang w:val="en-US"/>
        </w:rPr>
        <w:t>adratus lumborum and anterior surface of a kidney is a minimally invasive, simple surgery, which enables to fix effe</w:t>
      </w:r>
      <w:r>
        <w:rPr>
          <w:rFonts w:ascii="Times New Roman" w:hAnsi="Times New Roman"/>
          <w:sz w:val="26"/>
          <w:szCs w:val="26"/>
          <w:lang w:val="en-US"/>
        </w:rPr>
        <w:t>c</w:t>
      </w:r>
      <w:r>
        <w:rPr>
          <w:rFonts w:ascii="Times New Roman" w:hAnsi="Times New Roman"/>
          <w:sz w:val="26"/>
          <w:szCs w:val="26"/>
          <w:lang w:val="en-US"/>
        </w:rPr>
        <w:t>tively a pathologically movable kidney</w:t>
      </w:r>
      <w:r>
        <w:rPr>
          <w:rFonts w:ascii="Times New Roman" w:hAnsi="Times New Roman"/>
          <w:sz w:val="26"/>
          <w:szCs w:val="26"/>
          <w:lang w:val="uk-UA"/>
        </w:rPr>
        <w:t>.</w:t>
      </w:r>
      <w:r>
        <w:rPr>
          <w:rFonts w:ascii="Times New Roman" w:hAnsi="Times New Roman"/>
          <w:sz w:val="26"/>
          <w:szCs w:val="26"/>
          <w:lang w:val="en-US"/>
        </w:rPr>
        <w:t xml:space="preserve"> The implementation of the laporoscopic nephropexy enabled to shorten the hospitalization period from 10,56±2,42 days to 4,42±1,31 days, the duration of the professional rehabilitation shortened by 1,6 times, and the number of unsatisfactory results – from 27,8% to 0%. </w:t>
      </w:r>
    </w:p>
    <w:p w:rsidR="00020DAF" w:rsidRDefault="00020DAF" w:rsidP="00020DAF">
      <w:pPr>
        <w:spacing w:after="0" w:line="360" w:lineRule="auto"/>
        <w:ind w:firstLine="567"/>
        <w:jc w:val="both"/>
        <w:rPr>
          <w:lang w:val="en-US"/>
        </w:rPr>
      </w:pPr>
      <w:r>
        <w:rPr>
          <w:rFonts w:ascii="Times New Roman" w:hAnsi="Times New Roman"/>
          <w:sz w:val="26"/>
          <w:szCs w:val="26"/>
          <w:lang w:val="en-US"/>
        </w:rPr>
        <w:t>Key words: nephroptosis, laporoscopy, nephropexy.</w:t>
      </w:r>
    </w:p>
    <w:p w:rsidR="00C15D5C" w:rsidRPr="00020DAF" w:rsidRDefault="00C15D5C" w:rsidP="000171A1">
      <w:pPr>
        <w:rPr>
          <w:lang w:val="en-US"/>
        </w:rPr>
      </w:pPr>
      <w:bookmarkStart w:id="2" w:name="_GoBack"/>
      <w:bookmarkEnd w:id="2"/>
    </w:p>
    <w:p w:rsidR="00116762" w:rsidRDefault="00116762" w:rsidP="003E2DB7">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6"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20DAF">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020DAF">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20DAF">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20</w:t>
    </w:r>
    <w:r>
      <w:rPr>
        <w:rStyle w:val="af2"/>
        <w:rFonts w:eastAsia="Garamond"/>
      </w:rPr>
      <w:fldChar w:fldCharType="end"/>
    </w:r>
  </w:p>
  <w:p w:rsidR="009335CF" w:rsidRDefault="00020DAF">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20DA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020DAF">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20DAF">
    <w:pPr>
      <w:pStyle w:val="af0"/>
      <w:framePr w:wrap="around" w:vAnchor="text" w:hAnchor="margin" w:xAlign="right" w:y="1"/>
      <w:rPr>
        <w:rStyle w:val="af2"/>
        <w:lang w:val="uk-UA"/>
      </w:rPr>
    </w:pPr>
  </w:p>
  <w:p w:rsidR="009335CF" w:rsidRDefault="00020DAF">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0FC1547"/>
    <w:multiLevelType w:val="hybridMultilevel"/>
    <w:tmpl w:val="F35A5F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243D67"/>
    <w:multiLevelType w:val="hybridMultilevel"/>
    <w:tmpl w:val="C9D0C256"/>
    <w:lvl w:ilvl="0" w:tplc="9B3E47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D716B78"/>
    <w:multiLevelType w:val="hybridMultilevel"/>
    <w:tmpl w:val="5B5C3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15"/>
  </w:num>
  <w:num w:numId="2">
    <w:abstractNumId w:val="14"/>
  </w:num>
  <w:num w:numId="3">
    <w:abstractNumId w:val="0"/>
  </w:num>
  <w:num w:numId="4">
    <w:abstractNumId w:val="9"/>
  </w:num>
  <w:num w:numId="5">
    <w:abstractNumId w:val="10"/>
  </w:num>
  <w:num w:numId="6">
    <w:abstractNumId w:val="13"/>
  </w:num>
  <w:num w:numId="7">
    <w:abstractNumId w:val="12"/>
  </w:num>
  <w:num w:numId="8">
    <w:abstractNumId w:val="8"/>
  </w:num>
  <w:num w:numId="9">
    <w:abstractNumId w:val="1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0F3D"/>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73F2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uiPriority w:val="9"/>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uiPriority w:val="9"/>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uiPriority w:val="9"/>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uiPriority w:val="9"/>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uiPriority w:val="9"/>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uiPriority w:val="9"/>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uiPriority w:val="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uiPriority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uiPriority w:val="11"/>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uiPriority w:val="99"/>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uiPriority w:val="1"/>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8"/>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9"/>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 w:type="paragraph" w:customStyle="1" w:styleId="msonormalcxspmiddle">
    <w:name w:val="msonormalcxspmiddle"/>
    <w:basedOn w:val="a0"/>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a">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c">
    <w:name w:val="Основной шрифт абзаца1"/>
    <w:rsid w:val="00B634FC"/>
  </w:style>
  <w:style w:type="paragraph" w:customStyle="1" w:styleId="2b">
    <w:name w:val="Название2"/>
    <w:basedOn w:val="a0"/>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0"/>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0">
    <w:name w:val="Основной текст с отступом 31"/>
    <w:basedOn w:val="a0"/>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1">
    <w:name w:val="Основной текст 31"/>
    <w:basedOn w:val="a0"/>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3">
    <w:name w:val="Заголовок таблицы"/>
    <w:basedOn w:val="afe"/>
    <w:rsid w:val="00B634FC"/>
    <w:pPr>
      <w:jc w:val="center"/>
    </w:pPr>
    <w:rPr>
      <w:b/>
      <w:bCs/>
      <w:sz w:val="28"/>
      <w:szCs w:val="24"/>
    </w:rPr>
  </w:style>
  <w:style w:type="paragraph" w:customStyle="1" w:styleId="affff4">
    <w:name w:val="Содержимое врезки"/>
    <w:basedOn w:val="a5"/>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0"/>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0"/>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0"/>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0"/>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0"/>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1"/>
    <w:rsid w:val="00605D7E"/>
    <w:rPr>
      <w:i/>
      <w:iCs/>
    </w:rPr>
  </w:style>
  <w:style w:type="character" w:customStyle="1" w:styleId="z3988">
    <w:name w:val="z3988"/>
    <w:basedOn w:val="a1"/>
    <w:rsid w:val="00605D7E"/>
  </w:style>
  <w:style w:type="paragraph" w:customStyle="1" w:styleId="Pagenumber0">
    <w:name w:val="Page number"/>
    <w:basedOn w:val="a0"/>
    <w:rsid w:val="00605D7E"/>
    <w:pPr>
      <w:spacing w:after="0" w:line="240" w:lineRule="auto"/>
      <w:jc w:val="center"/>
    </w:pPr>
    <w:rPr>
      <w:rFonts w:ascii="Times" w:eastAsia="Times New Roman" w:hAnsi="Times" w:cs="Times"/>
      <w:sz w:val="24"/>
      <w:szCs w:val="24"/>
      <w:lang w:val="en-US"/>
    </w:rPr>
  </w:style>
  <w:style w:type="paragraph" w:customStyle="1" w:styleId="a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0"/>
    <w:link w:val="Normal14pt0"/>
    <w:rsid w:val="00605D7E"/>
    <w:pPr>
      <w:numPr>
        <w:numId w:val="10"/>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6">
    <w:name w:val="List Bullet"/>
    <w:basedOn w:val="a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0"/>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1"/>
    <w:rsid w:val="00605D7E"/>
    <w:rPr>
      <w:sz w:val="28"/>
      <w:szCs w:val="28"/>
      <w:lang w:val="ru-RU" w:eastAsia="ru-RU"/>
    </w:rPr>
  </w:style>
  <w:style w:type="paragraph" w:customStyle="1" w:styleId="ListParagraph">
    <w:name w:val="List Paragraph"/>
    <w:basedOn w:val="a0"/>
    <w:rsid w:val="00605D7E"/>
    <w:pPr>
      <w:spacing w:after="200" w:line="276" w:lineRule="auto"/>
      <w:ind w:left="720"/>
    </w:pPr>
    <w:rPr>
      <w:rFonts w:ascii="Calibri" w:eastAsia="Times New Roman" w:hAnsi="Calibri" w:cs="Calibri"/>
    </w:rPr>
  </w:style>
  <w:style w:type="character" w:customStyle="1" w:styleId="312">
    <w:name w:val="Çíàê Çíàê31"/>
    <w:basedOn w:val="a1"/>
    <w:locked/>
    <w:rsid w:val="00605D7E"/>
    <w:rPr>
      <w:b/>
      <w:bCs/>
      <w:caps/>
      <w:kern w:val="32"/>
      <w:sz w:val="28"/>
      <w:szCs w:val="28"/>
      <w:lang w:val="ru-RU" w:eastAsia="ru-RU"/>
    </w:rPr>
  </w:style>
  <w:style w:type="character" w:customStyle="1" w:styleId="111">
    <w:name w:val="Çíàê Çíàê11"/>
    <w:basedOn w:val="a1"/>
    <w:locked/>
    <w:rsid w:val="00605D7E"/>
    <w:rPr>
      <w:b/>
      <w:bCs/>
      <w:sz w:val="28"/>
      <w:szCs w:val="28"/>
      <w:lang w:val="ru-RU" w:eastAsia="ru-RU"/>
    </w:rPr>
  </w:style>
  <w:style w:type="paragraph" w:customStyle="1" w:styleId="2d">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0"/>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2">
    <w:name w:val="Çíàê Çíàê21"/>
    <w:basedOn w:val="a1"/>
    <w:locked/>
    <w:rsid w:val="00605D7E"/>
    <w:rPr>
      <w:b/>
      <w:bCs/>
      <w:sz w:val="28"/>
      <w:szCs w:val="28"/>
      <w:lang w:val="en-US" w:eastAsia="ru-RU"/>
    </w:rPr>
  </w:style>
  <w:style w:type="character" w:customStyle="1" w:styleId="51">
    <w:name w:val="Çíàê Çíàê5"/>
    <w:basedOn w:val="a1"/>
    <w:rsid w:val="00605D7E"/>
    <w:rPr>
      <w:color w:val="000000"/>
      <w:sz w:val="24"/>
      <w:szCs w:val="24"/>
      <w:lang w:val="pl-PL" w:eastAsia="pl-PL"/>
    </w:rPr>
  </w:style>
  <w:style w:type="character" w:customStyle="1" w:styleId="121">
    <w:name w:val="Çíàê Çíàê12"/>
    <w:basedOn w:val="a1"/>
    <w:rsid w:val="00605D7E"/>
    <w:rPr>
      <w:b/>
      <w:bCs/>
      <w:caps/>
      <w:kern w:val="32"/>
      <w:sz w:val="28"/>
      <w:szCs w:val="28"/>
      <w:lang w:val="ru-RU" w:eastAsia="ru-RU"/>
    </w:rPr>
  </w:style>
  <w:style w:type="character" w:customStyle="1" w:styleId="markupontologylegend">
    <w:name w:val="markupontologylegend"/>
    <w:basedOn w:val="a1"/>
    <w:rsid w:val="00605D7E"/>
  </w:style>
  <w:style w:type="character" w:customStyle="1" w:styleId="markupkeyword">
    <w:name w:val="markupkeyword"/>
    <w:basedOn w:val="a1"/>
    <w:rsid w:val="00605D7E"/>
  </w:style>
  <w:style w:type="paragraph" w:customStyle="1" w:styleId="CharChar4">
    <w:name w:val="Char Char4"/>
    <w:basedOn w:val="a0"/>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1"/>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0"/>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1"/>
    <w:locked/>
    <w:rsid w:val="00605D7E"/>
    <w:rPr>
      <w:i/>
      <w:iCs/>
      <w:sz w:val="28"/>
      <w:szCs w:val="28"/>
      <w:lang w:val="ru-RU" w:eastAsia="ru-RU"/>
    </w:rPr>
  </w:style>
  <w:style w:type="character" w:customStyle="1" w:styleId="ref-journal">
    <w:name w:val="ref-journal"/>
    <w:basedOn w:val="a1"/>
    <w:rsid w:val="003E2DB7"/>
  </w:style>
  <w:style w:type="character" w:customStyle="1" w:styleId="ref-vol">
    <w:name w:val="ref-vol"/>
    <w:basedOn w:val="a1"/>
    <w:rsid w:val="003E2DB7"/>
  </w:style>
  <w:style w:type="paragraph" w:customStyle="1" w:styleId="affiliation">
    <w:name w:val="affiliation"/>
    <w:basedOn w:val="a0"/>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1"/>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0"/>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2">
    <w:name w:val="List 4"/>
    <w:basedOn w:val="a0"/>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7">
    <w:name w:val="Body Text First Indent"/>
    <w:basedOn w:val="a5"/>
    <w:link w:val="affff8"/>
    <w:rsid w:val="00973F2A"/>
    <w:pPr>
      <w:suppressAutoHyphens w:val="0"/>
      <w:ind w:firstLine="210"/>
    </w:pPr>
    <w:rPr>
      <w:rFonts w:ascii="Times New Roman" w:eastAsia="Times New Roman" w:hAnsi="Times New Roman" w:cs="Times New Roman"/>
      <w:sz w:val="24"/>
    </w:rPr>
  </w:style>
  <w:style w:type="character" w:customStyle="1" w:styleId="affff8">
    <w:name w:val="Красная строка Знак"/>
    <w:basedOn w:val="a6"/>
    <w:link w:val="affff7"/>
    <w:rsid w:val="00973F2A"/>
    <w:rPr>
      <w:rFonts w:ascii="Times New Roman" w:eastAsia="Times New Roman" w:hAnsi="Times New Roman" w:cs="Times New Roman"/>
      <w:sz w:val="24"/>
      <w:szCs w:val="24"/>
      <w:lang w:eastAsia="ar-SA"/>
    </w:rPr>
  </w:style>
  <w:style w:type="paragraph" w:styleId="2e">
    <w:name w:val="Body Text First Indent 2"/>
    <w:basedOn w:val="a7"/>
    <w:link w:val="2f"/>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
    <w:name w:val="Красная строка 2 Знак"/>
    <w:basedOn w:val="a8"/>
    <w:link w:val="2e"/>
    <w:rsid w:val="00973F2A"/>
    <w:rPr>
      <w:rFonts w:ascii="Times New Roman" w:eastAsia="Times New Roman" w:hAnsi="Times New Roman" w:cs="Times New Roman"/>
      <w:sz w:val="24"/>
      <w:szCs w:val="24"/>
      <w:lang w:eastAsia="ar-SA"/>
    </w:rPr>
  </w:style>
  <w:style w:type="table" w:styleId="-2">
    <w:name w:val="Table Web 2"/>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e">
    <w:name w:val="Стиль таблицы1"/>
    <w:basedOn w:val="ad"/>
    <w:rsid w:val="00973F2A"/>
    <w:tblPr/>
  </w:style>
  <w:style w:type="table" w:styleId="affff9">
    <w:name w:val="Table Contemporary"/>
    <w:basedOn w:val="a2"/>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2"/>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2"/>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2"/>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Classic 2"/>
    <w:basedOn w:val="a2"/>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0"/>
    <w:next w:val="a0"/>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0"/>
    <w:rsid w:val="000F576E"/>
    <w:pPr>
      <w:spacing w:before="30" w:after="0" w:line="240" w:lineRule="auto"/>
      <w:ind w:left="300"/>
    </w:pPr>
    <w:rPr>
      <w:rFonts w:ascii="Times New Roman" w:eastAsia="Times New Roman" w:hAnsi="Times New Roman" w:cs="Times New Roman"/>
      <w:sz w:val="24"/>
      <w:szCs w:val="24"/>
      <w:lang w:bidi="en-US"/>
    </w:rPr>
  </w:style>
  <w:style w:type="paragraph" w:styleId="2f1">
    <w:name w:val="Quote"/>
    <w:basedOn w:val="a0"/>
    <w:next w:val="a0"/>
    <w:link w:val="2f2"/>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2">
    <w:name w:val="Цитата 2 Знак"/>
    <w:basedOn w:val="a1"/>
    <w:link w:val="2f1"/>
    <w:uiPriority w:val="29"/>
    <w:rsid w:val="000F576E"/>
    <w:rPr>
      <w:rFonts w:ascii="Times New Roman" w:eastAsia="Times New Roman" w:hAnsi="Times New Roman" w:cs="Times New Roman"/>
      <w:i/>
      <w:iCs/>
      <w:color w:val="000000"/>
      <w:lang w:bidi="en-US"/>
    </w:rPr>
  </w:style>
  <w:style w:type="paragraph" w:styleId="affffa">
    <w:name w:val="Intense Quote"/>
    <w:basedOn w:val="a0"/>
    <w:next w:val="a0"/>
    <w:link w:val="affffb"/>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b">
    <w:name w:val="Выделенная цитата Знак"/>
    <w:basedOn w:val="a1"/>
    <w:link w:val="affffa"/>
    <w:uiPriority w:val="30"/>
    <w:rsid w:val="000F576E"/>
    <w:rPr>
      <w:rFonts w:ascii="Times New Roman" w:eastAsia="Times New Roman" w:hAnsi="Times New Roman" w:cs="Times New Roman"/>
      <w:b/>
      <w:bCs/>
      <w:i/>
      <w:iCs/>
      <w:color w:val="4F81BD"/>
      <w:lang w:bidi="en-US"/>
    </w:rPr>
  </w:style>
  <w:style w:type="character" w:styleId="affffc">
    <w:name w:val="Subtle Emphasis"/>
    <w:basedOn w:val="a1"/>
    <w:uiPriority w:val="19"/>
    <w:qFormat/>
    <w:rsid w:val="000F576E"/>
    <w:rPr>
      <w:i/>
      <w:iCs/>
      <w:color w:val="808080"/>
    </w:rPr>
  </w:style>
  <w:style w:type="character" w:styleId="affffd">
    <w:name w:val="Intense Emphasis"/>
    <w:basedOn w:val="a1"/>
    <w:uiPriority w:val="21"/>
    <w:qFormat/>
    <w:rsid w:val="000F576E"/>
    <w:rPr>
      <w:b/>
      <w:bCs/>
      <w:i/>
      <w:iCs/>
      <w:color w:val="4F81BD"/>
    </w:rPr>
  </w:style>
  <w:style w:type="character" w:styleId="affffe">
    <w:name w:val="Subtle Reference"/>
    <w:basedOn w:val="a1"/>
    <w:uiPriority w:val="31"/>
    <w:qFormat/>
    <w:rsid w:val="000F576E"/>
    <w:rPr>
      <w:smallCaps/>
      <w:color w:val="C0504D"/>
      <w:u w:val="single"/>
    </w:rPr>
  </w:style>
  <w:style w:type="character" w:styleId="afffff">
    <w:name w:val="Intense Reference"/>
    <w:basedOn w:val="a1"/>
    <w:uiPriority w:val="32"/>
    <w:qFormat/>
    <w:rsid w:val="000F576E"/>
    <w:rPr>
      <w:b/>
      <w:bCs/>
      <w:smallCaps/>
      <w:color w:val="C0504D"/>
      <w:spacing w:val="5"/>
      <w:u w:val="single"/>
    </w:rPr>
  </w:style>
  <w:style w:type="character" w:styleId="afffff0">
    <w:name w:val="Book Title"/>
    <w:basedOn w:val="a1"/>
    <w:uiPriority w:val="33"/>
    <w:qFormat/>
    <w:rsid w:val="000F576E"/>
    <w:rPr>
      <w:b/>
      <w:bCs/>
      <w:smallCaps/>
      <w:spacing w:val="5"/>
    </w:rPr>
  </w:style>
  <w:style w:type="paragraph" w:customStyle="1" w:styleId="literature">
    <w:name w:val="literature"/>
    <w:basedOn w:val="a0"/>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1"/>
    <w:rsid w:val="000F576E"/>
  </w:style>
  <w:style w:type="character" w:customStyle="1" w:styleId="jnumber">
    <w:name w:val="jnumber"/>
    <w:basedOn w:val="a1"/>
    <w:rsid w:val="000F576E"/>
  </w:style>
  <w:style w:type="paragraph" w:customStyle="1" w:styleId="afffff1">
    <w:name w:val="Табличній"/>
    <w:basedOn w:val="a0"/>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0"/>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0"/>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1"/>
    <w:rsid w:val="00396E92"/>
    <w:rPr>
      <w:rFonts w:ascii="Times New Roman" w:hAnsi="Times New Roman" w:cs="Times New Roman" w:hint="default"/>
      <w:spacing w:val="-20"/>
      <w:sz w:val="24"/>
      <w:szCs w:val="24"/>
    </w:rPr>
  </w:style>
  <w:style w:type="character" w:customStyle="1" w:styleId="rvts17">
    <w:name w:val="rvts17"/>
    <w:basedOn w:val="a1"/>
    <w:rsid w:val="004F58E9"/>
    <w:rPr>
      <w:rFonts w:ascii="Times New Roman" w:hAnsi="Times New Roman" w:cs="Times New Roman" w:hint="default"/>
      <w:color w:val="000000"/>
      <w:spacing w:val="-20"/>
      <w:sz w:val="24"/>
      <w:szCs w:val="24"/>
    </w:rPr>
  </w:style>
  <w:style w:type="character" w:customStyle="1" w:styleId="rvts18">
    <w:name w:val="rvts18"/>
    <w:basedOn w:val="a1"/>
    <w:rsid w:val="004F58E9"/>
    <w:rPr>
      <w:rFonts w:ascii="Times New Roman" w:hAnsi="Times New Roman" w:cs="Times New Roman" w:hint="default"/>
      <w:color w:val="000000"/>
      <w:spacing w:val="-20"/>
      <w:sz w:val="24"/>
      <w:szCs w:val="24"/>
    </w:rPr>
  </w:style>
  <w:style w:type="character" w:customStyle="1" w:styleId="rvts23">
    <w:name w:val="rvts23"/>
    <w:basedOn w:val="a1"/>
    <w:rsid w:val="004F58E9"/>
    <w:rPr>
      <w:rFonts w:ascii="Times New Roman" w:hAnsi="Times New Roman" w:cs="Times New Roman" w:hint="default"/>
      <w:b/>
      <w:bCs/>
      <w:sz w:val="24"/>
      <w:szCs w:val="24"/>
    </w:rPr>
  </w:style>
  <w:style w:type="paragraph" w:customStyle="1" w:styleId="rvps10">
    <w:name w:val="rvps10"/>
    <w:basedOn w:val="a0"/>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1"/>
    <w:rsid w:val="004F58E9"/>
    <w:rPr>
      <w:rFonts w:ascii="Arial Unicode MS" w:eastAsia="Arial Unicode MS" w:hAnsi="Arial Unicode MS" w:cs="Arial Unicode MS" w:hint="eastAsia"/>
      <w:sz w:val="24"/>
      <w:szCs w:val="24"/>
    </w:rPr>
  </w:style>
  <w:style w:type="paragraph" w:customStyle="1" w:styleId="rvps2">
    <w:name w:val="rvps2"/>
    <w:basedOn w:val="a0"/>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0"/>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27</Pages>
  <Words>7522</Words>
  <Characters>42876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92</cp:revision>
  <dcterms:created xsi:type="dcterms:W3CDTF">2015-05-26T12:20:00Z</dcterms:created>
  <dcterms:modified xsi:type="dcterms:W3CDTF">2015-05-26T16:57:00Z</dcterms:modified>
</cp:coreProperties>
</file>