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DB8" w:rsidRPr="001E4DB8" w:rsidRDefault="001E4DB8" w:rsidP="001E4DB8">
      <w:pPr>
        <w:widowControl/>
        <w:tabs>
          <w:tab w:val="clear" w:pos="709"/>
          <w:tab w:val="left" w:pos="3780"/>
        </w:tabs>
        <w:suppressAutoHyphens w:val="0"/>
        <w:spacing w:after="0" w:line="240" w:lineRule="auto"/>
        <w:ind w:firstLine="720"/>
        <w:jc w:val="center"/>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МІНІСТЕРСТВО ОСВІТИ І НАУКИ УКРАЇНИ</w:t>
      </w:r>
    </w:p>
    <w:p w:rsidR="001E4DB8" w:rsidRPr="001E4DB8" w:rsidRDefault="001E4DB8" w:rsidP="001E4DB8">
      <w:pPr>
        <w:widowControl/>
        <w:tabs>
          <w:tab w:val="clear" w:pos="709"/>
          <w:tab w:val="left" w:pos="3780"/>
        </w:tabs>
        <w:suppressAutoHyphens w:val="0"/>
        <w:spacing w:after="0" w:line="240" w:lineRule="auto"/>
        <w:ind w:firstLine="720"/>
        <w:jc w:val="center"/>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КИЇВСЬКИЙ НАЦІОНАЛЬНИЙ УНІВЕРСИТЕТ </w:t>
      </w:r>
    </w:p>
    <w:p w:rsidR="001E4DB8" w:rsidRPr="001E4DB8" w:rsidRDefault="001E4DB8" w:rsidP="001E4DB8">
      <w:pPr>
        <w:widowControl/>
        <w:tabs>
          <w:tab w:val="clear" w:pos="709"/>
          <w:tab w:val="left" w:pos="3780"/>
        </w:tabs>
        <w:suppressAutoHyphens w:val="0"/>
        <w:spacing w:after="0" w:line="240" w:lineRule="auto"/>
        <w:ind w:firstLine="720"/>
        <w:jc w:val="center"/>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ІМЕНІ ТАРАСА ШЕВЧЕНКА</w:t>
      </w:r>
    </w:p>
    <w:p w:rsidR="001E4DB8" w:rsidRPr="001E4DB8" w:rsidRDefault="001E4DB8" w:rsidP="001E4DB8">
      <w:pPr>
        <w:widowControl/>
        <w:tabs>
          <w:tab w:val="clear" w:pos="709"/>
        </w:tabs>
        <w:suppressAutoHyphens w:val="0"/>
        <w:spacing w:line="240" w:lineRule="auto"/>
        <w:ind w:firstLine="720"/>
        <w:jc w:val="center"/>
        <w:rPr>
          <w:rFonts w:ascii="Times New Roman" w:eastAsia="Calibri" w:hAnsi="Times New Roman" w:cs="Times New Roman"/>
          <w:kern w:val="0"/>
          <w:sz w:val="28"/>
          <w:szCs w:val="28"/>
          <w:lang w:val="uk-UA" w:eastAsia="en-US"/>
        </w:rPr>
      </w:pPr>
    </w:p>
    <w:p w:rsidR="001E4DB8" w:rsidRPr="001E4DB8" w:rsidRDefault="001E4DB8" w:rsidP="001E4DB8">
      <w:pPr>
        <w:widowControl/>
        <w:tabs>
          <w:tab w:val="clear" w:pos="709"/>
        </w:tabs>
        <w:suppressAutoHyphens w:val="0"/>
        <w:spacing w:after="0" w:line="240" w:lineRule="auto"/>
        <w:ind w:firstLine="720"/>
        <w:jc w:val="right"/>
        <w:rPr>
          <w:rFonts w:ascii="Times New Roman" w:eastAsia="Times New Roman" w:hAnsi="Times New Roman" w:cs="Times New Roman"/>
          <w:color w:val="000000"/>
          <w:kern w:val="0"/>
          <w:sz w:val="28"/>
          <w:szCs w:val="28"/>
          <w:lang w:val="uk-UA" w:eastAsia="ru-RU"/>
        </w:rPr>
      </w:pPr>
    </w:p>
    <w:p w:rsidR="001E4DB8" w:rsidRPr="001E4DB8" w:rsidRDefault="001E4DB8" w:rsidP="001E4DB8">
      <w:pPr>
        <w:widowControl/>
        <w:tabs>
          <w:tab w:val="clear" w:pos="709"/>
        </w:tabs>
        <w:suppressAutoHyphens w:val="0"/>
        <w:spacing w:after="0" w:line="240" w:lineRule="auto"/>
        <w:ind w:firstLine="720"/>
        <w:jc w:val="right"/>
        <w:rPr>
          <w:rFonts w:ascii="Times New Roman" w:eastAsia="Times New Roman" w:hAnsi="Times New Roman" w:cs="Times New Roman"/>
          <w:color w:val="000000"/>
          <w:kern w:val="0"/>
          <w:sz w:val="28"/>
          <w:szCs w:val="28"/>
          <w:lang w:val="uk-UA" w:eastAsia="ru-RU"/>
        </w:rPr>
      </w:pPr>
    </w:p>
    <w:p w:rsidR="001E4DB8" w:rsidRPr="001E4DB8" w:rsidRDefault="001E4DB8" w:rsidP="001E4DB8">
      <w:pPr>
        <w:widowControl/>
        <w:tabs>
          <w:tab w:val="clear" w:pos="709"/>
        </w:tabs>
        <w:suppressAutoHyphens w:val="0"/>
        <w:spacing w:after="0" w:line="240" w:lineRule="auto"/>
        <w:ind w:firstLine="720"/>
        <w:jc w:val="right"/>
        <w:rPr>
          <w:rFonts w:ascii="Times New Roman" w:eastAsia="Times New Roman" w:hAnsi="Times New Roman" w:cs="Times New Roman"/>
          <w:color w:val="000000"/>
          <w:kern w:val="0"/>
          <w:sz w:val="28"/>
          <w:szCs w:val="28"/>
          <w:lang w:val="uk-UA"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Times New Roman" w:hAnsi="Times New Roman" w:cs="Times New Roman"/>
          <w:color w:val="000000"/>
          <w:kern w:val="0"/>
          <w:sz w:val="28"/>
          <w:szCs w:val="28"/>
          <w:lang w:eastAsia="ru-RU"/>
        </w:rPr>
      </w:pPr>
      <w:r w:rsidRPr="001E4DB8">
        <w:rPr>
          <w:rFonts w:ascii="Times New Roman" w:eastAsia="Calibri" w:hAnsi="Times New Roman" w:cs="Times New Roman"/>
          <w:b/>
          <w:bCs/>
          <w:color w:val="000000"/>
          <w:kern w:val="0"/>
          <w:sz w:val="28"/>
          <w:lang w:eastAsia="ru-RU"/>
        </w:rPr>
        <w:t>ЧУПИС ОЛЬГА ВАСИЛІВНА</w:t>
      </w:r>
    </w:p>
    <w:p w:rsidR="001E4DB8" w:rsidRPr="001E4DB8" w:rsidRDefault="001E4DB8" w:rsidP="001E4DB8">
      <w:pPr>
        <w:keepNext/>
        <w:widowControl/>
        <w:tabs>
          <w:tab w:val="clear" w:pos="709"/>
        </w:tabs>
        <w:suppressAutoHyphens w:val="0"/>
        <w:spacing w:line="240" w:lineRule="auto"/>
        <w:ind w:firstLine="720"/>
        <w:jc w:val="left"/>
        <w:outlineLvl w:val="2"/>
        <w:rPr>
          <w:rFonts w:ascii="Times New Roman" w:eastAsia="Calibri" w:hAnsi="Times New Roman" w:cs="Times New Roman"/>
          <w:i/>
          <w:iCs/>
          <w:color w:val="000000"/>
          <w:kern w:val="0"/>
          <w:sz w:val="28"/>
          <w:lang w:val="uk-UA" w:eastAsia="en-US"/>
        </w:rPr>
      </w:pPr>
    </w:p>
    <w:p w:rsidR="001E4DB8" w:rsidRPr="001E4DB8" w:rsidRDefault="001E4DB8" w:rsidP="001E4DB8">
      <w:pPr>
        <w:keepNext/>
        <w:widowControl/>
        <w:tabs>
          <w:tab w:val="clear" w:pos="709"/>
        </w:tabs>
        <w:suppressAutoHyphens w:val="0"/>
        <w:spacing w:line="240" w:lineRule="auto"/>
        <w:ind w:firstLine="720"/>
        <w:jc w:val="right"/>
        <w:outlineLvl w:val="2"/>
        <w:rPr>
          <w:rFonts w:ascii="Times New Roman" w:eastAsia="Calibri" w:hAnsi="Times New Roman" w:cs="Times New Roman"/>
          <w:b/>
          <w:i/>
          <w:iCs/>
          <w:color w:val="000000"/>
          <w:kern w:val="0"/>
          <w:sz w:val="28"/>
          <w:lang w:val="uk-UA" w:eastAsia="en-US"/>
        </w:rPr>
      </w:pPr>
      <w:r w:rsidRPr="001E4DB8">
        <w:rPr>
          <w:rFonts w:ascii="Times New Roman" w:eastAsia="Calibri" w:hAnsi="Times New Roman" w:cs="Times New Roman"/>
          <w:b/>
          <w:i/>
          <w:iCs/>
          <w:color w:val="000000"/>
          <w:kern w:val="0"/>
          <w:sz w:val="28"/>
          <w:lang w:val="uk-UA" w:eastAsia="en-US"/>
        </w:rPr>
        <w:t xml:space="preserve">                                                                   </w:t>
      </w:r>
    </w:p>
    <w:p w:rsidR="001E4DB8" w:rsidRPr="001E4DB8" w:rsidRDefault="001E4DB8" w:rsidP="001E4DB8">
      <w:pPr>
        <w:keepNext/>
        <w:widowControl/>
        <w:tabs>
          <w:tab w:val="clear" w:pos="709"/>
        </w:tabs>
        <w:suppressAutoHyphens w:val="0"/>
        <w:spacing w:after="0" w:line="240" w:lineRule="auto"/>
        <w:ind w:firstLine="720"/>
        <w:jc w:val="center"/>
        <w:rPr>
          <w:rFonts w:ascii="Times New Roman" w:eastAsia="Times New Roman" w:hAnsi="Times New Roman" w:cs="Times New Roman"/>
          <w:color w:val="000000"/>
          <w:kern w:val="0"/>
          <w:sz w:val="28"/>
          <w:szCs w:val="28"/>
          <w:lang w:val="uk-UA" w:eastAsia="ru-RU"/>
        </w:rPr>
      </w:pPr>
      <w:r w:rsidRPr="001E4DB8">
        <w:rPr>
          <w:rFonts w:ascii="Times New Roman" w:eastAsia="Times New Roman" w:hAnsi="Times New Roman" w:cs="Times New Roman"/>
          <w:b/>
          <w:color w:val="000000"/>
          <w:kern w:val="0"/>
          <w:sz w:val="28"/>
          <w:szCs w:val="28"/>
          <w:lang w:eastAsia="ru-RU"/>
        </w:rPr>
        <w:t xml:space="preserve">                                                                           </w:t>
      </w:r>
      <w:r w:rsidRPr="001E4DB8">
        <w:rPr>
          <w:rFonts w:ascii="Times New Roman" w:eastAsia="Times New Roman" w:hAnsi="Times New Roman" w:cs="Times New Roman"/>
          <w:color w:val="000000"/>
          <w:kern w:val="0"/>
          <w:sz w:val="28"/>
          <w:szCs w:val="28"/>
          <w:lang w:eastAsia="ru-RU"/>
        </w:rPr>
        <w:t xml:space="preserve">УДК  </w:t>
      </w:r>
      <w:r w:rsidRPr="001E4DB8">
        <w:rPr>
          <w:rFonts w:ascii="Times New Roman" w:eastAsia="Times New Roman" w:hAnsi="Times New Roman" w:cs="Times New Roman"/>
          <w:color w:val="000000"/>
          <w:kern w:val="0"/>
          <w:sz w:val="28"/>
          <w:szCs w:val="28"/>
          <w:lang w:val="uk-UA" w:eastAsia="ru-RU"/>
        </w:rPr>
        <w:t>94: 262.1(470+571) «17»</w:t>
      </w:r>
    </w:p>
    <w:p w:rsidR="001E4DB8" w:rsidRPr="001E4DB8" w:rsidRDefault="001E4DB8" w:rsidP="001E4DB8">
      <w:pPr>
        <w:widowControl/>
        <w:tabs>
          <w:tab w:val="clear" w:pos="709"/>
        </w:tabs>
        <w:suppressAutoHyphens w:val="0"/>
        <w:spacing w:after="0" w:line="240" w:lineRule="auto"/>
        <w:ind w:firstLine="720"/>
        <w:jc w:val="left"/>
        <w:rPr>
          <w:rFonts w:ascii="Times New Roman" w:eastAsia="Times New Roman" w:hAnsi="Times New Roman" w:cs="Times New Roman"/>
          <w:b/>
          <w:bCs/>
          <w:caps/>
          <w:color w:val="000000"/>
          <w:kern w:val="0"/>
          <w:sz w:val="28"/>
          <w:lang w:val="uk-UA"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Times New Roman" w:hAnsi="Times New Roman" w:cs="Times New Roman"/>
          <w:color w:val="000000"/>
          <w:kern w:val="0"/>
          <w:sz w:val="28"/>
          <w:szCs w:val="28"/>
          <w:lang w:val="uk-UA"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Times New Roman" w:hAnsi="Times New Roman" w:cs="Times New Roman"/>
          <w:color w:val="000000"/>
          <w:kern w:val="0"/>
          <w:sz w:val="28"/>
          <w:szCs w:val="28"/>
          <w:lang w:val="uk-UA"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Times New Roman" w:hAnsi="Times New Roman" w:cs="Times New Roman"/>
          <w:color w:val="000000"/>
          <w:kern w:val="0"/>
          <w:sz w:val="28"/>
          <w:szCs w:val="28"/>
          <w:lang w:val="uk-UA" w:eastAsia="ru-RU"/>
        </w:rPr>
      </w:pPr>
    </w:p>
    <w:p w:rsidR="001E4DB8" w:rsidRPr="001E4DB8" w:rsidRDefault="001E4DB8" w:rsidP="001E4DB8">
      <w:pPr>
        <w:widowControl/>
        <w:tabs>
          <w:tab w:val="clear" w:pos="709"/>
        </w:tabs>
        <w:suppressAutoHyphens w:val="0"/>
        <w:spacing w:line="240" w:lineRule="auto"/>
        <w:ind w:firstLine="720"/>
        <w:jc w:val="center"/>
        <w:rPr>
          <w:rFonts w:ascii="Times New Roman" w:eastAsia="Calibri" w:hAnsi="Times New Roman" w:cs="Times New Roman"/>
          <w:b/>
          <w:kern w:val="0"/>
          <w:sz w:val="28"/>
          <w:szCs w:val="28"/>
          <w:lang w:eastAsia="en-US"/>
        </w:rPr>
      </w:pPr>
      <w:r w:rsidRPr="001E4DB8">
        <w:rPr>
          <w:rFonts w:ascii="Times New Roman" w:eastAsia="Calibri" w:hAnsi="Times New Roman" w:cs="Times New Roman"/>
          <w:b/>
          <w:kern w:val="0"/>
          <w:sz w:val="28"/>
          <w:szCs w:val="28"/>
          <w:lang w:val="uk-UA" w:eastAsia="en-US"/>
        </w:rPr>
        <w:t xml:space="preserve">ПРАВОСЛАВНА ЦЕРКВА В СИСТЕМІ ДЕРЖАВНОЇ ВЛАДИ РОСІЇ У </w:t>
      </w:r>
      <w:r w:rsidRPr="001E4DB8">
        <w:rPr>
          <w:rFonts w:ascii="Times New Roman" w:eastAsia="Calibri" w:hAnsi="Times New Roman" w:cs="Times New Roman"/>
          <w:b/>
          <w:kern w:val="0"/>
          <w:sz w:val="28"/>
          <w:szCs w:val="28"/>
          <w:lang w:val="en-US" w:eastAsia="en-US"/>
        </w:rPr>
        <w:t>XVIII</w:t>
      </w:r>
      <w:r w:rsidRPr="001E4DB8">
        <w:rPr>
          <w:rFonts w:ascii="Times New Roman" w:eastAsia="Calibri" w:hAnsi="Times New Roman" w:cs="Times New Roman"/>
          <w:b/>
          <w:kern w:val="0"/>
          <w:sz w:val="28"/>
          <w:szCs w:val="28"/>
          <w:lang w:val="uk-UA" w:eastAsia="en-US"/>
        </w:rPr>
        <w:t xml:space="preserve"> </w:t>
      </w:r>
      <w:r w:rsidRPr="001E4DB8">
        <w:rPr>
          <w:rFonts w:ascii="Times New Roman" w:eastAsia="Calibri" w:hAnsi="Times New Roman" w:cs="Times New Roman"/>
          <w:b/>
          <w:kern w:val="0"/>
          <w:sz w:val="28"/>
          <w:szCs w:val="28"/>
          <w:lang w:eastAsia="en-US"/>
        </w:rPr>
        <w:t>СТ.</w:t>
      </w:r>
    </w:p>
    <w:p w:rsidR="001E4DB8" w:rsidRPr="001E4DB8" w:rsidRDefault="001E4DB8" w:rsidP="001E4DB8">
      <w:pPr>
        <w:widowControl/>
        <w:tabs>
          <w:tab w:val="clear" w:pos="709"/>
        </w:tabs>
        <w:suppressAutoHyphens w:val="0"/>
        <w:spacing w:line="240" w:lineRule="auto"/>
        <w:ind w:firstLine="720"/>
        <w:jc w:val="center"/>
        <w:rPr>
          <w:rFonts w:ascii="Times New Roman" w:eastAsia="Calibri" w:hAnsi="Times New Roman" w:cs="Times New Roman"/>
          <w:b/>
          <w:kern w:val="0"/>
          <w:sz w:val="28"/>
          <w:szCs w:val="28"/>
          <w:lang w:eastAsia="en-US"/>
        </w:rPr>
      </w:pPr>
    </w:p>
    <w:p w:rsidR="001E4DB8" w:rsidRPr="001E4DB8" w:rsidRDefault="001E4DB8" w:rsidP="001E4DB8">
      <w:pPr>
        <w:widowControl/>
        <w:tabs>
          <w:tab w:val="clear" w:pos="709"/>
        </w:tabs>
        <w:suppressAutoHyphens w:val="0"/>
        <w:spacing w:line="240" w:lineRule="auto"/>
        <w:ind w:firstLine="720"/>
        <w:jc w:val="center"/>
        <w:rPr>
          <w:rFonts w:ascii="Times New Roman" w:eastAsia="Calibri" w:hAnsi="Times New Roman" w:cs="Times New Roman"/>
          <w:b/>
          <w:kern w:val="0"/>
          <w:sz w:val="28"/>
          <w:szCs w:val="28"/>
          <w:lang w:eastAsia="en-US"/>
        </w:rPr>
      </w:pPr>
    </w:p>
    <w:p w:rsidR="001E4DB8" w:rsidRPr="001E4DB8" w:rsidRDefault="001E4DB8" w:rsidP="001E4DB8">
      <w:pPr>
        <w:widowControl/>
        <w:tabs>
          <w:tab w:val="clear" w:pos="709"/>
        </w:tabs>
        <w:suppressAutoHyphens w:val="0"/>
        <w:spacing w:line="240" w:lineRule="auto"/>
        <w:ind w:firstLine="720"/>
        <w:jc w:val="center"/>
        <w:rPr>
          <w:rFonts w:ascii="Times New Roman" w:eastAsia="Calibri" w:hAnsi="Times New Roman" w:cs="Times New Roman"/>
          <w:b/>
          <w:kern w:val="0"/>
          <w:sz w:val="28"/>
          <w:szCs w:val="28"/>
          <w:lang w:eastAsia="en-US"/>
        </w:rPr>
      </w:pPr>
    </w:p>
    <w:p w:rsidR="001E4DB8" w:rsidRPr="001E4DB8" w:rsidRDefault="001E4DB8" w:rsidP="001E4DB8">
      <w:pPr>
        <w:widowControl/>
        <w:tabs>
          <w:tab w:val="clear" w:pos="709"/>
        </w:tabs>
        <w:suppressAutoHyphens w:val="0"/>
        <w:spacing w:line="240" w:lineRule="auto"/>
        <w:ind w:firstLine="720"/>
        <w:jc w:val="center"/>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Спеціальність 07.00.02 – всесвітня історія</w:t>
      </w:r>
    </w:p>
    <w:p w:rsidR="001E4DB8" w:rsidRPr="001E4DB8" w:rsidRDefault="001E4DB8" w:rsidP="001E4DB8">
      <w:pPr>
        <w:widowControl/>
        <w:tabs>
          <w:tab w:val="clear" w:pos="709"/>
        </w:tabs>
        <w:suppressAutoHyphens w:val="0"/>
        <w:spacing w:line="240" w:lineRule="auto"/>
        <w:ind w:firstLine="720"/>
        <w:jc w:val="center"/>
        <w:rPr>
          <w:rFonts w:ascii="Times New Roman" w:eastAsia="Calibri" w:hAnsi="Times New Roman" w:cs="Times New Roman"/>
          <w:kern w:val="0"/>
          <w:sz w:val="28"/>
          <w:szCs w:val="28"/>
          <w:lang w:val="uk-UA" w:eastAsia="en-US"/>
        </w:rPr>
      </w:pPr>
    </w:p>
    <w:p w:rsidR="001E4DB8" w:rsidRPr="001E4DB8" w:rsidRDefault="001E4DB8" w:rsidP="001E4DB8">
      <w:pPr>
        <w:widowControl/>
        <w:tabs>
          <w:tab w:val="clear" w:pos="709"/>
        </w:tabs>
        <w:suppressAutoHyphens w:val="0"/>
        <w:spacing w:line="240" w:lineRule="auto"/>
        <w:ind w:firstLine="720"/>
        <w:jc w:val="center"/>
        <w:rPr>
          <w:rFonts w:ascii="Times New Roman" w:eastAsia="Calibri" w:hAnsi="Times New Roman" w:cs="Times New Roman"/>
          <w:kern w:val="0"/>
          <w:sz w:val="28"/>
          <w:szCs w:val="28"/>
          <w:lang w:val="uk-UA" w:eastAsia="en-US"/>
        </w:rPr>
      </w:pPr>
    </w:p>
    <w:p w:rsidR="001E4DB8" w:rsidRPr="001E4DB8" w:rsidRDefault="001E4DB8" w:rsidP="001E4DB8">
      <w:pPr>
        <w:widowControl/>
        <w:tabs>
          <w:tab w:val="clear" w:pos="709"/>
        </w:tabs>
        <w:suppressAutoHyphens w:val="0"/>
        <w:spacing w:line="240" w:lineRule="auto"/>
        <w:ind w:firstLine="720"/>
        <w:jc w:val="center"/>
        <w:rPr>
          <w:rFonts w:ascii="Times New Roman" w:eastAsia="Calibri" w:hAnsi="Times New Roman" w:cs="Times New Roman"/>
          <w:kern w:val="0"/>
          <w:sz w:val="28"/>
          <w:szCs w:val="28"/>
          <w:lang w:val="uk-UA" w:eastAsia="en-US"/>
        </w:rPr>
      </w:pPr>
    </w:p>
    <w:p w:rsidR="001E4DB8" w:rsidRPr="001E4DB8" w:rsidRDefault="001E4DB8" w:rsidP="001E4DB8">
      <w:pPr>
        <w:widowControl/>
        <w:tabs>
          <w:tab w:val="clear" w:pos="709"/>
        </w:tabs>
        <w:suppressAutoHyphens w:val="0"/>
        <w:spacing w:after="0" w:line="240" w:lineRule="auto"/>
        <w:ind w:firstLine="720"/>
        <w:jc w:val="left"/>
        <w:rPr>
          <w:rFonts w:ascii="Times New Roman" w:eastAsia="Times New Roman" w:hAnsi="Times New Roman" w:cs="Times New Roman"/>
          <w:color w:val="000000"/>
          <w:kern w:val="0"/>
          <w:sz w:val="28"/>
          <w:szCs w:val="28"/>
          <w:lang w:val="uk-UA"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Times New Roman" w:hAnsi="Times New Roman" w:cs="Times New Roman"/>
          <w:color w:val="000000"/>
          <w:kern w:val="0"/>
          <w:sz w:val="28"/>
          <w:szCs w:val="28"/>
          <w:lang w:val="uk-UA"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Times New Roman" w:hAnsi="Times New Roman" w:cs="Times New Roman"/>
          <w:color w:val="000000"/>
          <w:kern w:val="0"/>
          <w:sz w:val="28"/>
          <w:szCs w:val="28"/>
          <w:lang w:eastAsia="ru-RU"/>
        </w:rPr>
      </w:pPr>
      <w:r w:rsidRPr="001E4DB8">
        <w:rPr>
          <w:rFonts w:ascii="Times New Roman" w:eastAsia="Calibri" w:hAnsi="Times New Roman" w:cs="Times New Roman"/>
          <w:b/>
          <w:bCs/>
          <w:color w:val="000000"/>
          <w:kern w:val="0"/>
          <w:sz w:val="28"/>
          <w:lang w:eastAsia="ru-RU"/>
        </w:rPr>
        <w:t>АВТОРЕФЕРАТ</w:t>
      </w:r>
    </w:p>
    <w:p w:rsidR="001E4DB8" w:rsidRPr="001E4DB8" w:rsidRDefault="001E4DB8" w:rsidP="001E4DB8">
      <w:pPr>
        <w:keepNext/>
        <w:widowControl/>
        <w:tabs>
          <w:tab w:val="clear" w:pos="709"/>
        </w:tabs>
        <w:suppressAutoHyphens w:val="0"/>
        <w:spacing w:after="0" w:line="240" w:lineRule="auto"/>
        <w:ind w:firstLine="720"/>
        <w:jc w:val="center"/>
        <w:rPr>
          <w:rFonts w:ascii="Times New Roman" w:eastAsia="Times New Roman" w:hAnsi="Times New Roman" w:cs="Times New Roman"/>
          <w:b/>
          <w:color w:val="000000"/>
          <w:kern w:val="0"/>
          <w:sz w:val="28"/>
          <w:szCs w:val="28"/>
          <w:lang w:eastAsia="ru-RU"/>
        </w:rPr>
      </w:pPr>
      <w:r w:rsidRPr="001E4DB8">
        <w:rPr>
          <w:rFonts w:ascii="Times New Roman" w:eastAsia="Calibri" w:hAnsi="Times New Roman" w:cs="Times New Roman"/>
          <w:bCs/>
          <w:color w:val="000000"/>
          <w:kern w:val="0"/>
          <w:sz w:val="28"/>
          <w:lang w:eastAsia="ru-RU"/>
        </w:rPr>
        <w:t>дисертації на здобуття наукового ступеня</w:t>
      </w: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Cs/>
          <w:color w:val="000000"/>
          <w:kern w:val="0"/>
          <w:sz w:val="28"/>
          <w:lang w:eastAsia="ru-RU"/>
        </w:rPr>
      </w:pPr>
      <w:r w:rsidRPr="001E4DB8">
        <w:rPr>
          <w:rFonts w:ascii="Times New Roman" w:eastAsia="Calibri" w:hAnsi="Times New Roman" w:cs="Times New Roman"/>
          <w:bCs/>
          <w:color w:val="000000"/>
          <w:kern w:val="0"/>
          <w:sz w:val="28"/>
          <w:lang w:eastAsia="ru-RU"/>
        </w:rPr>
        <w:t>кандидата історичних наук</w:t>
      </w: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bCs/>
          <w:color w:val="000000"/>
          <w:kern w:val="0"/>
          <w:sz w:val="28"/>
          <w:lang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bCs/>
          <w:color w:val="000000"/>
          <w:kern w:val="0"/>
          <w:sz w:val="28"/>
          <w:lang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bCs/>
          <w:color w:val="000000"/>
          <w:kern w:val="0"/>
          <w:sz w:val="28"/>
          <w:lang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bCs/>
          <w:color w:val="000000"/>
          <w:kern w:val="0"/>
          <w:sz w:val="28"/>
          <w:lang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bCs/>
          <w:color w:val="000000"/>
          <w:kern w:val="0"/>
          <w:sz w:val="28"/>
          <w:lang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bCs/>
          <w:color w:val="000000"/>
          <w:kern w:val="0"/>
          <w:sz w:val="28"/>
          <w:lang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bCs/>
          <w:color w:val="000000"/>
          <w:kern w:val="0"/>
          <w:sz w:val="28"/>
          <w:lang w:eastAsia="ru-RU"/>
        </w:rPr>
      </w:pPr>
    </w:p>
    <w:p w:rsidR="001E4DB8" w:rsidRPr="001E4DB8" w:rsidRDefault="001E4DB8" w:rsidP="001E4DB8">
      <w:pPr>
        <w:widowControl/>
        <w:tabs>
          <w:tab w:val="clear" w:pos="709"/>
        </w:tabs>
        <w:suppressAutoHyphens w:val="0"/>
        <w:spacing w:after="0" w:line="240" w:lineRule="auto"/>
        <w:ind w:firstLine="720"/>
        <w:jc w:val="left"/>
        <w:rPr>
          <w:rFonts w:ascii="Times New Roman" w:eastAsia="Calibri" w:hAnsi="Times New Roman" w:cs="Times New Roman"/>
          <w:b/>
          <w:bCs/>
          <w:color w:val="000000"/>
          <w:kern w:val="0"/>
          <w:sz w:val="28"/>
          <w:lang w:eastAsia="ru-RU"/>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Cs/>
          <w:color w:val="000000"/>
          <w:kern w:val="0"/>
          <w:sz w:val="28"/>
          <w:lang w:eastAsia="ru-RU"/>
        </w:rPr>
      </w:pPr>
      <w:r w:rsidRPr="001E4DB8">
        <w:rPr>
          <w:rFonts w:ascii="Times New Roman" w:eastAsia="Calibri" w:hAnsi="Times New Roman" w:cs="Times New Roman"/>
          <w:bCs/>
          <w:color w:val="000000"/>
          <w:kern w:val="0"/>
          <w:sz w:val="28"/>
          <w:lang w:eastAsia="ru-RU"/>
        </w:rPr>
        <w:t>Київ – 2014</w:t>
      </w: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kern w:val="0"/>
          <w:sz w:val="28"/>
          <w:szCs w:val="28"/>
          <w:lang w:val="uk-UA" w:eastAsia="en-US"/>
        </w:rPr>
        <w:sectPr w:rsidR="001E4DB8" w:rsidRPr="001E4DB8" w:rsidSect="001E4DB8">
          <w:headerReference w:type="even" r:id="rId8"/>
          <w:headerReference w:type="default" r:id="rId9"/>
          <w:type w:val="continuous"/>
          <w:pgSz w:w="11906" w:h="16838" w:code="9"/>
          <w:pgMar w:top="1134" w:right="567" w:bottom="1134" w:left="1134" w:header="709" w:footer="709" w:gutter="0"/>
          <w:pgNumType w:start="0"/>
          <w:cols w:space="708"/>
          <w:titlePg/>
          <w:docGrid w:linePitch="360"/>
        </w:sectPr>
      </w:pPr>
    </w:p>
    <w:p w:rsidR="001E4DB8" w:rsidRPr="001E4DB8" w:rsidRDefault="001E4DB8" w:rsidP="001E4DB8">
      <w:pPr>
        <w:widowControl/>
        <w:tabs>
          <w:tab w:val="clear" w:pos="709"/>
        </w:tabs>
        <w:suppressAutoHyphens w:val="0"/>
        <w:spacing w:after="0" w:line="240" w:lineRule="auto"/>
        <w:ind w:firstLine="0"/>
        <w:rPr>
          <w:rFonts w:ascii="Times New Roman" w:eastAsia="Calibri" w:hAnsi="Times New Roman" w:cs="Times New Roman"/>
          <w:bCs/>
          <w:color w:val="000000"/>
          <w:kern w:val="0"/>
          <w:sz w:val="28"/>
          <w:lang w:eastAsia="ru-RU"/>
        </w:rPr>
      </w:pPr>
      <w:r w:rsidRPr="001E4DB8">
        <w:rPr>
          <w:rFonts w:ascii="Times New Roman" w:eastAsia="Calibri" w:hAnsi="Times New Roman" w:cs="Times New Roman"/>
          <w:bCs/>
          <w:color w:val="000000"/>
          <w:kern w:val="0"/>
          <w:sz w:val="28"/>
          <w:lang w:eastAsia="ru-RU"/>
        </w:rPr>
        <w:t>Дисертацією є рукопис.</w:t>
      </w:r>
    </w:p>
    <w:p w:rsidR="001E4DB8" w:rsidRPr="001E4DB8" w:rsidRDefault="001E4DB8" w:rsidP="001E4DB8">
      <w:pPr>
        <w:widowControl/>
        <w:tabs>
          <w:tab w:val="clear" w:pos="709"/>
        </w:tabs>
        <w:suppressAutoHyphens w:val="0"/>
        <w:spacing w:after="0" w:line="240" w:lineRule="auto"/>
        <w:ind w:firstLine="0"/>
        <w:rPr>
          <w:rFonts w:ascii="Times New Roman" w:eastAsia="Calibri" w:hAnsi="Times New Roman" w:cs="Times New Roman"/>
          <w:color w:val="000000"/>
          <w:kern w:val="0"/>
          <w:sz w:val="28"/>
          <w:lang w:eastAsia="ru-RU"/>
        </w:rPr>
      </w:pPr>
    </w:p>
    <w:p w:rsidR="001E4DB8" w:rsidRPr="001E4DB8" w:rsidRDefault="001E4DB8" w:rsidP="001E4DB8">
      <w:pPr>
        <w:keepNext/>
        <w:widowControl/>
        <w:tabs>
          <w:tab w:val="clear" w:pos="709"/>
          <w:tab w:val="left" w:pos="3960"/>
        </w:tabs>
        <w:suppressAutoHyphens w:val="0"/>
        <w:spacing w:after="0" w:line="240" w:lineRule="auto"/>
        <w:ind w:firstLine="0"/>
        <w:rPr>
          <w:rFonts w:ascii="Times New Roman" w:eastAsia="Calibri" w:hAnsi="Times New Roman" w:cs="Times New Roman"/>
          <w:bCs/>
          <w:color w:val="000000"/>
          <w:kern w:val="0"/>
          <w:sz w:val="28"/>
          <w:lang w:eastAsia="ru-RU"/>
        </w:rPr>
      </w:pPr>
      <w:r w:rsidRPr="001E4DB8">
        <w:rPr>
          <w:rFonts w:ascii="Times New Roman" w:eastAsia="Calibri" w:hAnsi="Times New Roman" w:cs="Times New Roman"/>
          <w:bCs/>
          <w:color w:val="000000"/>
          <w:kern w:val="0"/>
          <w:sz w:val="28"/>
          <w:lang w:eastAsia="ru-RU"/>
        </w:rPr>
        <w:t>Робота виконана на кафедрі історії Росії історичного факультету Київського національного університету імені Тараса Шевченка МОН України</w:t>
      </w:r>
    </w:p>
    <w:p w:rsidR="001E4DB8" w:rsidRPr="001E4DB8" w:rsidRDefault="001E4DB8" w:rsidP="001E4DB8">
      <w:pPr>
        <w:keepNext/>
        <w:widowControl/>
        <w:tabs>
          <w:tab w:val="clear" w:pos="709"/>
          <w:tab w:val="left" w:pos="3960"/>
        </w:tabs>
        <w:suppressAutoHyphens w:val="0"/>
        <w:spacing w:after="0" w:line="240" w:lineRule="auto"/>
        <w:ind w:firstLine="0"/>
        <w:jc w:val="left"/>
        <w:rPr>
          <w:rFonts w:ascii="Times New Roman" w:eastAsia="Calibri" w:hAnsi="Times New Roman" w:cs="Times New Roman"/>
          <w:bCs/>
          <w:color w:val="000000"/>
          <w:kern w:val="0"/>
          <w:sz w:val="28"/>
          <w:lang w:eastAsia="ru-RU"/>
        </w:rPr>
      </w:pPr>
    </w:p>
    <w:p w:rsidR="001E4DB8" w:rsidRPr="001E4DB8" w:rsidRDefault="001E4DB8" w:rsidP="001E4DB8">
      <w:pPr>
        <w:keepNext/>
        <w:widowControl/>
        <w:tabs>
          <w:tab w:val="clear" w:pos="709"/>
          <w:tab w:val="left" w:pos="3960"/>
        </w:tabs>
        <w:suppressAutoHyphens w:val="0"/>
        <w:spacing w:after="0" w:line="240" w:lineRule="auto"/>
        <w:ind w:firstLine="0"/>
        <w:jc w:val="left"/>
        <w:rPr>
          <w:rFonts w:ascii="Times New Roman" w:eastAsia="Calibri" w:hAnsi="Times New Roman" w:cs="Times New Roman"/>
          <w:bCs/>
          <w:color w:val="000000"/>
          <w:kern w:val="0"/>
          <w:sz w:val="28"/>
          <w:lang w:eastAsia="ru-RU"/>
        </w:rPr>
      </w:pPr>
      <w:r w:rsidRPr="001E4DB8">
        <w:rPr>
          <w:rFonts w:ascii="Times New Roman" w:eastAsia="Calibri" w:hAnsi="Times New Roman" w:cs="Times New Roman"/>
          <w:b/>
          <w:bCs/>
          <w:color w:val="000000"/>
          <w:kern w:val="0"/>
          <w:sz w:val="28"/>
          <w:lang w:eastAsia="ru-RU"/>
        </w:rPr>
        <w:t>Науковий к</w:t>
      </w:r>
      <w:r w:rsidRPr="001E4DB8">
        <w:rPr>
          <w:rFonts w:ascii="Times New Roman" w:eastAsia="Calibri" w:hAnsi="Times New Roman" w:cs="Times New Roman"/>
          <w:b/>
          <w:bCs/>
          <w:color w:val="000000"/>
          <w:kern w:val="0"/>
          <w:sz w:val="28"/>
          <w:lang w:val="uk-UA" w:eastAsia="ru-RU"/>
        </w:rPr>
        <w:t>ерівник</w:t>
      </w:r>
      <w:r w:rsidRPr="001E4DB8">
        <w:rPr>
          <w:rFonts w:ascii="Times New Roman" w:eastAsia="Calibri" w:hAnsi="Times New Roman" w:cs="Times New Roman"/>
          <w:b/>
          <w:bCs/>
          <w:color w:val="000000"/>
          <w:kern w:val="0"/>
          <w:sz w:val="28"/>
          <w:lang w:eastAsia="ru-RU"/>
        </w:rPr>
        <w:t xml:space="preserve">:  </w:t>
      </w:r>
      <w:r w:rsidRPr="001E4DB8">
        <w:rPr>
          <w:rFonts w:ascii="Times New Roman" w:eastAsia="Calibri" w:hAnsi="Times New Roman" w:cs="Times New Roman"/>
          <w:b/>
          <w:bCs/>
          <w:color w:val="000000"/>
          <w:kern w:val="0"/>
          <w:sz w:val="28"/>
          <w:lang w:val="uk-UA" w:eastAsia="ru-RU"/>
        </w:rPr>
        <w:t xml:space="preserve">      </w:t>
      </w:r>
      <w:r w:rsidRPr="001E4DB8">
        <w:rPr>
          <w:rFonts w:ascii="Times New Roman" w:eastAsia="Calibri" w:hAnsi="Times New Roman" w:cs="Times New Roman"/>
          <w:bCs/>
          <w:color w:val="000000"/>
          <w:kern w:val="0"/>
          <w:sz w:val="28"/>
          <w:lang w:eastAsia="ru-RU"/>
        </w:rPr>
        <w:t>доктор історичних наук, професор</w:t>
      </w:r>
    </w:p>
    <w:p w:rsidR="001E4DB8" w:rsidRPr="001E4DB8" w:rsidRDefault="001E4DB8" w:rsidP="001E4DB8">
      <w:pPr>
        <w:keepNext/>
        <w:widowControl/>
        <w:tabs>
          <w:tab w:val="clear" w:pos="709"/>
          <w:tab w:val="left" w:pos="3960"/>
        </w:tabs>
        <w:suppressAutoHyphens w:val="0"/>
        <w:spacing w:after="0" w:line="240" w:lineRule="auto"/>
        <w:ind w:firstLine="0"/>
        <w:jc w:val="left"/>
        <w:rPr>
          <w:rFonts w:ascii="Times New Roman" w:eastAsia="Calibri" w:hAnsi="Times New Roman" w:cs="Times New Roman"/>
          <w:b/>
          <w:bCs/>
          <w:color w:val="000000"/>
          <w:kern w:val="0"/>
          <w:sz w:val="28"/>
          <w:lang w:eastAsia="ru-RU"/>
        </w:rPr>
      </w:pPr>
      <w:r w:rsidRPr="001E4DB8">
        <w:rPr>
          <w:rFonts w:ascii="Times New Roman" w:eastAsia="Calibri" w:hAnsi="Times New Roman" w:cs="Times New Roman"/>
          <w:bCs/>
          <w:color w:val="000000"/>
          <w:kern w:val="0"/>
          <w:sz w:val="28"/>
          <w:lang w:eastAsia="ru-RU"/>
        </w:rPr>
        <w:t xml:space="preserve">                                              </w:t>
      </w:r>
      <w:r w:rsidRPr="001E4DB8">
        <w:rPr>
          <w:rFonts w:ascii="Times New Roman" w:eastAsia="Calibri" w:hAnsi="Times New Roman" w:cs="Times New Roman"/>
          <w:b/>
          <w:bCs/>
          <w:color w:val="000000"/>
          <w:kern w:val="0"/>
          <w:sz w:val="28"/>
          <w:lang w:eastAsia="ru-RU"/>
        </w:rPr>
        <w:t xml:space="preserve">МОРДВІНЦЕВ В’ЯЧЕСЛАВ МИХАЙЛОВИЧ, </w:t>
      </w:r>
    </w:p>
    <w:p w:rsidR="001E4DB8" w:rsidRPr="001E4DB8" w:rsidRDefault="001E4DB8" w:rsidP="001E4DB8">
      <w:pPr>
        <w:keepNext/>
        <w:widowControl/>
        <w:tabs>
          <w:tab w:val="clear" w:pos="709"/>
          <w:tab w:val="left" w:pos="3960"/>
        </w:tabs>
        <w:suppressAutoHyphens w:val="0"/>
        <w:spacing w:after="0" w:line="240" w:lineRule="auto"/>
        <w:ind w:firstLine="0"/>
        <w:jc w:val="left"/>
        <w:rPr>
          <w:rFonts w:ascii="Times New Roman" w:eastAsia="Calibri" w:hAnsi="Times New Roman" w:cs="Times New Roman"/>
          <w:bCs/>
          <w:color w:val="000000"/>
          <w:kern w:val="0"/>
          <w:sz w:val="28"/>
          <w:lang w:eastAsia="ru-RU"/>
        </w:rPr>
      </w:pPr>
      <w:r w:rsidRPr="001E4DB8">
        <w:rPr>
          <w:rFonts w:ascii="Times New Roman" w:eastAsia="Calibri" w:hAnsi="Times New Roman" w:cs="Times New Roman"/>
          <w:bCs/>
          <w:color w:val="000000"/>
          <w:kern w:val="0"/>
          <w:sz w:val="28"/>
          <w:lang w:eastAsia="ru-RU"/>
        </w:rPr>
        <w:t xml:space="preserve">                                              Київський національний університет                                                                                                                          </w:t>
      </w:r>
    </w:p>
    <w:p w:rsidR="001E4DB8" w:rsidRPr="001E4DB8" w:rsidRDefault="001E4DB8" w:rsidP="001E4DB8">
      <w:pPr>
        <w:keepNext/>
        <w:widowControl/>
        <w:tabs>
          <w:tab w:val="clear" w:pos="709"/>
          <w:tab w:val="left" w:pos="3960"/>
        </w:tabs>
        <w:suppressAutoHyphens w:val="0"/>
        <w:spacing w:after="0" w:line="240" w:lineRule="auto"/>
        <w:ind w:firstLine="0"/>
        <w:jc w:val="left"/>
        <w:rPr>
          <w:rFonts w:ascii="Times New Roman" w:eastAsia="Calibri" w:hAnsi="Times New Roman" w:cs="Times New Roman"/>
          <w:bCs/>
          <w:color w:val="000000"/>
          <w:kern w:val="0"/>
          <w:sz w:val="28"/>
          <w:lang w:eastAsia="ru-RU"/>
        </w:rPr>
      </w:pPr>
      <w:r w:rsidRPr="001E4DB8">
        <w:rPr>
          <w:rFonts w:ascii="Times New Roman" w:eastAsia="Calibri" w:hAnsi="Times New Roman" w:cs="Times New Roman"/>
          <w:bCs/>
          <w:color w:val="000000"/>
          <w:kern w:val="0"/>
          <w:sz w:val="28"/>
          <w:lang w:eastAsia="ru-RU"/>
        </w:rPr>
        <w:t xml:space="preserve">                                              імені Тараса Шевченка,</w:t>
      </w:r>
    </w:p>
    <w:p w:rsidR="001E4DB8" w:rsidRPr="001E4DB8" w:rsidRDefault="001E4DB8" w:rsidP="001E4DB8">
      <w:pPr>
        <w:keepNext/>
        <w:widowControl/>
        <w:tabs>
          <w:tab w:val="clear" w:pos="709"/>
          <w:tab w:val="left" w:pos="3960"/>
        </w:tabs>
        <w:suppressAutoHyphens w:val="0"/>
        <w:spacing w:after="0" w:line="240" w:lineRule="auto"/>
        <w:ind w:firstLine="0"/>
        <w:jc w:val="left"/>
        <w:rPr>
          <w:rFonts w:ascii="Times New Roman" w:eastAsia="Calibri" w:hAnsi="Times New Roman" w:cs="Times New Roman"/>
          <w:bCs/>
          <w:color w:val="000000"/>
          <w:kern w:val="0"/>
          <w:sz w:val="28"/>
          <w:lang w:eastAsia="ru-RU"/>
        </w:rPr>
      </w:pPr>
      <w:r w:rsidRPr="001E4DB8">
        <w:rPr>
          <w:rFonts w:ascii="Times New Roman" w:eastAsia="Calibri" w:hAnsi="Times New Roman" w:cs="Times New Roman"/>
          <w:bCs/>
          <w:color w:val="000000"/>
          <w:kern w:val="0"/>
          <w:sz w:val="28"/>
          <w:lang w:eastAsia="ru-RU"/>
        </w:rPr>
        <w:t xml:space="preserve">                                              завідувач кафедри історії Росії </w:t>
      </w:r>
    </w:p>
    <w:p w:rsidR="001E4DB8" w:rsidRPr="001E4DB8" w:rsidRDefault="001E4DB8" w:rsidP="001E4DB8">
      <w:pPr>
        <w:keepNext/>
        <w:widowControl/>
        <w:tabs>
          <w:tab w:val="clear" w:pos="709"/>
        </w:tabs>
        <w:suppressAutoHyphens w:val="0"/>
        <w:spacing w:after="0" w:line="240" w:lineRule="auto"/>
        <w:ind w:firstLine="0"/>
        <w:rPr>
          <w:rFonts w:ascii="Times New Roman" w:eastAsia="Calibri" w:hAnsi="Times New Roman" w:cs="Times New Roman"/>
          <w:bCs/>
          <w:color w:val="000000"/>
          <w:kern w:val="0"/>
          <w:sz w:val="28"/>
          <w:lang w:eastAsia="ru-RU"/>
        </w:rPr>
      </w:pPr>
    </w:p>
    <w:p w:rsidR="001E4DB8" w:rsidRPr="001E4DB8" w:rsidRDefault="001E4DB8" w:rsidP="001E4DB8">
      <w:pPr>
        <w:keepNext/>
        <w:widowControl/>
        <w:tabs>
          <w:tab w:val="clear" w:pos="709"/>
          <w:tab w:val="left" w:pos="3780"/>
        </w:tabs>
        <w:suppressAutoHyphens w:val="0"/>
        <w:spacing w:after="0" w:line="240" w:lineRule="auto"/>
        <w:ind w:left="3240" w:hanging="3240"/>
        <w:rPr>
          <w:rFonts w:ascii="Times New Roman" w:eastAsia="Calibri" w:hAnsi="Times New Roman" w:cs="Times New Roman"/>
          <w:bCs/>
          <w:color w:val="000000"/>
          <w:kern w:val="0"/>
          <w:sz w:val="28"/>
          <w:lang w:val="uk-UA" w:eastAsia="ru-RU"/>
        </w:rPr>
      </w:pPr>
      <w:r w:rsidRPr="001E4DB8">
        <w:rPr>
          <w:rFonts w:ascii="Times New Roman" w:eastAsia="Calibri" w:hAnsi="Times New Roman" w:cs="Times New Roman"/>
          <w:b/>
          <w:bCs/>
          <w:color w:val="000000"/>
          <w:kern w:val="0"/>
          <w:sz w:val="28"/>
          <w:lang w:eastAsia="ru-RU"/>
        </w:rPr>
        <w:t xml:space="preserve">Офіційні опоненти: </w:t>
      </w:r>
      <w:r w:rsidRPr="001E4DB8">
        <w:rPr>
          <w:rFonts w:ascii="Times New Roman" w:eastAsia="Calibri" w:hAnsi="Times New Roman" w:cs="Times New Roman"/>
          <w:bCs/>
          <w:color w:val="000000"/>
          <w:kern w:val="0"/>
          <w:sz w:val="28"/>
          <w:lang w:eastAsia="ru-RU"/>
        </w:rPr>
        <w:t xml:space="preserve">         доктор історичних наук, </w:t>
      </w:r>
      <w:r w:rsidRPr="001E4DB8">
        <w:rPr>
          <w:rFonts w:ascii="Times New Roman" w:eastAsia="Calibri" w:hAnsi="Times New Roman" w:cs="Times New Roman"/>
          <w:bCs/>
          <w:color w:val="000000"/>
          <w:kern w:val="0"/>
          <w:sz w:val="28"/>
          <w:lang w:val="uk-UA" w:eastAsia="ru-RU"/>
        </w:rPr>
        <w:t>доцент</w:t>
      </w:r>
    </w:p>
    <w:p w:rsidR="001E4DB8" w:rsidRPr="001E4DB8" w:rsidRDefault="001E4DB8" w:rsidP="001E4DB8">
      <w:pPr>
        <w:keepNext/>
        <w:widowControl/>
        <w:tabs>
          <w:tab w:val="clear" w:pos="709"/>
          <w:tab w:val="left" w:pos="3780"/>
        </w:tabs>
        <w:suppressAutoHyphens w:val="0"/>
        <w:spacing w:after="0" w:line="240" w:lineRule="auto"/>
        <w:ind w:left="3240" w:firstLine="0"/>
        <w:rPr>
          <w:rFonts w:ascii="Times New Roman" w:eastAsia="Calibri" w:hAnsi="Times New Roman" w:cs="Times New Roman"/>
          <w:b/>
          <w:bCs/>
          <w:color w:val="000000"/>
          <w:kern w:val="0"/>
          <w:sz w:val="28"/>
          <w:lang w:eastAsia="ru-RU"/>
        </w:rPr>
      </w:pPr>
      <w:r w:rsidRPr="001E4DB8">
        <w:rPr>
          <w:rFonts w:ascii="Times New Roman" w:eastAsia="Calibri" w:hAnsi="Times New Roman" w:cs="Times New Roman"/>
          <w:b/>
          <w:bCs/>
          <w:color w:val="000000"/>
          <w:kern w:val="0"/>
          <w:sz w:val="28"/>
          <w:lang w:eastAsia="ru-RU"/>
        </w:rPr>
        <w:t>ПЕТРЕНКО ІРИНА МИКОЛАЇВНА,</w:t>
      </w:r>
    </w:p>
    <w:p w:rsidR="001E4DB8" w:rsidRPr="001E4DB8" w:rsidRDefault="001E4DB8" w:rsidP="001E4DB8">
      <w:pPr>
        <w:keepNext/>
        <w:widowControl/>
        <w:tabs>
          <w:tab w:val="clear" w:pos="709"/>
          <w:tab w:val="left" w:pos="3780"/>
        </w:tabs>
        <w:suppressAutoHyphens w:val="0"/>
        <w:spacing w:after="0" w:line="240" w:lineRule="auto"/>
        <w:ind w:left="3240" w:firstLine="0"/>
        <w:rPr>
          <w:rFonts w:ascii="Times New Roman" w:eastAsia="Times New Roman" w:hAnsi="Times New Roman" w:cs="Times New Roman"/>
          <w:kern w:val="0"/>
          <w:sz w:val="28"/>
          <w:szCs w:val="28"/>
          <w:lang w:val="uk-UA" w:eastAsia="ru-RU"/>
        </w:rPr>
      </w:pPr>
      <w:r w:rsidRPr="001E4DB8">
        <w:rPr>
          <w:rFonts w:ascii="Times New Roman" w:eastAsia="Times New Roman" w:hAnsi="Times New Roman" w:cs="Times New Roman"/>
          <w:kern w:val="0"/>
          <w:sz w:val="28"/>
          <w:szCs w:val="28"/>
          <w:lang w:val="uk-UA" w:eastAsia="ru-RU"/>
        </w:rPr>
        <w:t xml:space="preserve">Вищий навчальний заклад Укоопспілки </w:t>
      </w:r>
    </w:p>
    <w:p w:rsidR="001E4DB8" w:rsidRPr="001E4DB8" w:rsidRDefault="001E4DB8" w:rsidP="001E4DB8">
      <w:pPr>
        <w:keepNext/>
        <w:widowControl/>
        <w:tabs>
          <w:tab w:val="clear" w:pos="709"/>
          <w:tab w:val="left" w:pos="3780"/>
        </w:tabs>
        <w:suppressAutoHyphens w:val="0"/>
        <w:spacing w:after="0" w:line="240" w:lineRule="auto"/>
        <w:ind w:left="3240" w:firstLine="0"/>
        <w:rPr>
          <w:rFonts w:ascii="Times New Roman" w:eastAsia="Times New Roman" w:hAnsi="Times New Roman" w:cs="Times New Roman"/>
          <w:kern w:val="0"/>
          <w:sz w:val="28"/>
          <w:szCs w:val="28"/>
          <w:lang w:val="uk-UA" w:eastAsia="ru-RU"/>
        </w:rPr>
      </w:pPr>
      <w:r w:rsidRPr="001E4DB8">
        <w:rPr>
          <w:rFonts w:ascii="Times New Roman" w:eastAsia="Times New Roman" w:hAnsi="Times New Roman" w:cs="Times New Roman"/>
          <w:kern w:val="0"/>
          <w:sz w:val="28"/>
          <w:szCs w:val="28"/>
          <w:lang w:val="uk-UA" w:eastAsia="ru-RU"/>
        </w:rPr>
        <w:t>«Полтавський університет економіки і торгівлі»,</w:t>
      </w:r>
    </w:p>
    <w:p w:rsidR="001E4DB8" w:rsidRPr="001E4DB8" w:rsidRDefault="001E4DB8" w:rsidP="001E4DB8">
      <w:pPr>
        <w:keepNext/>
        <w:widowControl/>
        <w:tabs>
          <w:tab w:val="clear" w:pos="709"/>
          <w:tab w:val="left" w:pos="3780"/>
        </w:tabs>
        <w:suppressAutoHyphens w:val="0"/>
        <w:spacing w:after="0" w:line="240" w:lineRule="auto"/>
        <w:ind w:left="3240" w:hanging="3240"/>
        <w:rPr>
          <w:rFonts w:ascii="Times New Roman" w:eastAsia="Times New Roman" w:hAnsi="Times New Roman" w:cs="Times New Roman"/>
          <w:kern w:val="0"/>
          <w:sz w:val="28"/>
          <w:szCs w:val="28"/>
          <w:lang w:val="uk-UA" w:eastAsia="ru-RU"/>
        </w:rPr>
      </w:pPr>
      <w:r w:rsidRPr="001E4DB8">
        <w:rPr>
          <w:rFonts w:ascii="Times New Roman" w:eastAsia="Calibri" w:hAnsi="Times New Roman" w:cs="Times New Roman"/>
          <w:bCs/>
          <w:color w:val="000000"/>
          <w:kern w:val="0"/>
          <w:sz w:val="28"/>
          <w:lang w:eastAsia="ru-RU"/>
        </w:rPr>
        <w:t xml:space="preserve">                                              </w:t>
      </w:r>
      <w:r w:rsidRPr="001E4DB8">
        <w:rPr>
          <w:rFonts w:ascii="Times New Roman" w:eastAsia="Calibri" w:hAnsi="Times New Roman" w:cs="Times New Roman"/>
          <w:bCs/>
          <w:color w:val="000000"/>
          <w:kern w:val="0"/>
          <w:sz w:val="28"/>
          <w:lang w:val="uk-UA" w:eastAsia="ru-RU"/>
        </w:rPr>
        <w:t>професор</w:t>
      </w:r>
      <w:r w:rsidRPr="001E4DB8">
        <w:rPr>
          <w:rFonts w:ascii="Times New Roman" w:eastAsia="Times New Roman" w:hAnsi="Times New Roman" w:cs="Times New Roman"/>
          <w:kern w:val="0"/>
          <w:sz w:val="28"/>
          <w:szCs w:val="28"/>
          <w:lang w:val="uk-UA" w:eastAsia="ru-RU"/>
        </w:rPr>
        <w:t xml:space="preserve"> кафедри педагогіки, культурології</w:t>
      </w:r>
      <w:r w:rsidRPr="001E4DB8">
        <w:rPr>
          <w:rFonts w:ascii="Times New Roman" w:eastAsia="Calibri" w:hAnsi="Times New Roman" w:cs="Times New Roman"/>
          <w:bCs/>
          <w:color w:val="000000"/>
          <w:kern w:val="0"/>
          <w:sz w:val="28"/>
          <w:lang w:eastAsia="ru-RU"/>
        </w:rPr>
        <w:t xml:space="preserve">  та </w:t>
      </w:r>
      <w:r w:rsidRPr="001E4DB8">
        <w:rPr>
          <w:rFonts w:ascii="Times New Roman" w:eastAsia="Calibri" w:hAnsi="Times New Roman" w:cs="Times New Roman"/>
          <w:bCs/>
          <w:color w:val="000000"/>
          <w:kern w:val="0"/>
          <w:sz w:val="28"/>
          <w:lang w:val="uk-UA" w:eastAsia="ru-RU"/>
        </w:rPr>
        <w:t>історії</w:t>
      </w:r>
      <w:r w:rsidRPr="001E4DB8">
        <w:rPr>
          <w:rFonts w:ascii="Times New Roman" w:eastAsia="Calibri" w:hAnsi="Times New Roman" w:cs="Times New Roman"/>
          <w:bCs/>
          <w:color w:val="000000"/>
          <w:kern w:val="0"/>
          <w:sz w:val="28"/>
          <w:lang w:eastAsia="ru-RU"/>
        </w:rPr>
        <w:t xml:space="preserve">  </w:t>
      </w:r>
    </w:p>
    <w:p w:rsidR="001E4DB8" w:rsidRPr="001E4DB8" w:rsidRDefault="001E4DB8" w:rsidP="001E4DB8">
      <w:pPr>
        <w:keepNext/>
        <w:widowControl/>
        <w:tabs>
          <w:tab w:val="clear" w:pos="709"/>
          <w:tab w:val="left" w:pos="3780"/>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1E4DB8" w:rsidRPr="001E4DB8" w:rsidRDefault="001E4DB8" w:rsidP="001E4DB8">
      <w:pPr>
        <w:keepNext/>
        <w:widowControl/>
        <w:tabs>
          <w:tab w:val="clear" w:pos="709"/>
          <w:tab w:val="left" w:pos="3780"/>
        </w:tabs>
        <w:suppressAutoHyphens w:val="0"/>
        <w:spacing w:after="0" w:line="240" w:lineRule="auto"/>
        <w:ind w:left="3240" w:firstLine="0"/>
        <w:rPr>
          <w:rFonts w:ascii="Times New Roman" w:eastAsia="Times New Roman" w:hAnsi="Times New Roman" w:cs="Times New Roman"/>
          <w:kern w:val="0"/>
          <w:sz w:val="28"/>
          <w:szCs w:val="28"/>
          <w:lang w:val="uk-UA" w:eastAsia="ru-RU"/>
        </w:rPr>
      </w:pPr>
    </w:p>
    <w:p w:rsidR="001E4DB8" w:rsidRPr="001E4DB8" w:rsidRDefault="001E4DB8" w:rsidP="001E4DB8">
      <w:pPr>
        <w:keepNext/>
        <w:widowControl/>
        <w:tabs>
          <w:tab w:val="clear" w:pos="709"/>
          <w:tab w:val="left" w:pos="3780"/>
        </w:tabs>
        <w:suppressAutoHyphens w:val="0"/>
        <w:spacing w:after="0" w:line="240" w:lineRule="auto"/>
        <w:ind w:left="3240" w:firstLine="0"/>
        <w:rPr>
          <w:rFonts w:ascii="Times New Roman" w:eastAsia="Times New Roman" w:hAnsi="Times New Roman" w:cs="Times New Roman"/>
          <w:kern w:val="0"/>
          <w:sz w:val="28"/>
          <w:szCs w:val="28"/>
          <w:lang w:val="uk-UA" w:eastAsia="ru-RU"/>
        </w:rPr>
      </w:pPr>
      <w:r w:rsidRPr="001E4DB8">
        <w:rPr>
          <w:rFonts w:ascii="Times New Roman" w:eastAsia="Times New Roman" w:hAnsi="Times New Roman" w:cs="Times New Roman"/>
          <w:kern w:val="0"/>
          <w:sz w:val="28"/>
          <w:szCs w:val="28"/>
          <w:lang w:val="uk-UA" w:eastAsia="ru-RU"/>
        </w:rPr>
        <w:t xml:space="preserve">кандидат історичних наук,    </w:t>
      </w:r>
    </w:p>
    <w:p w:rsidR="001E4DB8" w:rsidRPr="001E4DB8" w:rsidRDefault="001E4DB8" w:rsidP="001E4DB8">
      <w:pPr>
        <w:keepNext/>
        <w:widowControl/>
        <w:tabs>
          <w:tab w:val="clear" w:pos="709"/>
          <w:tab w:val="left" w:pos="3780"/>
        </w:tabs>
        <w:suppressAutoHyphens w:val="0"/>
        <w:spacing w:after="0" w:line="240" w:lineRule="auto"/>
        <w:ind w:left="3240" w:firstLine="0"/>
        <w:rPr>
          <w:rFonts w:ascii="Times New Roman" w:eastAsia="Times New Roman" w:hAnsi="Times New Roman" w:cs="Times New Roman"/>
          <w:kern w:val="0"/>
          <w:sz w:val="28"/>
          <w:szCs w:val="28"/>
          <w:lang w:val="uk-UA" w:eastAsia="ru-RU"/>
        </w:rPr>
      </w:pPr>
      <w:r w:rsidRPr="001E4DB8">
        <w:rPr>
          <w:rFonts w:ascii="Times New Roman" w:eastAsia="Times New Roman" w:hAnsi="Times New Roman" w:cs="Times New Roman"/>
          <w:b/>
          <w:kern w:val="0"/>
          <w:sz w:val="28"/>
          <w:szCs w:val="28"/>
          <w:lang w:val="uk-UA" w:eastAsia="ru-RU"/>
        </w:rPr>
        <w:t xml:space="preserve">ПЕЛЕШКО АДРІАНА ВОЛОДИМИРІВНА,    </w:t>
      </w:r>
      <w:r w:rsidRPr="001E4DB8">
        <w:rPr>
          <w:rFonts w:ascii="Times New Roman" w:eastAsia="Times New Roman" w:hAnsi="Times New Roman" w:cs="Times New Roman"/>
          <w:kern w:val="0"/>
          <w:sz w:val="28"/>
          <w:szCs w:val="28"/>
          <w:lang w:val="uk-UA" w:eastAsia="ru-RU"/>
        </w:rPr>
        <w:t xml:space="preserve">     Інститут історії України НАН України,</w:t>
      </w:r>
    </w:p>
    <w:p w:rsidR="001E4DB8" w:rsidRPr="001E4DB8" w:rsidRDefault="001E4DB8" w:rsidP="001E4DB8">
      <w:pPr>
        <w:keepNext/>
        <w:widowControl/>
        <w:tabs>
          <w:tab w:val="clear" w:pos="709"/>
          <w:tab w:val="left" w:pos="3780"/>
        </w:tabs>
        <w:suppressAutoHyphens w:val="0"/>
        <w:spacing w:after="0" w:line="240" w:lineRule="auto"/>
        <w:ind w:left="3240" w:firstLine="0"/>
        <w:rPr>
          <w:rFonts w:ascii="Times New Roman" w:eastAsia="Calibri" w:hAnsi="Times New Roman" w:cs="Times New Roman"/>
          <w:b/>
          <w:bCs/>
          <w:color w:val="000000"/>
          <w:kern w:val="0"/>
          <w:sz w:val="28"/>
          <w:lang w:val="uk-UA" w:eastAsia="ru-RU"/>
        </w:rPr>
      </w:pPr>
      <w:r w:rsidRPr="001E4DB8">
        <w:rPr>
          <w:rFonts w:ascii="Times New Roman" w:eastAsia="Times New Roman" w:hAnsi="Times New Roman" w:cs="Times New Roman"/>
          <w:kern w:val="0"/>
          <w:sz w:val="28"/>
          <w:szCs w:val="28"/>
          <w:lang w:val="uk-UA" w:eastAsia="ru-RU"/>
        </w:rPr>
        <w:t xml:space="preserve">наковий співробітник сектору дослідження цивілізацій Причорномор’я  </w:t>
      </w:r>
    </w:p>
    <w:p w:rsidR="001E4DB8" w:rsidRPr="001E4DB8" w:rsidRDefault="001E4DB8" w:rsidP="001E4DB8">
      <w:pPr>
        <w:keepNext/>
        <w:widowControl/>
        <w:tabs>
          <w:tab w:val="clear" w:pos="709"/>
          <w:tab w:val="left" w:pos="3780"/>
        </w:tabs>
        <w:suppressAutoHyphens w:val="0"/>
        <w:spacing w:after="0" w:line="240" w:lineRule="auto"/>
        <w:ind w:firstLine="0"/>
        <w:rPr>
          <w:rFonts w:ascii="Times New Roman" w:eastAsia="Calibri" w:hAnsi="Times New Roman" w:cs="Times New Roman"/>
          <w:bCs/>
          <w:color w:val="000000"/>
          <w:kern w:val="0"/>
          <w:sz w:val="28"/>
          <w:lang w:val="uk-UA" w:eastAsia="ru-RU"/>
        </w:rPr>
      </w:pPr>
    </w:p>
    <w:p w:rsidR="001E4DB8" w:rsidRPr="001E4DB8" w:rsidRDefault="001E4DB8" w:rsidP="001E4DB8">
      <w:pPr>
        <w:keepNext/>
        <w:widowControl/>
        <w:tabs>
          <w:tab w:val="clear" w:pos="709"/>
          <w:tab w:val="left" w:pos="3780"/>
        </w:tabs>
        <w:suppressAutoHyphens w:val="0"/>
        <w:spacing w:after="0" w:line="240" w:lineRule="auto"/>
        <w:ind w:firstLine="0"/>
        <w:rPr>
          <w:rFonts w:ascii="Times New Roman" w:eastAsia="Calibri" w:hAnsi="Times New Roman" w:cs="Times New Roman"/>
          <w:kern w:val="0"/>
          <w:sz w:val="28"/>
          <w:lang w:val="uk-UA" w:eastAsia="ru-RU"/>
        </w:rPr>
      </w:pPr>
    </w:p>
    <w:p w:rsidR="001E4DB8" w:rsidRPr="001E4DB8" w:rsidRDefault="001E4DB8" w:rsidP="001E4DB8">
      <w:pPr>
        <w:keepNext/>
        <w:widowControl/>
        <w:tabs>
          <w:tab w:val="clear" w:pos="709"/>
          <w:tab w:val="left" w:pos="3600"/>
          <w:tab w:val="left" w:pos="3780"/>
        </w:tabs>
        <w:suppressAutoHyphens w:val="0"/>
        <w:spacing w:after="0" w:line="240" w:lineRule="auto"/>
        <w:ind w:firstLine="0"/>
        <w:rPr>
          <w:rFonts w:ascii="Times New Roman" w:eastAsia="Calibri" w:hAnsi="Times New Roman" w:cs="Times New Roman"/>
          <w:kern w:val="0"/>
          <w:sz w:val="28"/>
          <w:lang w:val="uk-UA" w:eastAsia="ru-RU"/>
        </w:rPr>
      </w:pPr>
      <w:r w:rsidRPr="001E4DB8">
        <w:rPr>
          <w:rFonts w:ascii="Times New Roman" w:eastAsia="Calibri" w:hAnsi="Times New Roman" w:cs="Times New Roman"/>
          <w:bCs/>
          <w:color w:val="000000"/>
          <w:kern w:val="0"/>
          <w:sz w:val="28"/>
          <w:lang w:val="uk-UA" w:eastAsia="ru-RU"/>
        </w:rPr>
        <w:t xml:space="preserve">                                              </w:t>
      </w:r>
    </w:p>
    <w:p w:rsidR="001E4DB8" w:rsidRPr="001E4DB8" w:rsidRDefault="001E4DB8" w:rsidP="001E4DB8">
      <w:pPr>
        <w:widowControl/>
        <w:tabs>
          <w:tab w:val="clear" w:pos="709"/>
        </w:tabs>
        <w:suppressAutoHyphens w:val="0"/>
        <w:spacing w:line="276" w:lineRule="auto"/>
        <w:rPr>
          <w:rFonts w:ascii="Times New Roman" w:eastAsia="Calibri" w:hAnsi="Times New Roman" w:cs="Times New Roman"/>
          <w:bCs/>
          <w:color w:val="000000"/>
          <w:kern w:val="0"/>
          <w:sz w:val="28"/>
          <w:lang w:val="uk-UA" w:eastAsia="en-US"/>
        </w:rPr>
      </w:pPr>
      <w:r w:rsidRPr="001E4DB8">
        <w:rPr>
          <w:rFonts w:ascii="Times New Roman" w:eastAsia="Calibri" w:hAnsi="Times New Roman" w:cs="Times New Roman"/>
          <w:b/>
          <w:bCs/>
          <w:color w:val="000000"/>
          <w:kern w:val="0"/>
          <w:sz w:val="28"/>
          <w:lang w:val="uk-UA" w:eastAsia="en-US"/>
        </w:rPr>
        <w:t xml:space="preserve">  </w:t>
      </w:r>
      <w:r w:rsidRPr="001E4DB8">
        <w:rPr>
          <w:rFonts w:ascii="Times New Roman" w:eastAsia="Calibri" w:hAnsi="Times New Roman" w:cs="Times New Roman"/>
          <w:bCs/>
          <w:color w:val="000000"/>
          <w:kern w:val="0"/>
          <w:sz w:val="28"/>
          <w:lang w:val="uk-UA" w:eastAsia="en-US"/>
        </w:rPr>
        <w:t xml:space="preserve">Захист відбудеться </w:t>
      </w:r>
      <w:r w:rsidRPr="001E4DB8">
        <w:rPr>
          <w:rFonts w:ascii="Times New Roman" w:eastAsia="Calibri" w:hAnsi="Times New Roman" w:cs="Times New Roman"/>
          <w:color w:val="000000"/>
          <w:kern w:val="0"/>
          <w:sz w:val="28"/>
          <w:lang w:val="uk-UA" w:eastAsia="en-US"/>
        </w:rPr>
        <w:t>«17» березня  201</w:t>
      </w:r>
      <w:r w:rsidRPr="001E4DB8">
        <w:rPr>
          <w:rFonts w:ascii="Times New Roman" w:eastAsia="Calibri" w:hAnsi="Times New Roman" w:cs="Times New Roman"/>
          <w:color w:val="000000"/>
          <w:kern w:val="0"/>
          <w:sz w:val="28"/>
          <w:lang w:eastAsia="en-US"/>
        </w:rPr>
        <w:t>4</w:t>
      </w:r>
      <w:r w:rsidRPr="001E4DB8">
        <w:rPr>
          <w:rFonts w:ascii="Times New Roman" w:eastAsia="Calibri" w:hAnsi="Times New Roman" w:cs="Times New Roman"/>
          <w:color w:val="000000"/>
          <w:kern w:val="0"/>
          <w:sz w:val="28"/>
          <w:lang w:val="uk-UA" w:eastAsia="en-US"/>
        </w:rPr>
        <w:t xml:space="preserve"> р. </w:t>
      </w:r>
      <w:r w:rsidRPr="001E4DB8">
        <w:rPr>
          <w:rFonts w:ascii="Times New Roman" w:eastAsia="Calibri" w:hAnsi="Times New Roman" w:cs="Times New Roman"/>
          <w:bCs/>
          <w:color w:val="000000"/>
          <w:kern w:val="0"/>
          <w:sz w:val="28"/>
          <w:lang w:val="uk-UA" w:eastAsia="en-US"/>
        </w:rPr>
        <w:t xml:space="preserve">о 10 год. на засіданні спеціалізованої вченої ради </w:t>
      </w:r>
      <w:r w:rsidRPr="001E4DB8">
        <w:rPr>
          <w:rFonts w:ascii="Times New Roman" w:eastAsia="Calibri" w:hAnsi="Times New Roman" w:cs="Times New Roman"/>
          <w:kern w:val="0"/>
          <w:sz w:val="28"/>
          <w:szCs w:val="28"/>
          <w:lang w:val="uk-UA" w:eastAsia="en-US"/>
        </w:rPr>
        <w:t>Д 26.001.01 у Київському національному університеті імені Тараса Шевченка</w:t>
      </w:r>
      <w:r w:rsidRPr="001E4DB8">
        <w:rPr>
          <w:rFonts w:ascii="Times New Roman" w:eastAsia="Calibri" w:hAnsi="Times New Roman" w:cs="Times New Roman"/>
          <w:bCs/>
          <w:color w:val="000000"/>
          <w:kern w:val="0"/>
          <w:sz w:val="28"/>
          <w:lang w:val="uk-UA" w:eastAsia="en-US"/>
        </w:rPr>
        <w:t xml:space="preserve"> (01601, м. Київ, вул. Володимирська, 60, ауд. 349). </w:t>
      </w:r>
    </w:p>
    <w:p w:rsidR="001E4DB8" w:rsidRPr="001E4DB8" w:rsidRDefault="001E4DB8" w:rsidP="001E4DB8">
      <w:pPr>
        <w:widowControl/>
        <w:tabs>
          <w:tab w:val="clear" w:pos="709"/>
        </w:tabs>
        <w:suppressAutoHyphens w:val="0"/>
        <w:spacing w:line="276" w:lineRule="auto"/>
        <w:rPr>
          <w:rFonts w:ascii="Times New Roman" w:eastAsia="Calibri" w:hAnsi="Times New Roman" w:cs="Times New Roman"/>
          <w:bCs/>
          <w:color w:val="000000"/>
          <w:kern w:val="0"/>
          <w:sz w:val="28"/>
          <w:lang w:val="uk-UA" w:eastAsia="en-US"/>
        </w:rPr>
      </w:pPr>
    </w:p>
    <w:p w:rsidR="001E4DB8" w:rsidRPr="001E4DB8" w:rsidRDefault="001E4DB8" w:rsidP="001E4DB8">
      <w:pPr>
        <w:widowControl/>
        <w:tabs>
          <w:tab w:val="clear" w:pos="709"/>
        </w:tabs>
        <w:suppressAutoHyphens w:val="0"/>
        <w:spacing w:line="276" w:lineRule="auto"/>
        <w:rPr>
          <w:rFonts w:ascii="Times New Roman" w:eastAsia="Calibri" w:hAnsi="Times New Roman" w:cs="Times New Roman"/>
          <w:color w:val="000000"/>
          <w:kern w:val="0"/>
          <w:sz w:val="28"/>
          <w:lang w:val="uk-UA" w:eastAsia="en-US"/>
        </w:rPr>
      </w:pPr>
      <w:r w:rsidRPr="001E4DB8">
        <w:rPr>
          <w:rFonts w:ascii="Times New Roman" w:eastAsia="Calibri" w:hAnsi="Times New Roman" w:cs="Times New Roman"/>
          <w:color w:val="000000"/>
          <w:kern w:val="0"/>
          <w:sz w:val="28"/>
          <w:lang w:val="uk-UA" w:eastAsia="en-US"/>
        </w:rPr>
        <w:t>З дисертацією можна ознайомитись у Науковій бібліотеці імені М.</w:t>
      </w:r>
      <w:r w:rsidRPr="001E4DB8">
        <w:rPr>
          <w:rFonts w:ascii="Times New Roman" w:eastAsia="Calibri" w:hAnsi="Times New Roman" w:cs="Times New Roman"/>
          <w:color w:val="000000"/>
          <w:kern w:val="0"/>
          <w:sz w:val="28"/>
          <w:lang w:val="en-US" w:eastAsia="en-US"/>
        </w:rPr>
        <w:t> </w:t>
      </w:r>
      <w:r w:rsidRPr="001E4DB8">
        <w:rPr>
          <w:rFonts w:ascii="Times New Roman" w:eastAsia="Calibri" w:hAnsi="Times New Roman" w:cs="Times New Roman"/>
          <w:color w:val="000000"/>
          <w:kern w:val="0"/>
          <w:sz w:val="28"/>
          <w:lang w:val="uk-UA" w:eastAsia="en-US"/>
        </w:rPr>
        <w:t>Максимовича Київського національного університету імені Тараса Шевченка (01033, м. Київ, вул. Володимирська, 58).</w:t>
      </w:r>
    </w:p>
    <w:p w:rsidR="001E4DB8" w:rsidRPr="001E4DB8" w:rsidRDefault="001E4DB8" w:rsidP="001E4DB8">
      <w:pPr>
        <w:widowControl/>
        <w:tabs>
          <w:tab w:val="clear" w:pos="709"/>
        </w:tabs>
        <w:suppressAutoHyphens w:val="0"/>
        <w:spacing w:line="276" w:lineRule="auto"/>
        <w:rPr>
          <w:rFonts w:ascii="Times New Roman" w:eastAsia="Calibri" w:hAnsi="Times New Roman" w:cs="Times New Roman"/>
          <w:color w:val="000000"/>
          <w:kern w:val="0"/>
          <w:sz w:val="28"/>
          <w:lang w:val="uk-UA" w:eastAsia="en-US"/>
        </w:rPr>
      </w:pPr>
    </w:p>
    <w:p w:rsidR="001E4DB8" w:rsidRPr="001E4DB8" w:rsidRDefault="001E4DB8" w:rsidP="001E4DB8">
      <w:pPr>
        <w:widowControl/>
        <w:tabs>
          <w:tab w:val="clear" w:pos="709"/>
        </w:tabs>
        <w:suppressAutoHyphens w:val="0"/>
        <w:spacing w:line="276" w:lineRule="auto"/>
        <w:ind w:firstLine="0"/>
        <w:rPr>
          <w:rFonts w:ascii="Times New Roman" w:eastAsia="Calibri" w:hAnsi="Times New Roman" w:cs="Times New Roman"/>
          <w:color w:val="000000"/>
          <w:kern w:val="0"/>
          <w:sz w:val="28"/>
          <w:lang w:val="uk-UA" w:eastAsia="en-US"/>
        </w:rPr>
      </w:pPr>
      <w:r w:rsidRPr="001E4DB8">
        <w:rPr>
          <w:rFonts w:ascii="Times New Roman" w:eastAsia="Calibri" w:hAnsi="Times New Roman" w:cs="Times New Roman"/>
          <w:color w:val="000000"/>
          <w:kern w:val="0"/>
          <w:sz w:val="28"/>
          <w:lang w:val="uk-UA" w:eastAsia="en-US"/>
        </w:rPr>
        <w:t>Автореферат розісланий  14 лютого  201</w:t>
      </w:r>
      <w:r w:rsidRPr="001E4DB8">
        <w:rPr>
          <w:rFonts w:ascii="Times New Roman" w:eastAsia="Calibri" w:hAnsi="Times New Roman" w:cs="Times New Roman"/>
          <w:color w:val="000000"/>
          <w:kern w:val="0"/>
          <w:sz w:val="28"/>
          <w:lang w:eastAsia="en-US"/>
        </w:rPr>
        <w:t>4</w:t>
      </w:r>
      <w:r w:rsidRPr="001E4DB8">
        <w:rPr>
          <w:rFonts w:ascii="Times New Roman" w:eastAsia="Calibri" w:hAnsi="Times New Roman" w:cs="Times New Roman"/>
          <w:color w:val="000000"/>
          <w:kern w:val="0"/>
          <w:sz w:val="28"/>
          <w:lang w:val="uk-UA" w:eastAsia="en-US"/>
        </w:rPr>
        <w:t xml:space="preserve"> р.</w:t>
      </w:r>
    </w:p>
    <w:p w:rsidR="001E4DB8" w:rsidRPr="001E4DB8" w:rsidRDefault="001E4DB8" w:rsidP="001E4DB8">
      <w:pPr>
        <w:widowControl/>
        <w:tabs>
          <w:tab w:val="clear" w:pos="709"/>
        </w:tabs>
        <w:suppressAutoHyphens w:val="0"/>
        <w:spacing w:line="276" w:lineRule="auto"/>
        <w:ind w:firstLine="0"/>
        <w:rPr>
          <w:rFonts w:ascii="Times New Roman" w:eastAsia="Calibri" w:hAnsi="Times New Roman" w:cs="Times New Roman"/>
          <w:color w:val="000000"/>
          <w:kern w:val="0"/>
          <w:sz w:val="28"/>
          <w:lang w:val="uk-UA" w:eastAsia="en-US"/>
        </w:rPr>
      </w:pPr>
    </w:p>
    <w:p w:rsidR="001E4DB8" w:rsidRPr="001E4DB8" w:rsidRDefault="001E4DB8" w:rsidP="001E4DB8">
      <w:pPr>
        <w:widowControl/>
        <w:tabs>
          <w:tab w:val="clear" w:pos="709"/>
        </w:tabs>
        <w:suppressAutoHyphens w:val="0"/>
        <w:spacing w:after="0" w:line="240" w:lineRule="auto"/>
        <w:ind w:firstLine="0"/>
        <w:rPr>
          <w:rFonts w:ascii="Times New Roman" w:eastAsia="Calibri" w:hAnsi="Times New Roman" w:cs="Times New Roman"/>
          <w:color w:val="000000"/>
          <w:kern w:val="0"/>
          <w:sz w:val="28"/>
          <w:lang w:val="uk-UA" w:eastAsia="en-US"/>
        </w:rPr>
      </w:pPr>
      <w:r w:rsidRPr="001E4DB8">
        <w:rPr>
          <w:rFonts w:ascii="Times New Roman" w:eastAsia="Calibri" w:hAnsi="Times New Roman" w:cs="Times New Roman"/>
          <w:color w:val="000000"/>
          <w:kern w:val="0"/>
          <w:sz w:val="28"/>
          <w:lang w:val="uk-UA" w:eastAsia="en-US"/>
        </w:rPr>
        <w:t>Вчений секретар спеціалізованої вченої ради,</w:t>
      </w:r>
    </w:p>
    <w:p w:rsidR="001E4DB8" w:rsidRPr="001E4DB8" w:rsidRDefault="001E4DB8" w:rsidP="001E4DB8">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E4DB8">
        <w:rPr>
          <w:rFonts w:ascii="Times New Roman" w:eastAsia="Calibri" w:hAnsi="Times New Roman" w:cs="Times New Roman"/>
          <w:color w:val="000000"/>
          <w:kern w:val="0"/>
          <w:sz w:val="28"/>
          <w:lang w:val="uk-UA" w:eastAsia="en-US"/>
        </w:rPr>
        <w:t>кандидат історичних наук, доцент                                                          Казакевич Г.М.</w:t>
      </w:r>
      <w:r w:rsidRPr="001E4DB8">
        <w:rPr>
          <w:rFonts w:ascii="Times New Roman" w:eastAsia="Calibri" w:hAnsi="Times New Roman" w:cs="Times New Roman"/>
          <w:b/>
          <w:kern w:val="0"/>
          <w:sz w:val="28"/>
          <w:szCs w:val="28"/>
          <w:lang w:val="uk-UA" w:eastAsia="en-US"/>
        </w:rPr>
        <w:br w:type="page"/>
        <w:t>ЗАГАЛЬНА ХАРАКТЕРИСТИКА РОБОТИ</w:t>
      </w:r>
    </w:p>
    <w:p w:rsidR="001E4DB8" w:rsidRPr="001E4DB8" w:rsidRDefault="001E4DB8" w:rsidP="001E4DB8">
      <w:pPr>
        <w:widowControl/>
        <w:tabs>
          <w:tab w:val="clear" w:pos="709"/>
        </w:tabs>
        <w:suppressAutoHyphens w:val="0"/>
        <w:spacing w:after="0" w:line="240" w:lineRule="auto"/>
        <w:ind w:firstLine="720"/>
        <w:jc w:val="left"/>
        <w:rPr>
          <w:rFonts w:ascii="Times New Roman" w:eastAsia="Calibri" w:hAnsi="Times New Roman" w:cs="Times New Roman"/>
          <w:b/>
          <w:kern w:val="0"/>
          <w:sz w:val="28"/>
          <w:szCs w:val="28"/>
          <w:lang w:val="uk-UA" w:eastAsia="en-US"/>
        </w:rPr>
      </w:pPr>
    </w:p>
    <w:p w:rsidR="001E4DB8" w:rsidRPr="001E4DB8" w:rsidRDefault="001E4DB8" w:rsidP="001E4DB8">
      <w:pPr>
        <w:widowControl/>
        <w:shd w:val="clear" w:color="auto" w:fill="FFFFFF"/>
        <w:tabs>
          <w:tab w:val="clear" w:pos="709"/>
        </w:tabs>
        <w:suppressAutoHyphens w:val="0"/>
        <w:autoSpaceDE w:val="0"/>
        <w:autoSpaceDN w:val="0"/>
        <w:adjustRightInd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b/>
          <w:kern w:val="0"/>
          <w:sz w:val="28"/>
          <w:szCs w:val="28"/>
          <w:lang w:val="uk-UA" w:eastAsia="en-US"/>
        </w:rPr>
        <w:t xml:space="preserve">Актуальність дослідження </w:t>
      </w:r>
      <w:r w:rsidRPr="001E4DB8">
        <w:rPr>
          <w:rFonts w:ascii="Times New Roman" w:eastAsia="Calibri" w:hAnsi="Times New Roman" w:cs="Times New Roman"/>
          <w:kern w:val="0"/>
          <w:sz w:val="28"/>
          <w:szCs w:val="28"/>
          <w:lang w:val="uk-UA" w:eastAsia="en-US"/>
        </w:rPr>
        <w:t xml:space="preserve">полягає в необхідності вивчення Російської Православної Церкви в системі державної влади у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 що в проблемному ключі викликає інтерес не тільки з наукової точки зору, але і з позиції сучасного політичного становища.</w:t>
      </w: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Саме в досліджуваний період Церква зазнала кардинальних змін у фінансово-економічному та</w:t>
      </w:r>
      <w:r w:rsidRPr="001E4DB8">
        <w:rPr>
          <w:rFonts w:ascii="Times New Roman" w:eastAsia="Calibri" w:hAnsi="Times New Roman" w:cs="Times New Roman"/>
          <w:color w:val="000000"/>
          <w:kern w:val="0"/>
          <w:sz w:val="28"/>
          <w:szCs w:val="28"/>
          <w:lang w:val="uk-UA" w:eastAsia="en-US"/>
        </w:rPr>
        <w:t xml:space="preserve"> правовому положенні. </w:t>
      </w:r>
      <w:r w:rsidRPr="001E4DB8">
        <w:rPr>
          <w:rFonts w:ascii="Times New Roman" w:eastAsia="Calibri" w:hAnsi="Times New Roman" w:cs="Times New Roman"/>
          <w:kern w:val="0"/>
          <w:sz w:val="28"/>
          <w:szCs w:val="28"/>
          <w:lang w:val="uk-UA" w:eastAsia="en-US"/>
        </w:rPr>
        <w:t>Становище духовенства в державній системі стає важливим чинником вироблення теоретичних і практичних підстав існування у наш час вітчизняного православного духовенства в нових політичних умовах. Наразі істориками вже розглянуто такі проблеми, як взаємовідносини між православним духовенством і населенням, міжархієрейські стосунки у внутрішньоцерковному житті, суспільне та правове положення монастирів і церковного кліру. Але тільки в деякій мірі розглядалося становище церковних структур, господарсько-економічні аспекти їхнього існування, державно-церковні взаємовідносини тощо. Викладене вище й обумовило актуальність теми даного дослідження.</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b/>
          <w:kern w:val="0"/>
          <w:sz w:val="28"/>
          <w:szCs w:val="28"/>
          <w:lang w:val="uk-UA" w:eastAsia="en-US"/>
        </w:rPr>
      </w:pPr>
      <w:r w:rsidRPr="001E4DB8">
        <w:rPr>
          <w:rFonts w:ascii="Times New Roman" w:eastAsia="Calibri" w:hAnsi="Times New Roman" w:cs="Times New Roman"/>
          <w:b/>
          <w:kern w:val="0"/>
          <w:sz w:val="28"/>
          <w:szCs w:val="28"/>
          <w:lang w:val="uk-UA" w:eastAsia="en-US"/>
        </w:rPr>
        <w:t>Зв</w:t>
      </w:r>
      <w:r w:rsidRPr="001E4DB8">
        <w:rPr>
          <w:rFonts w:ascii="Times New Roman" w:eastAsia="Calibri" w:hAnsi="Times New Roman" w:cs="Times New Roman"/>
          <w:b/>
          <w:kern w:val="0"/>
          <w:sz w:val="28"/>
          <w:szCs w:val="28"/>
          <w:lang w:eastAsia="en-US"/>
        </w:rPr>
        <w:t>’язок роботи з науковими програмами, планами, темами.</w:t>
      </w:r>
      <w:r w:rsidRPr="001E4DB8">
        <w:rPr>
          <w:rFonts w:ascii="Times New Roman" w:eastAsia="Calibri" w:hAnsi="Times New Roman" w:cs="Times New Roman"/>
          <w:kern w:val="0"/>
          <w:sz w:val="28"/>
          <w:szCs w:val="28"/>
          <w:lang w:val="uk-UA" w:eastAsia="en-US"/>
        </w:rPr>
        <w:t xml:space="preserve"> Дисертаційне дослідження виконано в межах науково-дослідної теми «Українська нація в загальноєвропейському вимірі: історія та сучасність» (державний реєстраційний номер 11 БФ 046-01), включеної до тематичного плану історичного факультету Київського національного університету імені Тараса Шевченка.</w:t>
      </w:r>
      <w:r w:rsidRPr="001E4DB8">
        <w:rPr>
          <w:rFonts w:ascii="Times New Roman" w:eastAsia="Calibri" w:hAnsi="Times New Roman" w:cs="Times New Roman"/>
          <w:b/>
          <w:kern w:val="0"/>
          <w:sz w:val="28"/>
          <w:szCs w:val="28"/>
          <w:lang w:val="uk-UA" w:eastAsia="en-US"/>
        </w:rPr>
        <w:t xml:space="preserve"> </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b/>
          <w:bCs/>
          <w:color w:val="000000"/>
          <w:kern w:val="0"/>
          <w:sz w:val="28"/>
          <w:szCs w:val="28"/>
          <w:lang w:val="uk-UA" w:eastAsia="en-US"/>
        </w:rPr>
        <w:t>Об’єктом дослідження</w:t>
      </w:r>
      <w:r w:rsidRPr="001E4DB8">
        <w:rPr>
          <w:rFonts w:ascii="Times New Roman" w:eastAsia="Calibri" w:hAnsi="Times New Roman" w:cs="Times New Roman"/>
          <w:bCs/>
          <w:kern w:val="0"/>
          <w:sz w:val="28"/>
          <w:szCs w:val="28"/>
          <w:lang w:val="uk-UA" w:eastAsia="en-US"/>
        </w:rPr>
        <w:t xml:space="preserve"> є статус Православної Церкви в системі державної влади в</w:t>
      </w:r>
      <w:r w:rsidRPr="001E4DB8">
        <w:rPr>
          <w:rFonts w:ascii="Times New Roman" w:eastAsia="Calibri" w:hAnsi="Times New Roman" w:cs="Times New Roman"/>
          <w:kern w:val="0"/>
          <w:sz w:val="28"/>
          <w:szCs w:val="28"/>
          <w:lang w:val="uk-UA" w:eastAsia="en-US"/>
        </w:rPr>
        <w:t xml:space="preserve"> XVIIІ столітті</w:t>
      </w:r>
      <w:r w:rsidRPr="001E4DB8">
        <w:rPr>
          <w:rFonts w:ascii="Times New Roman" w:eastAsia="Calibri" w:hAnsi="Times New Roman" w:cs="Times New Roman"/>
          <w:bCs/>
          <w:kern w:val="0"/>
          <w:sz w:val="28"/>
          <w:szCs w:val="28"/>
          <w:lang w:val="uk-UA" w:eastAsia="en-US"/>
        </w:rPr>
        <w:t>.</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b/>
          <w:bCs/>
          <w:color w:val="000000"/>
          <w:kern w:val="0"/>
          <w:sz w:val="28"/>
          <w:szCs w:val="28"/>
          <w:lang w:val="uk-UA" w:eastAsia="en-US"/>
        </w:rPr>
        <w:t xml:space="preserve">Предметом дослідження </w:t>
      </w:r>
      <w:r w:rsidRPr="001E4DB8">
        <w:rPr>
          <w:rFonts w:ascii="Times New Roman" w:eastAsia="Calibri" w:hAnsi="Times New Roman" w:cs="Times New Roman"/>
          <w:color w:val="000000"/>
          <w:kern w:val="0"/>
          <w:sz w:val="28"/>
          <w:szCs w:val="28"/>
          <w:lang w:val="uk-UA" w:eastAsia="en-US"/>
        </w:rPr>
        <w:t xml:space="preserve">є </w:t>
      </w:r>
      <w:r w:rsidRPr="001E4DB8">
        <w:rPr>
          <w:rFonts w:ascii="Times New Roman" w:eastAsia="Calibri" w:hAnsi="Times New Roman" w:cs="Times New Roman"/>
          <w:kern w:val="0"/>
          <w:sz w:val="28"/>
          <w:lang w:val="uk-UA" w:eastAsia="en-US"/>
        </w:rPr>
        <w:t>норми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що регулюють правовий</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статус</w:t>
      </w:r>
      <w:r w:rsidRPr="001E4DB8">
        <w:rPr>
          <w:rFonts w:ascii="Times New Roman" w:eastAsia="Calibri" w:hAnsi="Times New Roman" w:cs="Times New Roman"/>
          <w:kern w:val="0"/>
          <w:sz w:val="28"/>
          <w:szCs w:val="28"/>
          <w:lang w:val="uk-UA" w:eastAsia="en-US"/>
        </w:rPr>
        <w:t xml:space="preserve"> Церкви, структура церковного управління та політика уряду відносно духовного стану.</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b/>
          <w:bCs/>
          <w:color w:val="000000"/>
          <w:kern w:val="0"/>
          <w:sz w:val="28"/>
          <w:szCs w:val="28"/>
          <w:lang w:val="uk-UA" w:eastAsia="en-US"/>
        </w:rPr>
        <w:t>Хронологічні</w:t>
      </w:r>
      <w:r w:rsidRPr="001E4DB8">
        <w:rPr>
          <w:rFonts w:ascii="Times New Roman" w:eastAsia="Calibri" w:hAnsi="Times New Roman" w:cs="Times New Roman"/>
          <w:b/>
          <w:bCs/>
          <w:color w:val="000000"/>
          <w:kern w:val="0"/>
          <w:sz w:val="28"/>
          <w:szCs w:val="28"/>
          <w:lang w:eastAsia="en-US"/>
        </w:rPr>
        <w:t> </w:t>
      </w:r>
      <w:r w:rsidRPr="001E4DB8">
        <w:rPr>
          <w:rFonts w:ascii="Times New Roman" w:eastAsia="Calibri" w:hAnsi="Times New Roman" w:cs="Times New Roman"/>
          <w:b/>
          <w:bCs/>
          <w:color w:val="000000"/>
          <w:kern w:val="0"/>
          <w:sz w:val="28"/>
          <w:szCs w:val="28"/>
          <w:lang w:val="uk-UA" w:eastAsia="en-US"/>
        </w:rPr>
        <w:t>межі</w:t>
      </w:r>
      <w:r w:rsidRPr="001E4DB8">
        <w:rPr>
          <w:rFonts w:ascii="Times New Roman" w:eastAsia="Calibri" w:hAnsi="Times New Roman" w:cs="Times New Roman"/>
          <w:b/>
          <w:bCs/>
          <w:color w:val="000000"/>
          <w:kern w:val="0"/>
          <w:sz w:val="28"/>
          <w:szCs w:val="28"/>
          <w:lang w:eastAsia="en-US"/>
        </w:rPr>
        <w:t> </w:t>
      </w:r>
      <w:r w:rsidRPr="001E4DB8">
        <w:rPr>
          <w:rFonts w:ascii="Times New Roman" w:eastAsia="Calibri" w:hAnsi="Times New Roman" w:cs="Times New Roman"/>
          <w:b/>
          <w:bCs/>
          <w:color w:val="000000"/>
          <w:kern w:val="0"/>
          <w:sz w:val="28"/>
          <w:szCs w:val="28"/>
          <w:lang w:val="uk-UA" w:eastAsia="en-US"/>
        </w:rPr>
        <w:t xml:space="preserve">дослідження </w:t>
      </w:r>
      <w:r w:rsidRPr="001E4DB8">
        <w:rPr>
          <w:rFonts w:ascii="Times New Roman" w:eastAsia="Calibri" w:hAnsi="Times New Roman" w:cs="Times New Roman"/>
          <w:bCs/>
          <w:color w:val="000000"/>
          <w:kern w:val="0"/>
          <w:sz w:val="28"/>
          <w:szCs w:val="28"/>
          <w:lang w:val="uk-UA" w:eastAsia="en-US"/>
        </w:rPr>
        <w:t xml:space="preserve">охоплюють </w:t>
      </w:r>
      <w:r w:rsidRPr="001E4DB8">
        <w:rPr>
          <w:rFonts w:ascii="Times New Roman" w:eastAsia="Calibri" w:hAnsi="Times New Roman" w:cs="Times New Roman"/>
          <w:color w:val="000000"/>
          <w:kern w:val="0"/>
          <w:sz w:val="28"/>
          <w:szCs w:val="28"/>
          <w:lang w:val="uk-UA" w:eastAsia="en-US"/>
        </w:rPr>
        <w:t xml:space="preserve">XVIII століття. Нижня межа обумовлена 1701 р. – початком реформування Церкви, час, коли виходить низка указів правового та фінансово-економічного статусу духовенства в Росії. Верхня межа – </w:t>
      </w:r>
      <w:hyperlink r:id="rId10" w:tooltip="1786" w:history="1">
        <w:r w:rsidRPr="001E4DB8">
          <w:rPr>
            <w:rFonts w:ascii="Calibri" w:eastAsia="Calibri" w:hAnsi="Calibri" w:cs="Times New Roman"/>
            <w:color w:val="000000"/>
            <w:kern w:val="0"/>
            <w:sz w:val="28"/>
            <w:szCs w:val="28"/>
            <w:u w:val="single"/>
            <w:lang w:val="uk-UA" w:eastAsia="en-US"/>
          </w:rPr>
          <w:t>1786</w:t>
        </w:r>
      </w:hyperlink>
      <w:r w:rsidRPr="001E4DB8">
        <w:rPr>
          <w:rFonts w:ascii="Times New Roman" w:eastAsia="Calibri" w:hAnsi="Times New Roman" w:cs="Times New Roman"/>
          <w:color w:val="000000"/>
          <w:kern w:val="0"/>
          <w:sz w:val="28"/>
          <w:szCs w:val="28"/>
          <w:lang w:eastAsia="en-US"/>
        </w:rPr>
        <w:t>–</w:t>
      </w:r>
      <w:r w:rsidRPr="001E4DB8">
        <w:rPr>
          <w:rFonts w:ascii="Times New Roman" w:eastAsia="Calibri" w:hAnsi="Times New Roman" w:cs="Times New Roman"/>
          <w:color w:val="000000"/>
          <w:kern w:val="0"/>
          <w:sz w:val="28"/>
          <w:szCs w:val="28"/>
          <w:lang w:val="uk-UA" w:eastAsia="en-US"/>
        </w:rPr>
        <w:t xml:space="preserve">1788 рр. – пов’язана з </w:t>
      </w:r>
      <w:hyperlink r:id="rId11" w:tooltip="Секуляризація" w:history="1">
        <w:r w:rsidRPr="001E4DB8">
          <w:rPr>
            <w:rFonts w:ascii="Calibri" w:eastAsia="Calibri" w:hAnsi="Calibri" w:cs="Times New Roman"/>
            <w:color w:val="000000"/>
            <w:kern w:val="0"/>
            <w:sz w:val="28"/>
            <w:szCs w:val="28"/>
            <w:u w:val="single"/>
            <w:lang w:val="uk-UA" w:eastAsia="en-US"/>
          </w:rPr>
          <w:t>секуляризацією</w:t>
        </w:r>
      </w:hyperlink>
      <w:r w:rsidRPr="001E4DB8">
        <w:rPr>
          <w:rFonts w:ascii="Times New Roman" w:eastAsia="Calibri" w:hAnsi="Times New Roman" w:cs="Times New Roman"/>
          <w:color w:val="000000"/>
          <w:kern w:val="0"/>
          <w:sz w:val="28"/>
          <w:szCs w:val="28"/>
          <w:lang w:val="uk-UA" w:eastAsia="en-US"/>
        </w:rPr>
        <w:t xml:space="preserve"> церковних земель, яка </w:t>
      </w:r>
      <w:r w:rsidRPr="001E4DB8">
        <w:rPr>
          <w:rFonts w:ascii="Times New Roman" w:eastAsia="Calibri" w:hAnsi="Times New Roman" w:cs="Times New Roman"/>
          <w:color w:val="000000"/>
          <w:kern w:val="0"/>
          <w:sz w:val="28"/>
          <w:szCs w:val="28"/>
          <w:lang w:eastAsia="en-US"/>
        </w:rPr>
        <w:t>остаточно</w:t>
      </w:r>
      <w:r w:rsidRPr="001E4DB8">
        <w:rPr>
          <w:rFonts w:ascii="Times New Roman" w:eastAsia="Calibri" w:hAnsi="Times New Roman" w:cs="Times New Roman"/>
          <w:color w:val="000000"/>
          <w:kern w:val="0"/>
          <w:sz w:val="28"/>
          <w:szCs w:val="28"/>
          <w:lang w:val="uk-UA" w:eastAsia="en-US"/>
        </w:rPr>
        <w:t xml:space="preserve"> підірвала економічну незалежність </w:t>
      </w:r>
      <w:hyperlink r:id="rId12" w:tooltip="Православна церква" w:history="1">
        <w:r w:rsidRPr="001E4DB8">
          <w:rPr>
            <w:rFonts w:ascii="Calibri" w:eastAsia="Calibri" w:hAnsi="Calibri" w:cs="Times New Roman"/>
            <w:color w:val="000000"/>
            <w:kern w:val="0"/>
            <w:sz w:val="28"/>
            <w:szCs w:val="28"/>
            <w:u w:val="single"/>
            <w:lang w:eastAsia="en-US"/>
          </w:rPr>
          <w:t>П</w:t>
        </w:r>
        <w:r w:rsidRPr="001E4DB8">
          <w:rPr>
            <w:rFonts w:ascii="Calibri" w:eastAsia="Calibri" w:hAnsi="Calibri" w:cs="Times New Roman"/>
            <w:color w:val="000000"/>
            <w:kern w:val="0"/>
            <w:sz w:val="28"/>
            <w:szCs w:val="28"/>
            <w:u w:val="single"/>
            <w:lang w:val="uk-UA" w:eastAsia="en-US"/>
          </w:rPr>
          <w:t>равославної Церкви</w:t>
        </w:r>
      </w:hyperlink>
      <w:r w:rsidRPr="001E4DB8">
        <w:rPr>
          <w:rFonts w:ascii="Times New Roman" w:eastAsia="Calibri" w:hAnsi="Times New Roman" w:cs="Times New Roman"/>
          <w:color w:val="000000"/>
          <w:kern w:val="0"/>
          <w:sz w:val="28"/>
          <w:szCs w:val="28"/>
          <w:lang w:val="uk-UA" w:eastAsia="en-US"/>
        </w:rPr>
        <w:t xml:space="preserve"> від держави. </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b/>
          <w:color w:val="000000"/>
          <w:kern w:val="0"/>
          <w:sz w:val="28"/>
          <w:szCs w:val="28"/>
          <w:lang w:val="uk-UA" w:eastAsia="en-US"/>
        </w:rPr>
        <w:t>Метою дисертаційної роботи</w:t>
      </w:r>
      <w:r w:rsidRPr="001E4DB8">
        <w:rPr>
          <w:rFonts w:ascii="Times New Roman" w:eastAsia="Calibri" w:hAnsi="Times New Roman" w:cs="Times New Roman"/>
          <w:color w:val="000000"/>
          <w:kern w:val="0"/>
          <w:sz w:val="28"/>
          <w:szCs w:val="28"/>
          <w:lang w:val="uk-UA" w:eastAsia="en-US"/>
        </w:rPr>
        <w:t xml:space="preserve"> є розкриття проблеми</w:t>
      </w:r>
      <w:r w:rsidRPr="001E4DB8">
        <w:rPr>
          <w:rFonts w:ascii="Times New Roman" w:eastAsia="Calibri" w:hAnsi="Times New Roman" w:cs="Times New Roman"/>
          <w:b/>
          <w:bCs/>
          <w:color w:val="000000"/>
          <w:kern w:val="0"/>
          <w:sz w:val="28"/>
          <w:szCs w:val="28"/>
          <w:lang w:val="uk-UA" w:eastAsia="en-US"/>
        </w:rPr>
        <w:t xml:space="preserve"> </w:t>
      </w:r>
      <w:r w:rsidRPr="001E4DB8">
        <w:rPr>
          <w:rFonts w:ascii="Times New Roman" w:eastAsia="Calibri" w:hAnsi="Times New Roman" w:cs="Times New Roman"/>
          <w:color w:val="000000"/>
          <w:kern w:val="0"/>
          <w:sz w:val="28"/>
          <w:szCs w:val="28"/>
          <w:lang w:val="uk-UA" w:eastAsia="en-US"/>
        </w:rPr>
        <w:t xml:space="preserve">становлення Православної Церкви в системі державної влади Росії у </w:t>
      </w:r>
      <w:r w:rsidRPr="001E4DB8">
        <w:rPr>
          <w:rFonts w:ascii="Times New Roman" w:eastAsia="Calibri" w:hAnsi="Times New Roman" w:cs="Times New Roman"/>
          <w:color w:val="000000"/>
          <w:kern w:val="0"/>
          <w:sz w:val="28"/>
          <w:szCs w:val="28"/>
          <w:lang w:val="en-US" w:eastAsia="en-US"/>
        </w:rPr>
        <w:t>XVIII</w:t>
      </w:r>
      <w:r w:rsidRPr="001E4DB8">
        <w:rPr>
          <w:rFonts w:ascii="Times New Roman" w:eastAsia="Calibri" w:hAnsi="Times New Roman" w:cs="Times New Roman"/>
          <w:color w:val="000000"/>
          <w:kern w:val="0"/>
          <w:sz w:val="28"/>
          <w:szCs w:val="28"/>
          <w:lang w:eastAsia="en-US"/>
        </w:rPr>
        <w:t> </w:t>
      </w:r>
      <w:r w:rsidRPr="001E4DB8">
        <w:rPr>
          <w:rFonts w:ascii="Times New Roman" w:eastAsia="Calibri" w:hAnsi="Times New Roman" w:cs="Times New Roman"/>
          <w:color w:val="000000"/>
          <w:kern w:val="0"/>
          <w:sz w:val="28"/>
          <w:szCs w:val="28"/>
          <w:lang w:val="uk-UA" w:eastAsia="en-US"/>
        </w:rPr>
        <w:t>ст., статусу  духовенства в державі та змін, що відбулися у правовому відношенні</w:t>
      </w:r>
      <w:r w:rsidRPr="001E4DB8">
        <w:rPr>
          <w:rFonts w:ascii="Times New Roman" w:eastAsia="Calibri" w:hAnsi="Times New Roman" w:cs="Times New Roman"/>
          <w:kern w:val="0"/>
          <w:sz w:val="28"/>
          <w:szCs w:val="28"/>
          <w:lang w:val="uk-UA" w:eastAsia="en-US"/>
        </w:rPr>
        <w:t xml:space="preserve"> Церкви у XVIII ст.</w:t>
      </w:r>
      <w:r w:rsidRPr="001E4DB8">
        <w:rPr>
          <w:rFonts w:ascii="Times New Roman" w:eastAsia="Calibri" w:hAnsi="Times New Roman" w:cs="Times New Roman"/>
          <w:color w:val="000000"/>
          <w:kern w:val="0"/>
          <w:sz w:val="28"/>
          <w:szCs w:val="28"/>
          <w:lang w:val="uk-UA" w:eastAsia="en-US"/>
        </w:rPr>
        <w:t xml:space="preserve"> Досягнення </w:t>
      </w:r>
      <w:r w:rsidRPr="001E4DB8">
        <w:rPr>
          <w:rFonts w:ascii="Times New Roman" w:eastAsia="Calibri" w:hAnsi="Times New Roman" w:cs="Times New Roman"/>
          <w:kern w:val="0"/>
          <w:sz w:val="28"/>
          <w:szCs w:val="28"/>
          <w:lang w:val="uk-UA" w:eastAsia="en-US"/>
        </w:rPr>
        <w:t xml:space="preserve">поставленої мети передбачає розв’язання наступних </w:t>
      </w:r>
      <w:r w:rsidRPr="001E4DB8">
        <w:rPr>
          <w:rFonts w:ascii="Times New Roman" w:eastAsia="Calibri" w:hAnsi="Times New Roman" w:cs="Times New Roman"/>
          <w:b/>
          <w:i/>
          <w:kern w:val="0"/>
          <w:sz w:val="28"/>
          <w:szCs w:val="28"/>
          <w:lang w:val="uk-UA" w:eastAsia="en-US"/>
        </w:rPr>
        <w:t>завдань</w:t>
      </w:r>
      <w:r w:rsidRPr="001E4DB8">
        <w:rPr>
          <w:rFonts w:ascii="Times New Roman" w:eastAsia="Calibri" w:hAnsi="Times New Roman" w:cs="Times New Roman"/>
          <w:b/>
          <w:kern w:val="0"/>
          <w:sz w:val="28"/>
          <w:szCs w:val="28"/>
          <w:lang w:val="uk-UA" w:eastAsia="en-US"/>
        </w:rPr>
        <w:t>:</w:t>
      </w:r>
      <w:r w:rsidRPr="001E4DB8">
        <w:rPr>
          <w:rFonts w:ascii="Times New Roman" w:eastAsia="Calibri" w:hAnsi="Times New Roman" w:cs="Times New Roman"/>
          <w:kern w:val="0"/>
          <w:sz w:val="28"/>
          <w:szCs w:val="28"/>
          <w:lang w:val="uk-UA" w:eastAsia="en-US"/>
        </w:rPr>
        <w:t xml:space="preserve"> </w:t>
      </w:r>
    </w:p>
    <w:p w:rsidR="001E4DB8" w:rsidRPr="001E4DB8" w:rsidRDefault="001E4DB8" w:rsidP="001E4DB8">
      <w:pPr>
        <w:widowControl/>
        <w:shd w:val="clear" w:color="auto" w:fill="FFFFFF"/>
        <w:tabs>
          <w:tab w:val="clear" w:pos="709"/>
        </w:tabs>
        <w:suppressAutoHyphens w:val="0"/>
        <w:spacing w:after="0" w:line="240" w:lineRule="auto"/>
        <w:ind w:firstLine="36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color w:val="000000"/>
          <w:kern w:val="0"/>
          <w:sz w:val="28"/>
          <w:szCs w:val="28"/>
          <w:lang w:val="uk-UA" w:eastAsia="en-US"/>
        </w:rPr>
        <w:t>– здійснити аналіз стану наукової розробки проблеми, з’ясувати повноту та репрезентативність джерельного забезпечення теми;</w:t>
      </w:r>
    </w:p>
    <w:p w:rsidR="001E4DB8" w:rsidRPr="001E4DB8" w:rsidRDefault="001E4DB8" w:rsidP="001E4DB8">
      <w:pPr>
        <w:widowControl/>
        <w:numPr>
          <w:ilvl w:val="0"/>
          <w:numId w:val="47"/>
        </w:numPr>
        <w:shd w:val="clear" w:color="auto" w:fill="FFFFFF"/>
        <w:tabs>
          <w:tab w:val="clear" w:pos="720"/>
        </w:tabs>
        <w:suppressAutoHyphens w:val="0"/>
        <w:spacing w:after="0" w:line="240" w:lineRule="auto"/>
        <w:ind w:left="0" w:firstLine="360"/>
        <w:jc w:val="left"/>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kern w:val="0"/>
          <w:sz w:val="28"/>
          <w:lang w:val="uk-UA" w:eastAsia="en-US"/>
        </w:rPr>
        <w:t>проаналізувати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вплив державної політики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на матеріальне становище</w:t>
      </w:r>
      <w:r w:rsidRPr="001E4DB8">
        <w:rPr>
          <w:rFonts w:ascii="Times New Roman" w:eastAsia="Calibri" w:hAnsi="Times New Roman" w:cs="Times New Roman"/>
          <w:kern w:val="0"/>
          <w:sz w:val="28"/>
          <w:szCs w:val="28"/>
          <w:lang w:val="uk-UA" w:eastAsia="en-US"/>
        </w:rPr>
        <w:t xml:space="preserve"> білого </w:t>
      </w:r>
      <w:r w:rsidRPr="001E4DB8">
        <w:rPr>
          <w:rFonts w:ascii="Times New Roman" w:eastAsia="Calibri" w:hAnsi="Times New Roman" w:cs="Times New Roman"/>
          <w:kern w:val="0"/>
          <w:sz w:val="28"/>
          <w:lang w:val="uk-UA" w:eastAsia="en-US"/>
        </w:rPr>
        <w:t>духовенства</w:t>
      </w:r>
      <w:r w:rsidRPr="001E4DB8">
        <w:rPr>
          <w:rFonts w:ascii="Times New Roman" w:eastAsia="Calibri" w:hAnsi="Times New Roman" w:cs="Times New Roman"/>
          <w:color w:val="000000"/>
          <w:kern w:val="0"/>
          <w:sz w:val="28"/>
          <w:szCs w:val="28"/>
          <w:lang w:val="uk-UA" w:eastAsia="en-US"/>
        </w:rPr>
        <w:t xml:space="preserve">; </w:t>
      </w:r>
    </w:p>
    <w:p w:rsidR="001E4DB8" w:rsidRPr="001E4DB8" w:rsidRDefault="001E4DB8" w:rsidP="001E4DB8">
      <w:pPr>
        <w:widowControl/>
        <w:numPr>
          <w:ilvl w:val="0"/>
          <w:numId w:val="47"/>
        </w:numPr>
        <w:shd w:val="clear" w:color="auto" w:fill="FFFFFF"/>
        <w:tabs>
          <w:tab w:val="clear" w:pos="720"/>
        </w:tabs>
        <w:suppressAutoHyphens w:val="0"/>
        <w:spacing w:after="0" w:line="240" w:lineRule="auto"/>
        <w:ind w:left="0" w:firstLine="360"/>
        <w:jc w:val="left"/>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color w:val="000000"/>
          <w:kern w:val="0"/>
          <w:sz w:val="28"/>
          <w:szCs w:val="28"/>
          <w:lang w:val="uk-UA" w:eastAsia="en-US"/>
        </w:rPr>
        <w:t>з’ясувати особливості церковних повинностей у Росії в XVIII ст.;</w:t>
      </w:r>
    </w:p>
    <w:p w:rsidR="001E4DB8" w:rsidRPr="001E4DB8" w:rsidRDefault="001E4DB8" w:rsidP="001E4DB8">
      <w:pPr>
        <w:widowControl/>
        <w:numPr>
          <w:ilvl w:val="0"/>
          <w:numId w:val="47"/>
        </w:numPr>
        <w:shd w:val="clear" w:color="auto" w:fill="FFFFFF"/>
        <w:tabs>
          <w:tab w:val="clear" w:pos="720"/>
        </w:tabs>
        <w:suppressAutoHyphens w:val="0"/>
        <w:spacing w:after="0" w:line="240" w:lineRule="auto"/>
        <w:ind w:left="0" w:firstLine="360"/>
        <w:jc w:val="left"/>
        <w:rPr>
          <w:rFonts w:ascii="Times New Roman" w:eastAsia="Calibri" w:hAnsi="Times New Roman" w:cs="Times New Roman"/>
          <w:color w:val="000000"/>
          <w:kern w:val="0"/>
          <w:sz w:val="28"/>
          <w:szCs w:val="28"/>
          <w:lang w:val="uk-UA" w:eastAsia="en-US"/>
        </w:rPr>
      </w:pPr>
      <w:r w:rsidRPr="001E4DB8">
        <w:rPr>
          <w:rFonts w:ascii="Times New Roman" w:eastAsia="Times New Roman CYR" w:hAnsi="Times New Roman" w:cs="Times New Roman"/>
          <w:kern w:val="0"/>
          <w:sz w:val="28"/>
          <w:szCs w:val="28"/>
          <w:lang w:val="uk-UA" w:eastAsia="en-US"/>
        </w:rPr>
        <w:t>розкрити механізм формування монастирських вотчин та зміни в економіці монастирів: еволюцію промислів, сільського господарства, промисловості і торгівлі;</w:t>
      </w:r>
    </w:p>
    <w:p w:rsidR="001E4DB8" w:rsidRPr="001E4DB8" w:rsidRDefault="001E4DB8" w:rsidP="001E4DB8">
      <w:pPr>
        <w:widowControl/>
        <w:numPr>
          <w:ilvl w:val="0"/>
          <w:numId w:val="47"/>
        </w:numPr>
        <w:shd w:val="clear" w:color="auto" w:fill="FFFFFF"/>
        <w:tabs>
          <w:tab w:val="clear" w:pos="720"/>
          <w:tab w:val="num" w:pos="0"/>
          <w:tab w:val="left" w:pos="360"/>
        </w:tabs>
        <w:suppressAutoHyphens w:val="0"/>
        <w:spacing w:after="0" w:line="240" w:lineRule="auto"/>
        <w:ind w:left="0" w:firstLine="374"/>
        <w:jc w:val="left"/>
        <w:rPr>
          <w:rFonts w:ascii="Times New Roman" w:eastAsia="Calibri" w:hAnsi="Times New Roman" w:cs="Times New Roman"/>
          <w:kern w:val="0"/>
          <w:sz w:val="28"/>
          <w:szCs w:val="28"/>
          <w:lang w:eastAsia="en-US"/>
        </w:rPr>
      </w:pPr>
      <w:r w:rsidRPr="001E4DB8">
        <w:rPr>
          <w:rFonts w:ascii="Times New Roman" w:eastAsia="Calibri" w:hAnsi="Times New Roman" w:cs="Times New Roman"/>
          <w:kern w:val="0"/>
          <w:sz w:val="28"/>
          <w:szCs w:val="28"/>
          <w:lang w:val="uk-UA" w:eastAsia="en-US"/>
        </w:rPr>
        <w:t>проаналізувати церковно-державні відносини в Росії у X</w:t>
      </w:r>
      <w:r w:rsidRPr="001E4DB8">
        <w:rPr>
          <w:rFonts w:ascii="Times New Roman" w:eastAsia="Calibri" w:hAnsi="Times New Roman" w:cs="Times New Roman"/>
          <w:kern w:val="0"/>
          <w:sz w:val="28"/>
          <w:szCs w:val="28"/>
          <w:lang w:val="en-US" w:eastAsia="en-US"/>
        </w:rPr>
        <w:t>VIII</w:t>
      </w:r>
      <w:r w:rsidRPr="001E4DB8">
        <w:rPr>
          <w:rFonts w:ascii="Times New Roman" w:eastAsia="Calibri" w:hAnsi="Times New Roman" w:cs="Times New Roman"/>
          <w:kern w:val="0"/>
          <w:sz w:val="28"/>
          <w:szCs w:val="28"/>
          <w:lang w:val="uk-UA" w:eastAsia="en-US"/>
        </w:rPr>
        <w:t xml:space="preserve"> столітті у світлі державної ідеології;</w:t>
      </w:r>
    </w:p>
    <w:p w:rsidR="001E4DB8" w:rsidRPr="001E4DB8" w:rsidRDefault="001E4DB8" w:rsidP="001E4DB8">
      <w:pPr>
        <w:widowControl/>
        <w:numPr>
          <w:ilvl w:val="0"/>
          <w:numId w:val="47"/>
        </w:numPr>
        <w:shd w:val="clear" w:color="auto" w:fill="FFFFFF"/>
        <w:tabs>
          <w:tab w:val="clear" w:pos="720"/>
          <w:tab w:val="num" w:pos="0"/>
          <w:tab w:val="left" w:pos="360"/>
          <w:tab w:val="left" w:pos="540"/>
        </w:tabs>
        <w:suppressAutoHyphens w:val="0"/>
        <w:spacing w:after="0" w:line="240" w:lineRule="auto"/>
        <w:ind w:left="0" w:firstLine="374"/>
        <w:jc w:val="left"/>
        <w:rPr>
          <w:rFonts w:ascii="Times New Roman" w:eastAsia="Calibri" w:hAnsi="Times New Roman" w:cs="Times New Roman"/>
          <w:kern w:val="0"/>
          <w:sz w:val="28"/>
          <w:szCs w:val="28"/>
          <w:lang w:eastAsia="en-US"/>
        </w:rPr>
      </w:pPr>
      <w:r w:rsidRPr="001E4DB8">
        <w:rPr>
          <w:rFonts w:ascii="Times New Roman" w:eastAsia="Calibri" w:hAnsi="Times New Roman" w:cs="Times New Roman"/>
          <w:kern w:val="0"/>
          <w:sz w:val="28"/>
          <w:szCs w:val="28"/>
          <w:lang w:eastAsia="en-US"/>
        </w:rPr>
        <w:t> розглянути зм</w:t>
      </w:r>
      <w:r w:rsidRPr="001E4DB8">
        <w:rPr>
          <w:rFonts w:ascii="Times New Roman" w:eastAsia="Calibri" w:hAnsi="Times New Roman" w:cs="Times New Roman"/>
          <w:kern w:val="0"/>
          <w:sz w:val="28"/>
          <w:szCs w:val="28"/>
          <w:lang w:val="uk-UA" w:eastAsia="en-US"/>
        </w:rPr>
        <w:t>іни у системі управління Церквою в Росії упродовж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eastAsia="en-US"/>
        </w:rPr>
        <w:t xml:space="preserve"> ст.</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b/>
          <w:bCs/>
          <w:color w:val="000000"/>
          <w:kern w:val="0"/>
          <w:sz w:val="28"/>
          <w:szCs w:val="28"/>
          <w:lang w:val="uk-UA" w:eastAsia="en-US"/>
        </w:rPr>
        <w:t>Методологічна</w:t>
      </w:r>
      <w:r w:rsidRPr="001E4DB8">
        <w:rPr>
          <w:rFonts w:ascii="Times New Roman" w:eastAsia="Calibri" w:hAnsi="Times New Roman" w:cs="Times New Roman"/>
          <w:b/>
          <w:bCs/>
          <w:color w:val="000000"/>
          <w:kern w:val="0"/>
          <w:sz w:val="28"/>
          <w:szCs w:val="28"/>
          <w:lang w:val="en-US" w:eastAsia="en-US"/>
        </w:rPr>
        <w:t> </w:t>
      </w:r>
      <w:r w:rsidRPr="001E4DB8">
        <w:rPr>
          <w:rFonts w:ascii="Times New Roman" w:eastAsia="Calibri" w:hAnsi="Times New Roman" w:cs="Times New Roman"/>
          <w:b/>
          <w:bCs/>
          <w:color w:val="000000"/>
          <w:kern w:val="0"/>
          <w:sz w:val="28"/>
          <w:szCs w:val="28"/>
          <w:lang w:val="uk-UA" w:eastAsia="en-US"/>
        </w:rPr>
        <w:t>основа</w:t>
      </w:r>
      <w:r w:rsidRPr="001E4DB8">
        <w:rPr>
          <w:rFonts w:ascii="Times New Roman" w:eastAsia="Calibri" w:hAnsi="Times New Roman" w:cs="Times New Roman"/>
          <w:b/>
          <w:bCs/>
          <w:color w:val="000000"/>
          <w:kern w:val="0"/>
          <w:sz w:val="28"/>
          <w:szCs w:val="28"/>
          <w:lang w:val="en-US" w:eastAsia="en-US"/>
        </w:rPr>
        <w:t> </w:t>
      </w:r>
      <w:r w:rsidRPr="001E4DB8">
        <w:rPr>
          <w:rFonts w:ascii="Times New Roman" w:eastAsia="Calibri" w:hAnsi="Times New Roman" w:cs="Times New Roman"/>
          <w:b/>
          <w:bCs/>
          <w:color w:val="000000"/>
          <w:kern w:val="0"/>
          <w:sz w:val="28"/>
          <w:szCs w:val="28"/>
          <w:lang w:val="uk-UA" w:eastAsia="en-US"/>
        </w:rPr>
        <w:t xml:space="preserve">дослідження. </w:t>
      </w:r>
      <w:r w:rsidRPr="001E4DB8">
        <w:rPr>
          <w:rFonts w:ascii="Times New Roman" w:eastAsia="Calibri" w:hAnsi="Times New Roman" w:cs="Times New Roman"/>
          <w:color w:val="000000"/>
          <w:kern w:val="0"/>
          <w:sz w:val="28"/>
          <w:szCs w:val="28"/>
          <w:lang w:val="uk-UA" w:eastAsia="en-US"/>
        </w:rPr>
        <w:t>У процесі вивчення проблеми застосовувалися принципи і методи загальнонаукового та історичного аналізу. У роботі над темою дисертації використовувалися такі загальнонаукові методи, як історизм, наукова об’єктивність і системний підхід. Для встановлення причинно-наслідкових зв</w:t>
      </w:r>
      <w:r w:rsidRPr="001E4DB8">
        <w:rPr>
          <w:rFonts w:ascii="Times New Roman" w:eastAsia="Calibri" w:hAnsi="Times New Roman" w:cs="Times New Roman"/>
          <w:color w:val="000000"/>
          <w:kern w:val="0"/>
          <w:sz w:val="28"/>
          <w:szCs w:val="28"/>
          <w:lang w:eastAsia="en-US"/>
        </w:rPr>
        <w:t>’</w:t>
      </w:r>
      <w:r w:rsidRPr="001E4DB8">
        <w:rPr>
          <w:rFonts w:ascii="Times New Roman" w:eastAsia="Calibri" w:hAnsi="Times New Roman" w:cs="Times New Roman"/>
          <w:color w:val="000000"/>
          <w:kern w:val="0"/>
          <w:sz w:val="28"/>
          <w:szCs w:val="28"/>
          <w:lang w:val="uk-UA" w:eastAsia="en-US"/>
        </w:rPr>
        <w:t>язків між різними явищами, характерними для життя духовного стану в XVIII ст., використовувався логічний метод. У ході виявлення загального та різного в соціально-економічному становищі духовенства був застосований порівняльно-історичний метод. Використання в роботі масових джерел привело до необхідності застосування статистичного методу. Для з’ясування конкретних завдань було використано проблемно-хронологічний та історико-географічний методи. За допомогою порівняльно-</w:t>
      </w:r>
      <w:r w:rsidRPr="001E4DB8">
        <w:rPr>
          <w:rFonts w:ascii="Times New Roman" w:eastAsia="Calibri" w:hAnsi="Times New Roman" w:cs="Times New Roman"/>
          <w:kern w:val="0"/>
          <w:sz w:val="28"/>
          <w:szCs w:val="28"/>
          <w:lang w:val="uk-UA" w:eastAsia="en-US"/>
        </w:rPr>
        <w:t xml:space="preserve">історичного методу і методу періодизації вдалося простежити зміни, що відбулися в економічному становищі Православної Церкви у Росії </w:t>
      </w:r>
      <w:r w:rsidRPr="001E4DB8">
        <w:rPr>
          <w:rFonts w:ascii="Times New Roman" w:eastAsia="Calibri" w:hAnsi="Times New Roman" w:cs="Times New Roman"/>
          <w:color w:val="000000"/>
          <w:kern w:val="0"/>
          <w:sz w:val="28"/>
          <w:szCs w:val="28"/>
          <w:lang w:val="uk-UA" w:eastAsia="en-US"/>
        </w:rPr>
        <w:t>впродовж XVIII ст., і дати їм оцінку. Історико-правовий підхід допоміг визначити особливості церковної політики російського уряду. Застосування перелічених методів дозволило розв’язати поставлені завдання та досягти визначеної мети.</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b/>
          <w:kern w:val="0"/>
          <w:sz w:val="28"/>
          <w:szCs w:val="28"/>
          <w:lang w:val="uk-UA" w:eastAsia="en-US"/>
        </w:rPr>
        <w:t xml:space="preserve">Наукову новизну </w:t>
      </w:r>
      <w:r w:rsidRPr="001E4DB8">
        <w:rPr>
          <w:rFonts w:ascii="Times New Roman" w:eastAsia="Calibri" w:hAnsi="Times New Roman" w:cs="Times New Roman"/>
          <w:kern w:val="0"/>
          <w:sz w:val="28"/>
          <w:szCs w:val="28"/>
          <w:lang w:val="uk-UA" w:eastAsia="en-US"/>
        </w:rPr>
        <w:t>визначають основні результати дисертаційної роботи, які полягають у наступному</w:t>
      </w:r>
      <w:r w:rsidRPr="001E4DB8">
        <w:rPr>
          <w:rFonts w:ascii="Times New Roman" w:eastAsia="Calibri" w:hAnsi="Times New Roman" w:cs="Times New Roman"/>
          <w:kern w:val="0"/>
          <w:sz w:val="28"/>
          <w:szCs w:val="28"/>
          <w:lang w:eastAsia="en-US"/>
        </w:rPr>
        <w:t>.</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i/>
          <w:kern w:val="0"/>
          <w:sz w:val="28"/>
          <w:szCs w:val="28"/>
          <w:lang w:val="uk-UA" w:eastAsia="en-US"/>
        </w:rPr>
      </w:pPr>
      <w:r w:rsidRPr="001E4DB8">
        <w:rPr>
          <w:rFonts w:ascii="Times New Roman" w:eastAsia="Calibri" w:hAnsi="Times New Roman" w:cs="Times New Roman"/>
          <w:i/>
          <w:kern w:val="0"/>
          <w:sz w:val="28"/>
          <w:szCs w:val="28"/>
          <w:lang w:val="uk-UA" w:eastAsia="en-US"/>
        </w:rPr>
        <w:t>Уперше:</w:t>
      </w:r>
    </w:p>
    <w:p w:rsidR="001E4DB8" w:rsidRPr="001E4DB8" w:rsidRDefault="001E4DB8" w:rsidP="001E4DB8">
      <w:pPr>
        <w:widowControl/>
        <w:numPr>
          <w:ilvl w:val="0"/>
          <w:numId w:val="47"/>
        </w:numPr>
        <w:tabs>
          <w:tab w:val="clear" w:pos="720"/>
          <w:tab w:val="num" w:pos="0"/>
        </w:tabs>
        <w:suppressAutoHyphens w:val="0"/>
        <w:spacing w:after="0" w:line="240" w:lineRule="auto"/>
        <w:ind w:left="0" w:firstLine="360"/>
        <w:jc w:val="left"/>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в українській історіографії поставлено питання</w:t>
      </w:r>
      <w:r w:rsidRPr="001E4DB8">
        <w:rPr>
          <w:rFonts w:ascii="Times New Roman" w:eastAsia="Calibri" w:hAnsi="Times New Roman" w:cs="Times New Roman"/>
          <w:i/>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 xml:space="preserve">про статус Православної Церкви, роль і місце духовенства в державній системі Росії у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столітті. Детально проаналізовано історіографію проблеми та визначено основне коло джерел, необхідних для його розкриття; </w:t>
      </w:r>
    </w:p>
    <w:p w:rsidR="001E4DB8" w:rsidRPr="001E4DB8" w:rsidRDefault="001E4DB8" w:rsidP="001E4DB8">
      <w:pPr>
        <w:widowControl/>
        <w:numPr>
          <w:ilvl w:val="0"/>
          <w:numId w:val="47"/>
        </w:numPr>
        <w:tabs>
          <w:tab w:val="clear" w:pos="720"/>
          <w:tab w:val="num" w:pos="0"/>
        </w:tabs>
        <w:suppressAutoHyphens w:val="0"/>
        <w:spacing w:after="0" w:line="240" w:lineRule="auto"/>
        <w:ind w:left="0" w:firstLine="360"/>
        <w:jc w:val="left"/>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з’ясовано, що руйнація церковно-адміністративного устрою була важливим елементом церковної уніфікації, здійснюваної державною владою та духовними управліннями. Доведено, що церковна уніфікація на землях Російської імперії мала регіональну специфіку;</w:t>
      </w:r>
    </w:p>
    <w:p w:rsidR="001E4DB8" w:rsidRPr="001E4DB8" w:rsidRDefault="001E4DB8" w:rsidP="001E4DB8">
      <w:pPr>
        <w:widowControl/>
        <w:numPr>
          <w:ilvl w:val="0"/>
          <w:numId w:val="47"/>
        </w:numPr>
        <w:tabs>
          <w:tab w:val="clear" w:pos="720"/>
          <w:tab w:val="num" w:pos="0"/>
        </w:tabs>
        <w:suppressAutoHyphens w:val="0"/>
        <w:spacing w:after="0" w:line="240" w:lineRule="auto"/>
        <w:ind w:left="0" w:firstLine="360"/>
        <w:jc w:val="left"/>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eastAsia="en-US"/>
        </w:rPr>
        <w:t>в</w:t>
      </w:r>
      <w:r w:rsidRPr="001E4DB8">
        <w:rPr>
          <w:rFonts w:ascii="Times New Roman" w:eastAsia="Calibri" w:hAnsi="Times New Roman" w:cs="Times New Roman"/>
          <w:kern w:val="0"/>
          <w:sz w:val="28"/>
          <w:szCs w:val="28"/>
          <w:lang w:val="uk-UA" w:eastAsia="en-US"/>
        </w:rPr>
        <w:t>становлено характер впливу органів державної влади, Синоду та духовних консисторій на економічне становище православних парафій і монастирів. На основі аналізу структури прибутків духовенства виявлено їхній статус;</w:t>
      </w:r>
    </w:p>
    <w:p w:rsidR="001E4DB8" w:rsidRPr="001E4DB8" w:rsidRDefault="001E4DB8" w:rsidP="001E4DB8">
      <w:pPr>
        <w:widowControl/>
        <w:numPr>
          <w:ilvl w:val="0"/>
          <w:numId w:val="47"/>
        </w:numPr>
        <w:tabs>
          <w:tab w:val="clear" w:pos="720"/>
          <w:tab w:val="num" w:pos="0"/>
        </w:tabs>
        <w:suppressAutoHyphens w:val="0"/>
        <w:spacing w:after="0" w:line="240" w:lineRule="auto"/>
        <w:ind w:left="0" w:firstLine="360"/>
        <w:jc w:val="left"/>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eastAsia="en-US"/>
        </w:rPr>
        <w:t>п</w:t>
      </w:r>
      <w:r w:rsidRPr="001E4DB8">
        <w:rPr>
          <w:rFonts w:ascii="Times New Roman" w:eastAsia="Calibri" w:hAnsi="Times New Roman" w:cs="Times New Roman"/>
          <w:kern w:val="0"/>
          <w:sz w:val="28"/>
          <w:szCs w:val="28"/>
          <w:lang w:val="uk-UA" w:eastAsia="en-US"/>
        </w:rPr>
        <w:t>оказано особливості церковно-монастирського землеволодіння в XVIII ст., наведено порівняння розмірів і форм використання земельних наділів.</w:t>
      </w:r>
    </w:p>
    <w:p w:rsidR="001E4DB8" w:rsidRPr="001E4DB8" w:rsidRDefault="001E4DB8" w:rsidP="001E4DB8">
      <w:pPr>
        <w:widowControl/>
        <w:tabs>
          <w:tab w:val="clear" w:pos="709"/>
        </w:tabs>
        <w:suppressAutoHyphens w:val="0"/>
        <w:spacing w:after="0" w:line="240" w:lineRule="auto"/>
        <w:ind w:firstLine="748"/>
        <w:rPr>
          <w:rFonts w:ascii="Times New Roman" w:eastAsia="Calibri" w:hAnsi="Times New Roman" w:cs="Times New Roman"/>
          <w:i/>
          <w:kern w:val="0"/>
          <w:sz w:val="28"/>
          <w:szCs w:val="28"/>
          <w:lang w:val="uk-UA" w:eastAsia="en-US"/>
        </w:rPr>
      </w:pPr>
      <w:r w:rsidRPr="001E4DB8">
        <w:rPr>
          <w:rFonts w:ascii="Times New Roman" w:eastAsia="Calibri" w:hAnsi="Times New Roman" w:cs="Times New Roman"/>
          <w:i/>
          <w:kern w:val="0"/>
          <w:sz w:val="28"/>
          <w:szCs w:val="28"/>
          <w:lang w:val="uk-UA" w:eastAsia="en-US"/>
        </w:rPr>
        <w:t>Удосконалено:</w:t>
      </w:r>
    </w:p>
    <w:p w:rsidR="001E4DB8" w:rsidRPr="001E4DB8" w:rsidRDefault="001E4DB8" w:rsidP="001E4DB8">
      <w:pPr>
        <w:widowControl/>
        <w:numPr>
          <w:ilvl w:val="0"/>
          <w:numId w:val="47"/>
        </w:numPr>
        <w:tabs>
          <w:tab w:val="clear" w:pos="720"/>
          <w:tab w:val="num" w:pos="0"/>
        </w:tabs>
        <w:suppressAutoHyphens w:val="0"/>
        <w:spacing w:after="0" w:line="240" w:lineRule="auto"/>
        <w:ind w:left="0" w:firstLine="374"/>
        <w:jc w:val="left"/>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eastAsia="en-US"/>
        </w:rPr>
        <w:t xml:space="preserve">твердження </w:t>
      </w:r>
      <w:r w:rsidRPr="001E4DB8">
        <w:rPr>
          <w:rFonts w:ascii="Times New Roman" w:eastAsia="Calibri" w:hAnsi="Times New Roman" w:cs="Times New Roman"/>
          <w:kern w:val="0"/>
          <w:sz w:val="28"/>
          <w:szCs w:val="28"/>
          <w:lang w:val="uk-UA" w:eastAsia="en-US"/>
        </w:rPr>
        <w:t xml:space="preserve">про зміни державних підходів до правової регламентації питань церковної власності, що призводить до прийняття виконання державних повинностей духовенства; </w:t>
      </w:r>
    </w:p>
    <w:p w:rsidR="001E4DB8" w:rsidRPr="001E4DB8" w:rsidRDefault="001E4DB8" w:rsidP="001E4DB8">
      <w:pPr>
        <w:widowControl/>
        <w:numPr>
          <w:ilvl w:val="0"/>
          <w:numId w:val="47"/>
        </w:numPr>
        <w:tabs>
          <w:tab w:val="clear" w:pos="720"/>
          <w:tab w:val="num" w:pos="0"/>
        </w:tabs>
        <w:suppressAutoHyphens w:val="0"/>
        <w:spacing w:after="0" w:line="240" w:lineRule="auto"/>
        <w:ind w:left="0" w:firstLine="374"/>
        <w:jc w:val="left"/>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eastAsia="en-US"/>
        </w:rPr>
        <w:t xml:space="preserve">гіпотезу про </w:t>
      </w:r>
      <w:r w:rsidRPr="001E4DB8">
        <w:rPr>
          <w:rFonts w:ascii="Times New Roman" w:eastAsia="Calibri" w:hAnsi="Times New Roman" w:cs="Times New Roman"/>
          <w:kern w:val="0"/>
          <w:sz w:val="28"/>
          <w:szCs w:val="28"/>
          <w:lang w:val="uk-UA" w:eastAsia="en-US"/>
        </w:rPr>
        <w:t>тенденції розвитку Церкви у досліджуваний період, виявлено основні джерела прибутків, проаналізовано форми господарської діяльності.</w:t>
      </w:r>
    </w:p>
    <w:p w:rsidR="001E4DB8" w:rsidRPr="001E4DB8" w:rsidRDefault="001E4DB8" w:rsidP="001E4DB8">
      <w:pPr>
        <w:widowControl/>
        <w:tabs>
          <w:tab w:val="clear" w:pos="709"/>
        </w:tabs>
        <w:suppressAutoHyphens w:val="0"/>
        <w:spacing w:after="0" w:line="240" w:lineRule="auto"/>
        <w:ind w:firstLine="748"/>
        <w:rPr>
          <w:rFonts w:ascii="Times New Roman" w:eastAsia="Calibri" w:hAnsi="Times New Roman" w:cs="Times New Roman"/>
          <w:i/>
          <w:kern w:val="0"/>
          <w:sz w:val="28"/>
          <w:szCs w:val="28"/>
          <w:lang w:eastAsia="en-US"/>
        </w:rPr>
      </w:pPr>
      <w:r w:rsidRPr="001E4DB8">
        <w:rPr>
          <w:rFonts w:ascii="Times New Roman" w:eastAsia="Calibri" w:hAnsi="Times New Roman" w:cs="Times New Roman"/>
          <w:i/>
          <w:kern w:val="0"/>
          <w:sz w:val="28"/>
          <w:szCs w:val="28"/>
          <w:lang w:eastAsia="en-US"/>
        </w:rPr>
        <w:t>Отримали</w:t>
      </w:r>
      <w:r w:rsidRPr="001E4DB8">
        <w:rPr>
          <w:rFonts w:ascii="Times New Roman" w:eastAsia="Calibri" w:hAnsi="Times New Roman" w:cs="Times New Roman"/>
          <w:i/>
          <w:kern w:val="0"/>
          <w:sz w:val="28"/>
          <w:szCs w:val="28"/>
          <w:lang w:val="uk-UA" w:eastAsia="en-US"/>
        </w:rPr>
        <w:t xml:space="preserve"> подальший розвиток</w:t>
      </w:r>
      <w:r w:rsidRPr="001E4DB8">
        <w:rPr>
          <w:rFonts w:ascii="Times New Roman" w:eastAsia="Calibri" w:hAnsi="Times New Roman" w:cs="Times New Roman"/>
          <w:i/>
          <w:kern w:val="0"/>
          <w:sz w:val="28"/>
          <w:szCs w:val="28"/>
          <w:lang w:eastAsia="en-US"/>
        </w:rPr>
        <w:t>:</w:t>
      </w:r>
    </w:p>
    <w:p w:rsidR="001E4DB8" w:rsidRPr="001E4DB8" w:rsidRDefault="001E4DB8" w:rsidP="001E4DB8">
      <w:pPr>
        <w:widowControl/>
        <w:tabs>
          <w:tab w:val="clear" w:pos="709"/>
        </w:tabs>
        <w:suppressAutoHyphens w:val="0"/>
        <w:spacing w:after="0" w:line="240" w:lineRule="auto"/>
        <w:ind w:firstLine="374"/>
        <w:rPr>
          <w:rFonts w:ascii="Times New Roman" w:eastAsia="Calibri" w:hAnsi="Times New Roman" w:cs="Times New Roman"/>
          <w:i/>
          <w:kern w:val="0"/>
          <w:sz w:val="28"/>
          <w:szCs w:val="28"/>
          <w:lang w:val="uk-UA" w:eastAsia="en-US"/>
        </w:rPr>
      </w:pP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 xml:space="preserve">наукові уявлення про відношення державної </w:t>
      </w:r>
      <w:r w:rsidRPr="001E4DB8">
        <w:rPr>
          <w:rFonts w:ascii="Times New Roman" w:eastAsia="Calibri" w:hAnsi="Times New Roman" w:cs="Times New Roman"/>
          <w:kern w:val="0"/>
          <w:sz w:val="28"/>
          <w:szCs w:val="28"/>
          <w:lang w:eastAsia="en-US"/>
        </w:rPr>
        <w:t xml:space="preserve">влади </w:t>
      </w:r>
      <w:r w:rsidRPr="001E4DB8">
        <w:rPr>
          <w:rFonts w:ascii="Times New Roman" w:eastAsia="Calibri" w:hAnsi="Times New Roman" w:cs="Times New Roman"/>
          <w:kern w:val="0"/>
          <w:sz w:val="28"/>
          <w:szCs w:val="28"/>
          <w:lang w:val="uk-UA" w:eastAsia="en-US"/>
        </w:rPr>
        <w:t>до вищого духовенства;</w:t>
      </w:r>
      <w:r w:rsidRPr="001E4DB8">
        <w:rPr>
          <w:rFonts w:ascii="Times New Roman" w:eastAsia="Calibri" w:hAnsi="Times New Roman" w:cs="Times New Roman"/>
          <w:i/>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 xml:space="preserve">з’ясовано, що </w:t>
      </w:r>
      <w:r w:rsidRPr="001E4DB8">
        <w:rPr>
          <w:rFonts w:ascii="Times New Roman" w:eastAsia="Calibri" w:hAnsi="Times New Roman" w:cs="Times New Roman"/>
          <w:kern w:val="0"/>
          <w:sz w:val="28"/>
          <w:szCs w:val="28"/>
          <w:lang w:eastAsia="en-US"/>
        </w:rPr>
        <w:t>управління</w:t>
      </w:r>
      <w:r w:rsidRPr="001E4DB8">
        <w:rPr>
          <w:rFonts w:ascii="Times New Roman" w:eastAsia="Calibri" w:hAnsi="Times New Roman" w:cs="Times New Roman"/>
          <w:kern w:val="0"/>
          <w:sz w:val="28"/>
          <w:szCs w:val="28"/>
          <w:lang w:val="uk-UA" w:eastAsia="en-US"/>
        </w:rPr>
        <w:t xml:space="preserve"> РПЦ здійснювалося державними структурами, а Синод, як вищий орган керівництва Церкви, перетворився на складову частину державного апарату, відповідно – синодальні та єпархіальні структури ототожнювалися з  державними інституціями.</w:t>
      </w:r>
    </w:p>
    <w:p w:rsidR="001E4DB8" w:rsidRPr="001E4DB8" w:rsidRDefault="001E4DB8" w:rsidP="001E4DB8">
      <w:pPr>
        <w:widowControl/>
        <w:tabs>
          <w:tab w:val="clear" w:pos="709"/>
        </w:tabs>
        <w:suppressAutoHyphens w:val="0"/>
        <w:spacing w:after="0" w:line="240" w:lineRule="auto"/>
        <w:ind w:firstLine="748"/>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Запропоновані автором висновки й узагальнення з досліджуваної проблеми є науковим внеском у даний напрямок вітчизняної історичної науки.</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b/>
          <w:kern w:val="0"/>
          <w:sz w:val="28"/>
          <w:szCs w:val="28"/>
          <w:lang w:eastAsia="en-US"/>
        </w:rPr>
        <w:t xml:space="preserve">Практичне значення одержаних результатів. </w:t>
      </w:r>
      <w:r w:rsidRPr="001E4DB8">
        <w:rPr>
          <w:rFonts w:ascii="Times New Roman" w:eastAsia="Calibri" w:hAnsi="Times New Roman" w:cs="Times New Roman"/>
          <w:kern w:val="0"/>
          <w:sz w:val="28"/>
          <w:szCs w:val="28"/>
          <w:lang w:eastAsia="en-US"/>
        </w:rPr>
        <w:t>Результати роботи можуть бути використані для написання підручників з історії Росії та України, з історії Церкви, а також всесвітньої історії. Проведені дослідження дозволяють застосувати їх у написанні окремих розділів навчальних посібників для історичних та гуманітарних факультетів вищих навчальних закладів тощо. Результати дослідження можуть використовуватися в нормативних навчальних курсах «Релігієзнавство», «Історія релігії», а також спецкурсах, які стосуються історико-релігієзнавчої проблематики.</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b/>
          <w:kern w:val="0"/>
          <w:sz w:val="28"/>
          <w:szCs w:val="28"/>
          <w:lang w:val="uk-UA" w:eastAsia="en-US"/>
        </w:rPr>
        <w:t>Апробація</w:t>
      </w:r>
      <w:r w:rsidRPr="001E4DB8">
        <w:rPr>
          <w:rFonts w:ascii="Times New Roman" w:eastAsia="Calibri" w:hAnsi="Times New Roman" w:cs="Times New Roman"/>
          <w:b/>
          <w:kern w:val="0"/>
          <w:sz w:val="28"/>
          <w:szCs w:val="28"/>
          <w:lang w:val="en-US" w:eastAsia="en-US"/>
        </w:rPr>
        <w:t> </w:t>
      </w:r>
      <w:r w:rsidRPr="001E4DB8">
        <w:rPr>
          <w:rFonts w:ascii="Times New Roman" w:eastAsia="Calibri" w:hAnsi="Times New Roman" w:cs="Times New Roman"/>
          <w:b/>
          <w:kern w:val="0"/>
          <w:sz w:val="28"/>
          <w:szCs w:val="28"/>
          <w:lang w:val="uk-UA" w:eastAsia="en-US"/>
        </w:rPr>
        <w:t>результатів</w:t>
      </w:r>
      <w:r w:rsidRPr="001E4DB8">
        <w:rPr>
          <w:rFonts w:ascii="Times New Roman" w:eastAsia="Calibri" w:hAnsi="Times New Roman" w:cs="Times New Roman"/>
          <w:b/>
          <w:kern w:val="0"/>
          <w:sz w:val="28"/>
          <w:szCs w:val="28"/>
          <w:lang w:val="en-US" w:eastAsia="en-US"/>
        </w:rPr>
        <w:t> </w:t>
      </w:r>
      <w:r w:rsidRPr="001E4DB8">
        <w:rPr>
          <w:rFonts w:ascii="Times New Roman" w:eastAsia="Calibri" w:hAnsi="Times New Roman" w:cs="Times New Roman"/>
          <w:b/>
          <w:kern w:val="0"/>
          <w:sz w:val="28"/>
          <w:szCs w:val="28"/>
          <w:lang w:val="uk-UA" w:eastAsia="en-US"/>
        </w:rPr>
        <w:t xml:space="preserve">дослідження. </w:t>
      </w:r>
      <w:r w:rsidRPr="001E4DB8">
        <w:rPr>
          <w:rFonts w:ascii="Times New Roman" w:eastAsia="Calibri" w:hAnsi="Times New Roman" w:cs="Times New Roman"/>
          <w:kern w:val="0"/>
          <w:sz w:val="28"/>
          <w:szCs w:val="28"/>
          <w:lang w:val="uk-UA" w:eastAsia="en-US"/>
        </w:rPr>
        <w:t>Зміст деяких розділів та загальні висновки дисертаційної роботи були оприлюднені на засіданнях кафедри історії Росії Київського національного університету імені Тараса Шевченка. Загальна концепція дослідження та його окремі аспекти знайшли своє відображення у доповідях та виступах на наукових конференціях: 64-й міжнародній науковій конференції «Каразінські читання (історичні науки)» (Харків, 2011 р.), І</w:t>
      </w:r>
      <w:r w:rsidRPr="001E4DB8">
        <w:rPr>
          <w:rFonts w:ascii="Times New Roman" w:eastAsia="Calibri" w:hAnsi="Times New Roman" w:cs="Times New Roman"/>
          <w:kern w:val="0"/>
          <w:sz w:val="28"/>
          <w:szCs w:val="28"/>
          <w:lang w:val="en-US" w:eastAsia="en-US"/>
        </w:rPr>
        <w:t>V</w:t>
      </w:r>
      <w:r w:rsidRPr="001E4DB8">
        <w:rPr>
          <w:rFonts w:ascii="Times New Roman" w:eastAsia="Calibri" w:hAnsi="Times New Roman" w:cs="Times New Roman"/>
          <w:kern w:val="0"/>
          <w:sz w:val="28"/>
          <w:szCs w:val="28"/>
          <w:lang w:val="uk-UA" w:eastAsia="en-US"/>
        </w:rPr>
        <w:t xml:space="preserve"> Міжнародній науковій конференції молодих учених «Дні науки історичного факультету» (Київ, 2011 р.), </w:t>
      </w:r>
      <w:r w:rsidRPr="001E4DB8">
        <w:rPr>
          <w:rFonts w:ascii="Times New Roman" w:eastAsia="Calibri" w:hAnsi="Times New Roman" w:cs="Times New Roman"/>
          <w:kern w:val="0"/>
          <w:sz w:val="28"/>
          <w:szCs w:val="28"/>
          <w:lang w:val="en-US" w:eastAsia="en-US"/>
        </w:rPr>
        <w:t>V</w:t>
      </w:r>
      <w:r w:rsidRPr="001E4DB8">
        <w:rPr>
          <w:rFonts w:ascii="Times New Roman" w:eastAsia="Calibri" w:hAnsi="Times New Roman" w:cs="Times New Roman"/>
          <w:kern w:val="0"/>
          <w:sz w:val="28"/>
          <w:szCs w:val="28"/>
          <w:lang w:val="uk-UA" w:eastAsia="en-US"/>
        </w:rPr>
        <w:t xml:space="preserve"> Міжнародній науковій конференції молодих учених «Дні науки історичного факультету» (Київ, 2012</w:t>
      </w:r>
      <w:r w:rsidRPr="001E4DB8">
        <w:rPr>
          <w:rFonts w:ascii="Times New Roman" w:eastAsia="Calibri" w:hAnsi="Times New Roman" w:cs="Times New Roman"/>
          <w:kern w:val="0"/>
          <w:sz w:val="28"/>
          <w:szCs w:val="28"/>
          <w:lang w:eastAsia="en-US"/>
        </w:rPr>
        <w:t> </w:t>
      </w:r>
      <w:r w:rsidRPr="001E4DB8">
        <w:rPr>
          <w:rFonts w:ascii="Times New Roman" w:eastAsia="Calibri" w:hAnsi="Times New Roman" w:cs="Times New Roman"/>
          <w:kern w:val="0"/>
          <w:sz w:val="28"/>
          <w:szCs w:val="28"/>
          <w:lang w:val="uk-UA" w:eastAsia="en-US"/>
        </w:rPr>
        <w:t xml:space="preserve">р.), у Міжнародній науково-практичній конференції «Суспільні науки: сучасні тенденції та фактори розвитку» (Одеса, 2013 р.), </w:t>
      </w:r>
      <w:r w:rsidRPr="001E4DB8">
        <w:rPr>
          <w:rFonts w:ascii="Times New Roman" w:eastAsia="Calibri" w:hAnsi="Times New Roman" w:cs="Times New Roman"/>
          <w:kern w:val="0"/>
          <w:sz w:val="28"/>
          <w:szCs w:val="28"/>
          <w:lang w:val="en-US" w:eastAsia="en-US"/>
        </w:rPr>
        <w:t>V</w:t>
      </w:r>
      <w:r w:rsidRPr="001E4DB8">
        <w:rPr>
          <w:rFonts w:ascii="Times New Roman" w:eastAsia="Calibri" w:hAnsi="Times New Roman" w:cs="Times New Roman"/>
          <w:kern w:val="0"/>
          <w:sz w:val="28"/>
          <w:szCs w:val="28"/>
          <w:lang w:val="uk-UA" w:eastAsia="en-US"/>
        </w:rPr>
        <w:t>І Міжнародній науковій конференції молодих учених «Дні науки історичного факультету» (Київ, 2013 р.) та Міжнародній науково-практичній конференції «Суспільні науки: напрямки та тенденції розвитку в Україні та світі» (Одеса, 2013 р.).</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b/>
          <w:kern w:val="0"/>
          <w:sz w:val="28"/>
          <w:szCs w:val="28"/>
          <w:lang w:val="uk-UA" w:eastAsia="en-US"/>
        </w:rPr>
        <w:t xml:space="preserve">Публікації. </w:t>
      </w:r>
      <w:r w:rsidRPr="001E4DB8">
        <w:rPr>
          <w:rFonts w:ascii="Times New Roman" w:eastAsia="Calibri" w:hAnsi="Times New Roman" w:cs="Times New Roman"/>
          <w:kern w:val="0"/>
          <w:sz w:val="28"/>
          <w:szCs w:val="28"/>
          <w:lang w:val="uk-UA" w:eastAsia="en-US"/>
        </w:rPr>
        <w:t>Основні результати дослідження знайшли своє відображення у п</w:t>
      </w:r>
      <w:r w:rsidRPr="001E4DB8">
        <w:rPr>
          <w:rFonts w:ascii="Times New Roman" w:eastAsia="Calibri" w:hAnsi="Times New Roman" w:cs="Times New Roman"/>
          <w:kern w:val="0"/>
          <w:sz w:val="28"/>
          <w:szCs w:val="28"/>
          <w:lang w:eastAsia="en-US"/>
        </w:rPr>
        <w:t>’яти одноосібних наукових публікаціях на сторінках фахових видань та тезах виступів на шести наукових конференціях.</w:t>
      </w:r>
    </w:p>
    <w:p w:rsidR="001E4DB8" w:rsidRPr="001E4DB8" w:rsidRDefault="001E4DB8" w:rsidP="001E4DB8">
      <w:pPr>
        <w:widowControl/>
        <w:tabs>
          <w:tab w:val="clear" w:pos="709"/>
        </w:tabs>
        <w:suppressAutoHyphens w:val="0"/>
        <w:spacing w:line="240" w:lineRule="auto"/>
        <w:ind w:firstLine="720"/>
        <w:contextualSpacing/>
        <w:rPr>
          <w:rFonts w:ascii="Times New Roman" w:eastAsia="Calibri" w:hAnsi="Times New Roman" w:cs="Times New Roman"/>
          <w:b/>
          <w:kern w:val="0"/>
          <w:sz w:val="28"/>
          <w:szCs w:val="28"/>
          <w:lang w:val="uk-UA" w:eastAsia="en-US"/>
        </w:rPr>
      </w:pPr>
      <w:r w:rsidRPr="001E4DB8">
        <w:rPr>
          <w:rFonts w:ascii="Times New Roman" w:eastAsia="Calibri" w:hAnsi="Times New Roman" w:cs="Times New Roman"/>
          <w:b/>
          <w:kern w:val="0"/>
          <w:sz w:val="28"/>
          <w:szCs w:val="28"/>
          <w:lang w:val="uk-UA" w:eastAsia="en-US"/>
        </w:rPr>
        <w:t xml:space="preserve">Структура дисертації </w:t>
      </w:r>
      <w:r w:rsidRPr="001E4DB8">
        <w:rPr>
          <w:rFonts w:ascii="Times New Roman" w:eastAsia="Calibri" w:hAnsi="Times New Roman" w:cs="Times New Roman"/>
          <w:kern w:val="0"/>
          <w:sz w:val="28"/>
          <w:szCs w:val="28"/>
          <w:lang w:val="uk-UA" w:eastAsia="en-US"/>
        </w:rPr>
        <w:t>обумовлена метою та завданнями дослідження. Робота складається зі вступу, трьох розділів, висновків, списку використаних джерел та літератури</w:t>
      </w:r>
      <w:r w:rsidRPr="001E4DB8">
        <w:rPr>
          <w:rFonts w:ascii="Times New Roman" w:eastAsia="Calibri" w:hAnsi="Times New Roman" w:cs="Times New Roman"/>
          <w:kern w:val="0"/>
          <w:sz w:val="28"/>
          <w:szCs w:val="28"/>
          <w:lang w:eastAsia="en-US"/>
        </w:rPr>
        <w:t xml:space="preserve"> (36 с., 385 найменувань), двох додатк</w:t>
      </w:r>
      <w:r w:rsidRPr="001E4DB8">
        <w:rPr>
          <w:rFonts w:ascii="Times New Roman" w:eastAsia="Calibri" w:hAnsi="Times New Roman" w:cs="Times New Roman"/>
          <w:kern w:val="0"/>
          <w:sz w:val="28"/>
          <w:szCs w:val="28"/>
          <w:lang w:val="uk-UA" w:eastAsia="en-US"/>
        </w:rPr>
        <w:t>і</w:t>
      </w:r>
      <w:r w:rsidRPr="001E4DB8">
        <w:rPr>
          <w:rFonts w:ascii="Times New Roman" w:eastAsia="Calibri" w:hAnsi="Times New Roman" w:cs="Times New Roman"/>
          <w:kern w:val="0"/>
          <w:sz w:val="28"/>
          <w:szCs w:val="28"/>
          <w:lang w:eastAsia="en-US"/>
        </w:rPr>
        <w:t>в</w:t>
      </w:r>
      <w:r w:rsidRPr="001E4DB8">
        <w:rPr>
          <w:rFonts w:ascii="Times New Roman" w:eastAsia="Calibri" w:hAnsi="Times New Roman" w:cs="Times New Roman"/>
          <w:kern w:val="0"/>
          <w:sz w:val="28"/>
          <w:szCs w:val="28"/>
          <w:lang w:val="uk-UA" w:eastAsia="en-US"/>
        </w:rPr>
        <w:t>. Загальний обсяг дисертації становить 214</w:t>
      </w:r>
      <w:r w:rsidRPr="001E4DB8">
        <w:rPr>
          <w:rFonts w:ascii="Times New Roman" w:eastAsia="Calibri" w:hAnsi="Times New Roman" w:cs="Times New Roman"/>
          <w:kern w:val="0"/>
          <w:sz w:val="28"/>
          <w:szCs w:val="28"/>
          <w:lang w:val="en-US" w:eastAsia="en-US"/>
        </w:rPr>
        <w:t> c</w:t>
      </w:r>
      <w:r w:rsidRPr="001E4DB8">
        <w:rPr>
          <w:rFonts w:ascii="Times New Roman" w:eastAsia="Calibri" w:hAnsi="Times New Roman" w:cs="Times New Roman"/>
          <w:kern w:val="0"/>
          <w:sz w:val="28"/>
          <w:szCs w:val="28"/>
          <w:lang w:val="uk-UA" w:eastAsia="en-US"/>
        </w:rPr>
        <w:t>.</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kern w:val="0"/>
          <w:sz w:val="28"/>
          <w:szCs w:val="28"/>
          <w:lang w:val="uk-UA" w:eastAsia="en-US"/>
        </w:rPr>
      </w:pPr>
      <w:r w:rsidRPr="001E4DB8">
        <w:rPr>
          <w:rFonts w:ascii="Times New Roman" w:eastAsia="Calibri" w:hAnsi="Times New Roman" w:cs="Times New Roman"/>
          <w:b/>
          <w:kern w:val="0"/>
          <w:sz w:val="28"/>
          <w:szCs w:val="28"/>
          <w:lang w:val="uk-UA" w:eastAsia="en-US"/>
        </w:rPr>
        <w:t>ОСНОВНИЙ ЗМІСТ ДИСЕРТАЦІЙНОГО ДОСЛІДЖЕННЯ</w:t>
      </w:r>
    </w:p>
    <w:p w:rsidR="001E4DB8" w:rsidRPr="001E4DB8" w:rsidRDefault="001E4DB8" w:rsidP="001E4DB8">
      <w:pPr>
        <w:widowControl/>
        <w:shd w:val="clear" w:color="auto" w:fill="FCFDFD"/>
        <w:tabs>
          <w:tab w:val="clear" w:pos="709"/>
        </w:tabs>
        <w:suppressAutoHyphens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color w:val="000000"/>
          <w:kern w:val="0"/>
          <w:sz w:val="28"/>
          <w:szCs w:val="28"/>
          <w:lang w:val="uk-UA" w:eastAsia="en-US"/>
        </w:rPr>
        <w:t xml:space="preserve">У </w:t>
      </w:r>
      <w:r w:rsidRPr="001E4DB8">
        <w:rPr>
          <w:rFonts w:ascii="Times New Roman" w:eastAsia="Calibri" w:hAnsi="Times New Roman" w:cs="Times New Roman"/>
          <w:b/>
          <w:color w:val="000000"/>
          <w:kern w:val="0"/>
          <w:sz w:val="28"/>
          <w:szCs w:val="28"/>
          <w:lang w:val="uk-UA" w:eastAsia="en-US"/>
        </w:rPr>
        <w:t xml:space="preserve">вступі </w:t>
      </w:r>
      <w:r w:rsidRPr="001E4DB8">
        <w:rPr>
          <w:rFonts w:ascii="Times New Roman" w:eastAsia="Calibri" w:hAnsi="Times New Roman" w:cs="Times New Roman"/>
          <w:color w:val="000000"/>
          <w:kern w:val="0"/>
          <w:sz w:val="28"/>
          <w:szCs w:val="28"/>
          <w:lang w:val="uk-UA" w:eastAsia="en-US"/>
        </w:rPr>
        <w:t>обґрунтовано актуальність теми дослідження, сформульовано мету й завдання, визначено об’єкт та предмет вивчення, хронологічні й територіальні межі, розкрито наукову новизну, практичне значення дисертації, відображено апробацію її результатів, а також подано інформацію про структуру.</w:t>
      </w:r>
    </w:p>
    <w:p w:rsidR="001E4DB8" w:rsidRPr="001E4DB8" w:rsidRDefault="001E4DB8" w:rsidP="001E4DB8">
      <w:pPr>
        <w:widowControl/>
        <w:shd w:val="clear" w:color="auto" w:fill="FCFDFD"/>
        <w:tabs>
          <w:tab w:val="clear" w:pos="709"/>
        </w:tabs>
        <w:suppressAutoHyphens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b/>
          <w:color w:val="000000"/>
          <w:kern w:val="0"/>
          <w:sz w:val="28"/>
          <w:szCs w:val="28"/>
          <w:lang w:val="uk-UA" w:eastAsia="en-US"/>
        </w:rPr>
        <w:t xml:space="preserve">У першому розділі «Історіографія та джерельна база дослідження» </w:t>
      </w:r>
      <w:r w:rsidRPr="001E4DB8">
        <w:rPr>
          <w:rFonts w:ascii="Times New Roman" w:eastAsia="Calibri" w:hAnsi="Times New Roman" w:cs="Times New Roman"/>
          <w:color w:val="000000"/>
          <w:kern w:val="0"/>
          <w:sz w:val="28"/>
          <w:szCs w:val="28"/>
          <w:lang w:val="uk-UA" w:eastAsia="en-US"/>
        </w:rPr>
        <w:t>з’ясовано ступінь вивчення проблеми в історіографії та охарактеризовано джерельну базу дослідження.</w:t>
      </w:r>
      <w:r w:rsidRPr="001E4DB8">
        <w:rPr>
          <w:rFonts w:ascii="Times New Roman" w:eastAsia="Calibri" w:hAnsi="Times New Roman" w:cs="Times New Roman"/>
          <w:b/>
          <w:color w:val="000000"/>
          <w:kern w:val="0"/>
          <w:sz w:val="28"/>
          <w:szCs w:val="28"/>
          <w:lang w:val="uk-UA" w:eastAsia="en-US"/>
        </w:rPr>
        <w:t xml:space="preserve"> </w:t>
      </w:r>
    </w:p>
    <w:p w:rsidR="001E4DB8" w:rsidRPr="001E4DB8" w:rsidRDefault="001E4DB8" w:rsidP="001E4DB8">
      <w:pPr>
        <w:widowControl/>
        <w:shd w:val="clear" w:color="auto" w:fill="FFFFFF"/>
        <w:tabs>
          <w:tab w:val="clear" w:pos="709"/>
        </w:tabs>
        <w:suppressAutoHyphens w:val="0"/>
        <w:autoSpaceDE w:val="0"/>
        <w:autoSpaceDN w:val="0"/>
        <w:adjustRightInd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color w:val="000000"/>
          <w:kern w:val="0"/>
          <w:sz w:val="28"/>
          <w:szCs w:val="28"/>
          <w:lang w:eastAsia="en-US"/>
        </w:rPr>
        <w:t xml:space="preserve">У підрозділі 1.1 </w:t>
      </w:r>
      <w:r w:rsidRPr="001E4DB8">
        <w:rPr>
          <w:rFonts w:ascii="Times New Roman" w:eastAsia="Calibri" w:hAnsi="Times New Roman" w:cs="Times New Roman"/>
          <w:i/>
          <w:color w:val="000000"/>
          <w:kern w:val="0"/>
          <w:sz w:val="28"/>
          <w:szCs w:val="28"/>
          <w:lang w:eastAsia="en-US"/>
        </w:rPr>
        <w:t>«Стан наукової розробки проблеми»</w:t>
      </w:r>
      <w:r w:rsidRPr="001E4DB8">
        <w:rPr>
          <w:rFonts w:ascii="Times New Roman" w:eastAsia="Calibri" w:hAnsi="Times New Roman" w:cs="Times New Roman"/>
          <w:color w:val="000000"/>
          <w:kern w:val="0"/>
          <w:sz w:val="28"/>
          <w:szCs w:val="28"/>
          <w:lang w:eastAsia="en-US"/>
        </w:rPr>
        <w:t xml:space="preserve"> </w:t>
      </w:r>
      <w:r w:rsidRPr="001E4DB8">
        <w:rPr>
          <w:rFonts w:ascii="Times New Roman" w:eastAsia="Calibri" w:hAnsi="Times New Roman" w:cs="Times New Roman"/>
          <w:spacing w:val="-4"/>
          <w:kern w:val="0"/>
          <w:sz w:val="28"/>
          <w:szCs w:val="28"/>
          <w:lang w:val="uk-UA" w:eastAsia="en-US"/>
        </w:rPr>
        <w:t>систематизовано здобутки вчених у дослідженні</w:t>
      </w:r>
      <w:r w:rsidRPr="001E4DB8">
        <w:rPr>
          <w:rFonts w:ascii="Times New Roman" w:eastAsia="Calibri" w:hAnsi="Times New Roman" w:cs="Times New Roman"/>
          <w:color w:val="000000"/>
          <w:kern w:val="0"/>
          <w:sz w:val="28"/>
          <w:szCs w:val="28"/>
          <w:shd w:val="clear" w:color="auto" w:fill="FCFDFD"/>
          <w:lang w:val="uk-UA" w:eastAsia="en-US"/>
        </w:rPr>
        <w:t xml:space="preserve"> Православної Церкви в системі державної влади </w:t>
      </w:r>
      <w:r w:rsidRPr="001E4DB8">
        <w:rPr>
          <w:rFonts w:ascii="Times New Roman" w:eastAsia="Calibri" w:hAnsi="Times New Roman" w:cs="Times New Roman"/>
          <w:color w:val="000000"/>
          <w:kern w:val="0"/>
          <w:sz w:val="28"/>
          <w:szCs w:val="28"/>
          <w:shd w:val="clear" w:color="auto" w:fill="FCFDFD"/>
          <w:lang w:eastAsia="en-US"/>
        </w:rPr>
        <w:t>в</w:t>
      </w:r>
      <w:r w:rsidRPr="001E4DB8">
        <w:rPr>
          <w:rFonts w:ascii="Times New Roman" w:eastAsia="Calibri" w:hAnsi="Times New Roman" w:cs="Times New Roman"/>
          <w:color w:val="000000"/>
          <w:kern w:val="0"/>
          <w:sz w:val="28"/>
          <w:szCs w:val="28"/>
          <w:shd w:val="clear" w:color="auto" w:fill="FCFDFD"/>
          <w:lang w:val="uk-UA" w:eastAsia="en-US"/>
        </w:rPr>
        <w:t xml:space="preserve"> Росії у </w:t>
      </w:r>
      <w:r w:rsidRPr="001E4DB8">
        <w:rPr>
          <w:rFonts w:ascii="Times New Roman" w:eastAsia="Calibri" w:hAnsi="Times New Roman" w:cs="Times New Roman"/>
          <w:color w:val="000000"/>
          <w:kern w:val="0"/>
          <w:sz w:val="28"/>
          <w:szCs w:val="28"/>
          <w:shd w:val="clear" w:color="auto" w:fill="FCFDFD"/>
          <w:lang w:val="en-US" w:eastAsia="en-US"/>
        </w:rPr>
        <w:t>XVIII</w:t>
      </w:r>
      <w:r w:rsidRPr="001E4DB8">
        <w:rPr>
          <w:rFonts w:ascii="Times New Roman" w:eastAsia="Calibri" w:hAnsi="Times New Roman" w:cs="Times New Roman"/>
          <w:color w:val="000000"/>
          <w:kern w:val="0"/>
          <w:sz w:val="28"/>
          <w:szCs w:val="28"/>
          <w:shd w:val="clear" w:color="auto" w:fill="FCFDFD"/>
          <w:lang w:eastAsia="en-US"/>
        </w:rPr>
        <w:t xml:space="preserve"> ст. </w:t>
      </w:r>
    </w:p>
    <w:p w:rsidR="001E4DB8" w:rsidRPr="001E4DB8" w:rsidRDefault="001E4DB8" w:rsidP="001E4DB8">
      <w:pPr>
        <w:widowControl/>
        <w:shd w:val="clear" w:color="auto" w:fill="FFFFFF"/>
        <w:tabs>
          <w:tab w:val="clear" w:pos="709"/>
        </w:tabs>
        <w:suppressAutoHyphens w:val="0"/>
        <w:autoSpaceDE w:val="0"/>
        <w:autoSpaceDN w:val="0"/>
        <w:adjustRightInd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Зважаючи на специфіку даної тематики, відмінність політичних, соціально-економічних умов, у яких працювали науковці, зміни характеру впливу держави на історіографічний процес,  опрацювання джерел, рівня теоретичного осмислення досліджуваних проблем, чітко простежуються три хронологічні періоди:</w:t>
      </w:r>
      <w:r w:rsidRPr="001E4DB8">
        <w:rPr>
          <w:rFonts w:ascii="Times New Roman" w:eastAsia="Calibri" w:hAnsi="Times New Roman" w:cs="Times New Roman"/>
          <w:bCs/>
          <w:color w:val="000000"/>
          <w:kern w:val="0"/>
          <w:sz w:val="28"/>
          <w:szCs w:val="28"/>
          <w:lang w:val="uk-UA" w:eastAsia="en-US"/>
        </w:rPr>
        <w:t xml:space="preserve"> I</w:t>
      </w: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bCs/>
          <w:color w:val="000000"/>
          <w:kern w:val="0"/>
          <w:sz w:val="28"/>
          <w:szCs w:val="28"/>
          <w:lang w:val="uk-UA" w:eastAsia="en-US"/>
        </w:rPr>
        <w:t>період:</w:t>
      </w: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bCs/>
          <w:color w:val="000000"/>
          <w:kern w:val="0"/>
          <w:sz w:val="28"/>
          <w:szCs w:val="28"/>
          <w:lang w:val="uk-UA" w:eastAsia="en-US"/>
        </w:rPr>
        <w:t xml:space="preserve">XIX </w:t>
      </w: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bCs/>
          <w:color w:val="000000"/>
          <w:kern w:val="0"/>
          <w:sz w:val="28"/>
          <w:szCs w:val="28"/>
          <w:lang w:val="uk-UA" w:eastAsia="en-US"/>
        </w:rPr>
        <w:t xml:space="preserve">поч. ХХ ст. </w:t>
      </w:r>
      <w:r w:rsidRPr="001E4DB8">
        <w:rPr>
          <w:rFonts w:ascii="Times New Roman" w:eastAsia="Calibri" w:hAnsi="Times New Roman" w:cs="Times New Roman"/>
          <w:color w:val="000000"/>
          <w:kern w:val="0"/>
          <w:sz w:val="28"/>
          <w:szCs w:val="28"/>
          <w:lang w:val="uk-UA" w:eastAsia="en-US"/>
        </w:rPr>
        <w:t xml:space="preserve">– російсько-імперський період; </w:t>
      </w:r>
      <w:r w:rsidRPr="001E4DB8">
        <w:rPr>
          <w:rFonts w:ascii="Times New Roman" w:eastAsia="Calibri" w:hAnsi="Times New Roman" w:cs="Times New Roman"/>
          <w:bCs/>
          <w:color w:val="000000"/>
          <w:kern w:val="0"/>
          <w:sz w:val="28"/>
          <w:szCs w:val="28"/>
          <w:lang w:val="uk-UA" w:eastAsia="en-US"/>
        </w:rPr>
        <w:t>II</w:t>
      </w: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bCs/>
          <w:color w:val="000000"/>
          <w:kern w:val="0"/>
          <w:sz w:val="28"/>
          <w:szCs w:val="28"/>
          <w:lang w:val="uk-UA" w:eastAsia="en-US"/>
        </w:rPr>
        <w:t xml:space="preserve">період: 1917 </w:t>
      </w: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bCs/>
          <w:color w:val="000000"/>
          <w:kern w:val="0"/>
          <w:sz w:val="28"/>
          <w:szCs w:val="28"/>
          <w:lang w:val="uk-UA" w:eastAsia="en-US"/>
        </w:rPr>
        <w:t xml:space="preserve">1991 pp. </w:t>
      </w:r>
      <w:r w:rsidRPr="001E4DB8">
        <w:rPr>
          <w:rFonts w:ascii="Times New Roman" w:eastAsia="Calibri" w:hAnsi="Times New Roman" w:cs="Times New Roman"/>
          <w:color w:val="000000"/>
          <w:kern w:val="0"/>
          <w:sz w:val="28"/>
          <w:szCs w:val="28"/>
          <w:lang w:val="uk-UA" w:eastAsia="en-US"/>
        </w:rPr>
        <w:t xml:space="preserve">– радянський період; </w:t>
      </w:r>
      <w:r w:rsidRPr="001E4DB8">
        <w:rPr>
          <w:rFonts w:ascii="Times New Roman" w:eastAsia="Calibri" w:hAnsi="Times New Roman" w:cs="Times New Roman"/>
          <w:bCs/>
          <w:color w:val="000000"/>
          <w:kern w:val="0"/>
          <w:sz w:val="28"/>
          <w:szCs w:val="28"/>
          <w:lang w:val="uk-UA" w:eastAsia="en-US"/>
        </w:rPr>
        <w:t xml:space="preserve">ІІІ період: 1991 р. </w:t>
      </w:r>
      <w:r w:rsidRPr="001E4DB8">
        <w:rPr>
          <w:rFonts w:ascii="Times New Roman" w:eastAsia="Calibri" w:hAnsi="Times New Roman" w:cs="Times New Roman"/>
          <w:color w:val="000000"/>
          <w:kern w:val="0"/>
          <w:sz w:val="28"/>
          <w:szCs w:val="28"/>
          <w:lang w:val="uk-UA" w:eastAsia="en-US"/>
        </w:rPr>
        <w:t>– сучасний період.</w:t>
      </w:r>
    </w:p>
    <w:p w:rsidR="001E4DB8" w:rsidRPr="001E4DB8" w:rsidRDefault="001E4DB8" w:rsidP="001E4DB8">
      <w:pPr>
        <w:widowControl/>
        <w:shd w:val="clear" w:color="auto" w:fill="FFFFFF"/>
        <w:tabs>
          <w:tab w:val="clear" w:pos="709"/>
        </w:tabs>
        <w:suppressAutoHyphens w:val="0"/>
        <w:autoSpaceDE w:val="0"/>
        <w:autoSpaceDN w:val="0"/>
        <w:adjustRightInd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kern w:val="0"/>
          <w:sz w:val="28"/>
          <w:szCs w:val="28"/>
          <w:lang w:val="uk-UA" w:eastAsia="en-US"/>
        </w:rPr>
        <w:t>Перший  хронологічний період</w:t>
      </w:r>
      <w:r w:rsidRPr="001E4DB8">
        <w:rPr>
          <w:rFonts w:ascii="Times New Roman" w:eastAsia="Calibri" w:hAnsi="Times New Roman" w:cs="Times New Roman"/>
          <w:bCs/>
          <w:color w:val="000000"/>
          <w:kern w:val="0"/>
          <w:sz w:val="28"/>
          <w:szCs w:val="28"/>
          <w:lang w:val="uk-UA" w:eastAsia="en-US"/>
        </w:rPr>
        <w:t xml:space="preserve"> – XIX </w:t>
      </w: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bCs/>
          <w:color w:val="000000"/>
          <w:kern w:val="0"/>
          <w:sz w:val="28"/>
          <w:szCs w:val="28"/>
          <w:lang w:val="uk-UA" w:eastAsia="en-US"/>
        </w:rPr>
        <w:t>початок ХХ ст.</w:t>
      </w:r>
      <w:r w:rsidRPr="001E4DB8">
        <w:rPr>
          <w:rFonts w:ascii="Times New Roman" w:eastAsia="Calibri" w:hAnsi="Times New Roman" w:cs="Times New Roman"/>
          <w:color w:val="000000"/>
          <w:kern w:val="0"/>
          <w:sz w:val="28"/>
          <w:szCs w:val="28"/>
          <w:lang w:val="uk-UA" w:eastAsia="en-US"/>
        </w:rPr>
        <w:t>, початковий етап накопичення інформації з історії РПЦ, у якому панував церковно-історичний напрям з вивчення історії духовенства.</w:t>
      </w:r>
    </w:p>
    <w:p w:rsidR="001E4DB8" w:rsidRPr="001E4DB8" w:rsidRDefault="001E4DB8" w:rsidP="001E4DB8">
      <w:pPr>
        <w:widowControl/>
        <w:shd w:val="clear" w:color="auto" w:fill="FFFFFF"/>
        <w:tabs>
          <w:tab w:val="clear" w:pos="709"/>
        </w:tabs>
        <w:suppressAutoHyphens w:val="0"/>
        <w:autoSpaceDE w:val="0"/>
        <w:autoSpaceDN w:val="0"/>
        <w:adjustRightInd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Наслідком історичних перетворень другої половини XIX століття, стала глибока перебудова всіх сторін життя російського суспільства. Церква, в особі своїх кращих представників, намагається відновити комплекс уявлень, що розкривають російську церковну історію. Найбільш яскраво це явище постає перед нами у творчості  істориків П.В. Знаменського, О.П. Добросклонського, М.І. Горчакова,  В.В. Звіринського, М.П. Розанова, Д.І. Ростиславова, О.О. Папкова, С. Рункевича, О. Зав’ялова, І. Чистовича, Т. Барсова, Є. Поселянина, П. Верховського та ін. Їхні праці ґрунтувалися на дослідженні взаємовідносин Церкви і влади Росії в XVIIІ ст. Автори розглянули ряд проблем, пов’язаних із питаннями церковного землеволодіння, сферами церковної та світської юрисдикції, а також звернули увагу на права світської і духовної влади щодо розподілу церковних посад у контексті політичних подій XVIIІ ст. </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До другого хронологічного періоду належать праці російських та вітчизняних істориків, філософів, богословів, що опинилися в еміграції після подій 1917 – 1920 рр. Це, зокрема, праці А. Карташева, Г. Флоровського, М. Тальберга, О. Лотоцького, І. Власовського, Д. Дорошенка тощо. Для цих робіт характерним є більш критичне ставлення до церковної системи управління в Російській імперії, відзначення її суттєвих вад, а також її неканонічного характеру. </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Вагомим залишалися праці М.М. Нікольського, І.К. Смолича, О.І. Клібанова, М.І. Павленка, В.С. Шульгіна, П.Г. Риндзюнського тощо. Вони підкреслювали насамперед політичну функцію духовенства, одержавлення Православної Церкви в Російській імперії у XVIII ст.</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У дослідженні І.А. Булигіна розглядається церковна політика держави петровського часу в якості початкового етапу секуляризації, що послужила прологом для остаточної секуляризації другої половини XVIII ст.</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color w:val="000000"/>
          <w:kern w:val="0"/>
          <w:sz w:val="28"/>
          <w:szCs w:val="28"/>
          <w:lang w:val="uk-UA" w:eastAsia="en-US"/>
        </w:rPr>
        <w:t>У працях А.І. Комісаренка головним об’єктом дослідження стало вотчинне господарство духовних феодалів у період підготовки та здійснення секуляризаційної реформи 1764 р.</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color w:val="000000"/>
          <w:kern w:val="0"/>
          <w:sz w:val="28"/>
          <w:szCs w:val="28"/>
          <w:lang w:val="uk-UA" w:eastAsia="en-US"/>
        </w:rPr>
        <w:t xml:space="preserve">Низка робіт дослідників третього хронологічного періоду присвячена питанню одержавлення Церкви. Досить актуальними є праці Є.В. Анісімова та О.Б. Каменського, де вчені розглядають питання щодо </w:t>
      </w:r>
      <w:r w:rsidRPr="001E4DB8">
        <w:rPr>
          <w:rFonts w:ascii="Times New Roman" w:eastAsia="Calibri" w:hAnsi="Times New Roman" w:cs="Times New Roman"/>
          <w:kern w:val="0"/>
          <w:sz w:val="28"/>
          <w:lang w:val="uk-UA" w:eastAsia="en-US"/>
        </w:rPr>
        <w:t>змін</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у церковному положенні, нових політичних</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взаємин</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абсолютистської</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держави і кліру,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правової регламентації</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майна та</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правового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статусу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духовенства.</w:t>
      </w:r>
      <w:r w:rsidRPr="001E4DB8">
        <w:rPr>
          <w:rFonts w:ascii="Times New Roman" w:eastAsia="Calibri" w:hAnsi="Times New Roman" w:cs="Times New Roman"/>
          <w:color w:val="000000"/>
          <w:kern w:val="0"/>
          <w:sz w:val="28"/>
          <w:szCs w:val="28"/>
          <w:lang w:val="uk-UA" w:eastAsia="en-US"/>
        </w:rPr>
        <w:t xml:space="preserve"> Переважно цьому питанню присвячені праці З.П. Тініни, Л.Ю. Зайцева, Л.Ф. Писарькова, І.В. Левченка, Л.Ф. Захарової та ін. </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color w:val="000000"/>
          <w:kern w:val="0"/>
          <w:sz w:val="28"/>
          <w:szCs w:val="28"/>
          <w:lang w:val="uk-UA" w:eastAsia="en-US"/>
        </w:rPr>
        <w:t>Іншу групу складають дослідження, присвячені окремим аспектам життя духовного стану в окремих регіонах. Це праці А.В. Карасьова, Н.О. Єршової, М.В.</w:t>
      </w:r>
      <w:r w:rsidRPr="001E4DB8">
        <w:rPr>
          <w:rFonts w:ascii="Times New Roman" w:eastAsia="Calibri" w:hAnsi="Times New Roman" w:cs="Times New Roman"/>
          <w:color w:val="000000"/>
          <w:kern w:val="0"/>
          <w:sz w:val="28"/>
          <w:szCs w:val="28"/>
          <w:lang w:eastAsia="en-US"/>
        </w:rPr>
        <w:t> </w:t>
      </w:r>
      <w:r w:rsidRPr="001E4DB8">
        <w:rPr>
          <w:rFonts w:ascii="Times New Roman" w:eastAsia="Calibri" w:hAnsi="Times New Roman" w:cs="Times New Roman"/>
          <w:color w:val="000000"/>
          <w:kern w:val="0"/>
          <w:sz w:val="28"/>
          <w:szCs w:val="28"/>
          <w:lang w:val="uk-UA" w:eastAsia="en-US"/>
        </w:rPr>
        <w:t>Пулькіна,</w:t>
      </w:r>
      <w:r w:rsidRPr="001E4DB8">
        <w:rPr>
          <w:rFonts w:ascii="Times New Roman" w:eastAsia="Calibri" w:hAnsi="Times New Roman" w:cs="Times New Roman"/>
          <w:color w:val="000000"/>
          <w:kern w:val="0"/>
          <w:sz w:val="28"/>
          <w:szCs w:val="28"/>
          <w:lang w:eastAsia="en-US"/>
        </w:rPr>
        <w:t>  </w:t>
      </w:r>
      <w:r w:rsidRPr="001E4DB8">
        <w:rPr>
          <w:rFonts w:ascii="Times New Roman" w:eastAsia="Calibri" w:hAnsi="Times New Roman" w:cs="Times New Roman"/>
          <w:color w:val="000000"/>
          <w:kern w:val="0"/>
          <w:sz w:val="28"/>
          <w:szCs w:val="28"/>
          <w:lang w:val="uk-UA" w:eastAsia="en-US"/>
        </w:rPr>
        <w:t>О.В. Камкіна тощо. </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На рубежі XX і XXI століть спостерігається значний інтерес дослідників до проблематики історії взаємовідносин держави і Церкви в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eastAsia="en-US"/>
        </w:rPr>
        <w:t xml:space="preserve"> ст</w:t>
      </w:r>
      <w:r w:rsidRPr="001E4DB8">
        <w:rPr>
          <w:rFonts w:ascii="Times New Roman" w:eastAsia="Calibri" w:hAnsi="Times New Roman" w:cs="Times New Roman"/>
          <w:kern w:val="0"/>
          <w:sz w:val="28"/>
          <w:szCs w:val="28"/>
          <w:lang w:val="uk-UA" w:eastAsia="en-US"/>
        </w:rPr>
        <w:t xml:space="preserve">. У низці статей дослідження церковної проблематики в системі державної влади Росії у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eastAsia="en-US"/>
        </w:rPr>
        <w:t xml:space="preserve"> ст.</w:t>
      </w:r>
      <w:r w:rsidRPr="001E4DB8">
        <w:rPr>
          <w:rFonts w:ascii="Times New Roman" w:eastAsia="Calibri" w:hAnsi="Times New Roman" w:cs="Times New Roman"/>
          <w:kern w:val="0"/>
          <w:sz w:val="28"/>
          <w:szCs w:val="28"/>
          <w:lang w:val="uk-UA" w:eastAsia="en-US"/>
        </w:rPr>
        <w:t xml:space="preserve"> було виведено на новий рівень. З’явилися праці про таїнство покаяння, іконнопочитання, особливості дотримання постів, релігійності в господарській діяльності російського селянства тощо. Це праці М.М. Громико, К.В. Цеханської, Т.А. Листової, І.А. Кремлевої, С.В. Кузніцова та інших авторів, які вивчали проблему, близьку до даного дослідження, або напрямки, пов’язані з ним.</w:t>
      </w:r>
    </w:p>
    <w:p w:rsidR="001E4DB8" w:rsidRPr="001E4DB8" w:rsidRDefault="001E4DB8" w:rsidP="001E4DB8">
      <w:pPr>
        <w:widowControl/>
        <w:tabs>
          <w:tab w:val="clear" w:pos="709"/>
        </w:tabs>
        <w:suppressAutoHyphens w:val="0"/>
        <w:spacing w:after="0" w:line="240" w:lineRule="auto"/>
        <w:ind w:firstLine="561"/>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У сучасній історичній історіографії найбільш розробленою досі залишається економічна проблематика історії Церкви в українських землях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 Цінний науковий доробок належить працям В.М. Мордвінцева. Науковець досліджує зв’язок проблеми оформлення і проведення секуляризаційного курсу з аналізом функціонування вотчинного господарства феодального духовенства, що дозволило зрозуміти глибинні історичні причини секуляризаційної реформи.</w:t>
      </w:r>
    </w:p>
    <w:p w:rsidR="001E4DB8" w:rsidRPr="001E4DB8" w:rsidRDefault="001E4DB8" w:rsidP="001E4DB8">
      <w:pPr>
        <w:widowControl/>
        <w:shd w:val="clear" w:color="auto" w:fill="FFFFFF"/>
        <w:tabs>
          <w:tab w:val="clear" w:pos="709"/>
        </w:tabs>
        <w:suppressAutoHyphens w:val="0"/>
        <w:autoSpaceDE w:val="0"/>
        <w:autoSpaceDN w:val="0"/>
        <w:adjustRightInd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color w:val="000000"/>
          <w:kern w:val="0"/>
          <w:sz w:val="28"/>
          <w:szCs w:val="28"/>
          <w:lang w:val="uk-UA" w:eastAsia="en-US"/>
        </w:rPr>
        <w:t>Праця О.Б. Прокоп’юк  присвячена вивченню структури духовної консисторії як найвищого колегіального органу управління Київської митрополії. І.М. Петренко</w:t>
      </w:r>
      <w:r w:rsidRPr="001E4DB8">
        <w:rPr>
          <w:rFonts w:ascii="Times New Roman" w:eastAsia="Calibri" w:hAnsi="Times New Roman" w:cs="Times New Roman"/>
          <w:kern w:val="0"/>
          <w:sz w:val="28"/>
          <w:szCs w:val="28"/>
          <w:lang w:val="uk-UA" w:eastAsia="en-US"/>
        </w:rPr>
        <w:t>, на прикладі шлюбно-сімейних відносин мирян,</w:t>
      </w:r>
      <w:r w:rsidRPr="001E4DB8">
        <w:rPr>
          <w:rFonts w:ascii="Times New Roman" w:eastAsia="Calibri" w:hAnsi="Times New Roman" w:cs="Times New Roman"/>
          <w:color w:val="000000"/>
          <w:kern w:val="0"/>
          <w:sz w:val="28"/>
          <w:szCs w:val="28"/>
          <w:lang w:val="uk-UA" w:eastAsia="en-US"/>
        </w:rPr>
        <w:t xml:space="preserve"> у контексті державної влади </w:t>
      </w:r>
      <w:r w:rsidRPr="001E4DB8">
        <w:rPr>
          <w:rFonts w:ascii="Times New Roman" w:eastAsia="Calibri" w:hAnsi="Times New Roman" w:cs="Times New Roman"/>
          <w:kern w:val="0"/>
          <w:sz w:val="28"/>
          <w:szCs w:val="28"/>
          <w:lang w:val="uk-UA" w:eastAsia="en-US"/>
        </w:rPr>
        <w:t>розкриває значення сільської громади і церковної парафії.</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Роль сповідних книг як способу державного церковного контролю за мораллю парафіян, а також ставлення парафіяльного духовенства до їх складання та достовірність наведеної у них інформації висвітлено у праці О.О.</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kern w:val="0"/>
          <w:sz w:val="28"/>
          <w:szCs w:val="28"/>
          <w:lang w:val="uk-UA" w:eastAsia="en-US"/>
        </w:rPr>
        <w:t>Романової.</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b/>
          <w:i/>
          <w:kern w:val="0"/>
          <w:sz w:val="28"/>
          <w:szCs w:val="28"/>
          <w:lang w:val="uk-UA" w:eastAsia="en-US"/>
        </w:rPr>
      </w:pPr>
      <w:r w:rsidRPr="001E4DB8">
        <w:rPr>
          <w:rFonts w:ascii="Times New Roman" w:eastAsia="Calibri" w:hAnsi="Times New Roman" w:cs="Times New Roman"/>
          <w:kern w:val="0"/>
          <w:sz w:val="28"/>
          <w:szCs w:val="28"/>
          <w:lang w:val="uk-UA" w:eastAsia="en-US"/>
        </w:rPr>
        <w:t>Отже, протягом трьох розглянутих історіографічних періодів склався значний осередок літератури щодо даної теми дослідження. Однак проблема залучення Православної Церкви в систему державної влади в Росії, як цілісного явища, у літературі не розглядалася.</w:t>
      </w:r>
    </w:p>
    <w:p w:rsidR="001E4DB8" w:rsidRPr="001E4DB8" w:rsidRDefault="001E4DB8" w:rsidP="001E4DB8">
      <w:pPr>
        <w:widowControl/>
        <w:shd w:val="clear" w:color="auto" w:fill="FCFDFD"/>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snapToGrid w:val="0"/>
          <w:kern w:val="0"/>
          <w:sz w:val="28"/>
          <w:szCs w:val="28"/>
          <w:lang w:val="uk-UA" w:eastAsia="en-US"/>
        </w:rPr>
        <w:t xml:space="preserve">У підрозділі 1.2 </w:t>
      </w:r>
      <w:r w:rsidRPr="001E4DB8">
        <w:rPr>
          <w:rFonts w:ascii="Times New Roman" w:eastAsia="Calibri" w:hAnsi="Times New Roman" w:cs="Times New Roman"/>
          <w:i/>
          <w:snapToGrid w:val="0"/>
          <w:kern w:val="0"/>
          <w:sz w:val="28"/>
          <w:szCs w:val="28"/>
          <w:lang w:val="uk-UA" w:eastAsia="en-US"/>
        </w:rPr>
        <w:t>«Джерельна база дослідження»</w:t>
      </w:r>
      <w:r w:rsidRPr="001E4DB8">
        <w:rPr>
          <w:rFonts w:ascii="Times New Roman" w:eastAsia="Calibri" w:hAnsi="Times New Roman" w:cs="Times New Roman"/>
          <w:i/>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 xml:space="preserve">проаналізовано опубліковані і неопубліковані архівні джерела різних видів і родів. Писемні джерела диференціюються за принципом походження й цільового призначення, внутрішнім змістом, зовнішньою формою. Їх можна розподілити на п’ять основних груп: 1) законодавчі акти; 2) діловодна документація; 3) статистично-довідкові матеріали; </w:t>
      </w:r>
      <w:r w:rsidRPr="001E4DB8">
        <w:rPr>
          <w:rFonts w:ascii="Times New Roman" w:eastAsia="Calibri" w:hAnsi="Times New Roman" w:cs="Times New Roman"/>
          <w:kern w:val="0"/>
          <w:sz w:val="28"/>
          <w:szCs w:val="28"/>
          <w:lang w:eastAsia="en-US"/>
        </w:rPr>
        <w:t>4</w:t>
      </w:r>
      <w:r w:rsidRPr="001E4DB8">
        <w:rPr>
          <w:rFonts w:ascii="Times New Roman" w:eastAsia="Calibri" w:hAnsi="Times New Roman" w:cs="Times New Roman"/>
          <w:kern w:val="0"/>
          <w:sz w:val="28"/>
          <w:szCs w:val="28"/>
          <w:lang w:val="uk-UA" w:eastAsia="en-US"/>
        </w:rPr>
        <w:t>) документи особового походження</w:t>
      </w:r>
      <w:r w:rsidRPr="001E4DB8">
        <w:rPr>
          <w:rFonts w:ascii="Times New Roman" w:eastAsia="Calibri" w:hAnsi="Times New Roman" w:cs="Times New Roman"/>
          <w:kern w:val="0"/>
          <w:sz w:val="28"/>
          <w:szCs w:val="28"/>
          <w:lang w:eastAsia="en-US"/>
        </w:rPr>
        <w:t>; 5</w:t>
      </w:r>
      <w:r w:rsidRPr="001E4DB8">
        <w:rPr>
          <w:rFonts w:ascii="Times New Roman" w:eastAsia="Calibri" w:hAnsi="Times New Roman" w:cs="Times New Roman"/>
          <w:kern w:val="0"/>
          <w:sz w:val="28"/>
          <w:szCs w:val="28"/>
          <w:lang w:val="uk-UA" w:eastAsia="en-US"/>
        </w:rPr>
        <w:t>) періодичні видання</w:t>
      </w:r>
      <w:r w:rsidRPr="001E4DB8">
        <w:rPr>
          <w:rFonts w:ascii="Times New Roman" w:eastAsia="Calibri" w:hAnsi="Times New Roman" w:cs="Times New Roman"/>
          <w:kern w:val="0"/>
          <w:sz w:val="28"/>
          <w:szCs w:val="28"/>
          <w:lang w:eastAsia="en-US"/>
        </w:rPr>
        <w:t>.</w:t>
      </w:r>
    </w:p>
    <w:p w:rsidR="001E4DB8" w:rsidRPr="001E4DB8" w:rsidRDefault="001E4DB8" w:rsidP="001E4DB8">
      <w:pPr>
        <w:widowControl/>
        <w:shd w:val="clear" w:color="auto" w:fill="FCFDFD"/>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kern w:val="0"/>
          <w:sz w:val="28"/>
          <w:szCs w:val="28"/>
          <w:lang w:val="uk-UA" w:eastAsia="en-US"/>
        </w:rPr>
        <w:t xml:space="preserve">У дисертації задіяні неопубліковані матеріали з Національних архівних фондів Російської Федерації та України. Зокрема, представлені документи Російського державного архіву древніх актів (Москва, РФ): «Духовное ведомство» (ф. 18), </w:t>
      </w:r>
      <w:r w:rsidRPr="001E4DB8">
        <w:rPr>
          <w:rFonts w:ascii="Times New Roman" w:eastAsia="Calibri" w:hAnsi="Times New Roman" w:cs="Times New Roman"/>
          <w:kern w:val="0"/>
          <w:sz w:val="28"/>
          <w:szCs w:val="28"/>
          <w:lang w:eastAsia="en-US"/>
        </w:rPr>
        <w:t>«</w:t>
      </w:r>
      <w:r w:rsidRPr="001E4DB8">
        <w:rPr>
          <w:rFonts w:ascii="Times New Roman" w:eastAsia="Calibri" w:hAnsi="Times New Roman" w:cs="Times New Roman"/>
          <w:kern w:val="0"/>
          <w:sz w:val="28"/>
          <w:szCs w:val="28"/>
          <w:lang w:val="uk-UA" w:eastAsia="en-US"/>
        </w:rPr>
        <w:t>Сенат и его учреждения. Канцелярия Сената</w:t>
      </w:r>
      <w:r w:rsidRPr="001E4DB8">
        <w:rPr>
          <w:rFonts w:ascii="Times New Roman" w:eastAsia="Calibri" w:hAnsi="Times New Roman" w:cs="Times New Roman"/>
          <w:kern w:val="0"/>
          <w:sz w:val="28"/>
          <w:szCs w:val="28"/>
          <w:lang w:eastAsia="en-US"/>
        </w:rPr>
        <w:t>» (ф. 248), «Коллегия Экономии» (ф. 280), «</w:t>
      </w:r>
      <w:r w:rsidRPr="001E4DB8">
        <w:rPr>
          <w:rFonts w:ascii="Times New Roman" w:eastAsia="Calibri" w:hAnsi="Times New Roman" w:cs="Times New Roman"/>
          <w:kern w:val="0"/>
          <w:sz w:val="28"/>
          <w:szCs w:val="28"/>
          <w:lang w:val="uk-UA" w:eastAsia="en-US"/>
        </w:rPr>
        <w:t>Московская контора Синода</w:t>
      </w:r>
      <w:r w:rsidRPr="001E4DB8">
        <w:rPr>
          <w:rFonts w:ascii="Times New Roman" w:eastAsia="Calibri" w:hAnsi="Times New Roman" w:cs="Times New Roman"/>
          <w:kern w:val="0"/>
          <w:sz w:val="28"/>
          <w:szCs w:val="28"/>
          <w:lang w:eastAsia="en-US"/>
        </w:rPr>
        <w:t>» (ф. 1183) тощо</w:t>
      </w:r>
      <w:r w:rsidRPr="001E4DB8">
        <w:rPr>
          <w:rFonts w:ascii="Times New Roman" w:eastAsia="Calibri" w:hAnsi="Times New Roman" w:cs="Times New Roman"/>
          <w:kern w:val="0"/>
          <w:sz w:val="28"/>
          <w:szCs w:val="28"/>
          <w:lang w:val="uk-UA" w:eastAsia="en-US"/>
        </w:rPr>
        <w:t>, міст</w:t>
      </w:r>
      <w:r w:rsidRPr="001E4DB8">
        <w:rPr>
          <w:rFonts w:ascii="Times New Roman" w:eastAsia="Calibri" w:hAnsi="Times New Roman" w:cs="Times New Roman"/>
          <w:kern w:val="0"/>
          <w:sz w:val="28"/>
          <w:szCs w:val="28"/>
          <w:lang w:eastAsia="en-US"/>
        </w:rPr>
        <w:t>ять</w:t>
      </w:r>
      <w:r w:rsidRPr="001E4DB8">
        <w:rPr>
          <w:rFonts w:ascii="Times New Roman" w:eastAsia="Calibri" w:hAnsi="Times New Roman" w:cs="Times New Roman"/>
          <w:kern w:val="0"/>
          <w:sz w:val="28"/>
          <w:szCs w:val="28"/>
          <w:lang w:val="uk-UA" w:eastAsia="en-US"/>
        </w:rPr>
        <w:t xml:space="preserve"> вагомий для нас матеріал про прибутки і витрати грошової скарбниці архієрейських будинків; прибутково</w:t>
      </w:r>
      <w:r w:rsidRPr="001E4DB8">
        <w:rPr>
          <w:rFonts w:ascii="Times New Roman" w:eastAsia="Calibri" w:hAnsi="Times New Roman" w:cs="Times New Roman"/>
          <w:kern w:val="0"/>
          <w:sz w:val="28"/>
          <w:szCs w:val="28"/>
          <w:lang w:val="uk-UA" w:eastAsia="en-US"/>
        </w:rPr>
        <w:noBreakHyphen/>
        <w:t>видаткові книги Монастирського і патріарших Палацового і Казенного приказів; про Московську контору Синоду; про видачу грошової допомоги; скарги селян</w:t>
      </w:r>
      <w:r w:rsidRPr="001E4DB8">
        <w:rPr>
          <w:rFonts w:ascii="Times New Roman" w:eastAsia="Calibri" w:hAnsi="Times New Roman" w:cs="Times New Roman"/>
          <w:kern w:val="0"/>
          <w:sz w:val="28"/>
          <w:szCs w:val="28"/>
          <w:lang w:eastAsia="en-US"/>
        </w:rPr>
        <w:t>.</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color w:val="000000"/>
          <w:kern w:val="0"/>
          <w:sz w:val="28"/>
          <w:szCs w:val="28"/>
          <w:lang w:val="uk-UA" w:eastAsia="en-US"/>
        </w:rPr>
        <w:t>Важливими є справи і документи про священно- і церковнослужителів – приведення їх до присяги, видачу паспортів; народні виступи проти церковної влади, у т. ч. про заворушення селян архієрейських і монастирських вотчин 1760 – 1763 рр.; про монастирське і церковне майно; про пожертвування різних осіб в монастирі;  опис майна монастирів і церков.</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color w:val="000000"/>
          <w:kern w:val="0"/>
          <w:sz w:val="28"/>
          <w:szCs w:val="28"/>
          <w:lang w:val="uk-UA" w:eastAsia="en-US"/>
        </w:rPr>
        <w:t>З українських архівосховищ використано документи Центрального державного архіву України в м. Києві. Найбільші зібрання архівних документів, що широко відбивають розвиток вотчинного господарства у XVIII ст., зосереджені в декількох монастирських фондах: Київська духовна консисторія (ф. 127), Києво-Печерська лавра (ф. 128), Києво-Видубицький монастир (ф. 130), Києво-Миколаївський монастир (ф. 131).</w:t>
      </w:r>
      <w:r w:rsidRPr="001E4DB8">
        <w:rPr>
          <w:rFonts w:ascii="Times New Roman" w:eastAsia="Calibri" w:hAnsi="Times New Roman" w:cs="Times New Roman"/>
          <w:kern w:val="0"/>
          <w:sz w:val="28"/>
          <w:szCs w:val="28"/>
          <w:lang w:val="uk-UA" w:eastAsia="en-US"/>
        </w:rPr>
        <w:t xml:space="preserve"> При підготовці наукового дослідження також було використано документи фондів інших духовних консисторій – </w:t>
      </w:r>
      <w:r w:rsidRPr="001E4DB8">
        <w:rPr>
          <w:rFonts w:ascii="Times New Roman" w:eastAsia="Calibri" w:hAnsi="Times New Roman" w:cs="Times New Roman"/>
          <w:color w:val="000000"/>
          <w:kern w:val="0"/>
          <w:sz w:val="28"/>
          <w:szCs w:val="28"/>
          <w:lang w:val="uk-UA" w:eastAsia="en-US"/>
        </w:rPr>
        <w:t>Переяславсько-Бориспільської (ф. 990) і Чернігівської (ф. 2011). У фонді Переяславсько-Бориспольської консисторії вагомими для нас є відомості метричних книг Переяславського повіту з 1734 – 1786 рр.</w:t>
      </w:r>
      <w:r w:rsidRPr="001E4DB8">
        <w:rPr>
          <w:rFonts w:ascii="Times New Roman" w:eastAsia="Calibri" w:hAnsi="Times New Roman" w:cs="Times New Roman"/>
          <w:kern w:val="0"/>
          <w:sz w:val="28"/>
          <w:szCs w:val="28"/>
          <w:lang w:val="uk-UA" w:eastAsia="en-US"/>
        </w:rPr>
        <w:t>,</w:t>
      </w:r>
      <w:r w:rsidRPr="001E4DB8">
        <w:rPr>
          <w:rFonts w:ascii="Times New Roman" w:eastAsia="Calibri" w:hAnsi="Times New Roman" w:cs="Times New Roman"/>
          <w:color w:val="000000"/>
          <w:kern w:val="0"/>
          <w:sz w:val="28"/>
          <w:szCs w:val="28"/>
          <w:lang w:val="uk-UA" w:eastAsia="en-US"/>
        </w:rPr>
        <w:t xml:space="preserve"> сповідні розписи церков. У ф. 2011 містяться укази </w:t>
      </w:r>
      <w:r w:rsidRPr="001E4DB8">
        <w:rPr>
          <w:rFonts w:ascii="Times New Roman" w:eastAsia="Calibri" w:hAnsi="Times New Roman" w:cs="Times New Roman"/>
          <w:color w:val="000000"/>
          <w:kern w:val="0"/>
          <w:sz w:val="28"/>
          <w:szCs w:val="28"/>
          <w:shd w:val="clear" w:color="auto" w:fill="FFFFFF"/>
          <w:lang w:val="uk-UA" w:eastAsia="en-US"/>
        </w:rPr>
        <w:t>Синоду, універсали чернігівського єпископа про порядок оголошення урядових указів в церквах; про сприяння світською владою в стягненні штрафів з осіб, що не сповідалися і не причащалися та ін.</w:t>
      </w:r>
      <w:r w:rsidRPr="001E4DB8">
        <w:rPr>
          <w:rFonts w:ascii="Times New Roman" w:eastAsia="Calibri" w:hAnsi="Times New Roman" w:cs="Times New Roman"/>
          <w:color w:val="000000"/>
          <w:kern w:val="0"/>
          <w:sz w:val="28"/>
          <w:szCs w:val="28"/>
          <w:lang w:val="uk-UA" w:eastAsia="en-US"/>
        </w:rPr>
        <w:t>; р</w:t>
      </w:r>
      <w:r w:rsidRPr="001E4DB8">
        <w:rPr>
          <w:rFonts w:ascii="Times New Roman" w:eastAsia="Calibri" w:hAnsi="Times New Roman" w:cs="Times New Roman"/>
          <w:color w:val="000000"/>
          <w:kern w:val="0"/>
          <w:sz w:val="28"/>
          <w:szCs w:val="28"/>
          <w:shd w:val="clear" w:color="auto" w:fill="FFFFFF"/>
          <w:lang w:val="uk-UA" w:eastAsia="en-US"/>
        </w:rPr>
        <w:t xml:space="preserve">еєстри та відомості про земельне володіння церковних служителів чернігівської єпархії; справи про звинувачення   в   хабарництві    священнослужителів. </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Персональні архівні колекції, використані при дослідженні, належать відомим історикам О. Лазаревському, В. Антоновичу, О. Лебедєву, М. Петрову, київському митрополитові Платону (Городецькому), священнослужителю П. Лебединцеву та ін. Ці збірки знаходяться в Інституті рукопису Національної бібліотеки України імені В. Вернадського (ф. 1, 2, 160). Тут же міститься і чимала епістолярна спадщина різних осіб, котра є окремим компонентом джерельної бази дослідження (ф. 3). </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Для вивчення проблеми залучено законодавчі та інші нормативно-правові акти, зокрема, укази імператорів, Сенату, Синоду, маніфести, постанови, доповіді, положення, інструкції, штатні розписи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 із Повного зібрання законів Російської імперії, Повного зібрання постанов і розпоряджень по відомству Православного віросповідання Російської імперії та ін. Їхній аналіз дозволив сформувати уявлення про пріоритети політичного курсу уряду, виявити ті сегменти супільства, які зазнавали регулярних впливів, та їхні наслідки.</w:t>
      </w:r>
    </w:p>
    <w:p w:rsidR="001E4DB8" w:rsidRPr="001E4DB8" w:rsidRDefault="001E4DB8" w:rsidP="001E4DB8">
      <w:pPr>
        <w:widowControl/>
        <w:tabs>
          <w:tab w:val="clear" w:pos="709"/>
        </w:tabs>
        <w:suppressAutoHyphens w:val="0"/>
        <w:spacing w:after="0" w:line="240" w:lineRule="auto"/>
        <w:ind w:firstLine="748"/>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Істотну роль при дослідженні теми відіграють періодичні видання. Важливим було використання публікацій з часописів «Киевская старина», «Русская старина», «Руководство для сельских пастырей», «Вопросы научного атеизма» та ін.</w:t>
      </w:r>
      <w:r w:rsidRPr="001E4DB8">
        <w:rPr>
          <w:rFonts w:ascii="Times New Roman" w:eastAsia="Calibri" w:hAnsi="Times New Roman" w:cs="Times New Roman"/>
          <w:kern w:val="0"/>
          <w:sz w:val="28"/>
          <w:szCs w:val="28"/>
          <w:lang w:eastAsia="en-US"/>
        </w:rPr>
        <w:t xml:space="preserve">, що містять розвідки </w:t>
      </w:r>
      <w:r w:rsidRPr="001E4DB8">
        <w:rPr>
          <w:rFonts w:ascii="Times New Roman" w:eastAsia="Calibri" w:hAnsi="Times New Roman" w:cs="Times New Roman"/>
          <w:kern w:val="0"/>
          <w:sz w:val="28"/>
          <w:szCs w:val="28"/>
          <w:lang w:val="uk-UA" w:eastAsia="en-US"/>
        </w:rPr>
        <w:t>щодо втручання світської влади в церковну юрисдикцію.</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snapToGrid w:val="0"/>
          <w:kern w:val="0"/>
          <w:sz w:val="28"/>
          <w:szCs w:val="28"/>
          <w:lang w:val="uk-UA" w:eastAsia="en-US"/>
        </w:rPr>
        <w:t>Отже, розглянуті архівні джерела, опубліковані документи та література становлять репрезентативну джерельну базу для вирішення поставлених завдань. У дисертації зроблено спробу сучасного прочитання й інтерпретації джерел з урахуванням нині актуальних методологічних напрацювань.</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У другому розділі </w:t>
      </w:r>
      <w:r w:rsidRPr="001E4DB8">
        <w:rPr>
          <w:rFonts w:ascii="Times New Roman" w:eastAsia="Calibri" w:hAnsi="Times New Roman" w:cs="Times New Roman"/>
          <w:b/>
          <w:kern w:val="0"/>
          <w:sz w:val="28"/>
          <w:szCs w:val="28"/>
          <w:lang w:val="uk-UA" w:eastAsia="en-US"/>
        </w:rPr>
        <w:t>«Матеріальне становище духовенства в соціально-економічному житті Росії»</w:t>
      </w:r>
      <w:r w:rsidRPr="001E4DB8">
        <w:rPr>
          <w:rFonts w:ascii="Times New Roman" w:eastAsia="Calibri" w:hAnsi="Times New Roman" w:cs="Times New Roman"/>
          <w:kern w:val="0"/>
          <w:sz w:val="28"/>
          <w:szCs w:val="28"/>
          <w:lang w:val="uk-UA" w:eastAsia="en-US"/>
        </w:rPr>
        <w:t xml:space="preserve"> розглянуто</w:t>
      </w:r>
      <w:r w:rsidRPr="001E4DB8">
        <w:rPr>
          <w:rFonts w:ascii="Times New Roman" w:eastAsia="Calibri" w:hAnsi="Times New Roman" w:cs="Times New Roman"/>
          <w:b/>
          <w:kern w:val="0"/>
          <w:sz w:val="28"/>
          <w:szCs w:val="28"/>
          <w:lang w:val="uk-UA" w:eastAsia="en-US"/>
        </w:rPr>
        <w:t xml:space="preserve"> </w:t>
      </w:r>
      <w:r w:rsidRPr="001E4DB8">
        <w:rPr>
          <w:rFonts w:ascii="Times New Roman" w:eastAsia="Calibri" w:hAnsi="Times New Roman" w:cs="Times New Roman"/>
          <w:color w:val="000000"/>
          <w:kern w:val="0"/>
          <w:sz w:val="28"/>
          <w:szCs w:val="28"/>
          <w:lang w:val="uk-UA" w:eastAsia="en-US"/>
        </w:rPr>
        <w:t xml:space="preserve">господарську діяльність Російської Православної Церкви: економічні відносини між кліром та паствою, </w:t>
      </w:r>
      <w:r w:rsidRPr="001E4DB8">
        <w:rPr>
          <w:rFonts w:ascii="Times New Roman" w:eastAsia="Calibri" w:hAnsi="Times New Roman" w:cs="Times New Roman"/>
          <w:kern w:val="0"/>
          <w:sz w:val="28"/>
          <w:szCs w:val="28"/>
          <w:lang w:val="uk-UA" w:eastAsia="en-US"/>
        </w:rPr>
        <w:t>стан земельних володінь церковних власників;</w:t>
      </w: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 xml:space="preserve">значення монастирського і церковного господарства в соціально-економічному житті Росії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w:t>
      </w:r>
      <w:r w:rsidRPr="001E4DB8">
        <w:rPr>
          <w:rFonts w:ascii="Times New Roman" w:eastAsia="Calibri" w:hAnsi="Times New Roman" w:cs="Times New Roman"/>
          <w:color w:val="000000"/>
          <w:kern w:val="0"/>
          <w:sz w:val="28"/>
          <w:szCs w:val="28"/>
          <w:lang w:val="uk-UA" w:eastAsia="en-US"/>
        </w:rPr>
        <w:t xml:space="preserve">  </w:t>
      </w:r>
    </w:p>
    <w:p w:rsidR="001E4DB8" w:rsidRPr="001E4DB8" w:rsidRDefault="001E4DB8" w:rsidP="001E4DB8">
      <w:pPr>
        <w:widowControl/>
        <w:tabs>
          <w:tab w:val="clear" w:pos="709"/>
        </w:tabs>
        <w:suppressAutoHyphens w:val="0"/>
        <w:spacing w:after="0" w:line="240" w:lineRule="auto"/>
        <w:ind w:firstLine="748"/>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У підрозділі 2.1 </w:t>
      </w:r>
      <w:r w:rsidRPr="001E4DB8">
        <w:rPr>
          <w:rFonts w:ascii="Times New Roman" w:eastAsia="Calibri" w:hAnsi="Times New Roman" w:cs="Times New Roman"/>
          <w:i/>
          <w:kern w:val="0"/>
          <w:sz w:val="28"/>
          <w:szCs w:val="28"/>
          <w:lang w:val="uk-UA" w:eastAsia="en-US"/>
        </w:rPr>
        <w:t xml:space="preserve">«Податки та матеріальне забезпечення білого духовенства в контексті державної влади» </w:t>
      </w:r>
      <w:r w:rsidRPr="001E4DB8">
        <w:rPr>
          <w:rFonts w:ascii="Times New Roman" w:eastAsia="Calibri" w:hAnsi="Times New Roman" w:cs="Times New Roman"/>
          <w:kern w:val="0"/>
          <w:sz w:val="28"/>
          <w:szCs w:val="28"/>
          <w:lang w:val="uk-UA" w:eastAsia="en-US"/>
        </w:rPr>
        <w:t xml:space="preserve">визначено основні шляхи поповнення прибуткової частини бюджету кліру. Добробут білого духовенства залежав від хороших відносин з прихожанами і, перш за все, з поміщиками. З часів петровських реформ влада прагнула використовувати духовенство як провідника державної політики. Припинення практики обрання причту призвело до розриву особистих стосунків між прихожанами і церковниками, а також поставило перед державою питання про необхідність матеріальної підтримки білого духовенства. Проблема забезпечення була однією з головних. Переважна частина церковнослужителів поповнювала свою прибуткову частину за рахунок різноманітної економічної діяльності та мала декілька джерел свого існування (прибутки з церковної землі, руга, плата за треби, добровільні пожертвування прихожан тощо). </w:t>
      </w:r>
    </w:p>
    <w:p w:rsidR="001E4DB8" w:rsidRPr="001E4DB8" w:rsidRDefault="001E4DB8" w:rsidP="001E4DB8">
      <w:pPr>
        <w:widowControl/>
        <w:tabs>
          <w:tab w:val="clear" w:pos="709"/>
        </w:tabs>
        <w:suppressAutoHyphens w:val="0"/>
        <w:spacing w:after="0" w:line="240" w:lineRule="auto"/>
        <w:ind w:firstLine="748"/>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Питання про наділення парафіяльного кліру землею ставилося протягом </w:t>
      </w:r>
      <w:r w:rsidRPr="001E4DB8">
        <w:rPr>
          <w:rFonts w:ascii="Times New Roman" w:eastAsia="Calibri" w:hAnsi="Times New Roman" w:cs="Times New Roman"/>
          <w:kern w:val="0"/>
          <w:sz w:val="28"/>
          <w:szCs w:val="28"/>
          <w:lang w:val="en-US" w:eastAsia="en-US"/>
        </w:rPr>
        <w:t>XVIII </w:t>
      </w:r>
      <w:r w:rsidRPr="001E4DB8">
        <w:rPr>
          <w:rFonts w:ascii="Times New Roman" w:eastAsia="Calibri" w:hAnsi="Times New Roman" w:cs="Times New Roman"/>
          <w:kern w:val="0"/>
          <w:sz w:val="28"/>
          <w:szCs w:val="28"/>
          <w:lang w:val="uk-UA" w:eastAsia="en-US"/>
        </w:rPr>
        <w:t>ст. неодноразово, коли обговорювалася проблема забезпечення духовенства. Цьому було дві причини: по-перше, це було традиційним способом, за допомогою якого державна влада звикла вирішувати фінансові проблеми; по-друге, в</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 земля все ще залишалася  тим капіталом, який уряд мав у надлишку. Під час державного межування (особливо починаючи з 1765 р.) парафіяльним церквам, що знаходилися на поміщицькій землі, пропонувалося відводити по 33 десятини (міським церквам земля не передбачалася). Наділення церковнослужителів землею містило в собі ряд складнощів: вони не могли вільно нею розпоряджатися та, працюючи нарівні з селянами для забезпечення себе їжею, їм не залишалося часу і можливості на виконання своїх церковних і цивільних обов’язків. Крім земельних наділів біле духовенство забезпечувалося ругою. Її розміри обумовлювалися місцевими традиціями і залежали від прихожан.  Із 1786 р. в результаті діяльності Комісії про церковні маєтки розміри руги в більшості місцевостях були скорочені або навіть скасовані, а руга стала повністю грошовою (на сільські причти це не поширювалося). Важливим джерелом прибутків кліриків була плата за треби, на які єдиних розцінок фактично не було. Розподіл прибутків між священно- та церковнослужителями кожної парафії був нерівномірним. Велике значення мала популярність священика або його вміння «вибивати» плату. У 1765 р. Катерина II підписала закон, який робить одним із джерел прибутків духовенства фіксовану плату.</w:t>
      </w:r>
      <w:r w:rsidRPr="001E4DB8">
        <w:rPr>
          <w:rFonts w:ascii="Calibri" w:eastAsia="Calibri" w:hAnsi="Calibri" w:cs="Times New Roman"/>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 xml:space="preserve">Такса була орієнтована на найбідніші верстви населення. </w:t>
      </w:r>
    </w:p>
    <w:p w:rsidR="001E4DB8" w:rsidRPr="001E4DB8" w:rsidRDefault="001E4DB8" w:rsidP="001E4DB8">
      <w:pPr>
        <w:widowControl/>
        <w:tabs>
          <w:tab w:val="clear" w:pos="709"/>
        </w:tabs>
        <w:suppressAutoHyphens w:val="0"/>
        <w:spacing w:after="0" w:line="240" w:lineRule="auto"/>
        <w:ind w:firstLine="748"/>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Економічна недосконалість державного устрою влади до кінця</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 призвела до вчинення відвертого адміністративного і силового тиску на всі види, форми фінансування та прибутки білого духовенства Росії. Низка встановлених указів про податки були недієздатними; при загальній бідності біле духовенство втрачало своїх прихильників. Тобто, матеріальне становище приходського духовенства Росії в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 погіршувалося, оскільки воно залежало від волі державної бюрократії. </w:t>
      </w:r>
    </w:p>
    <w:p w:rsidR="001E4DB8" w:rsidRPr="001E4DB8" w:rsidRDefault="001E4DB8" w:rsidP="001E4DB8">
      <w:pPr>
        <w:widowControl/>
        <w:tabs>
          <w:tab w:val="clear" w:pos="709"/>
        </w:tabs>
        <w:suppressAutoHyphens w:val="0"/>
        <w:spacing w:after="0" w:line="240" w:lineRule="auto"/>
        <w:ind w:firstLine="748"/>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Підрозділ 2.2 </w:t>
      </w:r>
      <w:r w:rsidRPr="001E4DB8">
        <w:rPr>
          <w:rFonts w:ascii="Times New Roman" w:eastAsia="Calibri" w:hAnsi="Times New Roman" w:cs="Times New Roman"/>
          <w:i/>
          <w:color w:val="000000"/>
          <w:kern w:val="0"/>
          <w:sz w:val="28"/>
          <w:szCs w:val="28"/>
          <w:lang w:val="uk-UA" w:eastAsia="en-US"/>
        </w:rPr>
        <w:t>«Абсолютизм і духовні власники у боротьбі за землю, селян і феодальну ренту»</w:t>
      </w:r>
      <w:r w:rsidRPr="001E4DB8">
        <w:rPr>
          <w:rFonts w:ascii="Times New Roman" w:eastAsia="Calibri" w:hAnsi="Times New Roman" w:cs="Times New Roman"/>
          <w:color w:val="000000"/>
          <w:kern w:val="0"/>
          <w:sz w:val="28"/>
          <w:szCs w:val="28"/>
          <w:lang w:val="uk-UA" w:eastAsia="en-US"/>
        </w:rPr>
        <w:t xml:space="preserve"> присвячено економічному становищу чернечих обителей  у  XVIII столітті. У державі постійно піднімалася</w:t>
      </w:r>
      <w:r w:rsidRPr="001E4DB8">
        <w:rPr>
          <w:rFonts w:ascii="Times New Roman" w:eastAsia="Calibri" w:hAnsi="Times New Roman" w:cs="Times New Roman"/>
          <w:kern w:val="0"/>
          <w:sz w:val="28"/>
          <w:szCs w:val="28"/>
          <w:lang w:val="uk-UA" w:eastAsia="en-US"/>
        </w:rPr>
        <w:t xml:space="preserve"> проблема церковного землеволодіння. Гострота цього питання обумовлювалася, з одного боку, потребою використовувати церковно-монастирське майно для потреб держави, з іншого – необхідністю підірвати економічну основу Церкви, що у свою чергу вплинуло на процес одержавлення духовенства.</w:t>
      </w:r>
      <w:r w:rsidRPr="001E4DB8">
        <w:rPr>
          <w:rFonts w:ascii="Calibri" w:eastAsia="Calibri" w:hAnsi="Calibri" w:cs="Times New Roman"/>
          <w:kern w:val="0"/>
          <w:lang w:val="uk-UA" w:eastAsia="en-US"/>
        </w:rPr>
        <w:t xml:space="preserve"> </w:t>
      </w:r>
      <w:r w:rsidRPr="001E4DB8">
        <w:rPr>
          <w:rFonts w:ascii="Times New Roman" w:eastAsia="Calibri" w:hAnsi="Times New Roman" w:cs="Times New Roman"/>
          <w:kern w:val="0"/>
          <w:sz w:val="28"/>
          <w:szCs w:val="28"/>
          <w:lang w:val="uk-UA" w:eastAsia="en-US"/>
        </w:rPr>
        <w:t>Секуляризаційні заходи почали проводитися з 1701 р., коли Монастирський приказ отримав право керувати духовними вотчинами через призначуваних їм світських керівників.</w:t>
      </w:r>
      <w:r w:rsidRPr="001E4DB8">
        <w:rPr>
          <w:rFonts w:ascii="Calibri" w:eastAsia="Calibri" w:hAnsi="Calibri" w:cs="Times New Roman"/>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Всі прибутки вотчин надходили до бюджету приказу, а на утримання церковних установ видавалися суми відповідно до штатів.</w:t>
      </w:r>
      <w:r w:rsidRPr="001E4DB8">
        <w:rPr>
          <w:rFonts w:ascii="Times New Roman" w:eastAsia="Calibri" w:hAnsi="Times New Roman" w:cs="Times New Roman"/>
          <w:kern w:val="0"/>
          <w:sz w:val="28"/>
          <w:shd w:val="clear" w:color="auto" w:fill="FFFFFF"/>
          <w:lang w:val="uk-UA" w:eastAsia="en-US"/>
        </w:rPr>
        <w:t xml:space="preserve"> </w:t>
      </w:r>
      <w:r w:rsidRPr="001E4DB8">
        <w:rPr>
          <w:rFonts w:ascii="Times New Roman" w:eastAsia="Calibri" w:hAnsi="Times New Roman" w:cs="Times New Roman"/>
          <w:kern w:val="0"/>
          <w:sz w:val="28"/>
          <w:lang w:val="uk-UA" w:eastAsia="en-US"/>
        </w:rPr>
        <w:t>Загальний</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контроль</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над</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експлуатацією</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земель</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незабаром був</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переданий</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Синоду.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На</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новому етапі</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секуляризації</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в 1726</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р. управління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нерухомим</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майном</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відокремлювалося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від</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архієрейської</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частини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Синоду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і</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віддавалося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світській частині</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бюрократії</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лише формально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пов’язаною з</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Духовною</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колегією</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szCs w:val="28"/>
          <w:lang w:eastAsia="en-US"/>
        </w:rPr>
        <w:t xml:space="preserve">Постійна </w:t>
      </w:r>
      <w:r w:rsidRPr="001E4DB8">
        <w:rPr>
          <w:rFonts w:ascii="Times New Roman" w:eastAsia="Calibri" w:hAnsi="Times New Roman" w:cs="Times New Roman"/>
          <w:kern w:val="0"/>
          <w:sz w:val="28"/>
          <w:lang w:eastAsia="en-US"/>
        </w:rPr>
        <w:t>п</w:t>
      </w:r>
      <w:r w:rsidRPr="001E4DB8">
        <w:rPr>
          <w:rFonts w:ascii="Times New Roman" w:eastAsia="Calibri" w:hAnsi="Times New Roman" w:cs="Times New Roman"/>
          <w:kern w:val="0"/>
          <w:sz w:val="28"/>
          <w:lang w:val="uk-UA" w:eastAsia="en-US"/>
        </w:rPr>
        <w:t>ередача</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питання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про церковну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нерухомість</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 рук в</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руки урядів не</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привели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до підвищення їхньої</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прибутковості</w:t>
      </w:r>
      <w:r w:rsidRPr="001E4DB8">
        <w:rPr>
          <w:rFonts w:ascii="Times New Roman" w:eastAsia="Calibri" w:hAnsi="Times New Roman" w:cs="Times New Roman"/>
          <w:kern w:val="0"/>
          <w:sz w:val="28"/>
          <w:szCs w:val="28"/>
          <w:lang w:val="uk-UA" w:eastAsia="en-US"/>
        </w:rPr>
        <w:t>.</w:t>
      </w:r>
      <w:r w:rsidRPr="001E4DB8">
        <w:rPr>
          <w:rFonts w:ascii="Calibri" w:eastAsia="Calibri" w:hAnsi="Calibri" w:cs="Times New Roman"/>
          <w:kern w:val="0"/>
          <w:lang w:val="uk-UA" w:eastAsia="en-US"/>
        </w:rPr>
        <w:t xml:space="preserve"> </w:t>
      </w:r>
      <w:r w:rsidRPr="001E4DB8">
        <w:rPr>
          <w:rFonts w:ascii="Times New Roman" w:eastAsia="Calibri" w:hAnsi="Times New Roman" w:cs="Times New Roman"/>
          <w:kern w:val="0"/>
          <w:sz w:val="28"/>
          <w:szCs w:val="28"/>
          <w:lang w:val="uk-UA" w:eastAsia="en-US"/>
        </w:rPr>
        <w:t xml:space="preserve">На початку 60-х років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 абсолютизм все ж таки наніс великий удар духовним власникам землі та селянам. Сенатські укази від 16 лютого та 21 березня 1762 р. оголошували секуляризацію церковного майна. На основі цих указів створилась Колегія Економії, у духовні вотчини направляли обер-офіцерів, на духовні установи надавалась хлібна і грошова плата, а на утримання церковної влади із архієрейських та монастирських вотчини – надавався грошовий податок. Із секуляризаційною реформою 1764 р. (з 1786-88 рр. узаконення було поширено на монастирі Гетьманщини) церковні та монастирські землі Російської імперії остаточно були відібрані у державну казну. Цим актом скасовувалося церковне вотчинне землеволодіння в Росії,  лише невеликі ненаселені ділянки землі могли залишатися в церковній власності. Але Церква не була обмежена у придбанні рухомого майна та накопиченні коштів.</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color w:val="000000"/>
          <w:kern w:val="0"/>
          <w:sz w:val="28"/>
          <w:szCs w:val="28"/>
          <w:lang w:val="uk-UA" w:eastAsia="en-US"/>
        </w:rPr>
        <w:t xml:space="preserve">Прибуток від земель надходив в Колегію Економії, звідки частина коштів розподілялася на користь духовенства за штатними </w:t>
      </w:r>
      <w:r w:rsidRPr="001E4DB8">
        <w:rPr>
          <w:rFonts w:ascii="Times New Roman" w:eastAsia="Calibri" w:hAnsi="Times New Roman" w:cs="Times New Roman"/>
          <w:color w:val="000000"/>
          <w:kern w:val="0"/>
          <w:sz w:val="28"/>
          <w:szCs w:val="28"/>
          <w:lang w:eastAsia="en-US"/>
        </w:rPr>
        <w:t>р</w:t>
      </w:r>
      <w:r w:rsidRPr="001E4DB8">
        <w:rPr>
          <w:rFonts w:ascii="Times New Roman" w:eastAsia="Calibri" w:hAnsi="Times New Roman" w:cs="Times New Roman"/>
          <w:color w:val="000000"/>
          <w:kern w:val="0"/>
          <w:sz w:val="28"/>
          <w:szCs w:val="28"/>
          <w:lang w:val="uk-UA" w:eastAsia="en-US"/>
        </w:rPr>
        <w:t>окладами. Фінансування проводилося з Колегії Економії в залежності від класу монастиря</w:t>
      </w:r>
      <w:r w:rsidRPr="001E4DB8">
        <w:rPr>
          <w:rFonts w:ascii="Calibri" w:eastAsia="Calibri" w:hAnsi="Calibri" w:cs="Times New Roman"/>
          <w:kern w:val="0"/>
          <w:sz w:val="28"/>
          <w:szCs w:val="28"/>
          <w:lang w:val="uk-UA" w:eastAsia="en-US"/>
        </w:rPr>
        <w:t>:</w:t>
      </w:r>
      <w:r w:rsidRPr="001E4DB8">
        <w:rPr>
          <w:rFonts w:ascii="Times New Roman" w:eastAsia="Calibri" w:hAnsi="Times New Roman" w:cs="Times New Roman"/>
          <w:kern w:val="0"/>
          <w:sz w:val="28"/>
          <w:szCs w:val="28"/>
          <w:lang w:val="uk-UA" w:eastAsia="en-US"/>
        </w:rPr>
        <w:t xml:space="preserve"> 1 клас – 20 монастирів, 2 клас – 56 і 3 клас – 85, всього 161 монастир із 1247 ченцями; вони повинні були існувати або на доброгідних приношеннях народу, або за рахунок розташованої близько обителей ненаселеній землі, яку ченці обробляли власними силами.</w:t>
      </w:r>
      <w:r w:rsidRPr="001E4DB8">
        <w:rPr>
          <w:rFonts w:ascii="Times New Roman" w:eastAsia="Calibri" w:hAnsi="Times New Roman" w:cs="Times New Roman"/>
          <w:color w:val="000000"/>
          <w:kern w:val="0"/>
          <w:sz w:val="28"/>
          <w:szCs w:val="28"/>
          <w:lang w:val="uk-UA" w:eastAsia="en-US"/>
        </w:rPr>
        <w:t xml:space="preserve"> Кошти, виділені за штатним розкладом на утримання монастирів, були розподілені на платню чернецтву і служителям, на подушний податок, господарські потреби і будівництво. Із введенням штатного утримання контроль над фінансами монастирів здійснювався через перевірку витрат і залишків сум. </w:t>
      </w:r>
    </w:p>
    <w:p w:rsidR="001E4DB8" w:rsidRPr="001E4DB8" w:rsidRDefault="001E4DB8" w:rsidP="001E4DB8">
      <w:pPr>
        <w:widowControl/>
        <w:shd w:val="clear" w:color="auto" w:fill="FCFDFD"/>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kern w:val="0"/>
          <w:sz w:val="28"/>
          <w:szCs w:val="28"/>
          <w:lang w:val="uk-UA" w:eastAsia="en-US"/>
        </w:rPr>
        <w:t xml:space="preserve">Монастирі більшою мірою </w:t>
      </w:r>
      <w:r w:rsidRPr="001E4DB8">
        <w:rPr>
          <w:rFonts w:ascii="Times New Roman" w:eastAsia="Calibri" w:hAnsi="Times New Roman" w:cs="Times New Roman"/>
          <w:kern w:val="0"/>
          <w:sz w:val="28"/>
          <w:szCs w:val="28"/>
          <w:lang w:eastAsia="en-US"/>
        </w:rPr>
        <w:t xml:space="preserve">стали </w:t>
      </w:r>
      <w:r w:rsidRPr="001E4DB8">
        <w:rPr>
          <w:rFonts w:ascii="Times New Roman" w:eastAsia="Calibri" w:hAnsi="Times New Roman" w:cs="Times New Roman"/>
          <w:kern w:val="0"/>
          <w:sz w:val="28"/>
          <w:szCs w:val="28"/>
          <w:lang w:val="uk-UA" w:eastAsia="en-US"/>
        </w:rPr>
        <w:t>залежа</w:t>
      </w:r>
      <w:r w:rsidRPr="001E4DB8">
        <w:rPr>
          <w:rFonts w:ascii="Times New Roman" w:eastAsia="Calibri" w:hAnsi="Times New Roman" w:cs="Times New Roman"/>
          <w:kern w:val="0"/>
          <w:sz w:val="28"/>
          <w:szCs w:val="28"/>
          <w:lang w:eastAsia="en-US"/>
        </w:rPr>
        <w:t>т</w:t>
      </w:r>
      <w:r w:rsidRPr="001E4DB8">
        <w:rPr>
          <w:rFonts w:ascii="Times New Roman" w:eastAsia="Calibri" w:hAnsi="Times New Roman" w:cs="Times New Roman"/>
          <w:kern w:val="0"/>
          <w:sz w:val="28"/>
          <w:szCs w:val="28"/>
          <w:lang w:val="uk-UA" w:eastAsia="en-US"/>
        </w:rPr>
        <w:t>и від</w:t>
      </w:r>
      <w:r w:rsidRPr="001E4DB8">
        <w:rPr>
          <w:rFonts w:ascii="Times New Roman" w:eastAsia="Calibri" w:hAnsi="Times New Roman" w:cs="Times New Roman"/>
          <w:kern w:val="0"/>
          <w:sz w:val="28"/>
          <w:szCs w:val="28"/>
          <w:lang w:eastAsia="en-US"/>
        </w:rPr>
        <w:t xml:space="preserve"> державного</w:t>
      </w:r>
      <w:r w:rsidRPr="001E4DB8">
        <w:rPr>
          <w:rFonts w:ascii="Times New Roman" w:eastAsia="Calibri" w:hAnsi="Times New Roman" w:cs="Times New Roman"/>
          <w:kern w:val="0"/>
          <w:sz w:val="28"/>
          <w:szCs w:val="28"/>
          <w:lang w:val="uk-UA" w:eastAsia="en-US"/>
        </w:rPr>
        <w:t xml:space="preserve"> фінансування. Існувала величезна різниця в прибутках між настоятелем та братією, у той час, коли відмінності в жалуванні для решти категорій ченців нівелюються в кінці століття. Уряд постійно використовував у своїх потребах прибутки від монастирських володінь, що </w:t>
      </w:r>
      <w:r w:rsidRPr="001E4DB8">
        <w:rPr>
          <w:rFonts w:ascii="Times New Roman" w:eastAsia="Calibri" w:hAnsi="Times New Roman" w:cs="Times New Roman"/>
          <w:kern w:val="0"/>
          <w:sz w:val="28"/>
          <w:szCs w:val="28"/>
          <w:lang w:eastAsia="en-US"/>
        </w:rPr>
        <w:t>застос</w:t>
      </w:r>
      <w:r w:rsidRPr="001E4DB8">
        <w:rPr>
          <w:rFonts w:ascii="Times New Roman" w:eastAsia="Calibri" w:hAnsi="Times New Roman" w:cs="Times New Roman"/>
          <w:kern w:val="0"/>
          <w:sz w:val="28"/>
          <w:szCs w:val="28"/>
          <w:lang w:val="uk-UA" w:eastAsia="en-US"/>
        </w:rPr>
        <w:t>овувалися в різних цілях.</w:t>
      </w:r>
      <w:r w:rsidRPr="001E4DB8">
        <w:rPr>
          <w:rFonts w:ascii="Calibri" w:eastAsia="Calibri" w:hAnsi="Calibri" w:cs="Times New Roman"/>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Проводячи секуляризацію, державна влада завершувала тривалу боротьбу з духовенством за політичну гегемонію, ліквідуючи його претензії на владні функції.</w:t>
      </w:r>
    </w:p>
    <w:p w:rsidR="001E4DB8" w:rsidRPr="001E4DB8" w:rsidRDefault="001E4DB8" w:rsidP="001E4DB8">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1E4DB8">
        <w:rPr>
          <w:rFonts w:ascii="Times New Roman" w:eastAsia="Times New Roman" w:hAnsi="Times New Roman" w:cs="Times New Roman"/>
          <w:kern w:val="0"/>
          <w:sz w:val="28"/>
          <w:szCs w:val="28"/>
          <w:lang w:eastAsia="ru-RU"/>
        </w:rPr>
        <w:t>У третьому розділі дисертації</w:t>
      </w:r>
      <w:r w:rsidRPr="001E4DB8">
        <w:rPr>
          <w:rFonts w:ascii="Times New Roman" w:eastAsia="Times New Roman" w:hAnsi="Times New Roman" w:cs="Times New Roman"/>
          <w:b/>
          <w:kern w:val="0"/>
          <w:sz w:val="28"/>
          <w:szCs w:val="28"/>
          <w:lang w:eastAsia="ru-RU"/>
        </w:rPr>
        <w:t xml:space="preserve"> –</w:t>
      </w:r>
      <w:r w:rsidRPr="001E4DB8">
        <w:rPr>
          <w:rFonts w:ascii="Times New Roman" w:eastAsia="Times New Roman" w:hAnsi="Times New Roman" w:cs="Times New Roman"/>
          <w:b/>
          <w:snapToGrid w:val="0"/>
          <w:kern w:val="0"/>
          <w:sz w:val="28"/>
          <w:szCs w:val="28"/>
          <w:lang w:eastAsia="ru-RU"/>
        </w:rPr>
        <w:t xml:space="preserve"> «Становище Православної Церкви та залучення духовенства у загально-державну систему» </w:t>
      </w:r>
      <w:r w:rsidRPr="001E4DB8">
        <w:rPr>
          <w:rFonts w:ascii="Times New Roman" w:eastAsia="Times New Roman" w:hAnsi="Times New Roman" w:cs="Times New Roman"/>
          <w:snapToGrid w:val="0"/>
          <w:kern w:val="0"/>
          <w:sz w:val="28"/>
          <w:szCs w:val="28"/>
          <w:lang w:eastAsia="ru-RU"/>
        </w:rPr>
        <w:t xml:space="preserve"> </w:t>
      </w:r>
      <w:r w:rsidRPr="001E4DB8">
        <w:rPr>
          <w:rFonts w:ascii="Times New Roman" w:eastAsia="Times New Roman" w:hAnsi="Times New Roman" w:cs="Times New Roman"/>
          <w:color w:val="000000"/>
          <w:kern w:val="0"/>
          <w:sz w:val="28"/>
          <w:szCs w:val="28"/>
          <w:lang w:eastAsia="ru-RU"/>
        </w:rPr>
        <w:t xml:space="preserve">розглянуто процес </w:t>
      </w:r>
      <w:r w:rsidRPr="001E4DB8">
        <w:rPr>
          <w:rFonts w:ascii="Times New Roman" w:eastAsia="Times New Roman" w:hAnsi="Times New Roman" w:cs="Times New Roman"/>
          <w:kern w:val="0"/>
          <w:sz w:val="28"/>
          <w:szCs w:val="28"/>
          <w:lang w:eastAsia="ru-RU"/>
        </w:rPr>
        <w:t xml:space="preserve">одержавлення Церкви у </w:t>
      </w:r>
      <w:r w:rsidRPr="001E4DB8">
        <w:rPr>
          <w:rFonts w:ascii="Times New Roman" w:eastAsia="Times New Roman" w:hAnsi="Times New Roman" w:cs="Times New Roman"/>
          <w:kern w:val="0"/>
          <w:sz w:val="28"/>
          <w:szCs w:val="28"/>
          <w:lang w:val="en-US" w:eastAsia="ru-RU"/>
        </w:rPr>
        <w:t>XVIII</w:t>
      </w:r>
      <w:r w:rsidRPr="001E4DB8">
        <w:rPr>
          <w:rFonts w:ascii="Times New Roman" w:eastAsia="Times New Roman" w:hAnsi="Times New Roman" w:cs="Times New Roman"/>
          <w:kern w:val="0"/>
          <w:sz w:val="28"/>
          <w:szCs w:val="28"/>
          <w:lang w:eastAsia="ru-RU"/>
        </w:rPr>
        <w:t xml:space="preserve"> ст., що було викликано необхідністю усунення внутрішньо-класових протиріч і мало на меті використання коштів церковного апарату та ідеології в інтересах самодержавства; реформування та встановлення нових обов’язків для православного духовенства. У подальшому зміни в середовищі Церкви поглиблювалися, і духовенство, по суті, ототожнювалося з держслужбовцями все тісніше, що не могло не відбитися на суспільному та культурному розвитку православного населення.</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color w:val="000000"/>
          <w:kern w:val="0"/>
          <w:sz w:val="28"/>
          <w:szCs w:val="28"/>
          <w:lang w:val="uk-UA" w:eastAsia="en-US"/>
        </w:rPr>
        <w:t xml:space="preserve">У підрозділі 3.1 </w:t>
      </w:r>
      <w:r w:rsidRPr="001E4DB8">
        <w:rPr>
          <w:rFonts w:ascii="Times New Roman" w:eastAsia="Calibri" w:hAnsi="Times New Roman" w:cs="Times New Roman"/>
          <w:i/>
          <w:kern w:val="0"/>
          <w:sz w:val="28"/>
          <w:szCs w:val="28"/>
          <w:lang w:val="uk-UA" w:eastAsia="en-US"/>
        </w:rPr>
        <w:t>«Зміни в статусі білого духовенства та його місце в державній структурі»</w:t>
      </w:r>
      <w:r w:rsidRPr="001E4DB8">
        <w:rPr>
          <w:rFonts w:ascii="Times New Roman" w:eastAsia="Calibri" w:hAnsi="Times New Roman" w:cs="Times New Roman"/>
          <w:kern w:val="0"/>
          <w:sz w:val="28"/>
          <w:szCs w:val="28"/>
          <w:lang w:val="uk-UA" w:eastAsia="en-US"/>
        </w:rPr>
        <w:t xml:space="preserve"> присвячено аналізові заходам, спрямованих на остаточне підпорядкування </w:t>
      </w:r>
      <w:r w:rsidRPr="001E4DB8">
        <w:rPr>
          <w:rFonts w:ascii="Times New Roman" w:eastAsia="Calibri" w:hAnsi="Times New Roman" w:cs="Times New Roman"/>
          <w:kern w:val="0"/>
          <w:sz w:val="28"/>
          <w:szCs w:val="28"/>
          <w:lang w:eastAsia="en-US"/>
        </w:rPr>
        <w:t xml:space="preserve">білого духовенства </w:t>
      </w:r>
      <w:r w:rsidRPr="001E4DB8">
        <w:rPr>
          <w:rFonts w:ascii="Times New Roman" w:eastAsia="Calibri" w:hAnsi="Times New Roman" w:cs="Times New Roman"/>
          <w:kern w:val="0"/>
          <w:sz w:val="28"/>
          <w:szCs w:val="28"/>
          <w:lang w:val="uk-UA" w:eastAsia="en-US"/>
        </w:rPr>
        <w:t xml:space="preserve">державі. </w:t>
      </w:r>
      <w:r w:rsidRPr="001E4DB8">
        <w:rPr>
          <w:rFonts w:ascii="Times New Roman" w:eastAsia="Calibri" w:hAnsi="Times New Roman" w:cs="Times New Roman"/>
          <w:bCs/>
          <w:kern w:val="0"/>
          <w:sz w:val="28"/>
          <w:lang w:val="uk-UA" w:eastAsia="en-US"/>
        </w:rPr>
        <w:t>Петро І поклав на нього додаткові, невластиві його служінню повинності.</w:t>
      </w:r>
      <w:r w:rsidRPr="001E4DB8">
        <w:rPr>
          <w:rFonts w:ascii="Times New Roman" w:eastAsia="Calibri" w:hAnsi="Times New Roman" w:cs="Times New Roman"/>
          <w:kern w:val="0"/>
          <w:sz w:val="28"/>
          <w:szCs w:val="28"/>
          <w:lang w:val="uk-UA" w:eastAsia="en-US"/>
        </w:rPr>
        <w:t xml:space="preserve"> Зокрема, нагляд за подорожуючими ченцями й безмісцевими священиками, участь у реєстрації населення при ревізіях, нагляд за повитухами й ведення списків матерів, що вмерли при пологах. Втручання держави заходило так далеко, що священиків під погрозою покарання змушували порушувати таємницю сповіді, про відкриті «навмисні лиходійства», якщо з’ясовувалося, що особа, яка сповідається, або відомі їй особи виношують зраду чи бунт. Контроль за обов’язковою сповіддю та причастям покла</w:t>
      </w:r>
      <w:r w:rsidRPr="001E4DB8">
        <w:rPr>
          <w:rFonts w:ascii="Times New Roman" w:eastAsia="Calibri" w:hAnsi="Times New Roman" w:cs="Times New Roman"/>
          <w:kern w:val="0"/>
          <w:sz w:val="28"/>
          <w:szCs w:val="28"/>
          <w:lang w:val="uk-UA" w:eastAsia="en-US"/>
        </w:rPr>
        <w:softHyphen/>
        <w:t>дався не тільки на Церкву, а й на державних службовців. Царським ука</w:t>
      </w:r>
      <w:r w:rsidRPr="001E4DB8">
        <w:rPr>
          <w:rFonts w:ascii="Times New Roman" w:eastAsia="Calibri" w:hAnsi="Times New Roman" w:cs="Times New Roman"/>
          <w:kern w:val="0"/>
          <w:sz w:val="28"/>
          <w:szCs w:val="28"/>
          <w:lang w:val="uk-UA" w:eastAsia="en-US"/>
        </w:rPr>
        <w:softHyphen/>
        <w:t xml:space="preserve">зом приписувалося всім духівникам повідомляти Преображенському приказові та Таємній канцелярії про почуті на сповіді «народні спокуси й злочинні наміри». </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Також парафіяльне духовенство склада</w:t>
      </w:r>
      <w:r w:rsidRPr="001E4DB8">
        <w:rPr>
          <w:rFonts w:ascii="Times New Roman" w:eastAsia="Calibri" w:hAnsi="Times New Roman" w:cs="Times New Roman"/>
          <w:kern w:val="0"/>
          <w:sz w:val="28"/>
          <w:szCs w:val="28"/>
          <w:lang w:eastAsia="en-US"/>
        </w:rPr>
        <w:t>ло</w:t>
      </w:r>
      <w:r w:rsidRPr="001E4DB8">
        <w:rPr>
          <w:rFonts w:ascii="Times New Roman" w:eastAsia="Calibri" w:hAnsi="Times New Roman" w:cs="Times New Roman"/>
          <w:kern w:val="0"/>
          <w:sz w:val="28"/>
          <w:szCs w:val="28"/>
          <w:lang w:val="uk-UA" w:eastAsia="en-US"/>
        </w:rPr>
        <w:t xml:space="preserve"> поіменні сповідні відомості (книги) єдиного зразка. Священики мали стежити у своїх парафіях за старовірами. Духовенство добре розуміло, що такі обов’язки не відповідають його санові та службі, тому його петиції не мали корисних для нього наслідків. За часів </w:t>
      </w:r>
      <w:r w:rsidRPr="001E4DB8">
        <w:rPr>
          <w:rFonts w:ascii="Times New Roman" w:eastAsia="Calibri" w:hAnsi="Times New Roman" w:cs="Times New Roman"/>
          <w:kern w:val="0"/>
          <w:sz w:val="28"/>
          <w:szCs w:val="28"/>
          <w:lang w:eastAsia="en-US"/>
        </w:rPr>
        <w:t>правління</w:t>
      </w:r>
      <w:r w:rsidRPr="001E4DB8">
        <w:rPr>
          <w:rFonts w:ascii="Times New Roman" w:eastAsia="Calibri" w:hAnsi="Times New Roman" w:cs="Times New Roman"/>
          <w:kern w:val="0"/>
          <w:sz w:val="28"/>
          <w:szCs w:val="28"/>
          <w:lang w:val="uk-UA" w:eastAsia="en-US"/>
        </w:rPr>
        <w:t xml:space="preserve"> Анни Іоанівни продовжилося підпорядкування духовної влади світській. В указах імператриці знайшла відображення ідея про те, що головним обов’язком Церкви є насадження народові вірнопідданих почуттів по відношенню до державної влади. Були встановлені, так звані, табельні або царські дні. Зі сходженням на престол Єлизавети Петрівни політика стосовно парафіяльного духовенства стає більш компетентною. У 1742 р. Синод домігся згоди імператриці на звільнення духовенства від цивільних обов</w:t>
      </w:r>
      <w:r w:rsidRPr="001E4DB8">
        <w:rPr>
          <w:rFonts w:ascii="Times New Roman" w:eastAsia="Calibri" w:hAnsi="Times New Roman" w:cs="Times New Roman"/>
          <w:kern w:val="0"/>
          <w:sz w:val="28"/>
          <w:szCs w:val="28"/>
          <w:lang w:eastAsia="en-US"/>
        </w:rPr>
        <w:t>’</w:t>
      </w:r>
      <w:r w:rsidRPr="001E4DB8">
        <w:rPr>
          <w:rFonts w:ascii="Times New Roman" w:eastAsia="Calibri" w:hAnsi="Times New Roman" w:cs="Times New Roman"/>
          <w:kern w:val="0"/>
          <w:sz w:val="28"/>
          <w:szCs w:val="28"/>
          <w:lang w:val="uk-UA" w:eastAsia="en-US"/>
        </w:rPr>
        <w:t xml:space="preserve">язків. Із 1744 р. парафіяльні посади повинні були заміщатися виключно представниками духовного звання, а їхні сини, які призивалися на державну службу, не вибували з духовного стану і не втрачали права претендувати на посаду священика; вони звільнялися також від подушного податку. </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Взаємовідносини держави і білого духовенства в другій половині XVIII ст. дуже змінюються. Якщо в попередній період духовенству доводилося в основному відстоювати свої права від зазіхань держави, то з 1764 р. почався процес посилення залежності від Церкви, як організації від держави. Підсумком перетворень, проведених щодо духовного стану, стало скорочення чисельності білого духовенства; перетворення його в замкнуту соціальну категорію; залучення духовенства до державних повинносей. Із наданням духовенству невластивих йому функцій відбуваються постійні конфлікти із законом. У новій приказовій формі затінювався духовний характер пастирської діяльності священика, зростала недовіра прихожан до пастиря.</w:t>
      </w:r>
    </w:p>
    <w:p w:rsidR="001E4DB8" w:rsidRPr="001E4DB8" w:rsidRDefault="001E4DB8" w:rsidP="001E4DB8">
      <w:pPr>
        <w:widowControl/>
        <w:tabs>
          <w:tab w:val="clear" w:pos="709"/>
        </w:tabs>
        <w:suppressAutoHyphens w:val="0"/>
        <w:spacing w:after="0" w:line="240" w:lineRule="auto"/>
        <w:ind w:firstLine="90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color w:val="000000"/>
          <w:kern w:val="0"/>
          <w:sz w:val="28"/>
          <w:szCs w:val="28"/>
          <w:lang w:val="uk-UA" w:eastAsia="en-US"/>
        </w:rPr>
        <w:t>У підрозділі 3.2 </w:t>
      </w:r>
      <w:r w:rsidRPr="001E4DB8">
        <w:rPr>
          <w:rFonts w:ascii="Times New Roman" w:eastAsia="Calibri" w:hAnsi="Times New Roman" w:cs="Times New Roman"/>
          <w:kern w:val="0"/>
          <w:sz w:val="28"/>
          <w:szCs w:val="28"/>
          <w:lang w:val="uk-UA" w:eastAsia="en-US"/>
        </w:rPr>
        <w:t>«</w:t>
      </w:r>
      <w:r w:rsidRPr="001E4DB8">
        <w:rPr>
          <w:rFonts w:ascii="Times New Roman" w:eastAsia="Calibri" w:hAnsi="Times New Roman" w:cs="Times New Roman"/>
          <w:i/>
          <w:kern w:val="0"/>
          <w:sz w:val="28"/>
          <w:szCs w:val="28"/>
          <w:lang w:val="uk-UA" w:eastAsia="en-US"/>
        </w:rPr>
        <w:t>Державно</w:t>
      </w:r>
      <w:r w:rsidRPr="001E4DB8">
        <w:rPr>
          <w:rFonts w:ascii="Times New Roman" w:eastAsia="Calibri" w:hAnsi="Times New Roman" w:cs="Times New Roman"/>
          <w:i/>
          <w:kern w:val="0"/>
          <w:sz w:val="28"/>
          <w:szCs w:val="28"/>
          <w:lang w:val="uk-UA" w:eastAsia="en-US"/>
        </w:rPr>
        <w:noBreakHyphen/>
        <w:t xml:space="preserve">правове регулювання чорного духовенства» </w:t>
      </w:r>
      <w:r w:rsidRPr="001E4DB8">
        <w:rPr>
          <w:rFonts w:ascii="Times New Roman" w:eastAsia="Calibri" w:hAnsi="Times New Roman" w:cs="Times New Roman"/>
          <w:kern w:val="0"/>
          <w:sz w:val="28"/>
          <w:szCs w:val="28"/>
          <w:lang w:val="uk-UA" w:eastAsia="en-US"/>
        </w:rPr>
        <w:t xml:space="preserve">робиться спроба висвітлення певних аспектів правового поля, у якому діяла складова </w:t>
      </w:r>
      <w:r w:rsidRPr="001E4DB8">
        <w:rPr>
          <w:rFonts w:ascii="Times New Roman" w:eastAsia="Calibri" w:hAnsi="Times New Roman" w:cs="Times New Roman"/>
          <w:kern w:val="0"/>
          <w:sz w:val="28"/>
          <w:szCs w:val="28"/>
          <w:lang w:eastAsia="en-US"/>
        </w:rPr>
        <w:t>П</w:t>
      </w:r>
      <w:r w:rsidRPr="001E4DB8">
        <w:rPr>
          <w:rFonts w:ascii="Times New Roman" w:eastAsia="Calibri" w:hAnsi="Times New Roman" w:cs="Times New Roman"/>
          <w:kern w:val="0"/>
          <w:sz w:val="28"/>
          <w:szCs w:val="28"/>
          <w:lang w:val="uk-UA" w:eastAsia="en-US"/>
        </w:rPr>
        <w:t xml:space="preserve">равославної Церкви, основні правила діяльності монастирів, майнові та спадкові права чернецтва. Секуляризаційні процеси, посилення впливу держави на внутрішньоцерковне життя значною мірою вплинули на становище чорного духовенства. </w:t>
      </w:r>
      <w:r w:rsidRPr="001E4DB8">
        <w:rPr>
          <w:rFonts w:ascii="Times New Roman" w:eastAsia="Calibri" w:hAnsi="Times New Roman" w:cs="Times New Roman"/>
          <w:kern w:val="0"/>
          <w:sz w:val="28"/>
          <w:lang w:val="uk-UA" w:eastAsia="en-US"/>
        </w:rPr>
        <w:t>Визначенням основ</w:t>
      </w:r>
      <w:r w:rsidRPr="001E4DB8">
        <w:rPr>
          <w:rFonts w:ascii="Times New Roman" w:eastAsia="Calibri" w:hAnsi="Times New Roman" w:cs="Times New Roman"/>
          <w:kern w:val="0"/>
          <w:sz w:val="28"/>
          <w:szCs w:val="28"/>
          <w:lang w:val="uk-UA" w:eastAsia="en-US"/>
        </w:rPr>
        <w:t xml:space="preserve"> його </w:t>
      </w:r>
      <w:r w:rsidRPr="001E4DB8">
        <w:rPr>
          <w:rFonts w:ascii="Times New Roman" w:eastAsia="Calibri" w:hAnsi="Times New Roman" w:cs="Times New Roman"/>
          <w:kern w:val="0"/>
          <w:sz w:val="28"/>
          <w:lang w:val="uk-UA" w:eastAsia="en-US"/>
        </w:rPr>
        <w:t>взаємин</w:t>
      </w:r>
      <w:r w:rsidRPr="001E4DB8">
        <w:rPr>
          <w:rFonts w:ascii="Times New Roman" w:eastAsia="Calibri" w:hAnsi="Times New Roman" w:cs="Times New Roman"/>
          <w:kern w:val="0"/>
          <w:sz w:val="28"/>
          <w:szCs w:val="28"/>
          <w:lang w:val="uk-UA" w:eastAsia="en-US"/>
        </w:rPr>
        <w:t xml:space="preserve"> з</w:t>
      </w:r>
      <w:r w:rsidRPr="001E4DB8">
        <w:rPr>
          <w:rFonts w:ascii="Times New Roman" w:eastAsia="Calibri" w:hAnsi="Times New Roman" w:cs="Times New Roman"/>
          <w:kern w:val="0"/>
          <w:sz w:val="28"/>
          <w:lang w:val="uk-UA" w:eastAsia="en-US"/>
        </w:rPr>
        <w:t xml:space="preserve"> державою цього періоду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 xml:space="preserve">був </w:t>
      </w:r>
      <w:r w:rsidRPr="001E4DB8">
        <w:rPr>
          <w:rFonts w:ascii="Times New Roman" w:eastAsia="Calibri" w:hAnsi="Times New Roman" w:cs="Times New Roman"/>
          <w:kern w:val="0"/>
          <w:sz w:val="28"/>
          <w:szCs w:val="28"/>
          <w:lang w:val="uk-UA" w:eastAsia="en-US"/>
        </w:rPr>
        <w:t>«Духовний регламент</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kern w:val="0"/>
          <w:sz w:val="28"/>
          <w:szCs w:val="28"/>
          <w:lang w:val="uk-UA" w:eastAsia="en-US"/>
        </w:rPr>
        <w:t xml:space="preserve">Незважаючи на те, що за своєю природою чернече життя передбачало відстороненість від світу, замкненість, </w:t>
      </w:r>
      <w:r w:rsidRPr="001E4DB8">
        <w:rPr>
          <w:rFonts w:ascii="Times New Roman" w:eastAsia="Calibri" w:hAnsi="Times New Roman" w:cs="Times New Roman"/>
          <w:kern w:val="0"/>
          <w:sz w:val="28"/>
          <w:szCs w:val="28"/>
          <w:lang w:eastAsia="en-US"/>
        </w:rPr>
        <w:t>воно</w:t>
      </w:r>
      <w:r w:rsidRPr="001E4DB8">
        <w:rPr>
          <w:rFonts w:ascii="Times New Roman" w:eastAsia="Calibri" w:hAnsi="Times New Roman" w:cs="Times New Roman"/>
          <w:kern w:val="0"/>
          <w:sz w:val="28"/>
          <w:szCs w:val="28"/>
          <w:lang w:val="uk-UA" w:eastAsia="en-US"/>
        </w:rPr>
        <w:t xml:space="preserve"> відчувало на собі трансформації суспільно-політично</w:t>
      </w:r>
      <w:r w:rsidRPr="001E4DB8">
        <w:rPr>
          <w:rFonts w:ascii="Times New Roman" w:eastAsia="Calibri" w:hAnsi="Times New Roman" w:cs="Times New Roman"/>
          <w:kern w:val="0"/>
          <w:sz w:val="28"/>
          <w:szCs w:val="28"/>
          <w:lang w:eastAsia="en-US"/>
        </w:rPr>
        <w:t>го й</w:t>
      </w:r>
      <w:r w:rsidRPr="001E4DB8">
        <w:rPr>
          <w:rFonts w:ascii="Times New Roman" w:eastAsia="Calibri" w:hAnsi="Times New Roman" w:cs="Times New Roman"/>
          <w:kern w:val="0"/>
          <w:sz w:val="28"/>
          <w:szCs w:val="28"/>
          <w:lang w:val="uk-UA" w:eastAsia="en-US"/>
        </w:rPr>
        <w:t xml:space="preserve"> економічно</w:t>
      </w:r>
      <w:r w:rsidRPr="001E4DB8">
        <w:rPr>
          <w:rFonts w:ascii="Times New Roman" w:eastAsia="Calibri" w:hAnsi="Times New Roman" w:cs="Times New Roman"/>
          <w:kern w:val="0"/>
          <w:sz w:val="28"/>
          <w:szCs w:val="28"/>
          <w:lang w:eastAsia="en-US"/>
        </w:rPr>
        <w:t>го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szCs w:val="28"/>
          <w:lang w:eastAsia="en-US"/>
        </w:rPr>
        <w:t>впливу</w:t>
      </w:r>
      <w:r w:rsidRPr="001E4DB8">
        <w:rPr>
          <w:rFonts w:ascii="Times New Roman" w:eastAsia="Calibri" w:hAnsi="Times New Roman" w:cs="Times New Roman"/>
          <w:kern w:val="0"/>
          <w:sz w:val="28"/>
          <w:szCs w:val="28"/>
          <w:lang w:val="uk-UA" w:eastAsia="en-US"/>
        </w:rPr>
        <w:t xml:space="preserve">. Місце, яке відводилось державою Церкві, передбачало активне включення святих обителей у справу духовенства, що, у свою чергу, передбачало чисельні напрями взаємодії монастирів із зовнішнім світом. </w:t>
      </w:r>
    </w:p>
    <w:p w:rsidR="001E4DB8" w:rsidRPr="001E4DB8" w:rsidRDefault="001E4DB8" w:rsidP="001E4DB8">
      <w:pPr>
        <w:widowControl/>
        <w:tabs>
          <w:tab w:val="clear" w:pos="709"/>
        </w:tabs>
        <w:suppressAutoHyphens w:val="0"/>
        <w:spacing w:after="0" w:line="240" w:lineRule="auto"/>
        <w:ind w:firstLine="900"/>
        <w:rPr>
          <w:rFonts w:ascii="Times New Roman" w:eastAsia="Times New Roman" w:hAnsi="Times New Roman" w:cs="Times New Roman"/>
          <w:kern w:val="0"/>
          <w:sz w:val="28"/>
          <w:lang w:val="uk-UA" w:eastAsia="ru-RU"/>
        </w:rPr>
      </w:pPr>
      <w:r w:rsidRPr="001E4DB8">
        <w:rPr>
          <w:rFonts w:ascii="Times New Roman" w:eastAsia="Calibri" w:hAnsi="Times New Roman" w:cs="Times New Roman"/>
          <w:kern w:val="0"/>
          <w:sz w:val="28"/>
          <w:szCs w:val="28"/>
          <w:lang w:val="uk-UA" w:eastAsia="en-US"/>
        </w:rPr>
        <w:t xml:space="preserve">У Російській імперії юридичне становище православних монастирів  та чернецтва було оформлено нормами канонічного права у поєднанні із  законами Російської імперії. </w:t>
      </w:r>
      <w:r w:rsidRPr="001E4DB8">
        <w:rPr>
          <w:rFonts w:ascii="Times New Roman" w:eastAsia="Calibri" w:hAnsi="Times New Roman" w:cs="Times New Roman"/>
          <w:kern w:val="0"/>
          <w:sz w:val="28"/>
          <w:lang w:val="uk-UA" w:eastAsia="en-US"/>
        </w:rPr>
        <w:t>Державне</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і канонічне</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управління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монастирями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здійснювалося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єдиними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органами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на</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двох рівнях:</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загальнодержавному та єпархіальному</w:t>
      </w:r>
      <w:r w:rsidRPr="001E4DB8">
        <w:rPr>
          <w:rFonts w:ascii="Times New Roman" w:eastAsia="Calibri" w:hAnsi="Times New Roman" w:cs="Times New Roman"/>
          <w:kern w:val="0"/>
          <w:sz w:val="28"/>
          <w:szCs w:val="28"/>
          <w:lang w:val="uk-UA" w:eastAsia="en-US"/>
        </w:rPr>
        <w:t>. Загальнодержавний рівень управління був представлений Синодом з обер-прокурором, як посадовою особою при ньому, єпархіальний –</w:t>
      </w:r>
      <w:r w:rsidRPr="001E4DB8">
        <w:rPr>
          <w:rFonts w:ascii="Times New Roman" w:eastAsia="Calibri" w:hAnsi="Times New Roman" w:cs="Times New Roman"/>
          <w:kern w:val="0"/>
          <w:sz w:val="28"/>
          <w:lang w:val="uk-UA" w:eastAsia="en-US"/>
        </w:rPr>
        <w:t xml:space="preserve"> архієреєм</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 допоміжним</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органом – Духовною</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Консисторією</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та її</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посадовою особою – благочинним</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монастиря.</w:t>
      </w:r>
      <w:r w:rsidRPr="001E4DB8">
        <w:rPr>
          <w:rFonts w:ascii="Times New Roman" w:eastAsia="Calibri" w:hAnsi="Times New Roman" w:cs="Times New Roman"/>
          <w:kern w:val="0"/>
          <w:sz w:val="28"/>
          <w:szCs w:val="28"/>
          <w:lang w:val="uk-UA" w:eastAsia="en-US"/>
        </w:rPr>
        <w:t xml:space="preserve"> Законами Російської імперії чернецтву не надавалося заповідальне право, право набувати будь-яке майно за договором, спадк</w:t>
      </w:r>
      <w:r w:rsidRPr="001E4DB8">
        <w:rPr>
          <w:rFonts w:ascii="Times New Roman" w:eastAsia="Calibri" w:hAnsi="Times New Roman" w:cs="Times New Roman"/>
          <w:kern w:val="0"/>
          <w:sz w:val="28"/>
          <w:szCs w:val="28"/>
          <w:lang w:eastAsia="en-US"/>
        </w:rPr>
        <w:t>ом</w:t>
      </w:r>
      <w:r w:rsidRPr="001E4DB8">
        <w:rPr>
          <w:rFonts w:ascii="Times New Roman" w:eastAsia="Calibri" w:hAnsi="Times New Roman" w:cs="Times New Roman"/>
          <w:kern w:val="0"/>
          <w:sz w:val="28"/>
          <w:szCs w:val="28"/>
          <w:lang w:val="uk-UA" w:eastAsia="en-US"/>
        </w:rPr>
        <w:t xml:space="preserve"> або заповітом. Однак аналіз нормативно-правових актів та інших джерел показує, що за російськими законами з цих правил робилися винятки, тобто не всі ченці позбавлялися права мати особисту власність. </w:t>
      </w:r>
      <w:r w:rsidRPr="001E4DB8">
        <w:rPr>
          <w:rFonts w:ascii="Times New Roman" w:eastAsia="Calibri" w:hAnsi="Times New Roman" w:cs="Times New Roman"/>
          <w:kern w:val="0"/>
          <w:sz w:val="28"/>
          <w:lang w:val="uk-UA" w:eastAsia="en-US"/>
        </w:rPr>
        <w:t>Починаючи з</w:t>
      </w:r>
      <w:r w:rsidRPr="001E4DB8">
        <w:rPr>
          <w:rFonts w:ascii="Times New Roman" w:eastAsia="Calibri" w:hAnsi="Times New Roman" w:cs="Times New Roman"/>
          <w:kern w:val="0"/>
          <w:sz w:val="28"/>
          <w:szCs w:val="28"/>
          <w:lang w:val="uk-UA" w:eastAsia="en-US"/>
        </w:rPr>
        <w:t xml:space="preserve"> часів </w:t>
      </w:r>
      <w:r w:rsidRPr="001E4DB8">
        <w:rPr>
          <w:rFonts w:ascii="Times New Roman" w:eastAsia="Calibri" w:hAnsi="Times New Roman" w:cs="Times New Roman"/>
          <w:kern w:val="0"/>
          <w:sz w:val="28"/>
          <w:lang w:val="uk-UA" w:eastAsia="en-US"/>
        </w:rPr>
        <w:t>Петра</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I</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державне право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втручається в питання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заснування монастирів</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і</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eastAsia="en-US"/>
        </w:rPr>
        <w:t>його</w:t>
      </w:r>
      <w:r w:rsidRPr="001E4DB8">
        <w:rPr>
          <w:rFonts w:ascii="Times New Roman" w:eastAsia="Calibri" w:hAnsi="Times New Roman" w:cs="Times New Roman"/>
          <w:kern w:val="0"/>
          <w:sz w:val="28"/>
          <w:lang w:val="uk-UA" w:eastAsia="en-US"/>
        </w:rPr>
        <w:t xml:space="preserve"> майнового стану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З’являється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заборона на їхнє будівництво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без</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дозволу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Синоду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і</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державної влади.</w:t>
      </w:r>
      <w:r w:rsidRPr="001E4DB8">
        <w:rPr>
          <w:rFonts w:ascii="Times New Roman" w:eastAsia="Times New Roman" w:hAnsi="Times New Roman" w:cs="Times New Roman"/>
          <w:kern w:val="0"/>
          <w:sz w:val="28"/>
          <w:szCs w:val="28"/>
          <w:lang w:val="uk-UA" w:eastAsia="ru-RU"/>
        </w:rPr>
        <w:t xml:space="preserve"> </w:t>
      </w:r>
    </w:p>
    <w:p w:rsidR="001E4DB8" w:rsidRPr="001E4DB8" w:rsidRDefault="001E4DB8" w:rsidP="001E4DB8">
      <w:pPr>
        <w:widowControl/>
        <w:tabs>
          <w:tab w:val="clear" w:pos="709"/>
        </w:tabs>
        <w:suppressAutoHyphens w:val="0"/>
        <w:spacing w:after="0" w:line="240" w:lineRule="auto"/>
        <w:ind w:firstLine="900"/>
        <w:rPr>
          <w:rFonts w:ascii="Times New Roman" w:eastAsia="Times New Roman" w:hAnsi="Times New Roman" w:cs="Times New Roman"/>
          <w:kern w:val="0"/>
          <w:sz w:val="28"/>
          <w:szCs w:val="28"/>
          <w:lang w:val="uk-UA" w:eastAsia="ru-RU"/>
        </w:rPr>
      </w:pPr>
      <w:r w:rsidRPr="001E4DB8">
        <w:rPr>
          <w:rFonts w:ascii="Times New Roman" w:eastAsia="Calibri" w:hAnsi="Times New Roman" w:cs="Times New Roman"/>
          <w:kern w:val="0"/>
          <w:sz w:val="28"/>
          <w:szCs w:val="28"/>
          <w:lang w:val="uk-UA" w:eastAsia="en-US"/>
        </w:rPr>
        <w:t>Руйнівними для чорного духовенства були, так звані, «побори» ченців, особливо при правлінні Анни Іоанівни. Через них, в основному за політичними звинуваченнями, виганяли з монастирів, молодих – забирали в солдати, літніх – позбавляли чернечого звання і відправляли на примусові роботи. Проводила «побори» Таємна канцелярія, в результаті число ченців значно скоротилося.</w:t>
      </w:r>
    </w:p>
    <w:p w:rsidR="001E4DB8" w:rsidRPr="001E4DB8" w:rsidRDefault="001E4DB8" w:rsidP="001E4DB8">
      <w:pPr>
        <w:widowControl/>
        <w:tabs>
          <w:tab w:val="clear" w:pos="709"/>
        </w:tabs>
        <w:suppressAutoHyphens w:val="0"/>
        <w:spacing w:after="0" w:line="240" w:lineRule="auto"/>
        <w:ind w:firstLine="900"/>
        <w:rPr>
          <w:rFonts w:ascii="Times New Roman" w:eastAsia="Calibri" w:hAnsi="Times New Roman" w:cs="Times New Roman"/>
          <w:kern w:val="0"/>
          <w:sz w:val="28"/>
          <w:szCs w:val="28"/>
          <w:lang w:val="uk-UA" w:eastAsia="en-US"/>
        </w:rPr>
      </w:pPr>
      <w:r w:rsidRPr="001E4DB8">
        <w:rPr>
          <w:rFonts w:ascii="Times New Roman" w:eastAsia="Times New Roman" w:hAnsi="Times New Roman" w:cs="Times New Roman"/>
          <w:kern w:val="0"/>
          <w:sz w:val="28"/>
          <w:szCs w:val="28"/>
          <w:lang w:val="uk-UA" w:eastAsia="ru-RU"/>
        </w:rPr>
        <w:t xml:space="preserve">Протягом усього досліджуваного періоду </w:t>
      </w:r>
      <w:r w:rsidRPr="001E4DB8">
        <w:rPr>
          <w:rFonts w:ascii="Times New Roman" w:eastAsia="Calibri" w:hAnsi="Times New Roman" w:cs="Times New Roman"/>
          <w:kern w:val="0"/>
          <w:sz w:val="28"/>
          <w:lang w:val="uk-UA" w:eastAsia="en-US"/>
        </w:rPr>
        <w:t>прослідковується еволюція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Times New Roman" w:hAnsi="Times New Roman" w:cs="Times New Roman"/>
          <w:kern w:val="0"/>
          <w:sz w:val="28"/>
          <w:szCs w:val="28"/>
          <w:lang w:val="uk-UA" w:eastAsia="ru-RU"/>
        </w:rPr>
        <w:t xml:space="preserve">законодавчого </w:t>
      </w:r>
      <w:r w:rsidRPr="001E4DB8">
        <w:rPr>
          <w:rFonts w:ascii="Times New Roman" w:eastAsia="Calibri" w:hAnsi="Times New Roman" w:cs="Times New Roman"/>
          <w:kern w:val="0"/>
          <w:sz w:val="28"/>
          <w:lang w:val="uk-UA" w:eastAsia="en-US"/>
        </w:rPr>
        <w:t>закріплення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державної політики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відносно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монастирів,</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порядок, умови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вступу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залишення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і</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позбавлення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чернечого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звання, а також досліджуються правові основи цих тенденцій.</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При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цьому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зазначено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що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тільки під час</w:t>
      </w:r>
      <w:r w:rsidRPr="001E4DB8">
        <w:rPr>
          <w:rFonts w:ascii="Times New Roman" w:eastAsia="Calibri" w:hAnsi="Times New Roman" w:cs="Times New Roman"/>
          <w:kern w:val="0"/>
          <w:sz w:val="28"/>
          <w:szCs w:val="28"/>
          <w:lang w:val="uk-UA" w:eastAsia="en-US"/>
        </w:rPr>
        <w:t xml:space="preserve"> правління </w:t>
      </w:r>
      <w:r w:rsidRPr="001E4DB8">
        <w:rPr>
          <w:rFonts w:ascii="Times New Roman" w:eastAsia="Calibri" w:hAnsi="Times New Roman" w:cs="Times New Roman"/>
          <w:kern w:val="0"/>
          <w:sz w:val="28"/>
          <w:lang w:val="uk-UA" w:eastAsia="en-US"/>
        </w:rPr>
        <w:t>Катерини</w:t>
      </w:r>
      <w:r w:rsidRPr="001E4DB8">
        <w:rPr>
          <w:rFonts w:ascii="Times New Roman" w:eastAsia="Calibri" w:hAnsi="Times New Roman" w:cs="Times New Roman"/>
          <w:kern w:val="0"/>
          <w:sz w:val="28"/>
          <w:szCs w:val="28"/>
          <w:lang w:val="uk-UA" w:eastAsia="en-US"/>
        </w:rPr>
        <w:t> </w:t>
      </w:r>
      <w:r w:rsidRPr="001E4DB8">
        <w:rPr>
          <w:rFonts w:ascii="Times New Roman" w:eastAsia="Calibri" w:hAnsi="Times New Roman" w:cs="Times New Roman"/>
          <w:kern w:val="0"/>
          <w:sz w:val="28"/>
          <w:lang w:val="uk-UA" w:eastAsia="en-US"/>
        </w:rPr>
        <w:t>II</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в 1762 р.</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законодавство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повернулося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до початкового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указу</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1725 р.</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тобто</w:t>
      </w:r>
      <w:r w:rsidRPr="001E4DB8">
        <w:rPr>
          <w:rFonts w:ascii="Times New Roman" w:eastAsia="Calibri" w:hAnsi="Times New Roman" w:cs="Times New Roman"/>
          <w:kern w:val="0"/>
          <w:sz w:val="28"/>
          <w:szCs w:val="28"/>
          <w:lang w:val="uk-UA" w:eastAsia="en-US"/>
        </w:rPr>
        <w:t xml:space="preserve"> долучення до </w:t>
      </w:r>
      <w:r w:rsidRPr="001E4DB8">
        <w:rPr>
          <w:rFonts w:ascii="Times New Roman" w:eastAsia="Calibri" w:hAnsi="Times New Roman" w:cs="Times New Roman"/>
          <w:kern w:val="0"/>
          <w:sz w:val="28"/>
          <w:lang w:val="uk-UA" w:eastAsia="en-US"/>
        </w:rPr>
        <w:t>монастирського життя</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стало</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правом</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кожної особи</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але це залежало від дозволу Синоду.</w:t>
      </w:r>
    </w:p>
    <w:p w:rsidR="001E4DB8" w:rsidRPr="001E4DB8" w:rsidRDefault="001E4DB8" w:rsidP="001E4DB8">
      <w:pPr>
        <w:widowControl/>
        <w:shd w:val="clear" w:color="auto" w:fill="FCFDFD"/>
        <w:tabs>
          <w:tab w:val="clear" w:pos="709"/>
        </w:tabs>
        <w:suppressAutoHyphens w:val="0"/>
        <w:spacing w:after="0" w:line="240" w:lineRule="auto"/>
        <w:ind w:firstLine="720"/>
        <w:rPr>
          <w:rFonts w:ascii="Times New Roman" w:eastAsia="Calibri" w:hAnsi="Times New Roman" w:cs="Times New Roman"/>
          <w:color w:val="000000"/>
          <w:kern w:val="0"/>
          <w:sz w:val="28"/>
          <w:szCs w:val="28"/>
          <w:lang w:val="uk-UA" w:eastAsia="en-US"/>
        </w:rPr>
      </w:pPr>
      <w:r w:rsidRPr="001E4DB8">
        <w:rPr>
          <w:rFonts w:ascii="Times New Roman" w:eastAsia="Calibri" w:hAnsi="Times New Roman" w:cs="Times New Roman"/>
          <w:color w:val="000000"/>
          <w:kern w:val="0"/>
          <w:sz w:val="28"/>
          <w:szCs w:val="28"/>
          <w:lang w:val="uk-UA" w:eastAsia="en-US"/>
        </w:rPr>
        <w:t xml:space="preserve">У </w:t>
      </w:r>
      <w:r w:rsidRPr="001E4DB8">
        <w:rPr>
          <w:rFonts w:ascii="Times New Roman" w:eastAsia="Calibri" w:hAnsi="Times New Roman" w:cs="Times New Roman"/>
          <w:b/>
          <w:color w:val="000000"/>
          <w:kern w:val="0"/>
          <w:sz w:val="28"/>
          <w:szCs w:val="28"/>
          <w:lang w:val="uk-UA" w:eastAsia="en-US"/>
        </w:rPr>
        <w:t xml:space="preserve">висновках </w:t>
      </w:r>
      <w:r w:rsidRPr="001E4DB8">
        <w:rPr>
          <w:rFonts w:ascii="Times New Roman" w:eastAsia="Calibri" w:hAnsi="Times New Roman" w:cs="Times New Roman"/>
          <w:color w:val="000000"/>
          <w:kern w:val="0"/>
          <w:sz w:val="28"/>
          <w:szCs w:val="28"/>
          <w:lang w:val="uk-UA" w:eastAsia="en-US"/>
        </w:rPr>
        <w:t>сформульовано загальні результати дослідження та викладено основні положення дисертаційної роботи, які виносяться на захист:</w:t>
      </w:r>
    </w:p>
    <w:p w:rsidR="001E4DB8" w:rsidRPr="001E4DB8" w:rsidRDefault="001E4DB8" w:rsidP="001E4DB8">
      <w:pPr>
        <w:widowControl/>
        <w:numPr>
          <w:ilvl w:val="0"/>
          <w:numId w:val="48"/>
        </w:numPr>
        <w:tabs>
          <w:tab w:val="clear" w:pos="720"/>
          <w:tab w:val="left" w:pos="0"/>
          <w:tab w:val="num" w:pos="374"/>
        </w:tabs>
        <w:suppressAutoHyphens w:val="0"/>
        <w:spacing w:after="0" w:line="240" w:lineRule="auto"/>
        <w:ind w:left="0" w:firstLine="720"/>
        <w:jc w:val="left"/>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color w:val="000000"/>
          <w:kern w:val="0"/>
          <w:sz w:val="28"/>
          <w:szCs w:val="28"/>
          <w:lang w:val="uk-UA" w:eastAsia="en-US"/>
        </w:rPr>
        <w:t xml:space="preserve">Стан наукової розробки теми дисертації в історичній науці та аналіз джерельної бази дослідження свідчать про те, що Православна Церква в системі державної влади Російської імперії </w:t>
      </w:r>
      <w:r w:rsidRPr="001E4DB8">
        <w:rPr>
          <w:rFonts w:ascii="Times New Roman" w:eastAsia="Calibri" w:hAnsi="Times New Roman" w:cs="Times New Roman"/>
          <w:color w:val="000000"/>
          <w:kern w:val="0"/>
          <w:sz w:val="28"/>
          <w:szCs w:val="28"/>
          <w:lang w:val="en-US" w:eastAsia="en-US"/>
        </w:rPr>
        <w:t>XVIII</w:t>
      </w:r>
      <w:r w:rsidRPr="001E4DB8">
        <w:rPr>
          <w:rFonts w:ascii="Times New Roman" w:eastAsia="Calibri" w:hAnsi="Times New Roman" w:cs="Times New Roman"/>
          <w:color w:val="000000"/>
          <w:kern w:val="0"/>
          <w:sz w:val="28"/>
          <w:szCs w:val="28"/>
          <w:lang w:val="uk-UA" w:eastAsia="en-US"/>
        </w:rPr>
        <w:t xml:space="preserve"> ст. не була предметом спеціального та цілісного історичного дослідження. </w:t>
      </w:r>
      <w:r w:rsidRPr="001E4DB8">
        <w:rPr>
          <w:rFonts w:ascii="Times New Roman" w:eastAsia="Calibri" w:hAnsi="Times New Roman" w:cs="Times New Roman"/>
          <w:kern w:val="0"/>
          <w:sz w:val="28"/>
          <w:szCs w:val="28"/>
          <w:lang w:val="uk-UA" w:eastAsia="en-US"/>
        </w:rPr>
        <w:t xml:space="preserve">Заслугою дослідників є зібрання великої кількості фактичного матеріалу з історії взаємовідносин Церкви і держави. </w:t>
      </w:r>
      <w:r w:rsidRPr="001E4DB8">
        <w:rPr>
          <w:rFonts w:ascii="Times New Roman" w:eastAsia="Calibri" w:hAnsi="Times New Roman" w:cs="Times New Roman"/>
          <w:kern w:val="0"/>
          <w:sz w:val="28"/>
          <w:szCs w:val="28"/>
          <w:lang w:eastAsia="en-US"/>
        </w:rPr>
        <w:t>Проте, незважаючи на нагромаджений досвід, комплексного та синтетичного відтворення залучення Православної Церкви у державну систему Росії у визначений період досі не проводилося.</w:t>
      </w:r>
    </w:p>
    <w:p w:rsidR="001E4DB8" w:rsidRPr="001E4DB8" w:rsidRDefault="001E4DB8" w:rsidP="001E4DB8">
      <w:pPr>
        <w:widowControl/>
        <w:tabs>
          <w:tab w:val="clear" w:pos="709"/>
          <w:tab w:val="left" w:pos="0"/>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 xml:space="preserve"> Досліджено вплив державної політики на матеріальне становище приходського духовенства в XVIII ст. Встановлено основні джерела їхнього існування (штатні жалування, прибутки з церковної землі, руга від прихожан, плата за треби). Витрати з утримання парафіяльного духовенства </w:t>
      </w:r>
      <w:r w:rsidRPr="001E4DB8">
        <w:rPr>
          <w:rFonts w:ascii="Times New Roman" w:eastAsia="Calibri" w:hAnsi="Times New Roman" w:cs="Times New Roman"/>
          <w:kern w:val="0"/>
          <w:sz w:val="28"/>
          <w:szCs w:val="28"/>
          <w:lang w:eastAsia="en-US"/>
        </w:rPr>
        <w:t>держава поступово</w:t>
      </w:r>
      <w:r w:rsidRPr="001E4DB8">
        <w:rPr>
          <w:rFonts w:ascii="Times New Roman" w:eastAsia="Calibri" w:hAnsi="Times New Roman" w:cs="Times New Roman"/>
          <w:kern w:val="0"/>
          <w:sz w:val="28"/>
          <w:szCs w:val="28"/>
          <w:lang w:val="uk-UA" w:eastAsia="en-US"/>
        </w:rPr>
        <w:t xml:space="preserve"> переклала на парафіян, одночасно позбавивши їх можливості визначати склад кліру.</w:t>
      </w:r>
      <w:r w:rsidRPr="001E4DB8">
        <w:rPr>
          <w:rFonts w:ascii="Times New Roman" w:eastAsia="Calibri" w:hAnsi="Times New Roman" w:cs="Times New Roman"/>
          <w:color w:val="000000"/>
          <w:kern w:val="0"/>
          <w:sz w:val="28"/>
          <w:szCs w:val="28"/>
          <w:lang w:val="uk-UA" w:eastAsia="en-US"/>
        </w:rPr>
        <w:t xml:space="preserve"> </w:t>
      </w:r>
      <w:r w:rsidRPr="001E4DB8">
        <w:rPr>
          <w:rFonts w:ascii="Times New Roman" w:eastAsia="Calibri" w:hAnsi="Times New Roman" w:cs="Times New Roman"/>
          <w:kern w:val="0"/>
          <w:sz w:val="28"/>
          <w:szCs w:val="28"/>
          <w:lang w:val="uk-UA" w:eastAsia="en-US"/>
        </w:rPr>
        <w:t xml:space="preserve">У результаті урядових реформ біле духовенство втратило фінансову незалежність і виявилося на утриманні державної скарбниці, перетворившись в особливу категорію чиновництва. </w:t>
      </w:r>
    </w:p>
    <w:p w:rsidR="001E4DB8" w:rsidRPr="001E4DB8" w:rsidRDefault="001E4DB8" w:rsidP="001E4DB8">
      <w:pPr>
        <w:widowControl/>
        <w:tabs>
          <w:tab w:val="clear" w:pos="709"/>
        </w:tabs>
        <w:suppressAutoHyphens w:val="0"/>
        <w:spacing w:after="0" w:line="240" w:lineRule="auto"/>
        <w:ind w:firstLine="561"/>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 xml:space="preserve">– Встановлено особливості поширення на церковнослужителів державних повинностей. Духовенство зобов’язувались присягати на вірність імператорові, відзначати спеціальними службами так звані «табельні» дні.  Священикам було доручено наглядати за подорожуючими ченцями й безмісцевими священиками, участь у реєстрації населення при ревізіях, нагляд за повитухами й ведення списків матерів, що вмерли при пологах, священики отримали наказ доносити про відкриті на сповіді «навмисні лиходійства». Вони мали складати поіменні сповідні відомості (книги) єдиного зразка. Нові державні повинності поступово затінювали духовний характер пастирської діяльності священика й ускладнили взаємовідносини з прихожанами. </w:t>
      </w:r>
    </w:p>
    <w:p w:rsidR="001E4DB8" w:rsidRPr="001E4DB8" w:rsidRDefault="001E4DB8" w:rsidP="001E4DB8">
      <w:pPr>
        <w:widowControl/>
        <w:numPr>
          <w:ilvl w:val="0"/>
          <w:numId w:val="48"/>
        </w:numPr>
        <w:tabs>
          <w:tab w:val="clear" w:pos="720"/>
          <w:tab w:val="num" w:pos="0"/>
          <w:tab w:val="left" w:pos="1122"/>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1E4DB8">
        <w:rPr>
          <w:rFonts w:ascii="Times New Roman" w:eastAsia="Times New Roman" w:hAnsi="Times New Roman" w:cs="Times New Roman"/>
          <w:spacing w:val="4"/>
          <w:kern w:val="0"/>
          <w:sz w:val="28"/>
          <w:szCs w:val="28"/>
          <w:lang w:val="uk-UA" w:eastAsia="ru-RU"/>
        </w:rPr>
        <w:t>Акцентовано увагу на дослідженні формування монастирських вотчин та їхній економічній діяльності. А</w:t>
      </w:r>
      <w:r w:rsidRPr="001E4DB8">
        <w:rPr>
          <w:rFonts w:ascii="Times New Roman" w:eastAsia="Times New Roman" w:hAnsi="Times New Roman" w:cs="Times New Roman"/>
          <w:spacing w:val="4"/>
          <w:kern w:val="0"/>
          <w:sz w:val="28"/>
          <w:szCs w:val="28"/>
          <w:lang w:eastAsia="ru-RU"/>
        </w:rPr>
        <w:t>наліз джерел</w:t>
      </w:r>
      <w:r w:rsidRPr="001E4DB8">
        <w:rPr>
          <w:rFonts w:ascii="Times New Roman" w:eastAsia="Times New Roman" w:hAnsi="Times New Roman" w:cs="Times New Roman"/>
          <w:spacing w:val="4"/>
          <w:kern w:val="0"/>
          <w:sz w:val="28"/>
          <w:szCs w:val="28"/>
          <w:lang w:val="uk-UA" w:eastAsia="ru-RU"/>
        </w:rPr>
        <w:t xml:space="preserve"> та літератури показує, що</w:t>
      </w:r>
      <w:r w:rsidRPr="001E4DB8">
        <w:rPr>
          <w:rFonts w:ascii="Times New Roman" w:eastAsia="Times New Roman" w:hAnsi="Times New Roman" w:cs="Times New Roman"/>
          <w:spacing w:val="4"/>
          <w:kern w:val="0"/>
          <w:sz w:val="28"/>
          <w:szCs w:val="28"/>
          <w:lang w:eastAsia="ru-RU"/>
        </w:rPr>
        <w:t xml:space="preserve"> </w:t>
      </w:r>
      <w:r w:rsidRPr="001E4DB8">
        <w:rPr>
          <w:rFonts w:ascii="Times New Roman" w:eastAsia="Times New Roman" w:hAnsi="Times New Roman" w:cs="Times New Roman"/>
          <w:spacing w:val="4"/>
          <w:kern w:val="0"/>
          <w:sz w:val="28"/>
          <w:szCs w:val="28"/>
          <w:lang w:val="uk-UA" w:eastAsia="ru-RU"/>
        </w:rPr>
        <w:t>н</w:t>
      </w:r>
      <w:r w:rsidRPr="001E4DB8">
        <w:rPr>
          <w:rFonts w:ascii="Times New Roman" w:eastAsia="Times New Roman" w:hAnsi="Times New Roman" w:cs="Times New Roman"/>
          <w:color w:val="000000"/>
          <w:kern w:val="0"/>
          <w:sz w:val="28"/>
          <w:szCs w:val="28"/>
          <w:lang w:eastAsia="ru-RU"/>
        </w:rPr>
        <w:t xml:space="preserve">апруга економічних </w:t>
      </w:r>
      <w:r w:rsidRPr="001E4DB8">
        <w:rPr>
          <w:rFonts w:ascii="Times New Roman" w:eastAsia="Times New Roman" w:hAnsi="Times New Roman" w:cs="Times New Roman"/>
          <w:color w:val="000000"/>
          <w:kern w:val="0"/>
          <w:sz w:val="28"/>
          <w:szCs w:val="28"/>
          <w:lang w:val="uk-UA" w:eastAsia="ru-RU"/>
        </w:rPr>
        <w:t>потуг</w:t>
      </w:r>
      <w:r w:rsidRPr="001E4DB8">
        <w:rPr>
          <w:rFonts w:ascii="Times New Roman" w:eastAsia="Times New Roman" w:hAnsi="Times New Roman" w:cs="Times New Roman"/>
          <w:color w:val="000000"/>
          <w:kern w:val="0"/>
          <w:sz w:val="28"/>
          <w:szCs w:val="28"/>
          <w:lang w:eastAsia="ru-RU"/>
        </w:rPr>
        <w:t xml:space="preserve">, яку </w:t>
      </w:r>
      <w:r w:rsidRPr="001E4DB8">
        <w:rPr>
          <w:rFonts w:ascii="Times New Roman" w:eastAsia="Times New Roman" w:hAnsi="Times New Roman" w:cs="Times New Roman"/>
          <w:color w:val="000000"/>
          <w:kern w:val="0"/>
          <w:sz w:val="28"/>
          <w:szCs w:val="28"/>
          <w:lang w:val="uk-UA" w:eastAsia="ru-RU"/>
        </w:rPr>
        <w:t xml:space="preserve">здійснювала </w:t>
      </w:r>
      <w:r w:rsidRPr="001E4DB8">
        <w:rPr>
          <w:rFonts w:ascii="Times New Roman" w:eastAsia="Times New Roman" w:hAnsi="Times New Roman" w:cs="Times New Roman"/>
          <w:color w:val="000000"/>
          <w:kern w:val="0"/>
          <w:sz w:val="28"/>
          <w:szCs w:val="28"/>
          <w:lang w:eastAsia="ru-RU"/>
        </w:rPr>
        <w:t>держава за Петр</w:t>
      </w:r>
      <w:r w:rsidRPr="001E4DB8">
        <w:rPr>
          <w:rFonts w:ascii="Times New Roman" w:eastAsia="Times New Roman" w:hAnsi="Times New Roman" w:cs="Times New Roman"/>
          <w:color w:val="000000"/>
          <w:kern w:val="0"/>
          <w:sz w:val="28"/>
          <w:szCs w:val="28"/>
          <w:lang w:val="uk-UA" w:eastAsia="ru-RU"/>
        </w:rPr>
        <w:t>а</w:t>
      </w:r>
      <w:r w:rsidRPr="001E4DB8">
        <w:rPr>
          <w:rFonts w:ascii="Times New Roman" w:eastAsia="Times New Roman" w:hAnsi="Times New Roman" w:cs="Times New Roman"/>
          <w:color w:val="000000"/>
          <w:kern w:val="0"/>
          <w:sz w:val="28"/>
          <w:szCs w:val="28"/>
          <w:lang w:eastAsia="ru-RU"/>
        </w:rPr>
        <w:t xml:space="preserve"> I, стал</w:t>
      </w:r>
      <w:r w:rsidRPr="001E4DB8">
        <w:rPr>
          <w:rFonts w:ascii="Times New Roman" w:eastAsia="Times New Roman" w:hAnsi="Times New Roman" w:cs="Times New Roman"/>
          <w:color w:val="000000"/>
          <w:kern w:val="0"/>
          <w:sz w:val="28"/>
          <w:szCs w:val="28"/>
          <w:lang w:val="uk-UA" w:eastAsia="ru-RU"/>
        </w:rPr>
        <w:t>а</w:t>
      </w:r>
      <w:r w:rsidRPr="001E4DB8">
        <w:rPr>
          <w:rFonts w:ascii="Times New Roman" w:eastAsia="Times New Roman" w:hAnsi="Times New Roman" w:cs="Times New Roman"/>
          <w:color w:val="000000"/>
          <w:kern w:val="0"/>
          <w:sz w:val="28"/>
          <w:szCs w:val="28"/>
          <w:lang w:eastAsia="ru-RU"/>
        </w:rPr>
        <w:t xml:space="preserve"> слабшати при його наступниках. Це проявилося в деяких дарованих пільгах монастирям, у поверненні </w:t>
      </w:r>
      <w:r w:rsidRPr="001E4DB8">
        <w:rPr>
          <w:rFonts w:ascii="Times New Roman" w:eastAsia="Times New Roman" w:hAnsi="Times New Roman" w:cs="Times New Roman"/>
          <w:color w:val="000000"/>
          <w:kern w:val="0"/>
          <w:sz w:val="28"/>
          <w:szCs w:val="28"/>
          <w:lang w:val="uk-UA" w:eastAsia="ru-RU"/>
        </w:rPr>
        <w:t>їм</w:t>
      </w:r>
      <w:r w:rsidRPr="001E4DB8">
        <w:rPr>
          <w:rFonts w:ascii="Times New Roman" w:eastAsia="Times New Roman" w:hAnsi="Times New Roman" w:cs="Times New Roman"/>
          <w:color w:val="000000"/>
          <w:kern w:val="0"/>
          <w:sz w:val="28"/>
          <w:szCs w:val="28"/>
          <w:lang w:eastAsia="ru-RU"/>
        </w:rPr>
        <w:t xml:space="preserve"> частини земель, відписаних у петровський період. </w:t>
      </w:r>
      <w:r w:rsidRPr="001E4DB8">
        <w:rPr>
          <w:rFonts w:ascii="Times New Roman" w:eastAsia="Times New Roman" w:hAnsi="Times New Roman" w:cs="Times New Roman"/>
          <w:kern w:val="0"/>
          <w:sz w:val="28"/>
          <w:szCs w:val="28"/>
          <w:lang w:eastAsia="ru-RU"/>
        </w:rPr>
        <w:t xml:space="preserve">До середини XVIII століття церковні землі </w:t>
      </w:r>
      <w:r w:rsidRPr="001E4DB8">
        <w:rPr>
          <w:rFonts w:ascii="Times New Roman" w:eastAsia="Times New Roman" w:hAnsi="Times New Roman" w:cs="Times New Roman"/>
          <w:kern w:val="0"/>
          <w:sz w:val="28"/>
          <w:szCs w:val="28"/>
          <w:lang w:val="uk-UA" w:eastAsia="ru-RU"/>
        </w:rPr>
        <w:t xml:space="preserve">в Центральній Росії </w:t>
      </w:r>
      <w:r w:rsidRPr="001E4DB8">
        <w:rPr>
          <w:rFonts w:ascii="Times New Roman" w:eastAsia="Times New Roman" w:hAnsi="Times New Roman" w:cs="Times New Roman"/>
          <w:kern w:val="0"/>
          <w:sz w:val="28"/>
          <w:szCs w:val="28"/>
          <w:lang w:eastAsia="ru-RU"/>
        </w:rPr>
        <w:t xml:space="preserve">номінально і юридично залишалися у власності Церкви, однак насправді вони знаходилися </w:t>
      </w:r>
      <w:r w:rsidRPr="001E4DB8">
        <w:rPr>
          <w:rFonts w:ascii="Times New Roman" w:eastAsia="Times New Roman" w:hAnsi="Times New Roman" w:cs="Times New Roman"/>
          <w:kern w:val="0"/>
          <w:sz w:val="28"/>
          <w:szCs w:val="28"/>
          <w:lang w:val="uk-UA" w:eastAsia="ru-RU"/>
        </w:rPr>
        <w:t>у</w:t>
      </w:r>
      <w:r w:rsidRPr="001E4DB8">
        <w:rPr>
          <w:rFonts w:ascii="Times New Roman" w:eastAsia="Times New Roman" w:hAnsi="Times New Roman" w:cs="Times New Roman"/>
          <w:kern w:val="0"/>
          <w:sz w:val="28"/>
          <w:szCs w:val="28"/>
          <w:lang w:eastAsia="ru-RU"/>
        </w:rPr>
        <w:t xml:space="preserve"> розпорядженні світських урядових установ, і лише частина від їх</w:t>
      </w:r>
      <w:r w:rsidRPr="001E4DB8">
        <w:rPr>
          <w:rFonts w:ascii="Times New Roman" w:eastAsia="Times New Roman" w:hAnsi="Times New Roman" w:cs="Times New Roman"/>
          <w:kern w:val="0"/>
          <w:sz w:val="28"/>
          <w:szCs w:val="28"/>
          <w:lang w:val="uk-UA" w:eastAsia="ru-RU"/>
        </w:rPr>
        <w:t>ніх</w:t>
      </w:r>
      <w:r w:rsidRPr="001E4DB8">
        <w:rPr>
          <w:rFonts w:ascii="Times New Roman" w:eastAsia="Times New Roman" w:hAnsi="Times New Roman" w:cs="Times New Roman"/>
          <w:kern w:val="0"/>
          <w:sz w:val="28"/>
          <w:szCs w:val="28"/>
          <w:lang w:eastAsia="ru-RU"/>
        </w:rPr>
        <w:t xml:space="preserve"> прибутків ішла на церковні потреби. </w:t>
      </w:r>
      <w:r w:rsidRPr="001E4DB8">
        <w:rPr>
          <w:rFonts w:ascii="Times New Roman" w:eastAsia="Times New Roman" w:hAnsi="Times New Roman" w:cs="Times New Roman"/>
          <w:kern w:val="0"/>
          <w:sz w:val="28"/>
          <w:szCs w:val="28"/>
          <w:lang w:val="uk-UA" w:eastAsia="ru-RU"/>
        </w:rPr>
        <w:t>Відповідно до державного законодавства Російської імперії, монастирі могли набувати нерухоме майно з дозволу імператора: за давністю володіння, за договором купівлі-продажу, шляхом отримання дарунка або пожертвування, у спадок. А</w:t>
      </w:r>
      <w:r w:rsidRPr="001E4DB8">
        <w:rPr>
          <w:rFonts w:ascii="Times New Roman" w:eastAsia="Times New Roman" w:hAnsi="Times New Roman" w:cs="Times New Roman"/>
          <w:kern w:val="0"/>
          <w:sz w:val="28"/>
          <w:szCs w:val="28"/>
          <w:lang w:eastAsia="ru-RU"/>
        </w:rPr>
        <w:t>бсолютистська система не хотіла миритися зі збереженням значної за розмірами земельної власності духовенства, котра давала останньому значну економічну міцність і політичний вплив.</w:t>
      </w:r>
      <w:r w:rsidRPr="001E4DB8">
        <w:rPr>
          <w:rFonts w:ascii="Times New Roman" w:eastAsia="Times New Roman" w:hAnsi="Times New Roman" w:cs="Times New Roman"/>
          <w:kern w:val="0"/>
          <w:sz w:val="28"/>
          <w:szCs w:val="28"/>
          <w:lang w:val="uk-UA" w:eastAsia="ru-RU"/>
        </w:rPr>
        <w:t xml:space="preserve"> Черговим радикальним переворотом у житті монастирів був указ Катерини II про секуляризацію церковних земель, що поклав кінець монастирсько</w:t>
      </w:r>
      <w:r w:rsidRPr="001E4DB8">
        <w:rPr>
          <w:rFonts w:ascii="Times New Roman" w:eastAsia="Times New Roman" w:hAnsi="Times New Roman" w:cs="Times New Roman"/>
          <w:kern w:val="0"/>
          <w:sz w:val="28"/>
          <w:szCs w:val="28"/>
          <w:lang w:eastAsia="ru-RU"/>
        </w:rPr>
        <w:t>му</w:t>
      </w:r>
      <w:r w:rsidRPr="001E4DB8">
        <w:rPr>
          <w:rFonts w:ascii="Times New Roman" w:eastAsia="Times New Roman" w:hAnsi="Times New Roman" w:cs="Times New Roman"/>
          <w:kern w:val="0"/>
          <w:sz w:val="28"/>
          <w:szCs w:val="28"/>
          <w:lang w:val="uk-UA" w:eastAsia="ru-RU"/>
        </w:rPr>
        <w:t xml:space="preserve"> землеволодінню в Росії. Церковні землі, більша частина яких належала монастирям, переходили в казну; держава, однак, брала на себе зобов</w:t>
      </w:r>
      <w:r w:rsidRPr="001E4DB8">
        <w:rPr>
          <w:rFonts w:ascii="Times New Roman" w:eastAsia="Times New Roman" w:hAnsi="Times New Roman" w:cs="Times New Roman"/>
          <w:kern w:val="0"/>
          <w:sz w:val="28"/>
          <w:szCs w:val="28"/>
          <w:lang w:eastAsia="ru-RU"/>
        </w:rPr>
        <w:t>’</w:t>
      </w:r>
      <w:r w:rsidRPr="001E4DB8">
        <w:rPr>
          <w:rFonts w:ascii="Times New Roman" w:eastAsia="Times New Roman" w:hAnsi="Times New Roman" w:cs="Times New Roman"/>
          <w:kern w:val="0"/>
          <w:sz w:val="28"/>
          <w:szCs w:val="28"/>
          <w:lang w:val="uk-UA" w:eastAsia="ru-RU"/>
        </w:rPr>
        <w:t>язання частин</w:t>
      </w:r>
      <w:r w:rsidRPr="001E4DB8">
        <w:rPr>
          <w:rFonts w:ascii="Times New Roman" w:eastAsia="Times New Roman" w:hAnsi="Times New Roman" w:cs="Times New Roman"/>
          <w:kern w:val="0"/>
          <w:sz w:val="28"/>
          <w:szCs w:val="28"/>
          <w:lang w:eastAsia="ru-RU"/>
        </w:rPr>
        <w:t>у</w:t>
      </w:r>
      <w:r w:rsidRPr="001E4DB8">
        <w:rPr>
          <w:rFonts w:ascii="Times New Roman" w:eastAsia="Times New Roman" w:hAnsi="Times New Roman" w:cs="Times New Roman"/>
          <w:kern w:val="0"/>
          <w:sz w:val="28"/>
          <w:szCs w:val="28"/>
          <w:lang w:val="uk-UA" w:eastAsia="ru-RU"/>
        </w:rPr>
        <w:t xml:space="preserve"> коштів, що надходили від секуляризованих земель, виділяти на утримання монастирів. Починаючи з реформи Катерини II, монастирі в Центральній Росії мали право на володіння заміськими дворами, землею, іншими угіддями, а також право на рибну ловлю. Усі ці землі та інші угіддя монастирі не мали права ні продавати, ні надавати в сторонні руки. Після секуляризації монастирі не могли володіти населеними нерухомими маєтками чи кріпаками. </w:t>
      </w:r>
    </w:p>
    <w:p w:rsidR="001E4DB8" w:rsidRPr="001E4DB8" w:rsidRDefault="001E4DB8" w:rsidP="001E4DB8">
      <w:pPr>
        <w:widowControl/>
        <w:numPr>
          <w:ilvl w:val="0"/>
          <w:numId w:val="48"/>
        </w:numPr>
        <w:tabs>
          <w:tab w:val="clear" w:pos="720"/>
          <w:tab w:val="num" w:pos="0"/>
        </w:tabs>
        <w:suppressAutoHyphens w:val="0"/>
        <w:spacing w:after="0" w:line="240" w:lineRule="auto"/>
        <w:ind w:left="0" w:firstLine="720"/>
        <w:jc w:val="left"/>
        <w:rPr>
          <w:rFonts w:ascii="Times New Roman" w:eastAsia="Times New Roman" w:hAnsi="Times New Roman" w:cs="Times New Roman"/>
          <w:kern w:val="0"/>
          <w:sz w:val="28"/>
          <w:lang w:val="uk-UA" w:eastAsia="ru-RU"/>
        </w:rPr>
      </w:pPr>
      <w:r w:rsidRPr="001E4DB8">
        <w:rPr>
          <w:rFonts w:ascii="Times New Roman" w:eastAsia="Times New Roman" w:hAnsi="Times New Roman" w:cs="Times New Roman"/>
          <w:kern w:val="0"/>
          <w:sz w:val="28"/>
          <w:szCs w:val="28"/>
          <w:lang w:val="uk-UA" w:eastAsia="ru-RU"/>
        </w:rPr>
        <w:t>Протягом усього XVIII століття простежено зміни церковно-державних відносин у світлі державної ідеології. Церква вже розглядалася як державний інститут, спрямований на укріплення абсолютної влади монарха. Система державних заходів була спрямована на те, аби підлеглі усвідомили: держава в особі імператора та центральних органів влади краще розуміє, що відповідає потребам пастви і самого духовенства. Закріпленню такого усвідомлення повинно було сприяти те, що світська влада мала законне право своїми документами коригувати і доповнювати канонічне церковне регулювання обов</w:t>
      </w:r>
      <w:r w:rsidRPr="001E4DB8">
        <w:rPr>
          <w:rFonts w:ascii="Times New Roman" w:eastAsia="Times New Roman" w:hAnsi="Times New Roman" w:cs="Times New Roman"/>
          <w:kern w:val="0"/>
          <w:sz w:val="28"/>
          <w:szCs w:val="28"/>
          <w:lang w:eastAsia="ru-RU"/>
        </w:rPr>
        <w:t>’</w:t>
      </w:r>
      <w:r w:rsidRPr="001E4DB8">
        <w:rPr>
          <w:rFonts w:ascii="Times New Roman" w:eastAsia="Times New Roman" w:hAnsi="Times New Roman" w:cs="Times New Roman"/>
          <w:kern w:val="0"/>
          <w:sz w:val="28"/>
          <w:szCs w:val="28"/>
          <w:lang w:val="uk-UA" w:eastAsia="ru-RU"/>
        </w:rPr>
        <w:t>язків духовних осіб. Здійснені церковні реформи були спрямовані на ліквідацію автономії від держави церковної юрисдикції та підпорядкування російської церковної ієрархії імператорові.</w:t>
      </w:r>
      <w:r w:rsidRPr="001E4DB8">
        <w:rPr>
          <w:rFonts w:ascii="Times New Roman" w:eastAsia="Times New Roman" w:hAnsi="Times New Roman" w:cs="Times New Roman"/>
          <w:color w:val="0000FF"/>
          <w:kern w:val="0"/>
          <w:sz w:val="28"/>
          <w:szCs w:val="28"/>
          <w:u w:val="single"/>
          <w:lang w:val="uk-UA" w:eastAsia="ru-RU"/>
        </w:rPr>
        <w:t> </w:t>
      </w:r>
      <w:r w:rsidRPr="001E4DB8">
        <w:rPr>
          <w:rFonts w:ascii="Times New Roman" w:eastAsia="Times New Roman" w:hAnsi="Times New Roman" w:cs="Times New Roman"/>
          <w:kern w:val="0"/>
          <w:sz w:val="28"/>
          <w:lang w:val="uk-UA" w:eastAsia="ru-RU"/>
        </w:rPr>
        <w:t>Нові політичні</w:t>
      </w:r>
      <w:r w:rsidRPr="001E4DB8">
        <w:rPr>
          <w:rFonts w:ascii="Times New Roman" w:eastAsia="Times New Roman" w:hAnsi="Times New Roman" w:cs="Times New Roman"/>
          <w:kern w:val="0"/>
          <w:sz w:val="28"/>
          <w:szCs w:val="28"/>
          <w:lang w:val="uk-UA" w:eastAsia="ru-RU"/>
        </w:rPr>
        <w:t xml:space="preserve"> </w:t>
      </w:r>
      <w:r w:rsidRPr="001E4DB8">
        <w:rPr>
          <w:rFonts w:ascii="Times New Roman" w:eastAsia="Times New Roman" w:hAnsi="Times New Roman" w:cs="Times New Roman"/>
          <w:kern w:val="0"/>
          <w:sz w:val="28"/>
          <w:lang w:val="uk-UA" w:eastAsia="ru-RU"/>
        </w:rPr>
        <w:t>взаємини</w:t>
      </w:r>
      <w:r w:rsidRPr="001E4DB8">
        <w:rPr>
          <w:rFonts w:ascii="Times New Roman" w:eastAsia="Times New Roman" w:hAnsi="Times New Roman" w:cs="Times New Roman"/>
          <w:kern w:val="0"/>
          <w:sz w:val="28"/>
          <w:szCs w:val="28"/>
          <w:lang w:val="uk-UA" w:eastAsia="ru-RU"/>
        </w:rPr>
        <w:t xml:space="preserve"> </w:t>
      </w:r>
      <w:r w:rsidRPr="001E4DB8">
        <w:rPr>
          <w:rFonts w:ascii="Times New Roman" w:eastAsia="Times New Roman" w:hAnsi="Times New Roman" w:cs="Times New Roman"/>
          <w:kern w:val="0"/>
          <w:sz w:val="28"/>
          <w:lang w:val="uk-UA" w:eastAsia="ru-RU"/>
        </w:rPr>
        <w:t>абсолютистської</w:t>
      </w:r>
      <w:r w:rsidRPr="001E4DB8">
        <w:rPr>
          <w:rFonts w:ascii="Times New Roman" w:eastAsia="Times New Roman" w:hAnsi="Times New Roman" w:cs="Times New Roman"/>
          <w:kern w:val="0"/>
          <w:sz w:val="28"/>
          <w:szCs w:val="28"/>
          <w:lang w:val="uk-UA" w:eastAsia="ru-RU"/>
        </w:rPr>
        <w:t xml:space="preserve"> </w:t>
      </w:r>
      <w:r w:rsidRPr="001E4DB8">
        <w:rPr>
          <w:rFonts w:ascii="Times New Roman" w:eastAsia="Times New Roman" w:hAnsi="Times New Roman" w:cs="Times New Roman"/>
          <w:kern w:val="0"/>
          <w:sz w:val="28"/>
          <w:lang w:val="uk-UA" w:eastAsia="ru-RU"/>
        </w:rPr>
        <w:t>держави і Церкви</w:t>
      </w:r>
      <w:r w:rsidRPr="001E4DB8">
        <w:rPr>
          <w:rFonts w:ascii="Times New Roman" w:eastAsia="Times New Roman" w:hAnsi="Times New Roman" w:cs="Times New Roman"/>
          <w:kern w:val="0"/>
          <w:sz w:val="28"/>
          <w:szCs w:val="28"/>
          <w:lang w:val="uk-UA" w:eastAsia="ru-RU"/>
        </w:rPr>
        <w:t xml:space="preserve"> змінили </w:t>
      </w:r>
      <w:r w:rsidRPr="001E4DB8">
        <w:rPr>
          <w:rFonts w:ascii="Times New Roman" w:eastAsia="Times New Roman" w:hAnsi="Times New Roman" w:cs="Times New Roman"/>
          <w:kern w:val="0"/>
          <w:sz w:val="28"/>
          <w:lang w:val="uk-UA" w:eastAsia="ru-RU"/>
        </w:rPr>
        <w:t>правову регламентацію</w:t>
      </w:r>
      <w:r w:rsidRPr="001E4DB8">
        <w:rPr>
          <w:rFonts w:ascii="Times New Roman" w:eastAsia="Times New Roman" w:hAnsi="Times New Roman" w:cs="Times New Roman"/>
          <w:kern w:val="0"/>
          <w:sz w:val="28"/>
          <w:szCs w:val="28"/>
          <w:lang w:val="uk-UA" w:eastAsia="ru-RU"/>
        </w:rPr>
        <w:t xml:space="preserve"> </w:t>
      </w:r>
      <w:r w:rsidRPr="001E4DB8">
        <w:rPr>
          <w:rFonts w:ascii="Times New Roman" w:eastAsia="Times New Roman" w:hAnsi="Times New Roman" w:cs="Times New Roman"/>
          <w:kern w:val="0"/>
          <w:sz w:val="28"/>
          <w:lang w:val="uk-UA" w:eastAsia="ru-RU"/>
        </w:rPr>
        <w:t>майна</w:t>
      </w:r>
      <w:r w:rsidRPr="001E4DB8">
        <w:rPr>
          <w:rFonts w:ascii="Times New Roman" w:eastAsia="Times New Roman" w:hAnsi="Times New Roman" w:cs="Times New Roman"/>
          <w:kern w:val="0"/>
          <w:sz w:val="28"/>
          <w:szCs w:val="28"/>
          <w:lang w:val="uk-UA" w:eastAsia="ru-RU"/>
        </w:rPr>
        <w:t xml:space="preserve"> </w:t>
      </w:r>
      <w:r w:rsidRPr="001E4DB8">
        <w:rPr>
          <w:rFonts w:ascii="Times New Roman" w:eastAsia="Times New Roman" w:hAnsi="Times New Roman" w:cs="Times New Roman"/>
          <w:kern w:val="0"/>
          <w:sz w:val="28"/>
          <w:lang w:val="uk-UA" w:eastAsia="ru-RU"/>
        </w:rPr>
        <w:t>Церкви</w:t>
      </w:r>
      <w:r w:rsidRPr="001E4DB8">
        <w:rPr>
          <w:rFonts w:ascii="Times New Roman" w:eastAsia="Times New Roman" w:hAnsi="Times New Roman" w:cs="Times New Roman"/>
          <w:kern w:val="0"/>
          <w:sz w:val="28"/>
          <w:szCs w:val="28"/>
          <w:lang w:val="uk-UA" w:eastAsia="ru-RU"/>
        </w:rPr>
        <w:t xml:space="preserve"> </w:t>
      </w:r>
      <w:r w:rsidRPr="001E4DB8">
        <w:rPr>
          <w:rFonts w:ascii="Times New Roman" w:eastAsia="Times New Roman" w:hAnsi="Times New Roman" w:cs="Times New Roman"/>
          <w:kern w:val="0"/>
          <w:sz w:val="28"/>
          <w:lang w:val="uk-UA" w:eastAsia="ru-RU"/>
        </w:rPr>
        <w:t>та правовий статус</w:t>
      </w:r>
      <w:r w:rsidRPr="001E4DB8">
        <w:rPr>
          <w:rFonts w:ascii="Times New Roman" w:eastAsia="Times New Roman" w:hAnsi="Times New Roman" w:cs="Times New Roman"/>
          <w:kern w:val="0"/>
          <w:sz w:val="28"/>
          <w:szCs w:val="28"/>
          <w:lang w:val="uk-UA" w:eastAsia="ru-RU"/>
        </w:rPr>
        <w:t xml:space="preserve"> </w:t>
      </w:r>
      <w:r w:rsidRPr="001E4DB8">
        <w:rPr>
          <w:rFonts w:ascii="Times New Roman" w:eastAsia="Times New Roman" w:hAnsi="Times New Roman" w:cs="Times New Roman"/>
          <w:kern w:val="0"/>
          <w:sz w:val="28"/>
          <w:lang w:val="uk-UA" w:eastAsia="ru-RU"/>
        </w:rPr>
        <w:t>духовенства.</w:t>
      </w:r>
      <w:r w:rsidRPr="001E4DB8">
        <w:rPr>
          <w:rFonts w:ascii="Times New Roman" w:eastAsia="Times New Roman" w:hAnsi="Times New Roman" w:cs="Times New Roman"/>
          <w:kern w:val="0"/>
          <w:sz w:val="28"/>
          <w:szCs w:val="28"/>
          <w:lang w:val="uk-UA" w:eastAsia="ru-RU"/>
        </w:rPr>
        <w:t xml:space="preserve"> </w:t>
      </w:r>
    </w:p>
    <w:p w:rsidR="001E4DB8" w:rsidRPr="001E4DB8" w:rsidRDefault="001E4DB8" w:rsidP="001E4DB8">
      <w:pPr>
        <w:widowControl/>
        <w:numPr>
          <w:ilvl w:val="0"/>
          <w:numId w:val="48"/>
        </w:numPr>
        <w:tabs>
          <w:tab w:val="clear" w:pos="720"/>
          <w:tab w:val="num" w:pos="0"/>
        </w:tabs>
        <w:suppressAutoHyphens w:val="0"/>
        <w:spacing w:after="0" w:line="240" w:lineRule="auto"/>
        <w:ind w:left="0" w:firstLine="720"/>
        <w:jc w:val="left"/>
        <w:rPr>
          <w:rFonts w:ascii="Times New Roman" w:eastAsia="Times New Roman" w:hAnsi="Times New Roman" w:cs="Times New Roman"/>
          <w:kern w:val="0"/>
          <w:sz w:val="28"/>
          <w:szCs w:val="28"/>
          <w:lang w:val="uk-UA" w:eastAsia="ru-RU"/>
        </w:rPr>
      </w:pPr>
      <w:r w:rsidRPr="001E4DB8">
        <w:rPr>
          <w:rFonts w:ascii="Times New Roman" w:eastAsia="Times New Roman" w:hAnsi="Times New Roman" w:cs="Times New Roman"/>
          <w:kern w:val="0"/>
          <w:sz w:val="28"/>
          <w:szCs w:val="28"/>
          <w:lang w:val="uk-UA" w:eastAsia="ru-RU"/>
        </w:rPr>
        <w:t>Проаналізовано зміни в системі церковного управління впродовж досліджуваного періоду.</w:t>
      </w:r>
      <w:r w:rsidRPr="001E4DB8">
        <w:rPr>
          <w:rFonts w:ascii="Times New Roman" w:eastAsia="Times New Roman" w:hAnsi="Times New Roman" w:cs="Times New Roman"/>
          <w:kern w:val="0"/>
          <w:sz w:val="28"/>
          <w:szCs w:val="28"/>
          <w:lang w:eastAsia="ru-RU"/>
        </w:rPr>
        <w:t xml:space="preserve"> </w:t>
      </w:r>
      <w:r w:rsidRPr="001E4DB8">
        <w:rPr>
          <w:rFonts w:ascii="Times New Roman" w:eastAsia="Times New Roman" w:hAnsi="Times New Roman" w:cs="Times New Roman"/>
          <w:kern w:val="0"/>
          <w:sz w:val="28"/>
          <w:szCs w:val="28"/>
          <w:lang w:val="uk-UA" w:eastAsia="ru-RU"/>
        </w:rPr>
        <w:t>Автор зазначає, що затвердження абсолютизму в Росії першої половини XVIII ст. зумовило радикальну перебудову державного апарату. У 1701 р. був відновлений Монастирський Приказ. З утворенням Сенату, як вищого урядового органу, Монастирський Приказ в 1711 р. був підпорядкований як його структурний підрозділ. Із відкриттям колегій у 1720 р. втрачає свою фінансову компетенцію і закривається.</w:t>
      </w:r>
      <w:r w:rsidRPr="001E4DB8">
        <w:rPr>
          <w:rFonts w:ascii="Times New Roman" w:eastAsia="Times New Roman" w:hAnsi="Times New Roman" w:cs="Times New Roman"/>
          <w:kern w:val="0"/>
          <w:sz w:val="28"/>
          <w:szCs w:val="28"/>
          <w:lang w:eastAsia="ru-RU"/>
        </w:rPr>
        <w:t xml:space="preserve"> У</w:t>
      </w:r>
      <w:r w:rsidRPr="001E4DB8">
        <w:rPr>
          <w:rFonts w:ascii="Times New Roman" w:eastAsia="Times New Roman" w:hAnsi="Times New Roman" w:cs="Times New Roman"/>
          <w:kern w:val="0"/>
          <w:sz w:val="28"/>
          <w:szCs w:val="28"/>
          <w:lang w:val="uk-UA" w:eastAsia="ru-RU"/>
        </w:rPr>
        <w:t xml:space="preserve"> 1721 р. Петро I підписав маніфест про заснування нової колегії – Синоду. Його діяльність регулювалася «Регламентом або Статутом Духовної колегії» і «Додатком до Духовного Регламенту». Аналіз використаних джерел дає підставу стверджувати, що Синод, на чолі зі світською людиною, став складовою частиною процесу централізації і бюрократизації державного управління, що, у свою чергу, характерно для абсолютної монархії. Наводиться загальна характеристика єпархіального рівня управління. Влада єпархіального архієрея була дуже обширна, так що у разі необхідності потребувала різних допоміжних органів та установ управління, зокрема, Духовна Консисторія, через</w:t>
      </w:r>
      <w:r w:rsidRPr="001E4DB8">
        <w:rPr>
          <w:rFonts w:ascii="Times New Roman" w:eastAsia="Times New Roman" w:hAnsi="Times New Roman" w:cs="Times New Roman"/>
          <w:kern w:val="0"/>
          <w:sz w:val="28"/>
          <w:szCs w:val="28"/>
          <w:lang w:val="en-US" w:eastAsia="ru-RU"/>
        </w:rPr>
        <w:t> </w:t>
      </w:r>
      <w:r w:rsidRPr="001E4DB8">
        <w:rPr>
          <w:rFonts w:ascii="Times New Roman" w:eastAsia="Times New Roman" w:hAnsi="Times New Roman" w:cs="Times New Roman"/>
          <w:kern w:val="0"/>
          <w:sz w:val="28"/>
          <w:szCs w:val="28"/>
          <w:lang w:val="uk-UA" w:eastAsia="ru-RU"/>
        </w:rPr>
        <w:t>яку</w:t>
      </w:r>
      <w:r w:rsidRPr="001E4DB8">
        <w:rPr>
          <w:rFonts w:ascii="Times New Roman" w:eastAsia="Times New Roman" w:hAnsi="Times New Roman" w:cs="Times New Roman"/>
          <w:kern w:val="0"/>
          <w:sz w:val="28"/>
          <w:szCs w:val="28"/>
          <w:lang w:val="en-US" w:eastAsia="ru-RU"/>
        </w:rPr>
        <w:t> </w:t>
      </w:r>
      <w:r w:rsidRPr="001E4DB8">
        <w:rPr>
          <w:rFonts w:ascii="Times New Roman" w:eastAsia="Times New Roman" w:hAnsi="Times New Roman" w:cs="Times New Roman"/>
          <w:kern w:val="0"/>
          <w:sz w:val="28"/>
          <w:szCs w:val="28"/>
          <w:lang w:val="uk-UA" w:eastAsia="ru-RU"/>
        </w:rPr>
        <w:t>під</w:t>
      </w:r>
      <w:r w:rsidRPr="001E4DB8">
        <w:rPr>
          <w:rFonts w:ascii="Times New Roman" w:eastAsia="Times New Roman" w:hAnsi="Times New Roman" w:cs="Times New Roman"/>
          <w:kern w:val="0"/>
          <w:sz w:val="28"/>
          <w:szCs w:val="28"/>
          <w:lang w:val="en-US" w:eastAsia="ru-RU"/>
        </w:rPr>
        <w:t> </w:t>
      </w:r>
      <w:r w:rsidRPr="001E4DB8">
        <w:rPr>
          <w:rFonts w:ascii="Times New Roman" w:eastAsia="Times New Roman" w:hAnsi="Times New Roman" w:cs="Times New Roman"/>
          <w:kern w:val="0"/>
          <w:sz w:val="28"/>
          <w:szCs w:val="28"/>
          <w:lang w:val="uk-UA" w:eastAsia="ru-RU"/>
        </w:rPr>
        <w:t>безпосереднім</w:t>
      </w:r>
      <w:r w:rsidRPr="001E4DB8">
        <w:rPr>
          <w:rFonts w:ascii="Times New Roman" w:eastAsia="Times New Roman" w:hAnsi="Times New Roman" w:cs="Times New Roman"/>
          <w:kern w:val="0"/>
          <w:sz w:val="28"/>
          <w:szCs w:val="28"/>
          <w:lang w:val="en-US" w:eastAsia="ru-RU"/>
        </w:rPr>
        <w:t> </w:t>
      </w:r>
      <w:r w:rsidRPr="001E4DB8">
        <w:rPr>
          <w:rFonts w:ascii="Times New Roman" w:eastAsia="Times New Roman" w:hAnsi="Times New Roman" w:cs="Times New Roman"/>
          <w:kern w:val="0"/>
          <w:sz w:val="28"/>
          <w:szCs w:val="28"/>
          <w:lang w:val="uk-UA" w:eastAsia="ru-RU"/>
        </w:rPr>
        <w:t>керівництвом єпархіального архієрея відбувалося управління і духовний суд в кожній єпархії. На владу протопопії, намісництва, монастиря покладалося завдання подальшого ознайомлення нижчих складових єпархії з указами, що надсилалися Духовною Консисторією, надання їм чинності та нагляд за їхнім виконанням. Іншим важливим обов’язком органів місцевої єпархіальної влади була підготовка різноманітних відомостей та звітної документації в межах підвідомчої їм церковної одиниці.</w:t>
      </w:r>
    </w:p>
    <w:p w:rsidR="001E4DB8" w:rsidRPr="001E4DB8" w:rsidRDefault="001E4DB8" w:rsidP="001E4DB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1E4DB8" w:rsidRPr="001E4DB8" w:rsidRDefault="001E4DB8" w:rsidP="001E4DB8">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1E4DB8">
        <w:rPr>
          <w:rFonts w:ascii="Times New Roman" w:eastAsia="Calibri" w:hAnsi="Times New Roman" w:cs="Times New Roman"/>
          <w:b/>
          <w:kern w:val="0"/>
          <w:sz w:val="28"/>
          <w:szCs w:val="28"/>
          <w:lang w:val="uk-UA" w:eastAsia="en-US"/>
        </w:rPr>
        <w:t>Публікації у фахових виданнях, які відображають основні положення дисертаційного дослідження:</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spacing w:val="-8"/>
          <w:kern w:val="0"/>
          <w:sz w:val="28"/>
          <w:szCs w:val="28"/>
          <w:lang w:eastAsia="en-US"/>
        </w:rPr>
      </w:pPr>
      <w:r w:rsidRPr="001E4DB8">
        <w:rPr>
          <w:rFonts w:ascii="Times New Roman" w:eastAsia="Calibri" w:hAnsi="Times New Roman" w:cs="Times New Roman"/>
          <w:kern w:val="0"/>
          <w:sz w:val="28"/>
          <w:szCs w:val="28"/>
          <w:lang w:val="uk-UA" w:eastAsia="en-US"/>
        </w:rPr>
        <w:t xml:space="preserve">1. Чупис О.В. </w:t>
      </w:r>
      <w:r w:rsidRPr="001E4DB8">
        <w:rPr>
          <w:rFonts w:ascii="Times New Roman" w:eastAsia="Calibri" w:hAnsi="Times New Roman" w:cs="Times New Roman"/>
          <w:spacing w:val="-8"/>
          <w:kern w:val="0"/>
          <w:sz w:val="28"/>
          <w:szCs w:val="28"/>
          <w:lang w:val="uk-UA" w:eastAsia="en-US"/>
        </w:rPr>
        <w:t xml:space="preserve">Матеріальне становище білого духовенства Росії в </w:t>
      </w:r>
      <w:r w:rsidRPr="001E4DB8">
        <w:rPr>
          <w:rFonts w:ascii="Times New Roman" w:eastAsia="Calibri" w:hAnsi="Times New Roman" w:cs="Times New Roman"/>
          <w:spacing w:val="-8"/>
          <w:kern w:val="0"/>
          <w:sz w:val="28"/>
          <w:szCs w:val="28"/>
          <w:lang w:val="en-US" w:eastAsia="en-US"/>
        </w:rPr>
        <w:t>XVIII</w:t>
      </w:r>
      <w:r w:rsidRPr="001E4DB8">
        <w:rPr>
          <w:rFonts w:ascii="Times New Roman" w:eastAsia="Calibri" w:hAnsi="Times New Roman" w:cs="Times New Roman"/>
          <w:spacing w:val="-8"/>
          <w:kern w:val="0"/>
          <w:sz w:val="28"/>
          <w:szCs w:val="28"/>
          <w:lang w:val="uk-UA" w:eastAsia="en-US"/>
        </w:rPr>
        <w:t> ст. </w:t>
      </w:r>
      <w:r w:rsidRPr="001E4DB8">
        <w:rPr>
          <w:rFonts w:ascii="Times New Roman" w:eastAsia="Calibri" w:hAnsi="Times New Roman" w:cs="Times New Roman"/>
          <w:spacing w:val="-8"/>
          <w:kern w:val="0"/>
          <w:sz w:val="28"/>
          <w:szCs w:val="28"/>
          <w:lang w:eastAsia="en-US"/>
        </w:rPr>
        <w:t xml:space="preserve">/ О.В. Чупис // </w:t>
      </w:r>
      <w:r w:rsidRPr="001E4DB8">
        <w:rPr>
          <w:rFonts w:ascii="Times New Roman" w:eastAsia="Calibri" w:hAnsi="Times New Roman" w:cs="Times New Roman"/>
          <w:spacing w:val="-8"/>
          <w:kern w:val="0"/>
          <w:sz w:val="28"/>
          <w:szCs w:val="28"/>
          <w:lang w:val="uk-UA" w:eastAsia="en-US"/>
        </w:rPr>
        <w:t>Часопис української історії. – К</w:t>
      </w:r>
      <w:r w:rsidRPr="001E4DB8">
        <w:rPr>
          <w:rFonts w:ascii="Times New Roman" w:eastAsia="Calibri" w:hAnsi="Times New Roman" w:cs="Times New Roman"/>
          <w:spacing w:val="-8"/>
          <w:kern w:val="0"/>
          <w:sz w:val="28"/>
          <w:szCs w:val="28"/>
          <w:lang w:eastAsia="en-US"/>
        </w:rPr>
        <w:t>.</w:t>
      </w:r>
      <w:r w:rsidRPr="001E4DB8">
        <w:rPr>
          <w:rFonts w:ascii="Times New Roman" w:eastAsia="Calibri" w:hAnsi="Times New Roman" w:cs="Times New Roman"/>
          <w:spacing w:val="-8"/>
          <w:kern w:val="0"/>
          <w:sz w:val="28"/>
          <w:szCs w:val="28"/>
          <w:lang w:val="uk-UA" w:eastAsia="en-US"/>
        </w:rPr>
        <w:t>, 2011</w:t>
      </w:r>
      <w:r w:rsidRPr="001E4DB8">
        <w:rPr>
          <w:rFonts w:ascii="Times New Roman" w:eastAsia="Calibri" w:hAnsi="Times New Roman" w:cs="Times New Roman"/>
          <w:spacing w:val="-8"/>
          <w:kern w:val="0"/>
          <w:sz w:val="28"/>
          <w:szCs w:val="28"/>
          <w:lang w:eastAsia="en-US"/>
        </w:rPr>
        <w:t>.</w:t>
      </w:r>
      <w:r w:rsidRPr="001E4DB8">
        <w:rPr>
          <w:rFonts w:ascii="Times New Roman" w:eastAsia="Calibri" w:hAnsi="Times New Roman" w:cs="Times New Roman"/>
          <w:spacing w:val="-8"/>
          <w:kern w:val="0"/>
          <w:sz w:val="28"/>
          <w:szCs w:val="28"/>
          <w:lang w:val="uk-UA" w:eastAsia="en-US"/>
        </w:rPr>
        <w:t xml:space="preserve"> – Вип.</w:t>
      </w:r>
      <w:r w:rsidRPr="001E4DB8">
        <w:rPr>
          <w:rFonts w:ascii="Times New Roman" w:eastAsia="Calibri" w:hAnsi="Times New Roman" w:cs="Times New Roman"/>
          <w:spacing w:val="-8"/>
          <w:kern w:val="0"/>
          <w:sz w:val="28"/>
          <w:szCs w:val="28"/>
          <w:lang w:eastAsia="en-US"/>
        </w:rPr>
        <w:t xml:space="preserve"> </w:t>
      </w:r>
      <w:r w:rsidRPr="001E4DB8">
        <w:rPr>
          <w:rFonts w:ascii="Times New Roman" w:eastAsia="Calibri" w:hAnsi="Times New Roman" w:cs="Times New Roman"/>
          <w:spacing w:val="-8"/>
          <w:kern w:val="0"/>
          <w:sz w:val="28"/>
          <w:szCs w:val="28"/>
          <w:lang w:val="uk-UA" w:eastAsia="en-US"/>
        </w:rPr>
        <w:t xml:space="preserve">21. – </w:t>
      </w:r>
      <w:r w:rsidRPr="001E4DB8">
        <w:rPr>
          <w:rFonts w:ascii="Times New Roman" w:eastAsia="Calibri" w:hAnsi="Times New Roman" w:cs="Times New Roman"/>
          <w:spacing w:val="-8"/>
          <w:kern w:val="0"/>
          <w:sz w:val="28"/>
          <w:szCs w:val="28"/>
          <w:lang w:eastAsia="en-US"/>
        </w:rPr>
        <w:t>С. 51-55.</w:t>
      </w:r>
    </w:p>
    <w:p w:rsidR="001E4DB8" w:rsidRPr="001E4DB8" w:rsidRDefault="001E4DB8" w:rsidP="001E4DB8">
      <w:pPr>
        <w:widowControl/>
        <w:shd w:val="clear" w:color="auto" w:fill="FFFFFF"/>
        <w:tabs>
          <w:tab w:val="clear" w:pos="709"/>
          <w:tab w:val="left" w:pos="360"/>
        </w:tabs>
        <w:suppressAutoHyphens w:val="0"/>
        <w:spacing w:after="0" w:line="240" w:lineRule="auto"/>
        <w:ind w:firstLine="720"/>
        <w:rPr>
          <w:rFonts w:ascii="Times New Roman" w:eastAsia="Calibri" w:hAnsi="Times New Roman" w:cs="Times New Roman"/>
          <w:spacing w:val="-8"/>
          <w:kern w:val="0"/>
          <w:sz w:val="28"/>
          <w:szCs w:val="28"/>
          <w:lang w:eastAsia="en-US"/>
        </w:rPr>
      </w:pPr>
      <w:r w:rsidRPr="001E4DB8">
        <w:rPr>
          <w:rFonts w:ascii="Times New Roman" w:eastAsia="Calibri" w:hAnsi="Times New Roman" w:cs="Times New Roman"/>
          <w:kern w:val="0"/>
          <w:sz w:val="28"/>
          <w:szCs w:val="28"/>
          <w:lang w:eastAsia="en-US"/>
        </w:rPr>
        <w:t xml:space="preserve">2. Чупис О.В. Поширення на церковнослужителів державних повинностей в Російській імперії протягом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eastAsia="en-US"/>
        </w:rPr>
        <w:t xml:space="preserve"> ст. / О.В. Чупис </w:t>
      </w:r>
      <w:r w:rsidRPr="001E4DB8">
        <w:rPr>
          <w:rFonts w:ascii="Times New Roman" w:eastAsia="Calibri" w:hAnsi="Times New Roman" w:cs="Times New Roman"/>
          <w:spacing w:val="-8"/>
          <w:kern w:val="0"/>
          <w:sz w:val="28"/>
          <w:szCs w:val="28"/>
          <w:lang w:eastAsia="en-US"/>
        </w:rPr>
        <w:t xml:space="preserve">// </w:t>
      </w:r>
      <w:r w:rsidRPr="001E4DB8">
        <w:rPr>
          <w:rFonts w:ascii="Times New Roman" w:eastAsia="Calibri" w:hAnsi="Times New Roman" w:cs="Times New Roman"/>
          <w:spacing w:val="-8"/>
          <w:kern w:val="0"/>
          <w:sz w:val="28"/>
          <w:szCs w:val="28"/>
          <w:lang w:val="uk-UA" w:eastAsia="en-US"/>
        </w:rPr>
        <w:t>Часопис української історії. – К</w:t>
      </w:r>
      <w:r w:rsidRPr="001E4DB8">
        <w:rPr>
          <w:rFonts w:ascii="Times New Roman" w:eastAsia="Calibri" w:hAnsi="Times New Roman" w:cs="Times New Roman"/>
          <w:spacing w:val="-8"/>
          <w:kern w:val="0"/>
          <w:sz w:val="28"/>
          <w:szCs w:val="28"/>
          <w:lang w:eastAsia="en-US"/>
        </w:rPr>
        <w:t>.</w:t>
      </w:r>
      <w:r w:rsidRPr="001E4DB8">
        <w:rPr>
          <w:rFonts w:ascii="Times New Roman" w:eastAsia="Calibri" w:hAnsi="Times New Roman" w:cs="Times New Roman"/>
          <w:spacing w:val="-8"/>
          <w:kern w:val="0"/>
          <w:sz w:val="28"/>
          <w:szCs w:val="28"/>
          <w:lang w:val="uk-UA" w:eastAsia="en-US"/>
        </w:rPr>
        <w:t>, 201</w:t>
      </w:r>
      <w:r w:rsidRPr="001E4DB8">
        <w:rPr>
          <w:rFonts w:ascii="Times New Roman" w:eastAsia="Calibri" w:hAnsi="Times New Roman" w:cs="Times New Roman"/>
          <w:spacing w:val="-8"/>
          <w:kern w:val="0"/>
          <w:sz w:val="28"/>
          <w:szCs w:val="28"/>
          <w:lang w:eastAsia="en-US"/>
        </w:rPr>
        <w:t>2.</w:t>
      </w:r>
      <w:r w:rsidRPr="001E4DB8">
        <w:rPr>
          <w:rFonts w:ascii="Times New Roman" w:eastAsia="Calibri" w:hAnsi="Times New Roman" w:cs="Times New Roman"/>
          <w:spacing w:val="-8"/>
          <w:kern w:val="0"/>
          <w:sz w:val="28"/>
          <w:szCs w:val="28"/>
          <w:lang w:val="uk-UA" w:eastAsia="en-US"/>
        </w:rPr>
        <w:t xml:space="preserve"> – Вип.</w:t>
      </w:r>
      <w:r w:rsidRPr="001E4DB8">
        <w:rPr>
          <w:rFonts w:ascii="Times New Roman" w:eastAsia="Calibri" w:hAnsi="Times New Roman" w:cs="Times New Roman"/>
          <w:spacing w:val="-8"/>
          <w:kern w:val="0"/>
          <w:sz w:val="28"/>
          <w:szCs w:val="28"/>
          <w:lang w:eastAsia="en-US"/>
        </w:rPr>
        <w:t xml:space="preserve"> </w:t>
      </w:r>
      <w:r w:rsidRPr="001E4DB8">
        <w:rPr>
          <w:rFonts w:ascii="Times New Roman" w:eastAsia="Calibri" w:hAnsi="Times New Roman" w:cs="Times New Roman"/>
          <w:spacing w:val="-8"/>
          <w:kern w:val="0"/>
          <w:sz w:val="28"/>
          <w:szCs w:val="28"/>
          <w:lang w:val="uk-UA" w:eastAsia="en-US"/>
        </w:rPr>
        <w:t>2</w:t>
      </w:r>
      <w:r w:rsidRPr="001E4DB8">
        <w:rPr>
          <w:rFonts w:ascii="Times New Roman" w:eastAsia="Calibri" w:hAnsi="Times New Roman" w:cs="Times New Roman"/>
          <w:spacing w:val="-8"/>
          <w:kern w:val="0"/>
          <w:sz w:val="28"/>
          <w:szCs w:val="28"/>
          <w:lang w:eastAsia="en-US"/>
        </w:rPr>
        <w:t>4</w:t>
      </w:r>
      <w:r w:rsidRPr="001E4DB8">
        <w:rPr>
          <w:rFonts w:ascii="Times New Roman" w:eastAsia="Calibri" w:hAnsi="Times New Roman" w:cs="Times New Roman"/>
          <w:spacing w:val="-8"/>
          <w:kern w:val="0"/>
          <w:sz w:val="28"/>
          <w:szCs w:val="28"/>
          <w:lang w:val="uk-UA" w:eastAsia="en-US"/>
        </w:rPr>
        <w:t xml:space="preserve">. – </w:t>
      </w:r>
      <w:r w:rsidRPr="001E4DB8">
        <w:rPr>
          <w:rFonts w:ascii="Times New Roman" w:eastAsia="Calibri" w:hAnsi="Times New Roman" w:cs="Times New Roman"/>
          <w:spacing w:val="-8"/>
          <w:kern w:val="0"/>
          <w:sz w:val="28"/>
          <w:szCs w:val="28"/>
          <w:lang w:eastAsia="en-US"/>
        </w:rPr>
        <w:t>С. 78-84.</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spacing w:val="-8"/>
          <w:kern w:val="0"/>
          <w:sz w:val="28"/>
          <w:szCs w:val="28"/>
          <w:lang w:val="uk-UA" w:eastAsia="en-US"/>
        </w:rPr>
        <w:t xml:space="preserve">3. Чупис О.В. </w:t>
      </w:r>
      <w:r w:rsidRPr="001E4DB8">
        <w:rPr>
          <w:rFonts w:ascii="Times New Roman" w:eastAsia="Calibri" w:hAnsi="Times New Roman" w:cs="Times New Roman"/>
          <w:kern w:val="0"/>
          <w:sz w:val="28"/>
          <w:szCs w:val="28"/>
          <w:lang w:val="uk-UA" w:eastAsia="en-US"/>
        </w:rPr>
        <w:t xml:space="preserve">Зміни системи управління Церквою в Росії у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ст.</w:t>
      </w:r>
      <w:r w:rsidRPr="001E4DB8">
        <w:rPr>
          <w:rFonts w:ascii="Times New Roman" w:eastAsia="Calibri" w:hAnsi="Times New Roman" w:cs="Times New Roman"/>
          <w:kern w:val="0"/>
          <w:sz w:val="28"/>
          <w:szCs w:val="28"/>
          <w:lang w:eastAsia="en-US"/>
        </w:rPr>
        <w:t xml:space="preserve"> / О.В. Чупис </w:t>
      </w:r>
      <w:r w:rsidRPr="001E4DB8">
        <w:rPr>
          <w:rFonts w:ascii="Times New Roman" w:eastAsia="Calibri" w:hAnsi="Times New Roman" w:cs="Times New Roman"/>
          <w:kern w:val="0"/>
          <w:sz w:val="28"/>
          <w:szCs w:val="28"/>
          <w:lang w:val="uk-UA" w:eastAsia="en-US"/>
        </w:rPr>
        <w:t xml:space="preserve"> // Наукові записки: </w:t>
      </w:r>
      <w:r w:rsidRPr="001E4DB8">
        <w:rPr>
          <w:rFonts w:ascii="Times New Roman" w:eastAsia="Calibri" w:hAnsi="Times New Roman" w:cs="Times New Roman"/>
          <w:kern w:val="0"/>
          <w:sz w:val="28"/>
          <w:szCs w:val="28"/>
          <w:lang w:eastAsia="en-US"/>
        </w:rPr>
        <w:t>[</w:t>
      </w:r>
      <w:r w:rsidRPr="001E4DB8">
        <w:rPr>
          <w:rFonts w:ascii="Times New Roman" w:eastAsia="Calibri" w:hAnsi="Times New Roman" w:cs="Times New Roman"/>
          <w:kern w:val="0"/>
          <w:sz w:val="28"/>
          <w:szCs w:val="28"/>
          <w:lang w:val="uk-UA" w:eastAsia="en-US"/>
        </w:rPr>
        <w:t>збірник наукових статей</w:t>
      </w:r>
      <w:r w:rsidRPr="001E4DB8">
        <w:rPr>
          <w:rFonts w:ascii="Times New Roman" w:eastAsia="Calibri" w:hAnsi="Times New Roman" w:cs="Times New Roman"/>
          <w:kern w:val="0"/>
          <w:sz w:val="28"/>
          <w:szCs w:val="28"/>
          <w:lang w:eastAsia="en-US"/>
        </w:rPr>
        <w:t xml:space="preserve">] / М-во освіти і науки, молоді та спорту України, Нац. пед ун-т імені М.П. Драгоманова; укл. Л.Л. Макаренко. – К.: Вид-во НПУ імені М.П. Драгоманова, 2012. – Випуск </w:t>
      </w:r>
      <w:r w:rsidRPr="001E4DB8">
        <w:rPr>
          <w:rFonts w:ascii="Times New Roman" w:eastAsia="Calibri" w:hAnsi="Times New Roman" w:cs="Times New Roman"/>
          <w:kern w:val="0"/>
          <w:sz w:val="28"/>
          <w:szCs w:val="28"/>
          <w:lang w:val="en-US" w:eastAsia="en-US"/>
        </w:rPr>
        <w:t>CVI</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kern w:val="0"/>
          <w:sz w:val="28"/>
          <w:szCs w:val="28"/>
          <w:lang w:val="uk-UA" w:eastAsia="en-US"/>
        </w:rPr>
        <w:t>106</w:t>
      </w:r>
      <w:r w:rsidRPr="001E4DB8">
        <w:rPr>
          <w:rFonts w:ascii="Times New Roman" w:eastAsia="Calibri" w:hAnsi="Times New Roman" w:cs="Times New Roman"/>
          <w:kern w:val="0"/>
          <w:sz w:val="28"/>
          <w:szCs w:val="28"/>
          <w:lang w:eastAsia="en-US"/>
        </w:rPr>
        <w:t>). – С. 264-275.</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spacing w:val="-8"/>
          <w:kern w:val="0"/>
          <w:sz w:val="28"/>
          <w:szCs w:val="28"/>
          <w:lang w:val="uk-UA" w:eastAsia="en-US"/>
        </w:rPr>
      </w:pPr>
      <w:r w:rsidRPr="001E4DB8">
        <w:rPr>
          <w:rFonts w:ascii="Times New Roman" w:eastAsia="Calibri" w:hAnsi="Times New Roman" w:cs="Times New Roman"/>
          <w:kern w:val="0"/>
          <w:sz w:val="28"/>
          <w:szCs w:val="28"/>
          <w:lang w:val="uk-UA" w:eastAsia="en-US"/>
        </w:rPr>
        <w:t xml:space="preserve">4. Чупис О.В. </w:t>
      </w:r>
      <w:r w:rsidRPr="001E4DB8">
        <w:rPr>
          <w:rFonts w:ascii="Times New Roman" w:eastAsia="Calibri" w:hAnsi="Times New Roman" w:cs="Times New Roman"/>
          <w:spacing w:val="-8"/>
          <w:kern w:val="0"/>
          <w:sz w:val="28"/>
          <w:szCs w:val="28"/>
          <w:lang w:val="uk-UA" w:eastAsia="en-US"/>
        </w:rPr>
        <w:t xml:space="preserve">Секуляризаційні заходи урядів Росії у </w:t>
      </w:r>
      <w:r w:rsidRPr="001E4DB8">
        <w:rPr>
          <w:rFonts w:ascii="Times New Roman" w:eastAsia="Calibri" w:hAnsi="Times New Roman" w:cs="Times New Roman"/>
          <w:spacing w:val="-8"/>
          <w:kern w:val="0"/>
          <w:sz w:val="28"/>
          <w:szCs w:val="28"/>
          <w:lang w:val="en-US" w:eastAsia="en-US"/>
        </w:rPr>
        <w:t>XVIII</w:t>
      </w:r>
      <w:r w:rsidRPr="001E4DB8">
        <w:rPr>
          <w:rFonts w:ascii="Times New Roman" w:eastAsia="Calibri" w:hAnsi="Times New Roman" w:cs="Times New Roman"/>
          <w:spacing w:val="-8"/>
          <w:kern w:val="0"/>
          <w:sz w:val="28"/>
          <w:szCs w:val="28"/>
          <w:lang w:eastAsia="en-US"/>
        </w:rPr>
        <w:t xml:space="preserve"> ст. / О.В. Чупис //  </w:t>
      </w:r>
      <w:r w:rsidRPr="001E4DB8">
        <w:rPr>
          <w:rFonts w:ascii="Times New Roman" w:eastAsia="Calibri" w:hAnsi="Times New Roman" w:cs="Times New Roman"/>
          <w:spacing w:val="-8"/>
          <w:kern w:val="0"/>
          <w:sz w:val="28"/>
          <w:szCs w:val="28"/>
          <w:lang w:val="uk-UA" w:eastAsia="en-US"/>
        </w:rPr>
        <w:t>Наукові</w:t>
      </w:r>
      <w:r w:rsidRPr="001E4DB8">
        <w:rPr>
          <w:rFonts w:ascii="Times New Roman" w:eastAsia="Calibri" w:hAnsi="Times New Roman" w:cs="Times New Roman"/>
          <w:spacing w:val="-8"/>
          <w:kern w:val="0"/>
          <w:sz w:val="28"/>
          <w:szCs w:val="28"/>
          <w:lang w:eastAsia="en-US"/>
        </w:rPr>
        <w:t>   </w:t>
      </w:r>
      <w:r w:rsidRPr="001E4DB8">
        <w:rPr>
          <w:rFonts w:ascii="Times New Roman" w:eastAsia="Calibri" w:hAnsi="Times New Roman" w:cs="Times New Roman"/>
          <w:spacing w:val="-8"/>
          <w:kern w:val="0"/>
          <w:sz w:val="28"/>
          <w:szCs w:val="28"/>
          <w:lang w:val="uk-UA" w:eastAsia="en-US"/>
        </w:rPr>
        <w:t>праці</w:t>
      </w:r>
      <w:r w:rsidRPr="001E4DB8">
        <w:rPr>
          <w:rFonts w:ascii="Times New Roman" w:eastAsia="Calibri" w:hAnsi="Times New Roman" w:cs="Times New Roman"/>
          <w:spacing w:val="-8"/>
          <w:kern w:val="0"/>
          <w:sz w:val="28"/>
          <w:szCs w:val="28"/>
          <w:lang w:eastAsia="en-US"/>
        </w:rPr>
        <w:t>  </w:t>
      </w:r>
      <w:r w:rsidRPr="001E4DB8">
        <w:rPr>
          <w:rFonts w:ascii="Times New Roman" w:eastAsia="Calibri" w:hAnsi="Times New Roman" w:cs="Times New Roman"/>
          <w:spacing w:val="-8"/>
          <w:kern w:val="0"/>
          <w:sz w:val="28"/>
          <w:szCs w:val="28"/>
          <w:lang w:val="uk-UA" w:eastAsia="en-US"/>
        </w:rPr>
        <w:t>історичного</w:t>
      </w:r>
      <w:r w:rsidRPr="001E4DB8">
        <w:rPr>
          <w:rFonts w:ascii="Times New Roman" w:eastAsia="Calibri" w:hAnsi="Times New Roman" w:cs="Times New Roman"/>
          <w:spacing w:val="-8"/>
          <w:kern w:val="0"/>
          <w:sz w:val="28"/>
          <w:szCs w:val="28"/>
          <w:lang w:eastAsia="en-US"/>
        </w:rPr>
        <w:t>   </w:t>
      </w:r>
      <w:r w:rsidRPr="001E4DB8">
        <w:rPr>
          <w:rFonts w:ascii="Times New Roman" w:eastAsia="Calibri" w:hAnsi="Times New Roman" w:cs="Times New Roman"/>
          <w:spacing w:val="-8"/>
          <w:kern w:val="0"/>
          <w:sz w:val="28"/>
          <w:szCs w:val="28"/>
          <w:lang w:val="uk-UA" w:eastAsia="en-US"/>
        </w:rPr>
        <w:t>факультету  </w:t>
      </w:r>
      <w:r w:rsidRPr="001E4DB8">
        <w:rPr>
          <w:rFonts w:ascii="Times New Roman" w:eastAsia="Calibri" w:hAnsi="Times New Roman" w:cs="Times New Roman"/>
          <w:spacing w:val="-8"/>
          <w:kern w:val="0"/>
          <w:sz w:val="28"/>
          <w:szCs w:val="28"/>
          <w:lang w:eastAsia="en-US"/>
        </w:rPr>
        <w:t> </w:t>
      </w:r>
      <w:r w:rsidRPr="001E4DB8">
        <w:rPr>
          <w:rFonts w:ascii="Times New Roman" w:eastAsia="Calibri" w:hAnsi="Times New Roman" w:cs="Times New Roman"/>
          <w:spacing w:val="-8"/>
          <w:kern w:val="0"/>
          <w:sz w:val="28"/>
          <w:szCs w:val="28"/>
          <w:lang w:val="uk-UA" w:eastAsia="en-US"/>
        </w:rPr>
        <w:t>Запорізького</w:t>
      </w:r>
      <w:r w:rsidRPr="001E4DB8">
        <w:rPr>
          <w:rFonts w:ascii="Times New Roman" w:eastAsia="Calibri" w:hAnsi="Times New Roman" w:cs="Times New Roman"/>
          <w:spacing w:val="-8"/>
          <w:kern w:val="0"/>
          <w:sz w:val="28"/>
          <w:szCs w:val="28"/>
          <w:lang w:eastAsia="en-US"/>
        </w:rPr>
        <w:t>  </w:t>
      </w:r>
      <w:r w:rsidRPr="001E4DB8">
        <w:rPr>
          <w:rFonts w:ascii="Times New Roman" w:eastAsia="Calibri" w:hAnsi="Times New Roman" w:cs="Times New Roman"/>
          <w:spacing w:val="-8"/>
          <w:kern w:val="0"/>
          <w:sz w:val="28"/>
          <w:szCs w:val="28"/>
          <w:lang w:val="uk-UA" w:eastAsia="en-US"/>
        </w:rPr>
        <w:t>національного   університет</w:t>
      </w:r>
      <w:r w:rsidRPr="001E4DB8">
        <w:rPr>
          <w:rFonts w:ascii="Times New Roman" w:eastAsia="Calibri" w:hAnsi="Times New Roman" w:cs="Times New Roman"/>
          <w:spacing w:val="-8"/>
          <w:kern w:val="0"/>
          <w:sz w:val="28"/>
          <w:szCs w:val="28"/>
          <w:lang w:eastAsia="en-US"/>
        </w:rPr>
        <w:t>у</w:t>
      </w:r>
      <w:r w:rsidRPr="001E4DB8">
        <w:rPr>
          <w:rFonts w:ascii="Times New Roman" w:eastAsia="Calibri" w:hAnsi="Times New Roman" w:cs="Times New Roman"/>
          <w:spacing w:val="-8"/>
          <w:kern w:val="0"/>
          <w:sz w:val="28"/>
          <w:szCs w:val="28"/>
          <w:lang w:val="uk-UA" w:eastAsia="en-US"/>
        </w:rPr>
        <w:t> </w:t>
      </w:r>
      <w:r w:rsidRPr="001E4DB8">
        <w:rPr>
          <w:rFonts w:ascii="Times New Roman" w:eastAsia="Calibri" w:hAnsi="Times New Roman" w:cs="Times New Roman"/>
          <w:spacing w:val="-8"/>
          <w:kern w:val="0"/>
          <w:sz w:val="28"/>
          <w:szCs w:val="28"/>
          <w:lang w:eastAsia="en-US"/>
        </w:rPr>
        <w:t>–</w:t>
      </w:r>
      <w:r w:rsidRPr="001E4DB8">
        <w:rPr>
          <w:rFonts w:ascii="Times New Roman" w:eastAsia="Calibri" w:hAnsi="Times New Roman" w:cs="Times New Roman"/>
          <w:spacing w:val="-8"/>
          <w:kern w:val="0"/>
          <w:sz w:val="28"/>
          <w:szCs w:val="28"/>
          <w:lang w:val="uk-UA" w:eastAsia="en-US"/>
        </w:rPr>
        <w:t> Запоріжжя: ЗНУ,</w:t>
      </w:r>
      <w:r w:rsidRPr="001E4DB8">
        <w:rPr>
          <w:rFonts w:ascii="Times New Roman" w:eastAsia="Calibri" w:hAnsi="Times New Roman" w:cs="Times New Roman"/>
          <w:spacing w:val="-8"/>
          <w:kern w:val="0"/>
          <w:sz w:val="28"/>
          <w:szCs w:val="28"/>
          <w:lang w:val="en-US" w:eastAsia="en-US"/>
        </w:rPr>
        <w:t> </w:t>
      </w:r>
      <w:r w:rsidRPr="001E4DB8">
        <w:rPr>
          <w:rFonts w:ascii="Times New Roman" w:eastAsia="Calibri" w:hAnsi="Times New Roman" w:cs="Times New Roman"/>
          <w:spacing w:val="-8"/>
          <w:kern w:val="0"/>
          <w:sz w:val="28"/>
          <w:szCs w:val="28"/>
          <w:lang w:val="uk-UA" w:eastAsia="en-US"/>
        </w:rPr>
        <w:t>2013.</w:t>
      </w:r>
      <w:r w:rsidRPr="001E4DB8">
        <w:rPr>
          <w:rFonts w:ascii="Times New Roman" w:eastAsia="Calibri" w:hAnsi="Times New Roman" w:cs="Times New Roman"/>
          <w:spacing w:val="-8"/>
          <w:kern w:val="0"/>
          <w:sz w:val="28"/>
          <w:szCs w:val="28"/>
          <w:lang w:val="en-US" w:eastAsia="en-US"/>
        </w:rPr>
        <w:t> </w:t>
      </w:r>
      <w:r w:rsidRPr="001E4DB8">
        <w:rPr>
          <w:rFonts w:ascii="Times New Roman" w:eastAsia="Calibri" w:hAnsi="Times New Roman" w:cs="Times New Roman"/>
          <w:spacing w:val="-8"/>
          <w:kern w:val="0"/>
          <w:sz w:val="28"/>
          <w:szCs w:val="28"/>
          <w:lang w:val="uk-UA" w:eastAsia="en-US"/>
        </w:rPr>
        <w:t>—</w:t>
      </w:r>
      <w:r w:rsidRPr="001E4DB8">
        <w:rPr>
          <w:rFonts w:ascii="Times New Roman" w:eastAsia="Calibri" w:hAnsi="Times New Roman" w:cs="Times New Roman"/>
          <w:spacing w:val="-8"/>
          <w:kern w:val="0"/>
          <w:sz w:val="28"/>
          <w:szCs w:val="28"/>
          <w:lang w:val="en-US" w:eastAsia="en-US"/>
        </w:rPr>
        <w:t> </w:t>
      </w:r>
      <w:r w:rsidRPr="001E4DB8">
        <w:rPr>
          <w:rFonts w:ascii="Times New Roman" w:eastAsia="Calibri" w:hAnsi="Times New Roman" w:cs="Times New Roman"/>
          <w:spacing w:val="-8"/>
          <w:kern w:val="0"/>
          <w:sz w:val="28"/>
          <w:szCs w:val="28"/>
          <w:lang w:val="uk-UA" w:eastAsia="en-US"/>
        </w:rPr>
        <w:t>Вип.</w:t>
      </w:r>
      <w:r w:rsidRPr="001E4DB8">
        <w:rPr>
          <w:rFonts w:ascii="Times New Roman" w:eastAsia="Calibri" w:hAnsi="Times New Roman" w:cs="Times New Roman"/>
          <w:spacing w:val="-8"/>
          <w:kern w:val="0"/>
          <w:sz w:val="28"/>
          <w:szCs w:val="28"/>
          <w:lang w:val="en-US" w:eastAsia="en-US"/>
        </w:rPr>
        <w:t> </w:t>
      </w:r>
      <w:r w:rsidRPr="001E4DB8">
        <w:rPr>
          <w:rFonts w:ascii="Times New Roman" w:eastAsia="Calibri" w:hAnsi="Times New Roman" w:cs="Times New Roman"/>
          <w:spacing w:val="-8"/>
          <w:kern w:val="0"/>
          <w:sz w:val="28"/>
          <w:szCs w:val="28"/>
          <w:lang w:val="uk-UA" w:eastAsia="en-US"/>
        </w:rPr>
        <w:t xml:space="preserve">XXXV. </w:t>
      </w:r>
      <w:r w:rsidRPr="001E4DB8">
        <w:rPr>
          <w:rFonts w:ascii="Times New Roman" w:eastAsia="Calibri" w:hAnsi="Times New Roman" w:cs="Times New Roman"/>
          <w:spacing w:val="-8"/>
          <w:kern w:val="0"/>
          <w:sz w:val="28"/>
          <w:szCs w:val="28"/>
          <w:lang w:eastAsia="en-US"/>
        </w:rPr>
        <w:t xml:space="preserve"> – </w:t>
      </w:r>
      <w:r w:rsidRPr="001E4DB8">
        <w:rPr>
          <w:rFonts w:ascii="Times New Roman" w:eastAsia="Calibri" w:hAnsi="Times New Roman" w:cs="Times New Roman"/>
          <w:spacing w:val="-8"/>
          <w:kern w:val="0"/>
          <w:sz w:val="28"/>
          <w:szCs w:val="28"/>
          <w:lang w:val="uk-UA" w:eastAsia="en-US"/>
        </w:rPr>
        <w:t>С. 36</w:t>
      </w:r>
      <w:r w:rsidRPr="001E4DB8">
        <w:rPr>
          <w:rFonts w:ascii="Times New Roman" w:eastAsia="Calibri" w:hAnsi="Times New Roman" w:cs="Times New Roman"/>
          <w:spacing w:val="-8"/>
          <w:kern w:val="0"/>
          <w:sz w:val="28"/>
          <w:szCs w:val="28"/>
          <w:lang w:eastAsia="en-US"/>
        </w:rPr>
        <w:t>-</w:t>
      </w:r>
      <w:r w:rsidRPr="001E4DB8">
        <w:rPr>
          <w:rFonts w:ascii="Times New Roman" w:eastAsia="Calibri" w:hAnsi="Times New Roman" w:cs="Times New Roman"/>
          <w:spacing w:val="-8"/>
          <w:kern w:val="0"/>
          <w:sz w:val="28"/>
          <w:szCs w:val="28"/>
          <w:lang w:val="uk-UA" w:eastAsia="en-US"/>
        </w:rPr>
        <w:t>42.</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spacing w:val="-8"/>
          <w:kern w:val="0"/>
          <w:sz w:val="28"/>
          <w:szCs w:val="28"/>
          <w:lang w:eastAsia="en-US"/>
        </w:rPr>
      </w:pPr>
      <w:r w:rsidRPr="001E4DB8">
        <w:rPr>
          <w:rFonts w:ascii="Times New Roman" w:eastAsia="Calibri" w:hAnsi="Times New Roman" w:cs="Times New Roman"/>
          <w:spacing w:val="-8"/>
          <w:kern w:val="0"/>
          <w:sz w:val="28"/>
          <w:szCs w:val="28"/>
          <w:lang w:eastAsia="en-US"/>
        </w:rPr>
        <w:t xml:space="preserve">5. Чупис О.В. Монастырские доходы России в </w:t>
      </w:r>
      <w:r w:rsidRPr="001E4DB8">
        <w:rPr>
          <w:rFonts w:ascii="Times New Roman" w:eastAsia="Calibri" w:hAnsi="Times New Roman" w:cs="Times New Roman"/>
          <w:spacing w:val="-8"/>
          <w:kern w:val="0"/>
          <w:sz w:val="28"/>
          <w:szCs w:val="28"/>
          <w:lang w:val="en-US" w:eastAsia="en-US"/>
        </w:rPr>
        <w:t>XVIII</w:t>
      </w:r>
      <w:r w:rsidRPr="001E4DB8">
        <w:rPr>
          <w:rFonts w:ascii="Times New Roman" w:eastAsia="Calibri" w:hAnsi="Times New Roman" w:cs="Times New Roman"/>
          <w:spacing w:val="-8"/>
          <w:kern w:val="0"/>
          <w:sz w:val="28"/>
          <w:szCs w:val="28"/>
          <w:lang w:eastAsia="en-US"/>
        </w:rPr>
        <w:t xml:space="preserve"> веке / О.В. Чупис // Исторические, политические и юридические науки, культурология и искусствоведение. Вопросы теории и практики. – Тамбов: Грамота, 2013. – Выпуск № 7 (33): в 2-х ч.  – Ч.ІІ. – Л. 202-205.</w:t>
      </w:r>
    </w:p>
    <w:p w:rsidR="001E4DB8" w:rsidRPr="001E4DB8" w:rsidRDefault="001E4DB8" w:rsidP="001E4DB8">
      <w:pPr>
        <w:widowControl/>
        <w:shd w:val="clear" w:color="auto" w:fill="FFFFFF"/>
        <w:tabs>
          <w:tab w:val="clear" w:pos="709"/>
        </w:tabs>
        <w:suppressAutoHyphens w:val="0"/>
        <w:spacing w:after="0" w:line="240" w:lineRule="auto"/>
        <w:ind w:firstLine="720"/>
        <w:rPr>
          <w:rFonts w:ascii="Times New Roman" w:eastAsia="Calibri" w:hAnsi="Times New Roman" w:cs="Times New Roman"/>
          <w:spacing w:val="-8"/>
          <w:kern w:val="0"/>
          <w:sz w:val="28"/>
          <w:szCs w:val="28"/>
          <w:lang w:eastAsia="en-US"/>
        </w:rPr>
      </w:pPr>
    </w:p>
    <w:p w:rsidR="001E4DB8" w:rsidRPr="001E4DB8" w:rsidRDefault="001E4DB8" w:rsidP="001E4DB8">
      <w:pPr>
        <w:widowControl/>
        <w:shd w:val="clear" w:color="auto" w:fill="FFFFFF"/>
        <w:tabs>
          <w:tab w:val="clear" w:pos="709"/>
        </w:tabs>
        <w:suppressAutoHyphens w:val="0"/>
        <w:spacing w:after="0" w:line="240" w:lineRule="auto"/>
        <w:ind w:firstLine="720"/>
        <w:jc w:val="center"/>
        <w:rPr>
          <w:rFonts w:ascii="Times New Roman" w:eastAsia="Calibri" w:hAnsi="Times New Roman" w:cs="Times New Roman"/>
          <w:b/>
          <w:spacing w:val="-8"/>
          <w:kern w:val="0"/>
          <w:sz w:val="28"/>
          <w:szCs w:val="28"/>
          <w:lang w:eastAsia="en-US"/>
        </w:rPr>
      </w:pPr>
      <w:r w:rsidRPr="001E4DB8">
        <w:rPr>
          <w:rFonts w:ascii="Times New Roman" w:eastAsia="Calibri" w:hAnsi="Times New Roman" w:cs="Times New Roman"/>
          <w:b/>
          <w:spacing w:val="-8"/>
          <w:kern w:val="0"/>
          <w:sz w:val="28"/>
          <w:szCs w:val="28"/>
          <w:lang w:eastAsia="en-US"/>
        </w:rPr>
        <w:t>Публікації, які додатково відображають основні положення дисертації:</w:t>
      </w:r>
    </w:p>
    <w:p w:rsidR="001E4DB8" w:rsidRPr="001E4DB8" w:rsidRDefault="001E4DB8" w:rsidP="001E4DB8">
      <w:pPr>
        <w:widowControl/>
        <w:numPr>
          <w:ilvl w:val="0"/>
          <w:numId w:val="46"/>
        </w:numPr>
        <w:shd w:val="clear" w:color="auto" w:fill="FFFFFF"/>
        <w:tabs>
          <w:tab w:val="clear" w:pos="709"/>
          <w:tab w:val="num" w:pos="0"/>
          <w:tab w:val="left" w:pos="360"/>
        </w:tabs>
        <w:suppressAutoHyphens w:val="0"/>
        <w:spacing w:after="0" w:line="240" w:lineRule="auto"/>
        <w:ind w:left="0" w:firstLine="720"/>
        <w:jc w:val="left"/>
        <w:rPr>
          <w:rFonts w:ascii="Times New Roman" w:eastAsia="Calibri" w:hAnsi="Times New Roman" w:cs="Times New Roman"/>
          <w:spacing w:val="-8"/>
          <w:kern w:val="0"/>
          <w:sz w:val="28"/>
          <w:szCs w:val="28"/>
          <w:lang w:eastAsia="en-US"/>
        </w:rPr>
      </w:pPr>
      <w:r w:rsidRPr="001E4DB8">
        <w:rPr>
          <w:rFonts w:ascii="Times New Roman" w:eastAsia="Calibri" w:hAnsi="Times New Roman" w:cs="Times New Roman"/>
          <w:spacing w:val="-8"/>
          <w:kern w:val="0"/>
          <w:sz w:val="28"/>
          <w:szCs w:val="28"/>
          <w:lang w:val="uk-UA" w:eastAsia="en-US"/>
        </w:rPr>
        <w:t xml:space="preserve">Чупис О.В. Матеріальне становище білого духовенства на Лівобережній Україні в </w:t>
      </w:r>
      <w:r w:rsidRPr="001E4DB8">
        <w:rPr>
          <w:rFonts w:ascii="Times New Roman" w:eastAsia="Calibri" w:hAnsi="Times New Roman" w:cs="Times New Roman"/>
          <w:spacing w:val="-8"/>
          <w:kern w:val="0"/>
          <w:sz w:val="28"/>
          <w:szCs w:val="28"/>
          <w:lang w:val="en-US" w:eastAsia="en-US"/>
        </w:rPr>
        <w:t>XVIII</w:t>
      </w:r>
      <w:r w:rsidRPr="001E4DB8">
        <w:rPr>
          <w:rFonts w:ascii="Times New Roman" w:eastAsia="Calibri" w:hAnsi="Times New Roman" w:cs="Times New Roman"/>
          <w:spacing w:val="-8"/>
          <w:kern w:val="0"/>
          <w:sz w:val="28"/>
          <w:szCs w:val="28"/>
          <w:lang w:eastAsia="en-US"/>
        </w:rPr>
        <w:t xml:space="preserve"> ст. / О.В. Чупис // Каразінські читання (історичні науки): Тези доповідей 64-ї міжнародної наукової конференції – Харків: ХНУ імені В.Н. Каразіна, 2011. – С. 318-321.</w:t>
      </w:r>
    </w:p>
    <w:p w:rsidR="001E4DB8" w:rsidRPr="001E4DB8" w:rsidRDefault="001E4DB8" w:rsidP="001E4DB8">
      <w:pPr>
        <w:widowControl/>
        <w:numPr>
          <w:ilvl w:val="0"/>
          <w:numId w:val="46"/>
        </w:numPr>
        <w:tabs>
          <w:tab w:val="clear" w:pos="709"/>
          <w:tab w:val="num" w:pos="0"/>
          <w:tab w:val="left" w:pos="360"/>
        </w:tabs>
        <w:suppressAutoHyphens w:val="0"/>
        <w:spacing w:after="0" w:line="240" w:lineRule="auto"/>
        <w:ind w:left="0" w:firstLine="720"/>
        <w:jc w:val="left"/>
        <w:rPr>
          <w:rFonts w:ascii="Times New Roman" w:eastAsia="Calibri" w:hAnsi="Times New Roman" w:cs="Times New Roman"/>
          <w:spacing w:val="-8"/>
          <w:kern w:val="0"/>
          <w:sz w:val="28"/>
          <w:szCs w:val="28"/>
          <w:lang w:val="uk-UA" w:eastAsia="en-US"/>
        </w:rPr>
      </w:pPr>
      <w:r w:rsidRPr="001E4DB8">
        <w:rPr>
          <w:rFonts w:ascii="Times New Roman" w:eastAsia="Calibri" w:hAnsi="Times New Roman" w:cs="Times New Roman"/>
          <w:spacing w:val="-8"/>
          <w:kern w:val="0"/>
          <w:sz w:val="28"/>
          <w:szCs w:val="28"/>
          <w:lang w:val="uk-UA" w:eastAsia="en-US"/>
        </w:rPr>
        <w:t xml:space="preserve">Чупис О.В. Матеріальне утримання парафіяльного духовенства в Росії в </w:t>
      </w:r>
      <w:r w:rsidRPr="001E4DB8">
        <w:rPr>
          <w:rFonts w:ascii="Times New Roman" w:eastAsia="Calibri" w:hAnsi="Times New Roman" w:cs="Times New Roman"/>
          <w:spacing w:val="-8"/>
          <w:kern w:val="0"/>
          <w:sz w:val="28"/>
          <w:szCs w:val="28"/>
          <w:lang w:val="en-US" w:eastAsia="en-US"/>
        </w:rPr>
        <w:t>XVIII</w:t>
      </w:r>
      <w:r w:rsidRPr="001E4DB8">
        <w:rPr>
          <w:rFonts w:ascii="Times New Roman" w:eastAsia="Calibri" w:hAnsi="Times New Roman" w:cs="Times New Roman"/>
          <w:spacing w:val="-8"/>
          <w:kern w:val="0"/>
          <w:sz w:val="28"/>
          <w:szCs w:val="28"/>
          <w:lang w:val="uk-UA" w:eastAsia="en-US"/>
        </w:rPr>
        <w:t> </w:t>
      </w:r>
      <w:r w:rsidRPr="001E4DB8">
        <w:rPr>
          <w:rFonts w:ascii="Times New Roman" w:eastAsia="Calibri" w:hAnsi="Times New Roman" w:cs="Times New Roman"/>
          <w:spacing w:val="-8"/>
          <w:kern w:val="0"/>
          <w:sz w:val="28"/>
          <w:szCs w:val="28"/>
          <w:lang w:eastAsia="en-US"/>
        </w:rPr>
        <w:t>ст. / О.В. Чупис //</w:t>
      </w:r>
      <w:r w:rsidRPr="001E4DB8">
        <w:rPr>
          <w:rFonts w:ascii="Times New Roman" w:eastAsia="Calibri" w:hAnsi="Times New Roman" w:cs="Times New Roman"/>
          <w:spacing w:val="-8"/>
          <w:kern w:val="0"/>
          <w:sz w:val="28"/>
          <w:szCs w:val="28"/>
          <w:lang w:val="uk-UA" w:eastAsia="en-US"/>
        </w:rPr>
        <w:t xml:space="preserve"> Дні науки історичного факультету-2011: Матеріали </w:t>
      </w:r>
      <w:r w:rsidRPr="001E4DB8">
        <w:rPr>
          <w:rFonts w:ascii="Times New Roman" w:eastAsia="Calibri" w:hAnsi="Times New Roman" w:cs="Times New Roman"/>
          <w:spacing w:val="-8"/>
          <w:kern w:val="0"/>
          <w:sz w:val="28"/>
          <w:szCs w:val="28"/>
          <w:lang w:val="en-US" w:eastAsia="en-US"/>
        </w:rPr>
        <w:t>IV</w:t>
      </w:r>
      <w:r w:rsidRPr="001E4DB8">
        <w:rPr>
          <w:rFonts w:ascii="Times New Roman" w:eastAsia="Calibri" w:hAnsi="Times New Roman" w:cs="Times New Roman"/>
          <w:spacing w:val="-8"/>
          <w:kern w:val="0"/>
          <w:sz w:val="28"/>
          <w:szCs w:val="28"/>
          <w:lang w:eastAsia="en-US"/>
        </w:rPr>
        <w:t xml:space="preserve"> Міжнародної наукової конференції молодих учених, присвяченої 20-річчю Незалежності України. – Вип. </w:t>
      </w:r>
      <w:r w:rsidRPr="001E4DB8">
        <w:rPr>
          <w:rFonts w:ascii="Times New Roman" w:eastAsia="Calibri" w:hAnsi="Times New Roman" w:cs="Times New Roman"/>
          <w:spacing w:val="-8"/>
          <w:kern w:val="0"/>
          <w:sz w:val="28"/>
          <w:szCs w:val="28"/>
          <w:lang w:val="en-US" w:eastAsia="en-US"/>
        </w:rPr>
        <w:t>IV</w:t>
      </w:r>
      <w:r w:rsidRPr="001E4DB8">
        <w:rPr>
          <w:rFonts w:ascii="Times New Roman" w:eastAsia="Calibri" w:hAnsi="Times New Roman" w:cs="Times New Roman"/>
          <w:spacing w:val="-8"/>
          <w:kern w:val="0"/>
          <w:sz w:val="28"/>
          <w:szCs w:val="28"/>
          <w:lang w:val="uk-UA" w:eastAsia="en-US"/>
        </w:rPr>
        <w:t>: у 6-х част. – Ч. 4. – К., 2011. – С. 35</w:t>
      </w:r>
      <w:r w:rsidRPr="001E4DB8">
        <w:rPr>
          <w:rFonts w:ascii="Times New Roman" w:eastAsia="Calibri" w:hAnsi="Times New Roman" w:cs="Times New Roman"/>
          <w:spacing w:val="-8"/>
          <w:kern w:val="0"/>
          <w:sz w:val="28"/>
          <w:szCs w:val="28"/>
          <w:lang w:eastAsia="en-US"/>
        </w:rPr>
        <w:t>-</w:t>
      </w:r>
      <w:r w:rsidRPr="001E4DB8">
        <w:rPr>
          <w:rFonts w:ascii="Times New Roman" w:eastAsia="Calibri" w:hAnsi="Times New Roman" w:cs="Times New Roman"/>
          <w:spacing w:val="-8"/>
          <w:kern w:val="0"/>
          <w:sz w:val="28"/>
          <w:szCs w:val="28"/>
          <w:lang w:val="uk-UA" w:eastAsia="en-US"/>
        </w:rPr>
        <w:t>36.</w:t>
      </w:r>
    </w:p>
    <w:p w:rsidR="001E4DB8" w:rsidRPr="001E4DB8" w:rsidRDefault="001E4DB8" w:rsidP="001E4DB8">
      <w:pPr>
        <w:widowControl/>
        <w:numPr>
          <w:ilvl w:val="0"/>
          <w:numId w:val="46"/>
        </w:numPr>
        <w:tabs>
          <w:tab w:val="clear" w:pos="709"/>
          <w:tab w:val="num" w:pos="0"/>
          <w:tab w:val="left" w:pos="360"/>
        </w:tabs>
        <w:suppressAutoHyphens w:val="0"/>
        <w:spacing w:after="0" w:line="240" w:lineRule="auto"/>
        <w:ind w:left="0" w:firstLine="720"/>
        <w:jc w:val="left"/>
        <w:rPr>
          <w:rFonts w:ascii="Times New Roman" w:eastAsia="Calibri" w:hAnsi="Times New Roman" w:cs="Times New Roman"/>
          <w:spacing w:val="-8"/>
          <w:kern w:val="0"/>
          <w:sz w:val="28"/>
          <w:szCs w:val="28"/>
          <w:lang w:val="uk-UA" w:eastAsia="en-US"/>
        </w:rPr>
      </w:pPr>
      <w:r w:rsidRPr="001E4DB8">
        <w:rPr>
          <w:rFonts w:ascii="Times New Roman" w:eastAsia="Calibri" w:hAnsi="Times New Roman" w:cs="Times New Roman"/>
          <w:spacing w:val="-8"/>
          <w:kern w:val="0"/>
          <w:sz w:val="28"/>
          <w:szCs w:val="28"/>
          <w:lang w:eastAsia="en-US"/>
        </w:rPr>
        <w:t xml:space="preserve">Чупис О.В. Державні повинності духовенства в Росії в </w:t>
      </w:r>
      <w:r w:rsidRPr="001E4DB8">
        <w:rPr>
          <w:rFonts w:ascii="Times New Roman" w:eastAsia="Calibri" w:hAnsi="Times New Roman" w:cs="Times New Roman"/>
          <w:spacing w:val="-8"/>
          <w:kern w:val="0"/>
          <w:sz w:val="28"/>
          <w:szCs w:val="28"/>
          <w:lang w:val="en-US" w:eastAsia="en-US"/>
        </w:rPr>
        <w:t>XVIII</w:t>
      </w:r>
      <w:r w:rsidRPr="001E4DB8">
        <w:rPr>
          <w:rFonts w:ascii="Times New Roman" w:eastAsia="Calibri" w:hAnsi="Times New Roman" w:cs="Times New Roman"/>
          <w:spacing w:val="-8"/>
          <w:kern w:val="0"/>
          <w:sz w:val="28"/>
          <w:szCs w:val="28"/>
          <w:lang w:eastAsia="en-US"/>
        </w:rPr>
        <w:t xml:space="preserve"> ст</w:t>
      </w:r>
      <w:r w:rsidRPr="001E4DB8">
        <w:rPr>
          <w:rFonts w:ascii="Times New Roman" w:eastAsia="Calibri" w:hAnsi="Times New Roman" w:cs="Times New Roman"/>
          <w:spacing w:val="-8"/>
          <w:kern w:val="0"/>
          <w:sz w:val="28"/>
          <w:szCs w:val="28"/>
          <w:lang w:val="uk-UA" w:eastAsia="en-US"/>
        </w:rPr>
        <w:t xml:space="preserve">. / О.В. Чупис // </w:t>
      </w:r>
      <w:r w:rsidRPr="001E4DB8">
        <w:rPr>
          <w:rFonts w:ascii="Times New Roman" w:eastAsia="Calibri" w:hAnsi="Times New Roman" w:cs="Times New Roman"/>
          <w:spacing w:val="-8"/>
          <w:kern w:val="0"/>
          <w:sz w:val="28"/>
          <w:szCs w:val="28"/>
          <w:lang w:eastAsia="en-US"/>
        </w:rPr>
        <w:t xml:space="preserve"> </w:t>
      </w:r>
      <w:r w:rsidRPr="001E4DB8">
        <w:rPr>
          <w:rFonts w:ascii="Times New Roman" w:eastAsia="Calibri" w:hAnsi="Times New Roman" w:cs="Times New Roman"/>
          <w:spacing w:val="-8"/>
          <w:kern w:val="0"/>
          <w:sz w:val="28"/>
          <w:szCs w:val="28"/>
          <w:lang w:val="uk-UA" w:eastAsia="en-US"/>
        </w:rPr>
        <w:t xml:space="preserve">Дні науки історичного факультету-2012: Матеріали </w:t>
      </w:r>
      <w:r w:rsidRPr="001E4DB8">
        <w:rPr>
          <w:rFonts w:ascii="Times New Roman" w:eastAsia="Calibri" w:hAnsi="Times New Roman" w:cs="Times New Roman"/>
          <w:spacing w:val="-8"/>
          <w:kern w:val="0"/>
          <w:sz w:val="28"/>
          <w:szCs w:val="28"/>
          <w:lang w:val="en-US" w:eastAsia="en-US"/>
        </w:rPr>
        <w:t>V</w:t>
      </w:r>
      <w:r w:rsidRPr="001E4DB8">
        <w:rPr>
          <w:rFonts w:ascii="Times New Roman" w:eastAsia="Calibri" w:hAnsi="Times New Roman" w:cs="Times New Roman"/>
          <w:spacing w:val="-8"/>
          <w:kern w:val="0"/>
          <w:sz w:val="28"/>
          <w:szCs w:val="28"/>
          <w:lang w:eastAsia="en-US"/>
        </w:rPr>
        <w:t xml:space="preserve"> Міжнародної наукової конференції молодих учених. – Вип. </w:t>
      </w:r>
      <w:r w:rsidRPr="001E4DB8">
        <w:rPr>
          <w:rFonts w:ascii="Times New Roman" w:eastAsia="Calibri" w:hAnsi="Times New Roman" w:cs="Times New Roman"/>
          <w:spacing w:val="-8"/>
          <w:kern w:val="0"/>
          <w:sz w:val="28"/>
          <w:szCs w:val="28"/>
          <w:lang w:val="en-US" w:eastAsia="en-US"/>
        </w:rPr>
        <w:t>V</w:t>
      </w:r>
      <w:r w:rsidRPr="001E4DB8">
        <w:rPr>
          <w:rFonts w:ascii="Times New Roman" w:eastAsia="Calibri" w:hAnsi="Times New Roman" w:cs="Times New Roman"/>
          <w:spacing w:val="-8"/>
          <w:kern w:val="0"/>
          <w:sz w:val="28"/>
          <w:szCs w:val="28"/>
          <w:lang w:val="uk-UA" w:eastAsia="en-US"/>
        </w:rPr>
        <w:t>. – Ч. 5. – К., 2012. – С. 45</w:t>
      </w:r>
      <w:r w:rsidRPr="001E4DB8">
        <w:rPr>
          <w:rFonts w:ascii="Times New Roman" w:eastAsia="Calibri" w:hAnsi="Times New Roman" w:cs="Times New Roman"/>
          <w:spacing w:val="-8"/>
          <w:kern w:val="0"/>
          <w:sz w:val="28"/>
          <w:szCs w:val="28"/>
          <w:lang w:eastAsia="en-US"/>
        </w:rPr>
        <w:t>-</w:t>
      </w:r>
      <w:r w:rsidRPr="001E4DB8">
        <w:rPr>
          <w:rFonts w:ascii="Times New Roman" w:eastAsia="Calibri" w:hAnsi="Times New Roman" w:cs="Times New Roman"/>
          <w:spacing w:val="-8"/>
          <w:kern w:val="0"/>
          <w:sz w:val="28"/>
          <w:szCs w:val="28"/>
          <w:lang w:val="uk-UA" w:eastAsia="en-US"/>
        </w:rPr>
        <w:t>46.</w:t>
      </w:r>
    </w:p>
    <w:p w:rsidR="001E4DB8" w:rsidRPr="001E4DB8" w:rsidRDefault="001E4DB8" w:rsidP="001E4DB8">
      <w:pPr>
        <w:widowControl/>
        <w:numPr>
          <w:ilvl w:val="0"/>
          <w:numId w:val="46"/>
        </w:numPr>
        <w:tabs>
          <w:tab w:val="clear" w:pos="709"/>
          <w:tab w:val="num" w:pos="0"/>
          <w:tab w:val="left" w:pos="360"/>
        </w:tabs>
        <w:suppressAutoHyphens w:val="0"/>
        <w:spacing w:after="0" w:line="240" w:lineRule="auto"/>
        <w:ind w:left="0" w:firstLine="720"/>
        <w:jc w:val="left"/>
        <w:rPr>
          <w:rFonts w:ascii="Times New Roman" w:eastAsia="Calibri" w:hAnsi="Times New Roman" w:cs="Times New Roman"/>
          <w:spacing w:val="-8"/>
          <w:kern w:val="0"/>
          <w:sz w:val="28"/>
          <w:szCs w:val="28"/>
          <w:lang w:val="uk-UA" w:eastAsia="en-US"/>
        </w:rPr>
      </w:pPr>
      <w:r w:rsidRPr="001E4DB8">
        <w:rPr>
          <w:rFonts w:ascii="Times New Roman" w:eastAsia="Calibri" w:hAnsi="Times New Roman" w:cs="Times New Roman"/>
          <w:spacing w:val="-8"/>
          <w:kern w:val="0"/>
          <w:sz w:val="28"/>
          <w:szCs w:val="28"/>
          <w:lang w:val="uk-UA" w:eastAsia="en-US"/>
        </w:rPr>
        <w:t xml:space="preserve">Чупис О.В. Церковне управління в Російській імперії протягом </w:t>
      </w:r>
      <w:r w:rsidRPr="001E4DB8">
        <w:rPr>
          <w:rFonts w:ascii="Times New Roman" w:eastAsia="Calibri" w:hAnsi="Times New Roman" w:cs="Times New Roman"/>
          <w:spacing w:val="-8"/>
          <w:kern w:val="0"/>
          <w:sz w:val="28"/>
          <w:szCs w:val="28"/>
          <w:lang w:val="en-US" w:eastAsia="en-US"/>
        </w:rPr>
        <w:t>XVIII</w:t>
      </w:r>
      <w:r w:rsidRPr="001E4DB8">
        <w:rPr>
          <w:rFonts w:ascii="Times New Roman" w:eastAsia="Calibri" w:hAnsi="Times New Roman" w:cs="Times New Roman"/>
          <w:spacing w:val="-8"/>
          <w:kern w:val="0"/>
          <w:sz w:val="28"/>
          <w:szCs w:val="28"/>
          <w:lang w:val="uk-UA" w:eastAsia="en-US"/>
        </w:rPr>
        <w:t xml:space="preserve"> ст.: зміни в центральній та місцевій організації духовенства / О.В. Чупис // Суспільні науки: сучасні тенденції та фактори розвитку.  </w:t>
      </w:r>
      <w:r w:rsidRPr="001E4DB8">
        <w:rPr>
          <w:rFonts w:ascii="Times New Roman" w:eastAsia="Calibri" w:hAnsi="Times New Roman" w:cs="Times New Roman"/>
          <w:spacing w:val="-8"/>
          <w:kern w:val="0"/>
          <w:sz w:val="28"/>
          <w:szCs w:val="28"/>
          <w:lang w:eastAsia="en-US"/>
        </w:rPr>
        <w:t>Матеріали міжнародної науково-практичної конференції. – Одеса: ГО «</w:t>
      </w:r>
      <w:r w:rsidRPr="001E4DB8">
        <w:rPr>
          <w:rFonts w:ascii="Times New Roman" w:eastAsia="Calibri" w:hAnsi="Times New Roman" w:cs="Times New Roman"/>
          <w:spacing w:val="-8"/>
          <w:kern w:val="0"/>
          <w:sz w:val="28"/>
          <w:szCs w:val="28"/>
          <w:lang w:val="uk-UA" w:eastAsia="en-US"/>
        </w:rPr>
        <w:t>Причорноморський центр досліджень проблем суспільства</w:t>
      </w:r>
      <w:r w:rsidRPr="001E4DB8">
        <w:rPr>
          <w:rFonts w:ascii="Times New Roman" w:eastAsia="Calibri" w:hAnsi="Times New Roman" w:cs="Times New Roman"/>
          <w:spacing w:val="-8"/>
          <w:kern w:val="0"/>
          <w:sz w:val="28"/>
          <w:szCs w:val="28"/>
          <w:lang w:eastAsia="en-US"/>
        </w:rPr>
        <w:t>», 2013. – С. 46-48.</w:t>
      </w:r>
    </w:p>
    <w:p w:rsidR="001E4DB8" w:rsidRPr="001E4DB8" w:rsidRDefault="001E4DB8" w:rsidP="001E4DB8">
      <w:pPr>
        <w:widowControl/>
        <w:numPr>
          <w:ilvl w:val="0"/>
          <w:numId w:val="46"/>
        </w:numPr>
        <w:tabs>
          <w:tab w:val="clear" w:pos="709"/>
          <w:tab w:val="num" w:pos="0"/>
          <w:tab w:val="left" w:pos="360"/>
        </w:tabs>
        <w:suppressAutoHyphens w:val="0"/>
        <w:spacing w:after="0" w:line="240" w:lineRule="auto"/>
        <w:ind w:left="0" w:firstLine="720"/>
        <w:jc w:val="left"/>
        <w:rPr>
          <w:rFonts w:ascii="Times New Roman" w:eastAsia="Calibri" w:hAnsi="Times New Roman" w:cs="Times New Roman"/>
          <w:spacing w:val="-8"/>
          <w:kern w:val="0"/>
          <w:sz w:val="28"/>
          <w:szCs w:val="28"/>
          <w:lang w:val="uk-UA" w:eastAsia="en-US"/>
        </w:rPr>
      </w:pPr>
      <w:r w:rsidRPr="001E4DB8">
        <w:rPr>
          <w:rFonts w:ascii="Times New Roman" w:eastAsia="Calibri" w:hAnsi="Times New Roman" w:cs="Times New Roman"/>
          <w:spacing w:val="-8"/>
          <w:kern w:val="0"/>
          <w:sz w:val="28"/>
          <w:szCs w:val="28"/>
          <w:lang w:val="uk-UA" w:eastAsia="en-US"/>
        </w:rPr>
        <w:t xml:space="preserve">Чупис О.В. Секуляризаційний курс російського уряду в </w:t>
      </w:r>
      <w:r w:rsidRPr="001E4DB8">
        <w:rPr>
          <w:rFonts w:ascii="Times New Roman" w:eastAsia="Calibri" w:hAnsi="Times New Roman" w:cs="Times New Roman"/>
          <w:spacing w:val="-8"/>
          <w:kern w:val="0"/>
          <w:sz w:val="28"/>
          <w:szCs w:val="28"/>
          <w:lang w:val="en-US" w:eastAsia="en-US"/>
        </w:rPr>
        <w:t>XVIII</w:t>
      </w:r>
      <w:r w:rsidRPr="001E4DB8">
        <w:rPr>
          <w:rFonts w:ascii="Times New Roman" w:eastAsia="Calibri" w:hAnsi="Times New Roman" w:cs="Times New Roman"/>
          <w:spacing w:val="-8"/>
          <w:kern w:val="0"/>
          <w:sz w:val="28"/>
          <w:szCs w:val="28"/>
          <w:lang w:val="uk-UA" w:eastAsia="en-US"/>
        </w:rPr>
        <w:t xml:space="preserve"> ст. / О.В. Чупис // Дні науки історичного факультету-2013: Матеріали </w:t>
      </w:r>
      <w:r w:rsidRPr="001E4DB8">
        <w:rPr>
          <w:rFonts w:ascii="Times New Roman" w:eastAsia="Calibri" w:hAnsi="Times New Roman" w:cs="Times New Roman"/>
          <w:spacing w:val="-8"/>
          <w:kern w:val="0"/>
          <w:sz w:val="28"/>
          <w:szCs w:val="28"/>
          <w:lang w:val="en-US" w:eastAsia="en-US"/>
        </w:rPr>
        <w:t>V</w:t>
      </w:r>
      <w:r w:rsidRPr="001E4DB8">
        <w:rPr>
          <w:rFonts w:ascii="Times New Roman" w:eastAsia="Calibri" w:hAnsi="Times New Roman" w:cs="Times New Roman"/>
          <w:spacing w:val="-8"/>
          <w:kern w:val="0"/>
          <w:sz w:val="28"/>
          <w:szCs w:val="28"/>
          <w:lang w:val="uk-UA" w:eastAsia="en-US"/>
        </w:rPr>
        <w:t xml:space="preserve">І Міжнародної наукової конференції молодих учених. – Вип. </w:t>
      </w:r>
      <w:r w:rsidRPr="001E4DB8">
        <w:rPr>
          <w:rFonts w:ascii="Times New Roman" w:eastAsia="Calibri" w:hAnsi="Times New Roman" w:cs="Times New Roman"/>
          <w:spacing w:val="-8"/>
          <w:kern w:val="0"/>
          <w:sz w:val="28"/>
          <w:szCs w:val="28"/>
          <w:lang w:val="en-US" w:eastAsia="en-US"/>
        </w:rPr>
        <w:t>V</w:t>
      </w:r>
      <w:r w:rsidRPr="001E4DB8">
        <w:rPr>
          <w:rFonts w:ascii="Times New Roman" w:eastAsia="Calibri" w:hAnsi="Times New Roman" w:cs="Times New Roman"/>
          <w:spacing w:val="-8"/>
          <w:kern w:val="0"/>
          <w:sz w:val="28"/>
          <w:szCs w:val="28"/>
          <w:lang w:val="uk-UA" w:eastAsia="en-US"/>
        </w:rPr>
        <w:t>І. – Ч. 5. – К., 2012. – С. 55-57.</w:t>
      </w:r>
    </w:p>
    <w:p w:rsidR="001E4DB8" w:rsidRPr="001E4DB8" w:rsidRDefault="001E4DB8" w:rsidP="001E4DB8">
      <w:pPr>
        <w:widowControl/>
        <w:numPr>
          <w:ilvl w:val="0"/>
          <w:numId w:val="46"/>
        </w:numPr>
        <w:tabs>
          <w:tab w:val="clear" w:pos="709"/>
          <w:tab w:val="num" w:pos="0"/>
          <w:tab w:val="left" w:pos="360"/>
        </w:tabs>
        <w:suppressAutoHyphens w:val="0"/>
        <w:spacing w:after="0" w:line="240" w:lineRule="auto"/>
        <w:ind w:left="0" w:firstLine="720"/>
        <w:jc w:val="left"/>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spacing w:val="-8"/>
          <w:kern w:val="0"/>
          <w:sz w:val="28"/>
          <w:szCs w:val="28"/>
          <w:lang w:val="uk-UA" w:eastAsia="en-US"/>
        </w:rPr>
        <w:t xml:space="preserve">Чупис О.В. Джерела прибутків чорного духовенства Росії в </w:t>
      </w:r>
      <w:r w:rsidRPr="001E4DB8">
        <w:rPr>
          <w:rFonts w:ascii="Times New Roman" w:eastAsia="Calibri" w:hAnsi="Times New Roman" w:cs="Times New Roman"/>
          <w:spacing w:val="-8"/>
          <w:kern w:val="0"/>
          <w:sz w:val="28"/>
          <w:szCs w:val="28"/>
          <w:lang w:val="en-US" w:eastAsia="en-US"/>
        </w:rPr>
        <w:t>XVIII</w:t>
      </w:r>
      <w:r w:rsidRPr="001E4DB8">
        <w:rPr>
          <w:rFonts w:ascii="Times New Roman" w:eastAsia="Calibri" w:hAnsi="Times New Roman" w:cs="Times New Roman"/>
          <w:spacing w:val="-8"/>
          <w:kern w:val="0"/>
          <w:sz w:val="28"/>
          <w:szCs w:val="28"/>
          <w:lang w:val="uk-UA" w:eastAsia="en-US"/>
        </w:rPr>
        <w:t xml:space="preserve"> ст. / О.В. Чупис. //  Суспільні науки: напрямки та тенденції розвитку в Україні та світі. Матеріали міжнародної науково-практичної конференції. – Одеса, 2013. – С. 22-26.</w:t>
      </w:r>
      <w:r w:rsidRPr="001E4DB8">
        <w:rPr>
          <w:rFonts w:ascii="Times New Roman" w:eastAsia="Calibri" w:hAnsi="Times New Roman" w:cs="Times New Roman"/>
          <w:kern w:val="0"/>
          <w:sz w:val="28"/>
          <w:szCs w:val="28"/>
          <w:lang w:val="uk-UA" w:eastAsia="en-US"/>
        </w:rPr>
        <w:t xml:space="preserve"> </w:t>
      </w:r>
    </w:p>
    <w:p w:rsidR="001E4DB8" w:rsidRPr="001E4DB8" w:rsidRDefault="001E4DB8" w:rsidP="001E4DB8">
      <w:pPr>
        <w:widowControl/>
        <w:tabs>
          <w:tab w:val="clear" w:pos="709"/>
        </w:tabs>
        <w:suppressAutoHyphens w:val="0"/>
        <w:spacing w:after="0" w:line="240" w:lineRule="auto"/>
        <w:ind w:firstLine="0"/>
        <w:jc w:val="left"/>
        <w:rPr>
          <w:rFonts w:ascii="Times New Roman" w:eastAsia="Calibri" w:hAnsi="Times New Roman" w:cs="Times New Roman"/>
          <w:b/>
          <w:kern w:val="0"/>
          <w:sz w:val="28"/>
          <w:szCs w:val="28"/>
          <w:lang w:val="uk-UA" w:eastAsia="en-US"/>
        </w:rPr>
      </w:pPr>
    </w:p>
    <w:p w:rsidR="001E4DB8" w:rsidRPr="001E4DB8" w:rsidRDefault="001E4DB8" w:rsidP="001E4DB8">
      <w:pPr>
        <w:widowControl/>
        <w:tabs>
          <w:tab w:val="clear" w:pos="709"/>
        </w:tabs>
        <w:suppressAutoHyphens w:val="0"/>
        <w:spacing w:after="0" w:line="240" w:lineRule="auto"/>
        <w:ind w:firstLine="748"/>
        <w:jc w:val="center"/>
        <w:rPr>
          <w:rFonts w:ascii="Times New Roman" w:eastAsia="Calibri" w:hAnsi="Times New Roman" w:cs="Times New Roman"/>
          <w:b/>
          <w:kern w:val="0"/>
          <w:sz w:val="28"/>
          <w:szCs w:val="28"/>
          <w:lang w:val="uk-UA" w:eastAsia="en-US"/>
        </w:rPr>
      </w:pPr>
      <w:r w:rsidRPr="001E4DB8">
        <w:rPr>
          <w:rFonts w:ascii="Times New Roman" w:eastAsia="Calibri" w:hAnsi="Times New Roman" w:cs="Times New Roman"/>
          <w:b/>
          <w:kern w:val="0"/>
          <w:sz w:val="28"/>
          <w:szCs w:val="28"/>
          <w:lang w:val="uk-UA" w:eastAsia="en-US"/>
        </w:rPr>
        <w:t>АНОТАЦІЯ</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b/>
          <w:kern w:val="0"/>
          <w:sz w:val="28"/>
          <w:szCs w:val="28"/>
          <w:lang w:eastAsia="en-US"/>
        </w:rPr>
      </w:pPr>
      <w:r w:rsidRPr="001E4DB8">
        <w:rPr>
          <w:rFonts w:ascii="Times New Roman" w:eastAsia="Calibri" w:hAnsi="Times New Roman" w:cs="Times New Roman"/>
          <w:b/>
          <w:kern w:val="0"/>
          <w:sz w:val="28"/>
          <w:szCs w:val="28"/>
          <w:lang w:val="uk-UA" w:eastAsia="en-US"/>
        </w:rPr>
        <w:t xml:space="preserve">Чупис О.В. Православна Церква в системі державної влади в Росії в </w:t>
      </w:r>
      <w:r w:rsidRPr="001E4DB8">
        <w:rPr>
          <w:rFonts w:ascii="Times New Roman" w:eastAsia="Calibri" w:hAnsi="Times New Roman" w:cs="Times New Roman"/>
          <w:b/>
          <w:kern w:val="0"/>
          <w:sz w:val="28"/>
          <w:szCs w:val="28"/>
          <w:lang w:val="en-US" w:eastAsia="en-US"/>
        </w:rPr>
        <w:t>XVIII</w:t>
      </w:r>
      <w:r w:rsidRPr="001E4DB8">
        <w:rPr>
          <w:rFonts w:ascii="Times New Roman" w:eastAsia="Calibri" w:hAnsi="Times New Roman" w:cs="Times New Roman"/>
          <w:b/>
          <w:kern w:val="0"/>
          <w:sz w:val="28"/>
          <w:szCs w:val="28"/>
          <w:lang w:eastAsia="en-US"/>
        </w:rPr>
        <w:t xml:space="preserve"> столітті. – На правах рукопису.</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uk-UA" w:eastAsia="en-US"/>
        </w:rPr>
      </w:pPr>
      <w:r w:rsidRPr="001E4DB8">
        <w:rPr>
          <w:rFonts w:ascii="Times New Roman" w:eastAsia="Calibri" w:hAnsi="Times New Roman" w:cs="Times New Roman"/>
          <w:kern w:val="0"/>
          <w:sz w:val="28"/>
          <w:szCs w:val="28"/>
          <w:lang w:val="uk-UA" w:eastAsia="en-US"/>
        </w:rPr>
        <w:t>Дисертація на здобуття наукового ступеня кандидата історичних наук за спеціальністю 07.00.02 – всесвітня історія. – Київський національний університет імені Тараса Шевченка Міністерства освіти і науки. – Київ, 2013.</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kern w:val="0"/>
          <w:sz w:val="28"/>
          <w:szCs w:val="28"/>
          <w:lang w:val="uk-UA" w:eastAsia="en-US"/>
        </w:rPr>
        <w:t>Дисертація </w:t>
      </w:r>
      <w:r w:rsidRPr="001E4DB8">
        <w:rPr>
          <w:rFonts w:ascii="Times New Roman" w:eastAsia="Calibri" w:hAnsi="Times New Roman" w:cs="Times New Roman"/>
          <w:kern w:val="0"/>
          <w:sz w:val="28"/>
          <w:szCs w:val="28"/>
          <w:lang w:eastAsia="en-US"/>
        </w:rPr>
        <w:t>присвячена</w:t>
      </w:r>
      <w:r w:rsidRPr="001E4DB8">
        <w:rPr>
          <w:rFonts w:ascii="Times New Roman" w:eastAsia="Calibri" w:hAnsi="Times New Roman" w:cs="Times New Roman"/>
          <w:kern w:val="0"/>
          <w:sz w:val="28"/>
          <w:szCs w:val="28"/>
          <w:lang w:val="uk-UA" w:eastAsia="en-US"/>
        </w:rPr>
        <w:t>  дослідженн</w:t>
      </w:r>
      <w:r w:rsidRPr="001E4DB8">
        <w:rPr>
          <w:rFonts w:ascii="Times New Roman" w:eastAsia="Calibri" w:hAnsi="Times New Roman" w:cs="Times New Roman"/>
          <w:kern w:val="0"/>
          <w:sz w:val="28"/>
          <w:szCs w:val="28"/>
          <w:lang w:eastAsia="en-US"/>
        </w:rPr>
        <w:t>ю становлення</w:t>
      </w:r>
      <w:r w:rsidRPr="001E4DB8">
        <w:rPr>
          <w:rFonts w:ascii="Times New Roman" w:eastAsia="Calibri" w:hAnsi="Times New Roman" w:cs="Times New Roman"/>
          <w:kern w:val="0"/>
          <w:sz w:val="28"/>
          <w:szCs w:val="28"/>
          <w:lang w:val="uk-UA" w:eastAsia="en-US"/>
        </w:rPr>
        <w:t xml:space="preserve"> Православної Церкви в систем</w:t>
      </w:r>
      <w:r w:rsidRPr="001E4DB8">
        <w:rPr>
          <w:rFonts w:ascii="Times New Roman" w:eastAsia="Calibri" w:hAnsi="Times New Roman" w:cs="Times New Roman"/>
          <w:kern w:val="0"/>
          <w:sz w:val="28"/>
          <w:szCs w:val="28"/>
          <w:lang w:eastAsia="en-US"/>
        </w:rPr>
        <w:t>у</w:t>
      </w:r>
      <w:r w:rsidRPr="001E4DB8">
        <w:rPr>
          <w:rFonts w:ascii="Times New Roman" w:eastAsia="Calibri" w:hAnsi="Times New Roman" w:cs="Times New Roman"/>
          <w:kern w:val="0"/>
          <w:sz w:val="28"/>
          <w:szCs w:val="28"/>
          <w:lang w:val="uk-UA" w:eastAsia="en-US"/>
        </w:rPr>
        <w:t xml:space="preserve"> державної влади Росії в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 </w:t>
      </w:r>
      <w:r w:rsidRPr="001E4DB8">
        <w:rPr>
          <w:rFonts w:ascii="Times New Roman" w:eastAsia="Calibri" w:hAnsi="Times New Roman" w:cs="Times New Roman"/>
          <w:kern w:val="0"/>
          <w:sz w:val="28"/>
          <w:szCs w:val="28"/>
          <w:lang w:eastAsia="en-US"/>
        </w:rPr>
        <w:t>З</w:t>
      </w:r>
      <w:r w:rsidRPr="001E4DB8">
        <w:rPr>
          <w:rFonts w:ascii="Times New Roman" w:eastAsia="Calibri" w:hAnsi="Times New Roman" w:cs="Times New Roman"/>
          <w:kern w:val="0"/>
          <w:sz w:val="28"/>
          <w:szCs w:val="28"/>
          <w:lang w:val="uk-UA" w:eastAsia="en-US"/>
        </w:rPr>
        <w:t xml:space="preserve">роблено історіографічний аналіз, залучено та проаналізовано різні види джерел. </w:t>
      </w:r>
      <w:r w:rsidRPr="001E4DB8">
        <w:rPr>
          <w:rFonts w:ascii="Times New Roman" w:eastAsia="Calibri" w:hAnsi="Times New Roman" w:cs="Times New Roman"/>
          <w:iCs/>
          <w:kern w:val="0"/>
          <w:sz w:val="28"/>
          <w:szCs w:val="28"/>
          <w:lang w:val="uk-UA" w:eastAsia="en-US"/>
        </w:rPr>
        <w:t xml:space="preserve">Розглядаються проблеми вивчення системи церковного управління Росії в </w:t>
      </w:r>
      <w:r w:rsidRPr="001E4DB8">
        <w:rPr>
          <w:rFonts w:ascii="Times New Roman" w:eastAsia="Calibri" w:hAnsi="Times New Roman" w:cs="Times New Roman"/>
          <w:iCs/>
          <w:kern w:val="0"/>
          <w:sz w:val="28"/>
          <w:szCs w:val="28"/>
          <w:lang w:val="en-US" w:eastAsia="en-US"/>
        </w:rPr>
        <w:t>XVIII</w:t>
      </w:r>
      <w:r w:rsidRPr="001E4DB8">
        <w:rPr>
          <w:rFonts w:ascii="Times New Roman" w:eastAsia="Calibri" w:hAnsi="Times New Roman" w:cs="Times New Roman"/>
          <w:iCs/>
          <w:kern w:val="0"/>
          <w:sz w:val="28"/>
          <w:szCs w:val="28"/>
          <w:lang w:val="uk-UA" w:eastAsia="en-US"/>
        </w:rPr>
        <w:t xml:space="preserve"> ст.</w:t>
      </w:r>
      <w:r w:rsidRPr="001E4DB8">
        <w:rPr>
          <w:rFonts w:ascii="Times New Roman" w:eastAsia="Calibri" w:hAnsi="Times New Roman" w:cs="Times New Roman"/>
          <w:kern w:val="0"/>
          <w:sz w:val="28"/>
          <w:szCs w:val="28"/>
          <w:lang w:val="uk-UA" w:eastAsia="en-US"/>
        </w:rPr>
        <w:t xml:space="preserve">, підпорядкування Церкви державі. </w:t>
      </w:r>
      <w:r w:rsidRPr="001E4DB8">
        <w:rPr>
          <w:rFonts w:ascii="Times New Roman" w:eastAsia="Calibri" w:hAnsi="Times New Roman" w:cs="Times New Roman"/>
          <w:iCs/>
          <w:kern w:val="0"/>
          <w:sz w:val="28"/>
          <w:szCs w:val="28"/>
          <w:lang w:val="uk-UA" w:eastAsia="en-US"/>
        </w:rPr>
        <w:t xml:space="preserve">Проаналізовано проблему становлення, розвитку і  функціонування </w:t>
      </w:r>
      <w:r w:rsidRPr="001E4DB8">
        <w:rPr>
          <w:rFonts w:ascii="Times New Roman" w:eastAsia="Calibri" w:hAnsi="Times New Roman" w:cs="Times New Roman"/>
          <w:kern w:val="0"/>
          <w:sz w:val="28"/>
          <w:szCs w:val="28"/>
          <w:lang w:val="uk-UA" w:eastAsia="en-US"/>
        </w:rPr>
        <w:t xml:space="preserve">центрального та місцевого управління Православної Церкви. Звернено увагу на здійснення заходів урядової політики, їхній вплив на внутрішньоцерковне життя, що привели до відчуження земельної власності духовних феодалів у Росії в </w:t>
      </w:r>
      <w:r w:rsidRPr="001E4DB8">
        <w:rPr>
          <w:rFonts w:ascii="Times New Roman" w:eastAsia="Calibri" w:hAnsi="Times New Roman" w:cs="Times New Roman"/>
          <w:kern w:val="0"/>
          <w:sz w:val="28"/>
          <w:szCs w:val="28"/>
          <w:lang w:val="en-US" w:eastAsia="en-US"/>
        </w:rPr>
        <w:t>XVIII</w:t>
      </w:r>
      <w:r w:rsidRPr="001E4DB8">
        <w:rPr>
          <w:rFonts w:ascii="Times New Roman" w:eastAsia="Calibri" w:hAnsi="Times New Roman" w:cs="Times New Roman"/>
          <w:kern w:val="0"/>
          <w:sz w:val="28"/>
          <w:szCs w:val="28"/>
          <w:lang w:val="uk-UA" w:eastAsia="en-US"/>
        </w:rPr>
        <w:t xml:space="preserve"> ст. Розглядаються зміни економічного становища духовенства Російської імперії в XVIII столітті. Досліджується проблема державно-церковних відносин з питання землеволодіння духовенства, вивчаються джерела прибутків духовенства, їхній розподіл, фінансові засади функціонування Православної Церкви. Особливу увагу приділ</w:t>
      </w:r>
      <w:r w:rsidRPr="001E4DB8">
        <w:rPr>
          <w:rFonts w:ascii="Times New Roman" w:eastAsia="Calibri" w:hAnsi="Times New Roman" w:cs="Times New Roman"/>
          <w:kern w:val="0"/>
          <w:sz w:val="28"/>
          <w:szCs w:val="28"/>
          <w:lang w:eastAsia="en-US"/>
        </w:rPr>
        <w:t>ено</w:t>
      </w:r>
      <w:r w:rsidRPr="001E4DB8">
        <w:rPr>
          <w:rFonts w:ascii="Times New Roman" w:eastAsia="Calibri" w:hAnsi="Times New Roman" w:cs="Times New Roman"/>
          <w:kern w:val="0"/>
          <w:sz w:val="28"/>
          <w:szCs w:val="28"/>
          <w:lang w:val="uk-UA" w:eastAsia="en-US"/>
        </w:rPr>
        <w:t xml:space="preserve"> впливу секуляризації на зазначені процеси.</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b/>
          <w:kern w:val="0"/>
          <w:sz w:val="28"/>
          <w:szCs w:val="28"/>
          <w:lang w:eastAsia="en-US"/>
        </w:rPr>
        <w:t>Ключов</w:t>
      </w:r>
      <w:r w:rsidRPr="001E4DB8">
        <w:rPr>
          <w:rFonts w:ascii="Times New Roman" w:eastAsia="Calibri" w:hAnsi="Times New Roman" w:cs="Times New Roman"/>
          <w:b/>
          <w:kern w:val="0"/>
          <w:sz w:val="28"/>
          <w:szCs w:val="28"/>
          <w:lang w:val="uk-UA" w:eastAsia="en-US"/>
        </w:rPr>
        <w:t>і</w:t>
      </w:r>
      <w:r w:rsidRPr="001E4DB8">
        <w:rPr>
          <w:rFonts w:ascii="Times New Roman" w:eastAsia="Calibri" w:hAnsi="Times New Roman" w:cs="Times New Roman"/>
          <w:b/>
          <w:kern w:val="0"/>
          <w:sz w:val="28"/>
          <w:szCs w:val="28"/>
          <w:lang w:eastAsia="en-US"/>
        </w:rPr>
        <w:t xml:space="preserve"> слова: </w:t>
      </w:r>
      <w:r w:rsidRPr="001E4DB8">
        <w:rPr>
          <w:rFonts w:ascii="Times New Roman" w:eastAsia="Calibri" w:hAnsi="Times New Roman" w:cs="Times New Roman"/>
          <w:kern w:val="0"/>
          <w:sz w:val="28"/>
          <w:szCs w:val="28"/>
          <w:lang w:eastAsia="en-US"/>
        </w:rPr>
        <w:t>Російська Православна Церква, біле духовенство, чорне духовенство, церковна ієрархія, Синод, консисторія, секуляризація, державна влада.</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kern w:val="0"/>
          <w:sz w:val="28"/>
          <w:szCs w:val="28"/>
          <w:lang w:val="uk-UA" w:eastAsia="en-US"/>
        </w:rPr>
      </w:pPr>
      <w:r w:rsidRPr="001E4DB8">
        <w:rPr>
          <w:rFonts w:ascii="Times New Roman" w:eastAsia="Calibri" w:hAnsi="Times New Roman" w:cs="Times New Roman"/>
          <w:b/>
          <w:kern w:val="0"/>
          <w:sz w:val="28"/>
          <w:szCs w:val="28"/>
          <w:lang w:val="uk-UA" w:eastAsia="en-US"/>
        </w:rPr>
        <w:t>АННОТАЦИЯ</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b/>
          <w:kern w:val="0"/>
          <w:sz w:val="28"/>
          <w:szCs w:val="28"/>
          <w:lang w:eastAsia="en-US"/>
        </w:rPr>
      </w:pPr>
      <w:r w:rsidRPr="001E4DB8">
        <w:rPr>
          <w:rFonts w:ascii="Times New Roman" w:eastAsia="Calibri" w:hAnsi="Times New Roman" w:cs="Times New Roman"/>
          <w:b/>
          <w:kern w:val="0"/>
          <w:sz w:val="28"/>
          <w:szCs w:val="28"/>
          <w:lang w:val="uk-UA" w:eastAsia="en-US"/>
        </w:rPr>
        <w:t>Чупис О.В. Православная Церковь в системе государственной власти в России в XVIII веке. – Рукопись.</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kern w:val="0"/>
          <w:sz w:val="28"/>
          <w:szCs w:val="28"/>
          <w:lang w:eastAsia="en-US"/>
        </w:rPr>
        <w:t>Диссертация на соискание ученой степени кандидата исторических наук по специальности 07.00.02 – всемирная история. – Киевский национальный университет имени Тараса Шевченко Министерства образования и науки. – Киев, 2013.</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kern w:val="0"/>
          <w:sz w:val="28"/>
          <w:szCs w:val="28"/>
          <w:lang w:eastAsia="en-US"/>
        </w:rPr>
        <w:t xml:space="preserve">Диссертация посвящена исследованию Православной Церкви в системе государственной власти России в XVIII в. На основе обьективного анализа архивных, опубликованных источников, достижении историографии изучаются изменения системы церковного управления в России в XVIII в., подчинение Церкви государству, становление, развития и  функционирования центрального и местного управления Православной Церкви. </w:t>
      </w:r>
      <w:r w:rsidRPr="001E4DB8">
        <w:rPr>
          <w:rFonts w:ascii="Times New Roman" w:eastAsia="Calibri" w:hAnsi="Times New Roman" w:cs="Times New Roman"/>
          <w:kern w:val="0"/>
          <w:sz w:val="28"/>
          <w:szCs w:val="28"/>
          <w:lang w:val="uk-UA" w:eastAsia="en-US"/>
        </w:rPr>
        <w:t>Исследуются правовые основы организации внутреннего устройства Церкви.</w:t>
      </w:r>
      <w:r w:rsidRPr="001E4DB8">
        <w:rPr>
          <w:rFonts w:ascii="Times New Roman" w:eastAsia="Calibri" w:hAnsi="Times New Roman" w:cs="Times New Roman"/>
          <w:kern w:val="0"/>
          <w:sz w:val="28"/>
          <w:lang w:val="uk-UA" w:eastAsia="en-US"/>
        </w:rPr>
        <w:t xml:space="preserve"> Изучены</w:t>
      </w:r>
      <w:r w:rsidRPr="001E4DB8">
        <w:rPr>
          <w:rFonts w:ascii="Times New Roman" w:eastAsia="Calibri" w:hAnsi="Times New Roman" w:cs="Times New Roman"/>
          <w:kern w:val="0"/>
          <w:sz w:val="28"/>
          <w:szCs w:val="28"/>
          <w:lang w:val="uk-UA" w:eastAsia="en-US"/>
        </w:rPr>
        <w:t xml:space="preserve"> </w:t>
      </w:r>
      <w:r w:rsidRPr="001E4DB8">
        <w:rPr>
          <w:rFonts w:ascii="Times New Roman" w:eastAsia="Calibri" w:hAnsi="Times New Roman" w:cs="Times New Roman"/>
          <w:kern w:val="0"/>
          <w:sz w:val="28"/>
          <w:lang w:val="uk-UA" w:eastAsia="en-US"/>
        </w:rPr>
        <w:t>особенности распространения</w:t>
      </w:r>
      <w:r w:rsidRPr="001E4DB8">
        <w:rPr>
          <w:rFonts w:ascii="Times New Roman" w:eastAsia="Calibri" w:hAnsi="Times New Roman" w:cs="Times New Roman"/>
          <w:kern w:val="0"/>
          <w:sz w:val="28"/>
          <w:szCs w:val="28"/>
          <w:lang w:val="uk-UA" w:eastAsia="en-US"/>
        </w:rPr>
        <w:t xml:space="preserve"> и функционирования новых обязанностей и повинностей духовенства, в результате реформирования в рамках его взаимоотношений с государством и обществом.</w:t>
      </w:r>
      <w:r w:rsidRPr="001E4DB8">
        <w:rPr>
          <w:rFonts w:ascii="Calibri" w:eastAsia="Calibri" w:hAnsi="Calibri" w:cs="Times New Roman"/>
          <w:kern w:val="0"/>
          <w:szCs w:val="28"/>
          <w:lang w:val="uk-UA" w:eastAsia="en-US"/>
        </w:rPr>
        <w:t xml:space="preserve"> </w:t>
      </w:r>
      <w:r w:rsidRPr="001E4DB8">
        <w:rPr>
          <w:rFonts w:ascii="Times New Roman" w:eastAsia="Calibri" w:hAnsi="Times New Roman" w:cs="Times New Roman"/>
          <w:kern w:val="0"/>
          <w:sz w:val="28"/>
          <w:szCs w:val="28"/>
          <w:lang w:val="uk-UA" w:eastAsia="en-US"/>
        </w:rPr>
        <w:t>Рассматриваются особенности формирования состава духовенства, особо пристально</w:t>
      </w:r>
      <w:r w:rsidRPr="001E4DB8">
        <w:rPr>
          <w:rFonts w:ascii="Times New Roman" w:eastAsia="Calibri" w:hAnsi="Times New Roman" w:cs="Times New Roman"/>
          <w:kern w:val="0"/>
          <w:sz w:val="28"/>
          <w:szCs w:val="28"/>
          <w:lang w:eastAsia="en-US"/>
        </w:rPr>
        <w:t xml:space="preserve"> исследуется</w:t>
      </w:r>
      <w:r w:rsidRPr="001E4DB8">
        <w:rPr>
          <w:rFonts w:ascii="Times New Roman" w:eastAsia="Calibri" w:hAnsi="Times New Roman" w:cs="Times New Roman"/>
          <w:kern w:val="0"/>
          <w:sz w:val="28"/>
          <w:szCs w:val="28"/>
          <w:lang w:val="uk-UA" w:eastAsia="en-US"/>
        </w:rPr>
        <w:t xml:space="preserve"> вопрос о наследовании приходов.</w:t>
      </w:r>
      <w:r w:rsidRPr="001E4DB8">
        <w:rPr>
          <w:rFonts w:ascii="Times New Roman" w:eastAsia="Calibri" w:hAnsi="Times New Roman" w:cs="Times New Roman"/>
          <w:kern w:val="0"/>
          <w:sz w:val="28"/>
          <w:lang w:val="uk-UA" w:eastAsia="en-US"/>
        </w:rPr>
        <w:t xml:space="preserve"> </w:t>
      </w:r>
      <w:r w:rsidRPr="001E4DB8">
        <w:rPr>
          <w:rFonts w:ascii="Times New Roman" w:eastAsia="Calibri" w:hAnsi="Times New Roman" w:cs="Times New Roman"/>
          <w:kern w:val="0"/>
          <w:sz w:val="28"/>
          <w:szCs w:val="28"/>
          <w:lang w:eastAsia="en-US"/>
        </w:rPr>
        <w:t>Обращено внимание на осуществление мероприятий правительственной политики, их влияние на внутрицерковную жизнь, что привели к отчуждению земельной собственности духовных феодалов в России в XVIII в. Рассматриваются изменения экономического положения духовенства Российской империи в XVIII веке: проблема государственно-церковных отношений по вопросу землевладения духовенства, изучаются источники доходов духовенства, их распределение, финансовые основы функционирования Православной Церкви. Особое внимание уделяется влиянию секуляризации на указанные процессы.</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r w:rsidRPr="001E4DB8">
        <w:rPr>
          <w:rFonts w:ascii="Times New Roman" w:eastAsia="Calibri" w:hAnsi="Times New Roman" w:cs="Times New Roman"/>
          <w:b/>
          <w:kern w:val="0"/>
          <w:sz w:val="28"/>
          <w:szCs w:val="28"/>
          <w:lang w:eastAsia="en-US"/>
        </w:rPr>
        <w:t>Ключевые слова:</w:t>
      </w:r>
      <w:r w:rsidRPr="001E4DB8">
        <w:rPr>
          <w:rFonts w:ascii="Times New Roman" w:eastAsia="Calibri" w:hAnsi="Times New Roman" w:cs="Times New Roman"/>
          <w:kern w:val="0"/>
          <w:sz w:val="28"/>
          <w:szCs w:val="28"/>
          <w:lang w:eastAsia="en-US"/>
        </w:rPr>
        <w:t xml:space="preserve"> Российская Православная Церковь, белое духовенство, черное духовенство, церковная иерархия, Синод, консистория, секуляризация, государственная власть.</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eastAsia="en-US"/>
        </w:rPr>
      </w:pPr>
    </w:p>
    <w:p w:rsidR="001E4DB8" w:rsidRPr="001E4DB8" w:rsidRDefault="001E4DB8" w:rsidP="001E4DB8">
      <w:pPr>
        <w:widowControl/>
        <w:tabs>
          <w:tab w:val="clear" w:pos="709"/>
        </w:tabs>
        <w:suppressAutoHyphens w:val="0"/>
        <w:spacing w:after="0" w:line="240" w:lineRule="auto"/>
        <w:ind w:firstLine="720"/>
        <w:jc w:val="center"/>
        <w:rPr>
          <w:rFonts w:ascii="Times New Roman" w:eastAsia="Calibri" w:hAnsi="Times New Roman" w:cs="Times New Roman"/>
          <w:b/>
          <w:kern w:val="0"/>
          <w:sz w:val="28"/>
          <w:szCs w:val="28"/>
          <w:lang w:val="en-US" w:eastAsia="en-US"/>
        </w:rPr>
      </w:pPr>
      <w:r w:rsidRPr="001E4DB8">
        <w:rPr>
          <w:rFonts w:ascii="Times New Roman" w:eastAsia="Calibri" w:hAnsi="Times New Roman" w:cs="Times New Roman"/>
          <w:b/>
          <w:kern w:val="0"/>
          <w:sz w:val="28"/>
          <w:szCs w:val="28"/>
          <w:lang w:val="en-US" w:eastAsia="en-US"/>
        </w:rPr>
        <w:t>SUMMARY</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b/>
          <w:kern w:val="0"/>
          <w:sz w:val="28"/>
          <w:szCs w:val="28"/>
          <w:lang w:val="en-US" w:eastAsia="en-US"/>
        </w:rPr>
      </w:pPr>
      <w:r w:rsidRPr="001E4DB8">
        <w:rPr>
          <w:rFonts w:ascii="Times New Roman" w:eastAsia="Calibri" w:hAnsi="Times New Roman" w:cs="Times New Roman"/>
          <w:b/>
          <w:kern w:val="0"/>
          <w:sz w:val="28"/>
          <w:szCs w:val="28"/>
          <w:lang w:val="en-US" w:eastAsia="en-US"/>
        </w:rPr>
        <w:t xml:space="preserve">Chupys O. The Orthodox Church in the system of state power in the XVIII century. </w:t>
      </w:r>
      <w:r w:rsidRPr="001E4DB8">
        <w:rPr>
          <w:rFonts w:ascii="Times New Roman" w:eastAsia="Calibri" w:hAnsi="Times New Roman" w:cs="Times New Roman"/>
          <w:b/>
          <w:kern w:val="0"/>
          <w:sz w:val="28"/>
          <w:szCs w:val="28"/>
          <w:lang w:val="uk-UA" w:eastAsia="en-US"/>
        </w:rPr>
        <w:t xml:space="preserve"> – </w:t>
      </w:r>
      <w:r w:rsidRPr="001E4DB8">
        <w:rPr>
          <w:rFonts w:ascii="Times New Roman" w:eastAsia="Calibri" w:hAnsi="Times New Roman" w:cs="Times New Roman"/>
          <w:b/>
          <w:kern w:val="0"/>
          <w:sz w:val="28"/>
          <w:szCs w:val="28"/>
          <w:lang w:val="en-US" w:eastAsia="en-US"/>
        </w:rPr>
        <w:t xml:space="preserve"> The Manuscript.</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en-US" w:eastAsia="en-US"/>
        </w:rPr>
      </w:pPr>
      <w:r w:rsidRPr="001E4DB8">
        <w:rPr>
          <w:rFonts w:ascii="Times New Roman" w:eastAsia="Calibri" w:hAnsi="Times New Roman" w:cs="Times New Roman"/>
          <w:kern w:val="0"/>
          <w:sz w:val="28"/>
          <w:szCs w:val="28"/>
          <w:lang w:val="en-US" w:eastAsia="en-US"/>
        </w:rPr>
        <w:t xml:space="preserve">Dissertation on the competition of scientific degree of candidate of historical sciences on specialty 07.00.02 – History of the world. </w:t>
      </w:r>
      <w:r w:rsidRPr="001E4DB8">
        <w:rPr>
          <w:rFonts w:ascii="Times New Roman" w:eastAsia="Calibri" w:hAnsi="Times New Roman" w:cs="Times New Roman"/>
          <w:kern w:val="0"/>
          <w:sz w:val="28"/>
          <w:szCs w:val="28"/>
          <w:lang w:val="uk-UA" w:eastAsia="en-US"/>
        </w:rPr>
        <w:t>–</w:t>
      </w:r>
      <w:r w:rsidRPr="001E4DB8">
        <w:rPr>
          <w:rFonts w:ascii="Times New Roman" w:eastAsia="Calibri" w:hAnsi="Times New Roman" w:cs="Times New Roman"/>
          <w:kern w:val="0"/>
          <w:sz w:val="28"/>
          <w:szCs w:val="28"/>
          <w:lang w:val="en-US" w:eastAsia="en-US"/>
        </w:rPr>
        <w:t xml:space="preserve"> Kyiv National Taras Shevchenko University, Ministry of Education, Youth and Sports of Ukraine. </w:t>
      </w:r>
      <w:r w:rsidRPr="001E4DB8">
        <w:rPr>
          <w:rFonts w:ascii="Times New Roman" w:eastAsia="Calibri" w:hAnsi="Times New Roman" w:cs="Times New Roman"/>
          <w:kern w:val="0"/>
          <w:sz w:val="28"/>
          <w:szCs w:val="28"/>
          <w:lang w:val="uk-UA" w:eastAsia="en-US"/>
        </w:rPr>
        <w:t>–</w:t>
      </w:r>
      <w:r w:rsidRPr="001E4DB8">
        <w:rPr>
          <w:rFonts w:ascii="Times New Roman" w:eastAsia="Calibri" w:hAnsi="Times New Roman" w:cs="Times New Roman"/>
          <w:kern w:val="0"/>
          <w:sz w:val="28"/>
          <w:szCs w:val="28"/>
          <w:lang w:val="en-US" w:eastAsia="en-US"/>
        </w:rPr>
        <w:t xml:space="preserve"> Kyiv, 2013.</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en-US" w:eastAsia="en-US"/>
        </w:rPr>
      </w:pPr>
      <w:r w:rsidRPr="001E4DB8">
        <w:rPr>
          <w:rFonts w:ascii="Calibri" w:eastAsia="Calibri" w:hAnsi="Calibri" w:cs="Times New Roman"/>
          <w:kern w:val="0"/>
          <w:sz w:val="28"/>
          <w:szCs w:val="28"/>
          <w:lang w:val="en-US" w:eastAsia="en-US"/>
        </w:rPr>
        <w:t>'</w:t>
      </w:r>
      <w:r w:rsidRPr="001E4DB8">
        <w:rPr>
          <w:rFonts w:ascii="Times New Roman" w:eastAsia="Calibri" w:hAnsi="Times New Roman" w:cs="Times New Roman"/>
          <w:b/>
          <w:kern w:val="0"/>
          <w:sz w:val="28"/>
          <w:szCs w:val="28"/>
          <w:lang w:val="en-US" w:eastAsia="en-US"/>
        </w:rPr>
        <w:t>Keywords:</w:t>
      </w:r>
      <w:r w:rsidRPr="001E4DB8">
        <w:rPr>
          <w:rFonts w:ascii="Times New Roman" w:eastAsia="Calibri" w:hAnsi="Times New Roman" w:cs="Times New Roman"/>
          <w:kern w:val="0"/>
          <w:sz w:val="28"/>
          <w:szCs w:val="28"/>
          <w:lang w:val="en-US" w:eastAsia="en-US"/>
        </w:rPr>
        <w:t xml:space="preserve"> </w:t>
      </w:r>
      <w:r w:rsidRPr="001E4DB8">
        <w:rPr>
          <w:rFonts w:ascii="Times New Roman" w:eastAsia="Calibri" w:hAnsi="Times New Roman" w:cs="Times New Roman"/>
          <w:kern w:val="0"/>
          <w:sz w:val="28"/>
          <w:lang w:eastAsia="en-US"/>
        </w:rPr>
        <w:t>Russian</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kern w:val="0"/>
          <w:sz w:val="28"/>
          <w:lang w:eastAsia="en-US"/>
        </w:rPr>
        <w:t>Orthodox Church,</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kern w:val="0"/>
          <w:sz w:val="28"/>
          <w:lang w:eastAsia="en-US"/>
        </w:rPr>
        <w:t>white clergy</w:t>
      </w:r>
      <w:r w:rsidRPr="001E4DB8">
        <w:rPr>
          <w:rFonts w:ascii="Times New Roman" w:eastAsia="Calibri" w:hAnsi="Times New Roman" w:cs="Times New Roman"/>
          <w:kern w:val="0"/>
          <w:sz w:val="28"/>
          <w:szCs w:val="28"/>
          <w:lang w:eastAsia="en-US"/>
        </w:rPr>
        <w:t xml:space="preserve">, black </w:t>
      </w:r>
      <w:r w:rsidRPr="001E4DB8">
        <w:rPr>
          <w:rFonts w:ascii="Times New Roman" w:eastAsia="Calibri" w:hAnsi="Times New Roman" w:cs="Times New Roman"/>
          <w:kern w:val="0"/>
          <w:sz w:val="28"/>
          <w:lang w:eastAsia="en-US"/>
        </w:rPr>
        <w:t>clergy,</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kern w:val="0"/>
          <w:sz w:val="28"/>
          <w:lang w:eastAsia="en-US"/>
        </w:rPr>
        <w:t>Church hierarchy,</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kern w:val="0"/>
          <w:sz w:val="28"/>
          <w:lang w:eastAsia="en-US"/>
        </w:rPr>
        <w:t>Synod,</w:t>
      </w:r>
      <w:r w:rsidRPr="001E4DB8">
        <w:rPr>
          <w:rFonts w:ascii="Times New Roman" w:eastAsia="Calibri" w:hAnsi="Times New Roman" w:cs="Times New Roman"/>
          <w:kern w:val="0"/>
          <w:sz w:val="28"/>
          <w:szCs w:val="28"/>
          <w:lang w:eastAsia="en-US"/>
        </w:rPr>
        <w:t xml:space="preserve"> </w:t>
      </w:r>
      <w:r w:rsidRPr="001E4DB8">
        <w:rPr>
          <w:rFonts w:ascii="Times New Roman" w:eastAsia="Calibri" w:hAnsi="Times New Roman" w:cs="Times New Roman"/>
          <w:kern w:val="0"/>
          <w:sz w:val="28"/>
          <w:lang w:eastAsia="en-US"/>
        </w:rPr>
        <w:t>consistory</w:t>
      </w:r>
      <w:r w:rsidRPr="001E4DB8">
        <w:rPr>
          <w:rFonts w:ascii="Times New Roman" w:eastAsia="Calibri" w:hAnsi="Times New Roman" w:cs="Times New Roman"/>
          <w:kern w:val="0"/>
          <w:sz w:val="28"/>
          <w:szCs w:val="28"/>
          <w:lang w:eastAsia="en-US"/>
        </w:rPr>
        <w:t>, secularization, government.</w:t>
      </w:r>
    </w:p>
    <w:p w:rsidR="001E4DB8" w:rsidRPr="001E4DB8" w:rsidRDefault="001E4DB8" w:rsidP="001E4DB8">
      <w:pPr>
        <w:widowControl/>
        <w:tabs>
          <w:tab w:val="clear" w:pos="709"/>
        </w:tabs>
        <w:suppressAutoHyphens w:val="0"/>
        <w:spacing w:after="0" w:line="240" w:lineRule="auto"/>
        <w:ind w:firstLine="720"/>
        <w:rPr>
          <w:rFonts w:ascii="Times New Roman" w:eastAsia="Calibri" w:hAnsi="Times New Roman" w:cs="Times New Roman"/>
          <w:kern w:val="0"/>
          <w:sz w:val="28"/>
          <w:szCs w:val="28"/>
          <w:lang w:val="en-US" w:eastAsia="en-US"/>
        </w:rPr>
      </w:pPr>
    </w:p>
    <w:p w:rsidR="00783559" w:rsidRPr="001E4DB8" w:rsidRDefault="00783559" w:rsidP="001E4DB8">
      <w:pPr>
        <w:rPr>
          <w:lang w:val="en-US"/>
        </w:rPr>
      </w:pPr>
    </w:p>
    <w:sectPr w:rsidR="00783559" w:rsidRPr="001E4DB8"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0B402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0B4020">
                <w:pPr>
                  <w:spacing w:line="240" w:lineRule="auto"/>
                </w:pPr>
                <w:fldSimple w:instr=" PAGE \* MERGEFORMAT ">
                  <w:r w:rsidR="001E4DB8" w:rsidRPr="001E4DB8">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0B4020">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0B402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0B4020">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DB8" w:rsidRDefault="001E4DB8" w:rsidP="00CE6DD1">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1E4DB8" w:rsidRDefault="001E4DB8">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DB8" w:rsidRPr="00D96829" w:rsidRDefault="001E4DB8" w:rsidP="00CE6DD1">
    <w:pPr>
      <w:pStyle w:val="affffffff6"/>
      <w:framePr w:wrap="around" w:vAnchor="text" w:hAnchor="margin" w:xAlign="center" w:y="1"/>
      <w:rPr>
        <w:rStyle w:val="afffffffffffffffffffffffffff3"/>
        <w:rFonts w:ascii="Times New Roman" w:hAnsi="Times New Roman"/>
        <w:szCs w:val="24"/>
      </w:rPr>
    </w:pPr>
    <w:r w:rsidRPr="00932919">
      <w:rPr>
        <w:rStyle w:val="afffffffffffffffffffffffffff3"/>
        <w:rFonts w:ascii="Times New Roman" w:hAnsi="Times New Roman"/>
        <w:szCs w:val="24"/>
      </w:rPr>
      <w:fldChar w:fldCharType="begin"/>
    </w:r>
    <w:r w:rsidRPr="00932919">
      <w:rPr>
        <w:rStyle w:val="afffffffffffffffffffffffffff3"/>
        <w:rFonts w:ascii="Times New Roman" w:hAnsi="Times New Roman"/>
        <w:szCs w:val="24"/>
      </w:rPr>
      <w:instrText xml:space="preserve">PAGE  </w:instrText>
    </w:r>
    <w:r w:rsidRPr="00932919">
      <w:rPr>
        <w:rStyle w:val="afffffffffffffffffffffffffff3"/>
        <w:rFonts w:ascii="Times New Roman" w:hAnsi="Times New Roman"/>
        <w:szCs w:val="24"/>
      </w:rPr>
      <w:fldChar w:fldCharType="separate"/>
    </w:r>
    <w:r>
      <w:rPr>
        <w:rStyle w:val="afffffffffffffffffffffffffff3"/>
        <w:rFonts w:ascii="Times New Roman" w:hAnsi="Times New Roman"/>
        <w:noProof/>
        <w:szCs w:val="24"/>
      </w:rPr>
      <w:t>1</w:t>
    </w:r>
    <w:r w:rsidRPr="00932919">
      <w:rPr>
        <w:rStyle w:val="afffffffffffffffffffffffffff3"/>
        <w:rFonts w:ascii="Times New Roman" w:hAnsi="Times New Roman"/>
        <w:szCs w:val="24"/>
      </w:rPr>
      <w:fldChar w:fldCharType="end"/>
    </w:r>
  </w:p>
  <w:p w:rsidR="001E4DB8" w:rsidRDefault="001E4DB8">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5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wikipedia.org/wiki/%D0%9F%D1%80%D0%B0%D0%B2%D0%BE%D1%81%D0%BB%D0%B0%D0%B2%D0%BD%D0%B0_%D1%86%D0%B5%D1%80%D0%BA%D0%B2%D0%B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wikipedia.org/wiki/%D0%A1%D0%B5%D0%BA%D1%83%D0%BB%D1%8F%D1%80%D0%B8%D0%B7%D0%B0%D1%86%D1%96%D1%8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k.wikipedia.org/wiki/178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80C00-FEE0-481F-86B5-97C21C0C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19</Pages>
  <Words>6838</Words>
  <Characters>38983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2021-05-16T19:35:00Z</dcterms:created>
  <dcterms:modified xsi:type="dcterms:W3CDTF">2021-05-17T14:18:00Z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