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На правах рукописи</w:t>
      </w:r>
    </w:p>
    <w:p w:rsidR="001720C4" w:rsidRPr="001720C4" w:rsidRDefault="001720C4" w:rsidP="001720C4">
      <w:pPr>
        <w:shd w:val="clear" w:color="auto" w:fill="FFFFFF"/>
        <w:tabs>
          <w:tab w:val="clear" w:pos="709"/>
        </w:tabs>
        <w:suppressAutoHyphens w:val="0"/>
        <w:autoSpaceDE w:val="0"/>
        <w:autoSpaceDN w:val="0"/>
        <w:adjustRightInd w:val="0"/>
        <w:spacing w:before="1939" w:after="0" w:line="240" w:lineRule="auto"/>
        <w:ind w:left="1958"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2"/>
          <w:kern w:val="0"/>
          <w:sz w:val="28"/>
          <w:szCs w:val="28"/>
          <w:lang w:eastAsia="ru-RU"/>
        </w:rPr>
        <w:t>КУЗНЕЦОВА Лиана Витальевна</w:t>
      </w:r>
    </w:p>
    <w:p w:rsidR="001720C4" w:rsidRPr="001720C4" w:rsidRDefault="001720C4" w:rsidP="001720C4">
      <w:pPr>
        <w:shd w:val="clear" w:color="auto" w:fill="FFFFFF"/>
        <w:tabs>
          <w:tab w:val="clear" w:pos="709"/>
        </w:tabs>
        <w:suppressAutoHyphens w:val="0"/>
        <w:autoSpaceDE w:val="0"/>
        <w:autoSpaceDN w:val="0"/>
        <w:adjustRightInd w:val="0"/>
        <w:spacing w:before="1594" w:after="0" w:line="322" w:lineRule="exact"/>
        <w:ind w:left="576" w:right="1037" w:firstLine="1306"/>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 xml:space="preserve">КОРПОРАТИВНОЕ УПРАВЛЕНИЕ </w:t>
      </w:r>
      <w:r w:rsidRPr="001720C4">
        <w:rPr>
          <w:rFonts w:ascii="Times New Roman" w:eastAsia="Times New Roman" w:hAnsi="Times New Roman" w:cs="Times New Roman"/>
          <w:spacing w:val="-2"/>
          <w:kern w:val="0"/>
          <w:sz w:val="28"/>
          <w:szCs w:val="28"/>
          <w:lang w:eastAsia="ru-RU"/>
        </w:rPr>
        <w:t>И ЭФФЕКТИВНОСТЬ БАНКОВСКОЙ ДЕЯТЕЛЬНОСТИ</w:t>
      </w:r>
    </w:p>
    <w:p w:rsidR="001720C4" w:rsidRPr="001720C4" w:rsidRDefault="001720C4" w:rsidP="001720C4">
      <w:pPr>
        <w:shd w:val="clear" w:color="auto" w:fill="FFFFFF"/>
        <w:tabs>
          <w:tab w:val="clear" w:pos="709"/>
        </w:tabs>
        <w:suppressAutoHyphens w:val="0"/>
        <w:autoSpaceDE w:val="0"/>
        <w:autoSpaceDN w:val="0"/>
        <w:adjustRightInd w:val="0"/>
        <w:spacing w:before="1286" w:after="0" w:line="240" w:lineRule="auto"/>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Специальность 08.00.10 — Финансы, денежное обращение и кредит</w:t>
      </w:r>
    </w:p>
    <w:p w:rsidR="001720C4" w:rsidRPr="001720C4" w:rsidRDefault="001720C4" w:rsidP="001720C4">
      <w:pPr>
        <w:shd w:val="clear" w:color="auto" w:fill="FFFFFF"/>
        <w:tabs>
          <w:tab w:val="clear" w:pos="709"/>
        </w:tabs>
        <w:suppressAutoHyphens w:val="0"/>
        <w:autoSpaceDE w:val="0"/>
        <w:autoSpaceDN w:val="0"/>
        <w:adjustRightInd w:val="0"/>
        <w:spacing w:before="2890" w:after="0" w:line="322" w:lineRule="exact"/>
        <w:ind w:right="595"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Автореферат</w:t>
      </w:r>
    </w:p>
    <w:p w:rsidR="001720C4" w:rsidRPr="001720C4" w:rsidRDefault="001720C4" w:rsidP="001720C4">
      <w:pPr>
        <w:shd w:val="clear" w:color="auto" w:fill="FFFFFF"/>
        <w:tabs>
          <w:tab w:val="clear" w:pos="709"/>
        </w:tabs>
        <w:suppressAutoHyphens w:val="0"/>
        <w:autoSpaceDE w:val="0"/>
        <w:autoSpaceDN w:val="0"/>
        <w:adjustRightInd w:val="0"/>
        <w:spacing w:after="0" w:line="322" w:lineRule="exact"/>
        <w:ind w:right="600"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диссертации на соискание ученой степени</w:t>
      </w:r>
    </w:p>
    <w:p w:rsidR="001720C4" w:rsidRPr="001720C4" w:rsidRDefault="001720C4" w:rsidP="001720C4">
      <w:pPr>
        <w:shd w:val="clear" w:color="auto" w:fill="FFFFFF"/>
        <w:tabs>
          <w:tab w:val="clear" w:pos="709"/>
        </w:tabs>
        <w:suppressAutoHyphens w:val="0"/>
        <w:autoSpaceDE w:val="0"/>
        <w:autoSpaceDN w:val="0"/>
        <w:adjustRightInd w:val="0"/>
        <w:spacing w:after="0" w:line="322" w:lineRule="exact"/>
        <w:ind w:right="595"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кандидата экономических наук</w:t>
      </w:r>
    </w:p>
    <w:p w:rsidR="001720C4" w:rsidRPr="001720C4" w:rsidRDefault="001720C4" w:rsidP="001720C4">
      <w:pPr>
        <w:shd w:val="clear" w:color="auto" w:fill="FFFFFF"/>
        <w:tabs>
          <w:tab w:val="clear" w:pos="709"/>
        </w:tabs>
        <w:suppressAutoHyphens w:val="0"/>
        <w:autoSpaceDE w:val="0"/>
        <w:autoSpaceDN w:val="0"/>
        <w:adjustRightInd w:val="0"/>
        <w:spacing w:before="4349" w:after="0" w:line="240" w:lineRule="auto"/>
        <w:ind w:left="327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3"/>
          <w:kern w:val="0"/>
          <w:sz w:val="28"/>
          <w:szCs w:val="28"/>
          <w:lang w:eastAsia="ru-RU"/>
        </w:rPr>
        <w:t>Москва, 2010</w:t>
      </w:r>
    </w:p>
    <w:p w:rsidR="001720C4" w:rsidRPr="001720C4" w:rsidRDefault="001720C4" w:rsidP="001720C4">
      <w:pPr>
        <w:shd w:val="clear" w:color="auto" w:fill="FFFFFF"/>
        <w:tabs>
          <w:tab w:val="clear" w:pos="709"/>
        </w:tabs>
        <w:suppressAutoHyphens w:val="0"/>
        <w:autoSpaceDE w:val="0"/>
        <w:autoSpaceDN w:val="0"/>
        <w:adjustRightInd w:val="0"/>
        <w:spacing w:before="4349" w:after="0" w:line="240" w:lineRule="auto"/>
        <w:ind w:left="3274" w:firstLine="0"/>
        <w:jc w:val="left"/>
        <w:rPr>
          <w:rFonts w:ascii="Arial" w:eastAsia="Times New Roman" w:hAnsi="Arial" w:cs="Arial"/>
          <w:kern w:val="0"/>
          <w:sz w:val="20"/>
          <w:szCs w:val="20"/>
          <w:lang w:eastAsia="ru-RU"/>
        </w:rPr>
        <w:sectPr w:rsidR="001720C4" w:rsidRPr="001720C4">
          <w:type w:val="continuous"/>
          <w:pgSz w:w="11909" w:h="16834"/>
          <w:pgMar w:top="926" w:right="859" w:bottom="360" w:left="23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317" w:lineRule="exact"/>
        <w:ind w:firstLine="360"/>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Работа выполнена на кафедре «Финансы, денежное обращение и кредит» Государственного образовательного учреждения высшего профессионально</w:t>
      </w:r>
      <w:r w:rsidRPr="001720C4">
        <w:rPr>
          <w:rFonts w:ascii="Times New Roman" w:eastAsia="Times New Roman" w:hAnsi="Times New Roman" w:cs="Times New Roman"/>
          <w:kern w:val="0"/>
          <w:sz w:val="28"/>
          <w:szCs w:val="28"/>
          <w:lang w:eastAsia="ru-RU"/>
        </w:rPr>
        <w:softHyphen/>
        <w:t>го образования (ГОУ ВПО) «Академия народного хозяйства при Правительстве Российской Федерации»</w:t>
      </w:r>
    </w:p>
    <w:p w:rsidR="001720C4" w:rsidRPr="001720C4" w:rsidRDefault="001720C4" w:rsidP="001720C4">
      <w:pPr>
        <w:shd w:val="clear" w:color="auto" w:fill="FFFFFF"/>
        <w:tabs>
          <w:tab w:val="clear" w:pos="709"/>
          <w:tab w:val="left" w:pos="3864"/>
        </w:tabs>
        <w:suppressAutoHyphens w:val="0"/>
        <w:autoSpaceDE w:val="0"/>
        <w:autoSpaceDN w:val="0"/>
        <w:adjustRightInd w:val="0"/>
        <w:spacing w:before="643" w:after="0" w:line="240" w:lineRule="auto"/>
        <w:ind w:left="360"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3"/>
          <w:kern w:val="0"/>
          <w:sz w:val="28"/>
          <w:szCs w:val="28"/>
          <w:lang w:eastAsia="ru-RU"/>
        </w:rPr>
        <w:t>Научный руководитель</w:t>
      </w:r>
      <w:r w:rsidRPr="001720C4">
        <w:rPr>
          <w:rFonts w:ascii="Arial" w:eastAsia="Times New Roman" w:hAnsi="Arial" w:cs="Arial"/>
          <w:kern w:val="0"/>
          <w:sz w:val="28"/>
          <w:szCs w:val="28"/>
          <w:lang w:eastAsia="ru-RU"/>
        </w:rPr>
        <w:tab/>
      </w:r>
      <w:r w:rsidRPr="001720C4">
        <w:rPr>
          <w:rFonts w:ascii="Times New Roman" w:eastAsia="Times New Roman" w:hAnsi="Times New Roman" w:cs="Times New Roman"/>
          <w:kern w:val="0"/>
          <w:sz w:val="28"/>
          <w:szCs w:val="28"/>
          <w:lang w:eastAsia="ru-RU"/>
        </w:rPr>
        <w:t>академик РАН, доктор экономических наук</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3821"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профессор  А.Г. Аганбегян</w:t>
      </w:r>
    </w:p>
    <w:p w:rsidR="001720C4" w:rsidRPr="001720C4" w:rsidRDefault="001720C4" w:rsidP="001720C4">
      <w:pPr>
        <w:shd w:val="clear" w:color="auto" w:fill="FFFFFF"/>
        <w:tabs>
          <w:tab w:val="clear" w:pos="709"/>
        </w:tabs>
        <w:suppressAutoHyphens w:val="0"/>
        <w:autoSpaceDE w:val="0"/>
        <w:autoSpaceDN w:val="0"/>
        <w:adjustRightInd w:val="0"/>
        <w:spacing w:before="634" w:after="0" w:line="240" w:lineRule="auto"/>
        <w:ind w:left="370"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Официальные оппоненты:      доктор экономических наук профессор</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395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А.Е. Дворецкая</w:t>
      </w:r>
    </w:p>
    <w:p w:rsidR="001720C4" w:rsidRPr="001720C4" w:rsidRDefault="001720C4" w:rsidP="001720C4">
      <w:pPr>
        <w:shd w:val="clear" w:color="auto" w:fill="FFFFFF"/>
        <w:tabs>
          <w:tab w:val="clear" w:pos="709"/>
        </w:tabs>
        <w:suppressAutoHyphens w:val="0"/>
        <w:autoSpaceDE w:val="0"/>
        <w:autoSpaceDN w:val="0"/>
        <w:adjustRightInd w:val="0"/>
        <w:spacing w:before="317" w:after="0" w:line="322" w:lineRule="exact"/>
        <w:ind w:left="4128" w:right="1613"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 xml:space="preserve">кандидат экономических наук </w:t>
      </w:r>
      <w:r w:rsidRPr="001720C4">
        <w:rPr>
          <w:rFonts w:ascii="Times New Roman" w:eastAsia="Times New Roman" w:hAnsi="Times New Roman" w:cs="Times New Roman"/>
          <w:kern w:val="0"/>
          <w:sz w:val="28"/>
          <w:szCs w:val="28"/>
          <w:lang w:eastAsia="ru-RU"/>
        </w:rPr>
        <w:t>М.Е. Трохов</w:t>
      </w:r>
    </w:p>
    <w:p w:rsidR="001720C4" w:rsidRPr="001720C4" w:rsidRDefault="001720C4" w:rsidP="001720C4">
      <w:pPr>
        <w:shd w:val="clear" w:color="auto" w:fill="FFFFFF"/>
        <w:tabs>
          <w:tab w:val="clear" w:pos="709"/>
        </w:tabs>
        <w:suppressAutoHyphens w:val="0"/>
        <w:autoSpaceDE w:val="0"/>
        <w:autoSpaceDN w:val="0"/>
        <w:adjustRightInd w:val="0"/>
        <w:spacing w:before="1608" w:after="0" w:line="240" w:lineRule="auto"/>
        <w:ind w:left="360"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Ведущая организация: ГОУ ВПО «Российская экономическая академия</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311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8"/>
          <w:szCs w:val="28"/>
          <w:lang w:eastAsia="ru-RU"/>
        </w:rPr>
        <w:t>им. Г.В. Плеханова»</w:t>
      </w:r>
    </w:p>
    <w:p w:rsidR="001720C4" w:rsidRPr="001720C4" w:rsidRDefault="001720C4" w:rsidP="001720C4">
      <w:pPr>
        <w:shd w:val="clear" w:color="auto" w:fill="FFFFFF"/>
        <w:tabs>
          <w:tab w:val="clear" w:pos="709"/>
          <w:tab w:val="left" w:leader="underscore" w:pos="6922"/>
        </w:tabs>
        <w:suppressAutoHyphens w:val="0"/>
        <w:autoSpaceDE w:val="0"/>
        <w:autoSpaceDN w:val="0"/>
        <w:adjustRightInd w:val="0"/>
        <w:spacing w:before="955" w:after="0" w:line="322" w:lineRule="exact"/>
        <w:ind w:left="36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 xml:space="preserve">Защита состоится 26 ноября 2010 года в </w:t>
      </w:r>
      <w:r w:rsidRPr="001720C4">
        <w:rPr>
          <w:rFonts w:ascii="Times New Roman" w:eastAsia="Times New Roman" w:hAnsi="Times New Roman" w:cs="Times New Roman"/>
          <w:kern w:val="0"/>
          <w:sz w:val="28"/>
          <w:szCs w:val="28"/>
          <w:lang w:eastAsia="ru-RU"/>
        </w:rPr>
        <w:tab/>
        <w:t xml:space="preserve"> в зале    заседаний</w:t>
      </w:r>
    </w:p>
    <w:p w:rsidR="001720C4" w:rsidRPr="001720C4" w:rsidRDefault="001720C4" w:rsidP="001720C4">
      <w:pPr>
        <w:shd w:val="clear" w:color="auto" w:fill="FFFFFF"/>
        <w:tabs>
          <w:tab w:val="clear" w:pos="709"/>
        </w:tabs>
        <w:suppressAutoHyphens w:val="0"/>
        <w:autoSpaceDE w:val="0"/>
        <w:autoSpaceDN w:val="0"/>
        <w:adjustRightInd w:val="0"/>
        <w:spacing w:after="0" w:line="322" w:lineRule="exact"/>
        <w:ind w:firstLine="0"/>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ученого совета на заседании диссертационного совета Д.504.001.01 по защите докторских и кандидатских диссертаций в ГОУ ВПО «Академия народного хозяйства при Правительстве Российской Федерации» по адресу: 119571, Москва, просп. Вернадского, 82.</w:t>
      </w:r>
    </w:p>
    <w:p w:rsidR="001720C4" w:rsidRPr="001720C4" w:rsidRDefault="001720C4" w:rsidP="001720C4">
      <w:pPr>
        <w:shd w:val="clear" w:color="auto" w:fill="FFFFFF"/>
        <w:tabs>
          <w:tab w:val="clear" w:pos="709"/>
        </w:tabs>
        <w:suppressAutoHyphens w:val="0"/>
        <w:autoSpaceDE w:val="0"/>
        <w:autoSpaceDN w:val="0"/>
        <w:adjustRightInd w:val="0"/>
        <w:spacing w:before="955" w:after="0" w:line="326" w:lineRule="exact"/>
        <w:ind w:left="5" w:firstLine="365"/>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 xml:space="preserve">С диссертацией можно ознакомиться в библиотеке ГОУ ВПО «Академия </w:t>
      </w:r>
      <w:r w:rsidRPr="001720C4">
        <w:rPr>
          <w:rFonts w:ascii="Times New Roman" w:eastAsia="Times New Roman" w:hAnsi="Times New Roman" w:cs="Times New Roman"/>
          <w:spacing w:val="-1"/>
          <w:kern w:val="0"/>
          <w:sz w:val="28"/>
          <w:szCs w:val="28"/>
          <w:lang w:eastAsia="ru-RU"/>
        </w:rPr>
        <w:t>народного хозяйства при Правительстве Российской Федерации».</w:t>
      </w:r>
    </w:p>
    <w:p w:rsidR="001720C4" w:rsidRPr="001720C4" w:rsidRDefault="001720C4" w:rsidP="001720C4">
      <w:pPr>
        <w:shd w:val="clear" w:color="auto" w:fill="FFFFFF"/>
        <w:tabs>
          <w:tab w:val="clear" w:pos="709"/>
        </w:tabs>
        <w:suppressAutoHyphens w:val="0"/>
        <w:autoSpaceDE w:val="0"/>
        <w:autoSpaceDN w:val="0"/>
        <w:adjustRightInd w:val="0"/>
        <w:spacing w:before="955" w:after="0" w:line="240" w:lineRule="auto"/>
        <w:ind w:left="360"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3"/>
          <w:kern w:val="0"/>
          <w:sz w:val="28"/>
          <w:szCs w:val="28"/>
          <w:lang w:eastAsia="ru-RU"/>
        </w:rPr>
        <w:t>Автореферат разослан 25 октября 2010 г.</w:t>
      </w:r>
    </w:p>
    <w:p w:rsidR="001720C4" w:rsidRPr="001720C4" w:rsidRDefault="001720C4" w:rsidP="001720C4">
      <w:pPr>
        <w:shd w:val="clear" w:color="auto" w:fill="FFFFFF"/>
        <w:tabs>
          <w:tab w:val="clear" w:pos="709"/>
        </w:tabs>
        <w:suppressAutoHyphens w:val="0"/>
        <w:autoSpaceDE w:val="0"/>
        <w:autoSpaceDN w:val="0"/>
        <w:adjustRightInd w:val="0"/>
        <w:spacing w:before="960" w:after="0" w:line="322" w:lineRule="exact"/>
        <w:ind w:left="36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8"/>
          <w:szCs w:val="28"/>
          <w:lang w:eastAsia="ru-RU"/>
        </w:rPr>
        <w:t>Ученый секретарь</w:t>
      </w:r>
    </w:p>
    <w:p w:rsidR="001720C4" w:rsidRPr="001720C4" w:rsidRDefault="001720C4" w:rsidP="001720C4">
      <w:pPr>
        <w:shd w:val="clear" w:color="auto" w:fill="FFFFFF"/>
        <w:tabs>
          <w:tab w:val="clear" w:pos="709"/>
        </w:tabs>
        <w:suppressAutoHyphens w:val="0"/>
        <w:autoSpaceDE w:val="0"/>
        <w:autoSpaceDN w:val="0"/>
        <w:adjustRightInd w:val="0"/>
        <w:spacing w:after="0" w:line="322" w:lineRule="exact"/>
        <w:ind w:left="36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8"/>
          <w:szCs w:val="28"/>
          <w:lang w:eastAsia="ru-RU"/>
        </w:rPr>
        <w:t>диссертационного совета Д.504.001.01</w:t>
      </w:r>
    </w:p>
    <w:p w:rsidR="001720C4" w:rsidRPr="001720C4" w:rsidRDefault="001720C4" w:rsidP="001720C4">
      <w:pPr>
        <w:shd w:val="clear" w:color="auto" w:fill="FFFFFF"/>
        <w:tabs>
          <w:tab w:val="clear" w:pos="709"/>
          <w:tab w:val="left" w:pos="6720"/>
        </w:tabs>
        <w:suppressAutoHyphens w:val="0"/>
        <w:autoSpaceDE w:val="0"/>
        <w:autoSpaceDN w:val="0"/>
        <w:adjustRightInd w:val="0"/>
        <w:spacing w:after="0" w:line="322" w:lineRule="exact"/>
        <w:ind w:left="36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кандидат экономических наук доцент</w:t>
      </w:r>
      <w:r w:rsidRPr="001720C4">
        <w:rPr>
          <w:rFonts w:ascii="Arial" w:eastAsia="Times New Roman" w:hAnsi="Arial" w:cs="Arial"/>
          <w:kern w:val="0"/>
          <w:sz w:val="28"/>
          <w:szCs w:val="28"/>
          <w:lang w:eastAsia="ru-RU"/>
        </w:rPr>
        <w:tab/>
      </w:r>
      <w:r w:rsidRPr="001720C4">
        <w:rPr>
          <w:rFonts w:ascii="Times New Roman" w:eastAsia="Times New Roman" w:hAnsi="Times New Roman" w:cs="Times New Roman"/>
          <w:spacing w:val="-5"/>
          <w:kern w:val="0"/>
          <w:sz w:val="28"/>
          <w:szCs w:val="28"/>
          <w:lang w:eastAsia="ru-RU"/>
        </w:rPr>
        <w:t>Л. Л. Фомина</w:t>
      </w:r>
    </w:p>
    <w:p w:rsidR="001720C4" w:rsidRPr="001720C4" w:rsidRDefault="001720C4" w:rsidP="001720C4">
      <w:pPr>
        <w:shd w:val="clear" w:color="auto" w:fill="FFFFFF"/>
        <w:tabs>
          <w:tab w:val="clear" w:pos="709"/>
        </w:tabs>
        <w:suppressAutoHyphens w:val="0"/>
        <w:autoSpaceDE w:val="0"/>
        <w:autoSpaceDN w:val="0"/>
        <w:adjustRightInd w:val="0"/>
        <w:spacing w:before="346" w:after="0" w:line="240" w:lineRule="auto"/>
        <w:ind w:firstLine="0"/>
        <w:jc w:val="right"/>
        <w:rPr>
          <w:rFonts w:ascii="Arial" w:eastAsia="Times New Roman" w:hAnsi="Arial" w:cs="Arial"/>
          <w:kern w:val="0"/>
          <w:sz w:val="20"/>
          <w:szCs w:val="20"/>
          <w:lang w:eastAsia="ru-RU"/>
        </w:rPr>
      </w:pPr>
      <w:r w:rsidRPr="001720C4">
        <w:rPr>
          <w:rFonts w:ascii="Arial" w:eastAsia="Times New Roman" w:hAnsi="Arial" w:cs="Arial"/>
          <w:b/>
          <w:bCs/>
          <w:kern w:val="0"/>
          <w:sz w:val="18"/>
          <w:szCs w:val="18"/>
          <w:lang w:eastAsia="ru-RU"/>
        </w:rPr>
        <w:t>2</w:t>
      </w:r>
    </w:p>
    <w:p w:rsidR="001720C4" w:rsidRPr="001720C4" w:rsidRDefault="001720C4" w:rsidP="001720C4">
      <w:pPr>
        <w:shd w:val="clear" w:color="auto" w:fill="FFFFFF"/>
        <w:tabs>
          <w:tab w:val="clear" w:pos="709"/>
        </w:tabs>
        <w:suppressAutoHyphens w:val="0"/>
        <w:autoSpaceDE w:val="0"/>
        <w:autoSpaceDN w:val="0"/>
        <w:adjustRightInd w:val="0"/>
        <w:spacing w:before="346" w:after="0" w:line="240" w:lineRule="auto"/>
        <w:ind w:firstLine="0"/>
        <w:jc w:val="right"/>
        <w:rPr>
          <w:rFonts w:ascii="Arial" w:eastAsia="Times New Roman" w:hAnsi="Arial" w:cs="Arial"/>
          <w:kern w:val="0"/>
          <w:sz w:val="20"/>
          <w:szCs w:val="20"/>
          <w:lang w:eastAsia="ru-RU"/>
        </w:rPr>
        <w:sectPr w:rsidR="001720C4" w:rsidRPr="001720C4">
          <w:pgSz w:w="11909" w:h="16834"/>
          <w:pgMar w:top="898" w:right="859"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2256"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8"/>
          <w:szCs w:val="28"/>
          <w:lang w:eastAsia="ru-RU"/>
        </w:rPr>
        <w:t>1. ОБЩАЯ ХАРАКТЕРИСТИКА РАБОТЫ</w:t>
      </w:r>
    </w:p>
    <w:p w:rsidR="001720C4" w:rsidRPr="001720C4" w:rsidRDefault="001720C4" w:rsidP="001720C4">
      <w:pPr>
        <w:shd w:val="clear" w:color="auto" w:fill="FFFFFF"/>
        <w:tabs>
          <w:tab w:val="clear" w:pos="709"/>
        </w:tabs>
        <w:suppressAutoHyphens w:val="0"/>
        <w:autoSpaceDE w:val="0"/>
        <w:autoSpaceDN w:val="0"/>
        <w:adjustRightInd w:val="0"/>
        <w:spacing w:before="240" w:after="0" w:line="418" w:lineRule="exact"/>
        <w:ind w:firstLine="701"/>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8"/>
          <w:szCs w:val="28"/>
          <w:lang w:eastAsia="ru-RU"/>
        </w:rPr>
        <w:t xml:space="preserve">Актуальность темы исследования. </w:t>
      </w:r>
      <w:r w:rsidRPr="001720C4">
        <w:rPr>
          <w:rFonts w:ascii="Times New Roman" w:eastAsia="Times New Roman" w:hAnsi="Times New Roman" w:cs="Times New Roman"/>
          <w:kern w:val="0"/>
          <w:sz w:val="28"/>
          <w:szCs w:val="28"/>
          <w:lang w:eastAsia="ru-RU"/>
        </w:rPr>
        <w:t>Совершенствование корпоратив</w:t>
      </w:r>
      <w:r w:rsidRPr="001720C4">
        <w:rPr>
          <w:rFonts w:ascii="Times New Roman" w:eastAsia="Times New Roman" w:hAnsi="Times New Roman" w:cs="Times New Roman"/>
          <w:kern w:val="0"/>
          <w:sz w:val="28"/>
          <w:szCs w:val="28"/>
          <w:lang w:eastAsia="ru-RU"/>
        </w:rPr>
        <w:softHyphen/>
        <w:t>ного управления (КУ) выступает одним из ключевых условий качественных изменений в банковской сфере, нацеленных на повышение конкурентоспо</w:t>
      </w:r>
      <w:r w:rsidRPr="001720C4">
        <w:rPr>
          <w:rFonts w:ascii="Times New Roman" w:eastAsia="Times New Roman" w:hAnsi="Times New Roman" w:cs="Times New Roman"/>
          <w:kern w:val="0"/>
          <w:sz w:val="28"/>
          <w:szCs w:val="28"/>
          <w:lang w:eastAsia="ru-RU"/>
        </w:rPr>
        <w:softHyphen/>
        <w:t xml:space="preserve">собности и устойчивости кредитных организаций. Объясняется это тем, что банки, выполняя ряд публичных функций в экономике, действуют на стыке интересов государства, гражданского общества и бизнеса. Корпоративное управление, обеспечивающее адекватную защиту интересов собственников </w:t>
      </w:r>
      <w:r w:rsidRPr="001720C4">
        <w:rPr>
          <w:rFonts w:ascii="Times New Roman" w:eastAsia="Times New Roman" w:hAnsi="Times New Roman" w:cs="Times New Roman"/>
          <w:spacing w:val="-1"/>
          <w:kern w:val="0"/>
          <w:sz w:val="28"/>
          <w:szCs w:val="28"/>
          <w:lang w:eastAsia="ru-RU"/>
        </w:rPr>
        <w:t>банка, кредиторов и клиентов от усиления рисков и нарастания неопределен</w:t>
      </w:r>
      <w:r w:rsidRPr="001720C4">
        <w:rPr>
          <w:rFonts w:ascii="Times New Roman" w:eastAsia="Times New Roman" w:hAnsi="Times New Roman" w:cs="Times New Roman"/>
          <w:spacing w:val="-1"/>
          <w:kern w:val="0"/>
          <w:sz w:val="28"/>
          <w:szCs w:val="28"/>
          <w:lang w:eastAsia="ru-RU"/>
        </w:rPr>
        <w:softHyphen/>
      </w:r>
      <w:r w:rsidRPr="001720C4">
        <w:rPr>
          <w:rFonts w:ascii="Times New Roman" w:eastAsia="Times New Roman" w:hAnsi="Times New Roman" w:cs="Times New Roman"/>
          <w:kern w:val="0"/>
          <w:sz w:val="28"/>
          <w:szCs w:val="28"/>
          <w:lang w:eastAsia="ru-RU"/>
        </w:rPr>
        <w:t>ности, становится одним из решающих факторов стабильного функциониро</w:t>
      </w:r>
      <w:r w:rsidRPr="001720C4">
        <w:rPr>
          <w:rFonts w:ascii="Times New Roman" w:eastAsia="Times New Roman" w:hAnsi="Times New Roman" w:cs="Times New Roman"/>
          <w:kern w:val="0"/>
          <w:sz w:val="28"/>
          <w:szCs w:val="28"/>
          <w:lang w:eastAsia="ru-RU"/>
        </w:rPr>
        <w:softHyphen/>
        <w:t>вания как отдельных банков, так и банковской системы в целом.</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right="10" w:firstLine="701"/>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Проблемы корпоративного управления в банках стали предметом ши</w:t>
      </w:r>
      <w:r w:rsidRPr="001720C4">
        <w:rPr>
          <w:rFonts w:ascii="Times New Roman" w:eastAsia="Times New Roman" w:hAnsi="Times New Roman" w:cs="Times New Roman"/>
          <w:kern w:val="0"/>
          <w:sz w:val="28"/>
          <w:szCs w:val="28"/>
          <w:lang w:eastAsia="ru-RU"/>
        </w:rPr>
        <w:softHyphen/>
      </w:r>
      <w:r w:rsidRPr="001720C4">
        <w:rPr>
          <w:rFonts w:ascii="Times New Roman" w:eastAsia="Times New Roman" w:hAnsi="Times New Roman" w:cs="Times New Roman"/>
          <w:spacing w:val="-1"/>
          <w:kern w:val="0"/>
          <w:sz w:val="28"/>
          <w:szCs w:val="28"/>
          <w:lang w:eastAsia="ru-RU"/>
        </w:rPr>
        <w:t>рокого обсуждения учеными и специалистами по историческим меркам срав</w:t>
      </w:r>
      <w:r w:rsidRPr="001720C4">
        <w:rPr>
          <w:rFonts w:ascii="Times New Roman" w:eastAsia="Times New Roman" w:hAnsi="Times New Roman" w:cs="Times New Roman"/>
          <w:spacing w:val="-1"/>
          <w:kern w:val="0"/>
          <w:sz w:val="28"/>
          <w:szCs w:val="28"/>
          <w:lang w:eastAsia="ru-RU"/>
        </w:rPr>
        <w:softHyphen/>
      </w:r>
      <w:r w:rsidRPr="001720C4">
        <w:rPr>
          <w:rFonts w:ascii="Times New Roman" w:eastAsia="Times New Roman" w:hAnsi="Times New Roman" w:cs="Times New Roman"/>
          <w:kern w:val="0"/>
          <w:sz w:val="28"/>
          <w:szCs w:val="28"/>
          <w:lang w:eastAsia="ru-RU"/>
        </w:rPr>
        <w:t>нительно недавно. Ранее доминирующая роль в конфликтных ситуациях, специфичных для банковского бизнеса, принадлежала государству, а точнее — системе банковского надзора. В настоящее время, когда происходит сме</w:t>
      </w:r>
      <w:r w:rsidRPr="001720C4">
        <w:rPr>
          <w:rFonts w:ascii="Times New Roman" w:eastAsia="Times New Roman" w:hAnsi="Times New Roman" w:cs="Times New Roman"/>
          <w:kern w:val="0"/>
          <w:sz w:val="28"/>
          <w:szCs w:val="28"/>
          <w:lang w:eastAsia="ru-RU"/>
        </w:rPr>
        <w:softHyphen/>
        <w:t>щение фокуса регулирования банковской деятельности на реализацию риск-ориентированного подхода, исследование особенностей агентских конфлик</w:t>
      </w:r>
      <w:r w:rsidRPr="001720C4">
        <w:rPr>
          <w:rFonts w:ascii="Times New Roman" w:eastAsia="Times New Roman" w:hAnsi="Times New Roman" w:cs="Times New Roman"/>
          <w:kern w:val="0"/>
          <w:sz w:val="28"/>
          <w:szCs w:val="28"/>
          <w:lang w:eastAsia="ru-RU"/>
        </w:rPr>
        <w:softHyphen/>
      </w:r>
      <w:r w:rsidRPr="001720C4">
        <w:rPr>
          <w:rFonts w:ascii="Times New Roman" w:eastAsia="Times New Roman" w:hAnsi="Times New Roman" w:cs="Times New Roman"/>
          <w:spacing w:val="-1"/>
          <w:kern w:val="0"/>
          <w:sz w:val="28"/>
          <w:szCs w:val="28"/>
          <w:lang w:eastAsia="ru-RU"/>
        </w:rPr>
        <w:t>тов, механизмов сдержек и противовесов в банках приобретает особое значе</w:t>
      </w:r>
      <w:r w:rsidRPr="001720C4">
        <w:rPr>
          <w:rFonts w:ascii="Times New Roman" w:eastAsia="Times New Roman" w:hAnsi="Times New Roman" w:cs="Times New Roman"/>
          <w:spacing w:val="-1"/>
          <w:kern w:val="0"/>
          <w:sz w:val="28"/>
          <w:szCs w:val="28"/>
          <w:lang w:eastAsia="ru-RU"/>
        </w:rPr>
        <w:softHyphen/>
      </w:r>
      <w:r w:rsidRPr="001720C4">
        <w:rPr>
          <w:rFonts w:ascii="Times New Roman" w:eastAsia="Times New Roman" w:hAnsi="Times New Roman" w:cs="Times New Roman"/>
          <w:kern w:val="0"/>
          <w:sz w:val="28"/>
          <w:szCs w:val="28"/>
          <w:lang w:eastAsia="ru-RU"/>
        </w:rPr>
        <w:t>ние.</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firstLine="701"/>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Последние годы были отмечены определенным прогрессом в области корпоративного управления в российских банках. Однако в отношении рос</w:t>
      </w:r>
      <w:r w:rsidRPr="001720C4">
        <w:rPr>
          <w:rFonts w:ascii="Times New Roman" w:eastAsia="Times New Roman" w:hAnsi="Times New Roman" w:cs="Times New Roman"/>
          <w:kern w:val="0"/>
          <w:sz w:val="28"/>
          <w:szCs w:val="28"/>
          <w:lang w:eastAsia="ru-RU"/>
        </w:rPr>
        <w:softHyphen/>
        <w:t xml:space="preserve">сийских банков в целом представляется вполне обоснованным вывод о том, </w:t>
      </w:r>
      <w:r w:rsidRPr="001720C4">
        <w:rPr>
          <w:rFonts w:ascii="Times New Roman" w:eastAsia="Times New Roman" w:hAnsi="Times New Roman" w:cs="Times New Roman"/>
          <w:spacing w:val="-1"/>
          <w:kern w:val="0"/>
          <w:sz w:val="28"/>
          <w:szCs w:val="28"/>
          <w:lang w:eastAsia="ru-RU"/>
        </w:rPr>
        <w:t>что организация корпоративного управления находится пока еще на недоста</w:t>
      </w:r>
      <w:r w:rsidRPr="001720C4">
        <w:rPr>
          <w:rFonts w:ascii="Times New Roman" w:eastAsia="Times New Roman" w:hAnsi="Times New Roman" w:cs="Times New Roman"/>
          <w:spacing w:val="-1"/>
          <w:kern w:val="0"/>
          <w:sz w:val="28"/>
          <w:szCs w:val="28"/>
          <w:lang w:eastAsia="ru-RU"/>
        </w:rPr>
        <w:softHyphen/>
        <w:t xml:space="preserve">точном уровне. Во многом это связано с тем, что традиции КУ, как в секторе </w:t>
      </w:r>
      <w:r w:rsidRPr="001720C4">
        <w:rPr>
          <w:rFonts w:ascii="Times New Roman" w:eastAsia="Times New Roman" w:hAnsi="Times New Roman" w:cs="Times New Roman"/>
          <w:kern w:val="0"/>
          <w:sz w:val="28"/>
          <w:szCs w:val="28"/>
          <w:lang w:eastAsia="ru-RU"/>
        </w:rPr>
        <w:t>нефинансовых предприятий, так и в банковской сфере, еще не обрели проч</w:t>
      </w:r>
      <w:r w:rsidRPr="001720C4">
        <w:rPr>
          <w:rFonts w:ascii="Times New Roman" w:eastAsia="Times New Roman" w:hAnsi="Times New Roman" w:cs="Times New Roman"/>
          <w:kern w:val="0"/>
          <w:sz w:val="28"/>
          <w:szCs w:val="28"/>
          <w:lang w:eastAsia="ru-RU"/>
        </w:rPr>
        <w:softHyphen/>
        <w:t>ность. При этом надлежащее корпоративное поведение не может быть обес</w:t>
      </w:r>
      <w:r w:rsidRPr="001720C4">
        <w:rPr>
          <w:rFonts w:ascii="Times New Roman" w:eastAsia="Times New Roman" w:hAnsi="Times New Roman" w:cs="Times New Roman"/>
          <w:kern w:val="0"/>
          <w:sz w:val="28"/>
          <w:szCs w:val="28"/>
          <w:lang w:eastAsia="ru-RU"/>
        </w:rPr>
        <w:softHyphen/>
        <w:t xml:space="preserve">печено только нормами законодательства и указаниями органа банковского надзора. Многие вопросы, связанные с корпоративным управлением, имеют </w:t>
      </w:r>
      <w:r w:rsidRPr="001720C4">
        <w:rPr>
          <w:rFonts w:ascii="Times New Roman" w:eastAsia="Times New Roman" w:hAnsi="Times New Roman" w:cs="Times New Roman"/>
          <w:spacing w:val="-1"/>
          <w:kern w:val="0"/>
          <w:sz w:val="28"/>
          <w:szCs w:val="28"/>
          <w:lang w:eastAsia="ru-RU"/>
        </w:rPr>
        <w:t>финансово-экономический, а нередко и этический характер.</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right="5" w:firstLine="706"/>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Совершенствование корпоративного управления в настоящее время особенно важно. Это обусловлено растущим осознанием необходимости эф</w:t>
      </w:r>
      <w:r w:rsidRPr="001720C4">
        <w:rPr>
          <w:rFonts w:ascii="Times New Roman" w:eastAsia="Times New Roman" w:hAnsi="Times New Roman" w:cs="Times New Roman"/>
          <w:kern w:val="0"/>
          <w:sz w:val="28"/>
          <w:szCs w:val="28"/>
          <w:lang w:eastAsia="ru-RU"/>
        </w:rPr>
        <w:softHyphen/>
        <w:t>фективного внутреннего контроля и адекватной оценки рисков в условиях нарастания угрозы внешних шоков в системе финансового посредничества. Подтверждением этому служит глобальный финансовый кризис, уроки кото-</w:t>
      </w:r>
    </w:p>
    <w:p w:rsidR="001720C4" w:rsidRPr="001720C4" w:rsidRDefault="001720C4" w:rsidP="001720C4">
      <w:pPr>
        <w:shd w:val="clear" w:color="auto" w:fill="FFFFFF"/>
        <w:tabs>
          <w:tab w:val="clear" w:pos="709"/>
        </w:tabs>
        <w:suppressAutoHyphens w:val="0"/>
        <w:autoSpaceDE w:val="0"/>
        <w:autoSpaceDN w:val="0"/>
        <w:adjustRightInd w:val="0"/>
        <w:spacing w:before="53" w:after="0" w:line="240" w:lineRule="auto"/>
        <w:ind w:firstLine="0"/>
        <w:jc w:val="right"/>
        <w:rPr>
          <w:rFonts w:ascii="Arial" w:eastAsia="Times New Roman" w:hAnsi="Arial" w:cs="Arial"/>
          <w:kern w:val="0"/>
          <w:sz w:val="20"/>
          <w:szCs w:val="20"/>
          <w:lang w:eastAsia="ru-RU"/>
        </w:rPr>
      </w:pPr>
      <w:r w:rsidRPr="001720C4">
        <w:rPr>
          <w:rFonts w:ascii="Arial" w:eastAsia="Times New Roman" w:hAnsi="Arial" w:cs="Arial"/>
          <w:b/>
          <w:bCs/>
          <w:kern w:val="0"/>
          <w:sz w:val="16"/>
          <w:szCs w:val="16"/>
          <w:lang w:eastAsia="ru-RU"/>
        </w:rPr>
        <w:t>3</w:t>
      </w:r>
    </w:p>
    <w:p w:rsidR="001720C4" w:rsidRPr="001720C4" w:rsidRDefault="001720C4" w:rsidP="001720C4">
      <w:pPr>
        <w:shd w:val="clear" w:color="auto" w:fill="FFFFFF"/>
        <w:tabs>
          <w:tab w:val="clear" w:pos="709"/>
        </w:tabs>
        <w:suppressAutoHyphens w:val="0"/>
        <w:autoSpaceDE w:val="0"/>
        <w:autoSpaceDN w:val="0"/>
        <w:adjustRightInd w:val="0"/>
        <w:spacing w:before="53" w:after="0" w:line="240" w:lineRule="auto"/>
        <w:ind w:firstLine="0"/>
        <w:jc w:val="right"/>
        <w:rPr>
          <w:rFonts w:ascii="Arial" w:eastAsia="Times New Roman" w:hAnsi="Arial" w:cs="Arial"/>
          <w:kern w:val="0"/>
          <w:sz w:val="20"/>
          <w:szCs w:val="20"/>
          <w:lang w:eastAsia="ru-RU"/>
        </w:rPr>
        <w:sectPr w:rsidR="001720C4" w:rsidRPr="001720C4">
          <w:pgSz w:w="11909" w:h="16834"/>
          <w:pgMar w:top="895" w:right="850"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10" w:right="14"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рого имеют прямое отношение к организации корпоративного управления в </w:t>
      </w:r>
      <w:r w:rsidRPr="001720C4">
        <w:rPr>
          <w:rFonts w:ascii="Times New Roman" w:eastAsia="Times New Roman" w:hAnsi="Times New Roman" w:cs="Times New Roman"/>
          <w:spacing w:val="-9"/>
          <w:kern w:val="0"/>
          <w:sz w:val="30"/>
          <w:szCs w:val="30"/>
          <w:lang w:eastAsia="ru-RU"/>
        </w:rPr>
        <w:t>сфере банковской деятельности. В связи со сказанным выбранная тема ис</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следования представляется чрезвычайно актуальной.</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5" w:right="14" w:firstLine="706"/>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2"/>
          <w:kern w:val="0"/>
          <w:sz w:val="30"/>
          <w:szCs w:val="30"/>
          <w:lang w:eastAsia="ru-RU"/>
        </w:rPr>
        <w:t xml:space="preserve">Цель исследования </w:t>
      </w:r>
      <w:r w:rsidRPr="001720C4">
        <w:rPr>
          <w:rFonts w:ascii="Times New Roman" w:eastAsia="Times New Roman" w:hAnsi="Times New Roman" w:cs="Times New Roman"/>
          <w:spacing w:val="-12"/>
          <w:kern w:val="0"/>
          <w:sz w:val="30"/>
          <w:szCs w:val="30"/>
          <w:lang w:eastAsia="ru-RU"/>
        </w:rPr>
        <w:t>— выявление факторов, обусловливающих усиле</w:t>
      </w:r>
      <w:r w:rsidRPr="001720C4">
        <w:rPr>
          <w:rFonts w:ascii="Times New Roman" w:eastAsia="Times New Roman" w:hAnsi="Times New Roman" w:cs="Times New Roman"/>
          <w:spacing w:val="-12"/>
          <w:kern w:val="0"/>
          <w:sz w:val="30"/>
          <w:szCs w:val="30"/>
          <w:lang w:eastAsia="ru-RU"/>
        </w:rPr>
        <w:softHyphen/>
      </w:r>
      <w:r w:rsidRPr="001720C4">
        <w:rPr>
          <w:rFonts w:ascii="Times New Roman" w:eastAsia="Times New Roman" w:hAnsi="Times New Roman" w:cs="Times New Roman"/>
          <w:spacing w:val="-9"/>
          <w:kern w:val="0"/>
          <w:sz w:val="30"/>
          <w:szCs w:val="30"/>
          <w:lang w:eastAsia="ru-RU"/>
        </w:rPr>
        <w:t>ние взаимосвязи между качеством корпоративного управления и эффектив</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ностью банковской деятельности.</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5" w:right="14" w:firstLine="701"/>
        <w:rPr>
          <w:rFonts w:ascii="Arial" w:eastAsia="Times New Roman" w:hAnsi="Arial" w:cs="Arial"/>
          <w:kern w:val="0"/>
          <w:sz w:val="20"/>
          <w:szCs w:val="20"/>
          <w:lang w:eastAsia="ru-RU"/>
        </w:rPr>
      </w:pPr>
      <w:r w:rsidRPr="001720C4">
        <w:rPr>
          <w:rFonts w:ascii="Times New Roman" w:eastAsia="Times New Roman" w:hAnsi="Times New Roman" w:cs="Times New Roman"/>
          <w:spacing w:val="-7"/>
          <w:kern w:val="0"/>
          <w:sz w:val="30"/>
          <w:szCs w:val="30"/>
          <w:lang w:eastAsia="ru-RU"/>
        </w:rPr>
        <w:t>Цель исследования определила постановку следующих основных за</w:t>
      </w:r>
      <w:r w:rsidRPr="001720C4">
        <w:rPr>
          <w:rFonts w:ascii="Times New Roman" w:eastAsia="Times New Roman" w:hAnsi="Times New Roman" w:cs="Times New Roman"/>
          <w:spacing w:val="-7"/>
          <w:kern w:val="0"/>
          <w:sz w:val="30"/>
          <w:szCs w:val="30"/>
          <w:lang w:eastAsia="ru-RU"/>
        </w:rPr>
        <w:softHyphen/>
      </w:r>
      <w:r w:rsidRPr="001720C4">
        <w:rPr>
          <w:rFonts w:ascii="Times New Roman" w:eastAsia="Times New Roman" w:hAnsi="Times New Roman" w:cs="Times New Roman"/>
          <w:kern w:val="0"/>
          <w:sz w:val="30"/>
          <w:szCs w:val="30"/>
          <w:lang w:eastAsia="ru-RU"/>
        </w:rPr>
        <w:t>дач:</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38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5"/>
          <w:kern w:val="0"/>
          <w:sz w:val="30"/>
          <w:szCs w:val="30"/>
          <w:lang w:eastAsia="ru-RU"/>
        </w:rPr>
        <w:t>&gt;- анализ теоретических основ и современной практики КУ и особенно</w:t>
      </w:r>
      <w:r w:rsidRPr="001720C4">
        <w:rPr>
          <w:rFonts w:ascii="Times New Roman" w:eastAsia="Times New Roman" w:hAnsi="Times New Roman" w:cs="Times New Roman"/>
          <w:spacing w:val="-5"/>
          <w:kern w:val="0"/>
          <w:sz w:val="30"/>
          <w:szCs w:val="30"/>
          <w:lang w:eastAsia="ru-RU"/>
        </w:rPr>
        <w:softHyphen/>
      </w:r>
      <w:r w:rsidRPr="001720C4">
        <w:rPr>
          <w:rFonts w:ascii="Times New Roman" w:eastAsia="Times New Roman" w:hAnsi="Times New Roman" w:cs="Times New Roman"/>
          <w:kern w:val="0"/>
          <w:sz w:val="30"/>
          <w:szCs w:val="30"/>
          <w:lang w:eastAsia="ru-RU"/>
        </w:rPr>
        <w:t xml:space="preserve">стей в банковской сфере; </w:t>
      </w:r>
      <w:r w:rsidRPr="001720C4">
        <w:rPr>
          <w:rFonts w:ascii="Times New Roman" w:eastAsia="Times New Roman" w:hAnsi="Times New Roman" w:cs="Times New Roman"/>
          <w:spacing w:val="-11"/>
          <w:kern w:val="0"/>
          <w:sz w:val="30"/>
          <w:szCs w:val="30"/>
          <w:lang w:eastAsia="ru-RU"/>
        </w:rPr>
        <w:t>&gt;- исследование ключевых показателей эффективности (КПЭ) банковской</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384" w:firstLine="341"/>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30"/>
          <w:szCs w:val="30"/>
          <w:lang w:eastAsia="ru-RU"/>
        </w:rPr>
        <w:t xml:space="preserve">деятельности в увязке с принципами КУ; </w:t>
      </w:r>
      <w:r w:rsidRPr="001720C4">
        <w:rPr>
          <w:rFonts w:ascii="Times New Roman" w:eastAsia="Times New Roman" w:hAnsi="Times New Roman" w:cs="Times New Roman"/>
          <w:spacing w:val="-7"/>
          <w:kern w:val="0"/>
          <w:sz w:val="30"/>
          <w:szCs w:val="30"/>
          <w:lang w:eastAsia="ru-RU"/>
        </w:rPr>
        <w:t>&gt;- обоснование подхода к реализации стратегии коммерческого банка на</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38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основе системы сбалансированных показателей (ССП); </w:t>
      </w:r>
      <w:r w:rsidRPr="001720C4">
        <w:rPr>
          <w:rFonts w:ascii="Times New Roman" w:eastAsia="Times New Roman" w:hAnsi="Times New Roman" w:cs="Times New Roman"/>
          <w:spacing w:val="-11"/>
          <w:kern w:val="0"/>
          <w:sz w:val="30"/>
          <w:szCs w:val="30"/>
          <w:lang w:eastAsia="ru-RU"/>
        </w:rPr>
        <w:t>&gt;- раскрытие роли корпоративного управления в повышении эффективно</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5"/>
          <w:kern w:val="0"/>
          <w:sz w:val="30"/>
          <w:szCs w:val="30"/>
          <w:lang w:eastAsia="ru-RU"/>
        </w:rPr>
        <w:t>сти банковской деятельности и обеспечении устойчивости коммерче</w:t>
      </w:r>
      <w:r w:rsidRPr="001720C4">
        <w:rPr>
          <w:rFonts w:ascii="Times New Roman" w:eastAsia="Times New Roman" w:hAnsi="Times New Roman" w:cs="Times New Roman"/>
          <w:spacing w:val="-5"/>
          <w:kern w:val="0"/>
          <w:sz w:val="30"/>
          <w:szCs w:val="30"/>
          <w:lang w:eastAsia="ru-RU"/>
        </w:rPr>
        <w:softHyphen/>
      </w:r>
      <w:r w:rsidRPr="001720C4">
        <w:rPr>
          <w:rFonts w:ascii="Times New Roman" w:eastAsia="Times New Roman" w:hAnsi="Times New Roman" w:cs="Times New Roman"/>
          <w:kern w:val="0"/>
          <w:sz w:val="30"/>
          <w:szCs w:val="30"/>
          <w:lang w:eastAsia="ru-RU"/>
        </w:rPr>
        <w:t xml:space="preserve">ских банков; </w:t>
      </w:r>
      <w:r w:rsidRPr="001720C4">
        <w:rPr>
          <w:rFonts w:ascii="Times New Roman" w:eastAsia="Times New Roman" w:hAnsi="Times New Roman" w:cs="Times New Roman"/>
          <w:spacing w:val="-3"/>
          <w:kern w:val="0"/>
          <w:sz w:val="30"/>
          <w:szCs w:val="30"/>
          <w:lang w:eastAsia="ru-RU"/>
        </w:rPr>
        <w:t>&gt; выявление основных проблем КУ в кредитных организациях, обост</w:t>
      </w:r>
      <w:r w:rsidRPr="001720C4">
        <w:rPr>
          <w:rFonts w:ascii="Times New Roman" w:eastAsia="Times New Roman" w:hAnsi="Times New Roman" w:cs="Times New Roman"/>
          <w:spacing w:val="-3"/>
          <w:kern w:val="0"/>
          <w:sz w:val="30"/>
          <w:szCs w:val="30"/>
          <w:lang w:eastAsia="ru-RU"/>
        </w:rPr>
        <w:softHyphen/>
      </w:r>
      <w:r w:rsidRPr="001720C4">
        <w:rPr>
          <w:rFonts w:ascii="Times New Roman" w:eastAsia="Times New Roman" w:hAnsi="Times New Roman" w:cs="Times New Roman"/>
          <w:spacing w:val="-8"/>
          <w:kern w:val="0"/>
          <w:sz w:val="30"/>
          <w:szCs w:val="30"/>
          <w:lang w:eastAsia="ru-RU"/>
        </w:rPr>
        <w:t xml:space="preserve">рившихся с развитием глобального финансового кризиса; </w:t>
      </w:r>
      <w:r w:rsidRPr="001720C4">
        <w:rPr>
          <w:rFonts w:ascii="Times New Roman" w:eastAsia="Times New Roman" w:hAnsi="Times New Roman" w:cs="Times New Roman"/>
          <w:spacing w:val="-6"/>
          <w:kern w:val="0"/>
          <w:sz w:val="30"/>
          <w:szCs w:val="30"/>
          <w:lang w:eastAsia="ru-RU"/>
        </w:rPr>
        <w:t xml:space="preserve">&gt;- разработка  предложений  по   повышению  качества  корпоративного </w:t>
      </w:r>
      <w:r w:rsidRPr="001720C4">
        <w:rPr>
          <w:rFonts w:ascii="Times New Roman" w:eastAsia="Times New Roman" w:hAnsi="Times New Roman" w:cs="Times New Roman"/>
          <w:spacing w:val="-8"/>
          <w:kern w:val="0"/>
          <w:sz w:val="30"/>
          <w:szCs w:val="30"/>
          <w:lang w:eastAsia="ru-RU"/>
        </w:rPr>
        <w:t>управления в условиях возрастания системных рисков банковской дея</w:t>
      </w:r>
      <w:r w:rsidRPr="001720C4">
        <w:rPr>
          <w:rFonts w:ascii="Times New Roman" w:eastAsia="Times New Roman" w:hAnsi="Times New Roman" w:cs="Times New Roman"/>
          <w:spacing w:val="-8"/>
          <w:kern w:val="0"/>
          <w:sz w:val="30"/>
          <w:szCs w:val="30"/>
          <w:lang w:eastAsia="ru-RU"/>
        </w:rPr>
        <w:softHyphen/>
      </w:r>
      <w:r w:rsidRPr="001720C4">
        <w:rPr>
          <w:rFonts w:ascii="Times New Roman" w:eastAsia="Times New Roman" w:hAnsi="Times New Roman" w:cs="Times New Roman"/>
          <w:kern w:val="0"/>
          <w:sz w:val="30"/>
          <w:szCs w:val="30"/>
          <w:lang w:eastAsia="ru-RU"/>
        </w:rPr>
        <w:t>тельности.</w:t>
      </w:r>
    </w:p>
    <w:p w:rsidR="001720C4" w:rsidRPr="001720C4" w:rsidRDefault="001720C4" w:rsidP="001720C4">
      <w:pPr>
        <w:shd w:val="clear" w:color="auto" w:fill="FFFFFF"/>
        <w:tabs>
          <w:tab w:val="clear" w:pos="709"/>
        </w:tabs>
        <w:suppressAutoHyphens w:val="0"/>
        <w:autoSpaceDE w:val="0"/>
        <w:autoSpaceDN w:val="0"/>
        <w:adjustRightInd w:val="0"/>
        <w:spacing w:before="418" w:after="0" w:line="418" w:lineRule="exact"/>
        <w:ind w:left="71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0"/>
          <w:kern w:val="0"/>
          <w:sz w:val="30"/>
          <w:szCs w:val="30"/>
          <w:lang w:eastAsia="ru-RU"/>
        </w:rPr>
        <w:t xml:space="preserve">Объект исследования </w:t>
      </w:r>
      <w:r w:rsidRPr="001720C4">
        <w:rPr>
          <w:rFonts w:ascii="Times New Roman" w:eastAsia="Times New Roman" w:hAnsi="Times New Roman" w:cs="Times New Roman"/>
          <w:spacing w:val="-10"/>
          <w:kern w:val="0"/>
          <w:sz w:val="30"/>
          <w:szCs w:val="30"/>
          <w:lang w:eastAsia="ru-RU"/>
        </w:rPr>
        <w:t>— банковская система Российской Федерации.</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5" w:right="14" w:firstLine="706"/>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1"/>
          <w:kern w:val="0"/>
          <w:sz w:val="30"/>
          <w:szCs w:val="30"/>
          <w:lang w:eastAsia="ru-RU"/>
        </w:rPr>
        <w:t xml:space="preserve">Предмет исследования </w:t>
      </w:r>
      <w:r w:rsidRPr="001720C4">
        <w:rPr>
          <w:rFonts w:ascii="Times New Roman" w:eastAsia="Times New Roman" w:hAnsi="Times New Roman" w:cs="Times New Roman"/>
          <w:spacing w:val="-11"/>
          <w:kern w:val="0"/>
          <w:sz w:val="30"/>
          <w:szCs w:val="30"/>
          <w:lang w:eastAsia="ru-RU"/>
        </w:rPr>
        <w:t>— взаимосвязь между качеством корпоратив</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10"/>
          <w:kern w:val="0"/>
          <w:sz w:val="30"/>
          <w:szCs w:val="30"/>
          <w:lang w:eastAsia="ru-RU"/>
        </w:rPr>
        <w:t>ного управления и эффективностью деятельности кредитных организаций.</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5" w:right="14" w:firstLine="706"/>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2"/>
          <w:kern w:val="0"/>
          <w:sz w:val="30"/>
          <w:szCs w:val="30"/>
          <w:lang w:eastAsia="ru-RU"/>
        </w:rPr>
        <w:t xml:space="preserve">Научная новизна диссертационного исследования </w:t>
      </w:r>
      <w:r w:rsidRPr="001720C4">
        <w:rPr>
          <w:rFonts w:ascii="Times New Roman" w:eastAsia="Times New Roman" w:hAnsi="Times New Roman" w:cs="Times New Roman"/>
          <w:spacing w:val="-12"/>
          <w:kern w:val="0"/>
          <w:sz w:val="30"/>
          <w:szCs w:val="30"/>
          <w:lang w:eastAsia="ru-RU"/>
        </w:rPr>
        <w:t>определяется сле</w:t>
      </w:r>
      <w:r w:rsidRPr="001720C4">
        <w:rPr>
          <w:rFonts w:ascii="Times New Roman" w:eastAsia="Times New Roman" w:hAnsi="Times New Roman" w:cs="Times New Roman"/>
          <w:spacing w:val="-12"/>
          <w:kern w:val="0"/>
          <w:sz w:val="30"/>
          <w:szCs w:val="30"/>
          <w:lang w:eastAsia="ru-RU"/>
        </w:rPr>
        <w:softHyphen/>
      </w:r>
      <w:r w:rsidRPr="001720C4">
        <w:rPr>
          <w:rFonts w:ascii="Times New Roman" w:eastAsia="Times New Roman" w:hAnsi="Times New Roman" w:cs="Times New Roman"/>
          <w:kern w:val="0"/>
          <w:sz w:val="30"/>
          <w:szCs w:val="30"/>
          <w:lang w:eastAsia="ru-RU"/>
        </w:rPr>
        <w:t>дующими результатами:</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14" w:firstLine="566"/>
        <w:rPr>
          <w:rFonts w:ascii="Arial" w:eastAsia="Times New Roman" w:hAnsi="Arial" w:cs="Arial"/>
          <w:kern w:val="0"/>
          <w:sz w:val="20"/>
          <w:szCs w:val="20"/>
          <w:lang w:eastAsia="ru-RU"/>
        </w:rPr>
      </w:pPr>
      <w:r w:rsidRPr="001720C4">
        <w:rPr>
          <w:rFonts w:ascii="Times New Roman" w:eastAsia="Times New Roman" w:hAnsi="Times New Roman" w:cs="Times New Roman"/>
          <w:spacing w:val="-11"/>
          <w:kern w:val="0"/>
          <w:sz w:val="30"/>
          <w:szCs w:val="30"/>
          <w:lang w:eastAsia="ru-RU"/>
        </w:rPr>
        <w:t>1. Исследованы и систематизированы основные этапы эволюции корпо</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9"/>
          <w:kern w:val="0"/>
          <w:sz w:val="30"/>
          <w:szCs w:val="30"/>
          <w:lang w:eastAsia="ru-RU"/>
        </w:rPr>
        <w:t>ративного управления, принципы его организации и его особенности в бан</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ковской сфере России. Установлено, что описанные в работе этапы эволюци</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онного развития научных подходов к исследованию влияния корпоративного </w:t>
      </w:r>
      <w:r w:rsidRPr="001720C4">
        <w:rPr>
          <w:rFonts w:ascii="Times New Roman" w:eastAsia="Times New Roman" w:hAnsi="Times New Roman" w:cs="Times New Roman"/>
          <w:spacing w:val="-10"/>
          <w:kern w:val="0"/>
          <w:sz w:val="30"/>
          <w:szCs w:val="30"/>
          <w:lang w:eastAsia="ru-RU"/>
        </w:rPr>
        <w:t>управления на эффективность функционирования компаний имеют условные</w:t>
      </w:r>
    </w:p>
    <w:p w:rsidR="001720C4" w:rsidRPr="001720C4" w:rsidRDefault="001720C4" w:rsidP="001720C4">
      <w:pPr>
        <w:shd w:val="clear" w:color="auto" w:fill="FFFFFF"/>
        <w:tabs>
          <w:tab w:val="clear" w:pos="709"/>
        </w:tabs>
        <w:suppressAutoHyphens w:val="0"/>
        <w:autoSpaceDE w:val="0"/>
        <w:autoSpaceDN w:val="0"/>
        <w:adjustRightInd w:val="0"/>
        <w:spacing w:before="830" w:after="0" w:line="240" w:lineRule="auto"/>
        <w:ind w:right="14" w:firstLine="0"/>
        <w:jc w:val="right"/>
        <w:rPr>
          <w:rFonts w:ascii="Arial" w:eastAsia="Times New Roman" w:hAnsi="Arial" w:cs="Arial"/>
          <w:kern w:val="0"/>
          <w:sz w:val="20"/>
          <w:szCs w:val="20"/>
          <w:lang w:eastAsia="ru-RU"/>
        </w:rPr>
      </w:pPr>
      <w:r w:rsidRPr="001720C4">
        <w:rPr>
          <w:rFonts w:ascii="Arial" w:eastAsia="Times New Roman" w:hAnsi="Arial" w:cs="Arial"/>
          <w:b/>
          <w:bCs/>
          <w:kern w:val="0"/>
          <w:sz w:val="18"/>
          <w:szCs w:val="18"/>
          <w:lang w:eastAsia="ru-RU"/>
        </w:rPr>
        <w:t>4</w:t>
      </w:r>
    </w:p>
    <w:p w:rsidR="001720C4" w:rsidRPr="001720C4" w:rsidRDefault="001720C4" w:rsidP="001720C4">
      <w:pPr>
        <w:shd w:val="clear" w:color="auto" w:fill="FFFFFF"/>
        <w:tabs>
          <w:tab w:val="clear" w:pos="709"/>
        </w:tabs>
        <w:suppressAutoHyphens w:val="0"/>
        <w:autoSpaceDE w:val="0"/>
        <w:autoSpaceDN w:val="0"/>
        <w:adjustRightInd w:val="0"/>
        <w:spacing w:before="830" w:after="0" w:line="240" w:lineRule="auto"/>
        <w:ind w:right="14" w:firstLine="0"/>
        <w:jc w:val="right"/>
        <w:rPr>
          <w:rFonts w:ascii="Arial" w:eastAsia="Times New Roman" w:hAnsi="Arial" w:cs="Arial"/>
          <w:kern w:val="0"/>
          <w:sz w:val="20"/>
          <w:szCs w:val="20"/>
          <w:lang w:eastAsia="ru-RU"/>
        </w:rPr>
        <w:sectPr w:rsidR="001720C4" w:rsidRPr="001720C4">
          <w:pgSz w:w="11909" w:h="16834"/>
          <w:pgMar w:top="857" w:right="845"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5" w:lineRule="exact"/>
        <w:ind w:left="5" w:right="5"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временные границы и образуют поле исследований корпоративных отноше</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ний.</w:t>
      </w:r>
    </w:p>
    <w:p w:rsidR="001720C4" w:rsidRPr="001720C4" w:rsidRDefault="001720C4" w:rsidP="001720C4">
      <w:pPr>
        <w:numPr>
          <w:ilvl w:val="0"/>
          <w:numId w:val="7"/>
        </w:numPr>
        <w:shd w:val="clear" w:color="auto" w:fill="FFFFFF"/>
        <w:tabs>
          <w:tab w:val="clear" w:pos="709"/>
          <w:tab w:val="left" w:pos="1003"/>
        </w:tabs>
        <w:suppressAutoHyphens w:val="0"/>
        <w:autoSpaceDE w:val="0"/>
        <w:autoSpaceDN w:val="0"/>
        <w:adjustRightInd w:val="0"/>
        <w:spacing w:before="43" w:after="0" w:line="418" w:lineRule="exact"/>
        <w:ind w:right="5"/>
        <w:jc w:val="left"/>
        <w:rPr>
          <w:rFonts w:ascii="Times New Roman" w:eastAsia="Times New Roman" w:hAnsi="Times New Roman" w:cs="Times New Roman"/>
          <w:spacing w:val="-22"/>
          <w:kern w:val="0"/>
          <w:sz w:val="30"/>
          <w:szCs w:val="30"/>
          <w:lang w:eastAsia="ru-RU"/>
        </w:rPr>
      </w:pPr>
      <w:r w:rsidRPr="001720C4">
        <w:rPr>
          <w:rFonts w:ascii="Times New Roman" w:eastAsia="Times New Roman" w:hAnsi="Times New Roman" w:cs="Times New Roman"/>
          <w:spacing w:val="-9"/>
          <w:kern w:val="0"/>
          <w:sz w:val="30"/>
          <w:szCs w:val="30"/>
          <w:lang w:eastAsia="ru-RU"/>
        </w:rPr>
        <w:t>Уточнено понятие эффективности банковской деятельности. Пред</w:t>
      </w:r>
      <w:r w:rsidRPr="001720C4">
        <w:rPr>
          <w:rFonts w:ascii="Times New Roman" w:eastAsia="Times New Roman" w:hAnsi="Times New Roman" w:cs="Times New Roman"/>
          <w:spacing w:val="-9"/>
          <w:kern w:val="0"/>
          <w:sz w:val="30"/>
          <w:szCs w:val="30"/>
          <w:lang w:eastAsia="ru-RU"/>
        </w:rPr>
        <w:softHyphen/>
        <w:t>ложено в перечне ключевых показателей эффективности деятельности кре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дитных организаций наряду с количественным показателем доходности учи</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 xml:space="preserve">тывать и уровень финансовой устойчивости как качественного показателя </w:t>
      </w:r>
      <w:r w:rsidRPr="001720C4">
        <w:rPr>
          <w:rFonts w:ascii="Times New Roman" w:eastAsia="Times New Roman" w:hAnsi="Times New Roman" w:cs="Times New Roman"/>
          <w:kern w:val="0"/>
          <w:sz w:val="30"/>
          <w:szCs w:val="30"/>
          <w:lang w:eastAsia="ru-RU"/>
        </w:rPr>
        <w:t>финансового состояния.</w:t>
      </w:r>
    </w:p>
    <w:p w:rsidR="001720C4" w:rsidRPr="001720C4" w:rsidRDefault="001720C4" w:rsidP="001720C4">
      <w:pPr>
        <w:numPr>
          <w:ilvl w:val="0"/>
          <w:numId w:val="7"/>
        </w:numPr>
        <w:shd w:val="clear" w:color="auto" w:fill="FFFFFF"/>
        <w:tabs>
          <w:tab w:val="clear" w:pos="709"/>
          <w:tab w:val="left" w:pos="1003"/>
        </w:tabs>
        <w:suppressAutoHyphens w:val="0"/>
        <w:autoSpaceDE w:val="0"/>
        <w:autoSpaceDN w:val="0"/>
        <w:adjustRightInd w:val="0"/>
        <w:spacing w:after="0" w:line="418" w:lineRule="exact"/>
        <w:ind w:right="5"/>
        <w:jc w:val="left"/>
        <w:rPr>
          <w:rFonts w:ascii="Times New Roman" w:eastAsia="Times New Roman" w:hAnsi="Times New Roman" w:cs="Times New Roman"/>
          <w:spacing w:val="-24"/>
          <w:kern w:val="0"/>
          <w:sz w:val="30"/>
          <w:szCs w:val="30"/>
          <w:lang w:eastAsia="ru-RU"/>
        </w:rPr>
      </w:pPr>
      <w:r w:rsidRPr="001720C4">
        <w:rPr>
          <w:rFonts w:ascii="Times New Roman" w:eastAsia="Times New Roman" w:hAnsi="Times New Roman" w:cs="Times New Roman"/>
          <w:spacing w:val="-9"/>
          <w:kern w:val="0"/>
          <w:sz w:val="30"/>
          <w:szCs w:val="30"/>
          <w:lang w:eastAsia="ru-RU"/>
        </w:rPr>
        <w:t>Установлено, что в условиях глобального финансового кризиса сис</w:t>
      </w:r>
      <w:r w:rsidRPr="001720C4">
        <w:rPr>
          <w:rFonts w:ascii="Times New Roman" w:eastAsia="Times New Roman" w:hAnsi="Times New Roman" w:cs="Times New Roman"/>
          <w:spacing w:val="-9"/>
          <w:kern w:val="0"/>
          <w:sz w:val="30"/>
          <w:szCs w:val="30"/>
          <w:lang w:eastAsia="ru-RU"/>
        </w:rPr>
        <w:softHyphen/>
        <w:t>тема корпоративного управления не смогла обеспечить эффективность бан</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ковской деятельности из-за несовершенства системы риск-менеджмента, не</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достатков и упущений в сфере стандартов бухгалтерской отчетности и тре</w:t>
      </w:r>
      <w:r w:rsidRPr="001720C4">
        <w:rPr>
          <w:rFonts w:ascii="Times New Roman" w:eastAsia="Times New Roman" w:hAnsi="Times New Roman" w:cs="Times New Roman"/>
          <w:spacing w:val="-9"/>
          <w:kern w:val="0"/>
          <w:sz w:val="30"/>
          <w:szCs w:val="30"/>
          <w:lang w:eastAsia="ru-RU"/>
        </w:rPr>
        <w:softHyphen/>
        <w:t>бований со стороны регуляторов, отсутствия взаимосвязи между вознаграж</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дением работников и долгосрочной финансовой надежностью банков, ненад</w:t>
      </w:r>
      <w:r w:rsidRPr="001720C4">
        <w:rPr>
          <w:rFonts w:ascii="Times New Roman" w:eastAsia="Times New Roman" w:hAnsi="Times New Roman" w:cs="Times New Roman"/>
          <w:spacing w:val="-10"/>
          <w:kern w:val="0"/>
          <w:sz w:val="30"/>
          <w:szCs w:val="30"/>
          <w:lang w:eastAsia="ru-RU"/>
        </w:rPr>
        <w:softHyphen/>
        <w:t>лежащего использования функций внутреннего контроля.</w:t>
      </w:r>
    </w:p>
    <w:p w:rsidR="001720C4" w:rsidRPr="001720C4" w:rsidRDefault="001720C4" w:rsidP="001720C4">
      <w:pPr>
        <w:shd w:val="clear" w:color="auto" w:fill="FFFFFF"/>
        <w:tabs>
          <w:tab w:val="clear" w:pos="709"/>
          <w:tab w:val="left" w:pos="883"/>
        </w:tabs>
        <w:suppressAutoHyphens w:val="0"/>
        <w:autoSpaceDE w:val="0"/>
        <w:autoSpaceDN w:val="0"/>
        <w:adjustRightInd w:val="0"/>
        <w:spacing w:after="0" w:line="418" w:lineRule="exact"/>
        <w:ind w:left="542"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2"/>
          <w:kern w:val="0"/>
          <w:sz w:val="30"/>
          <w:szCs w:val="30"/>
          <w:lang w:eastAsia="ru-RU"/>
        </w:rPr>
        <w:t>4.</w:t>
      </w:r>
      <w:r w:rsidRPr="001720C4">
        <w:rPr>
          <w:rFonts w:ascii="Times New Roman" w:eastAsia="Times New Roman" w:hAnsi="Times New Roman" w:cs="Times New Roman"/>
          <w:kern w:val="0"/>
          <w:sz w:val="30"/>
          <w:szCs w:val="30"/>
          <w:lang w:eastAsia="ru-RU"/>
        </w:rPr>
        <w:tab/>
      </w:r>
      <w:r w:rsidRPr="001720C4">
        <w:rPr>
          <w:rFonts w:ascii="Times New Roman" w:eastAsia="Times New Roman" w:hAnsi="Times New Roman" w:cs="Times New Roman"/>
          <w:spacing w:val="-5"/>
          <w:kern w:val="0"/>
          <w:sz w:val="30"/>
          <w:szCs w:val="30"/>
          <w:lang w:eastAsia="ru-RU"/>
        </w:rPr>
        <w:t>Предложен новый методический подход к раскрытию взаимосвязи</w:t>
      </w:r>
    </w:p>
    <w:p w:rsidR="001720C4" w:rsidRPr="001720C4" w:rsidRDefault="001720C4" w:rsidP="001720C4">
      <w:pPr>
        <w:shd w:val="clear" w:color="auto" w:fill="FFFFFF"/>
        <w:tabs>
          <w:tab w:val="clear" w:pos="709"/>
        </w:tabs>
        <w:suppressAutoHyphens w:val="0"/>
        <w:autoSpaceDE w:val="0"/>
        <w:autoSpaceDN w:val="0"/>
        <w:adjustRightInd w:val="0"/>
        <w:spacing w:before="14" w:after="0" w:line="480" w:lineRule="exact"/>
        <w:ind w:left="5" w:right="5"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между качеством корпоративного управления и эффективностью деятельно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сти российских коммерческих банков на основе ССП, позволяющей обеспе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чить равновесное управление за счет комплексного контроля развития.</w:t>
      </w:r>
    </w:p>
    <w:p w:rsidR="001720C4" w:rsidRPr="001720C4" w:rsidRDefault="001720C4" w:rsidP="001720C4">
      <w:pPr>
        <w:shd w:val="clear" w:color="auto" w:fill="FFFFFF"/>
        <w:tabs>
          <w:tab w:val="clear" w:pos="709"/>
          <w:tab w:val="left" w:pos="883"/>
        </w:tabs>
        <w:suppressAutoHyphens w:val="0"/>
        <w:autoSpaceDE w:val="0"/>
        <w:autoSpaceDN w:val="0"/>
        <w:adjustRightInd w:val="0"/>
        <w:spacing w:after="0" w:line="480" w:lineRule="exact"/>
        <w:ind w:right="5"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26"/>
          <w:kern w:val="0"/>
          <w:sz w:val="30"/>
          <w:szCs w:val="30"/>
          <w:lang w:eastAsia="ru-RU"/>
        </w:rPr>
        <w:t>5.</w:t>
      </w:r>
      <w:r w:rsidRPr="001720C4">
        <w:rPr>
          <w:rFonts w:ascii="Times New Roman" w:eastAsia="Times New Roman" w:hAnsi="Times New Roman" w:cs="Times New Roman"/>
          <w:kern w:val="0"/>
          <w:sz w:val="30"/>
          <w:szCs w:val="30"/>
          <w:lang w:eastAsia="ru-RU"/>
        </w:rPr>
        <w:tab/>
      </w:r>
      <w:r w:rsidRPr="001720C4">
        <w:rPr>
          <w:rFonts w:ascii="Times New Roman" w:eastAsia="Times New Roman" w:hAnsi="Times New Roman" w:cs="Times New Roman"/>
          <w:spacing w:val="-10"/>
          <w:kern w:val="0"/>
          <w:sz w:val="30"/>
          <w:szCs w:val="30"/>
          <w:lang w:eastAsia="ru-RU"/>
        </w:rPr>
        <w:t>Разработаны предложения по повышению качества корпоративного</w:t>
      </w:r>
      <w:r w:rsidRPr="001720C4">
        <w:rPr>
          <w:rFonts w:ascii="Times New Roman" w:eastAsia="Times New Roman" w:hAnsi="Times New Roman" w:cs="Times New Roman"/>
          <w:spacing w:val="-10"/>
          <w:kern w:val="0"/>
          <w:sz w:val="30"/>
          <w:szCs w:val="30"/>
          <w:lang w:eastAsia="ru-RU"/>
        </w:rPr>
        <w:br/>
      </w:r>
      <w:r w:rsidRPr="001720C4">
        <w:rPr>
          <w:rFonts w:ascii="Times New Roman" w:eastAsia="Times New Roman" w:hAnsi="Times New Roman" w:cs="Times New Roman"/>
          <w:spacing w:val="-9"/>
          <w:kern w:val="0"/>
          <w:sz w:val="30"/>
          <w:szCs w:val="30"/>
          <w:lang w:eastAsia="ru-RU"/>
        </w:rPr>
        <w:t>управления в условиях нарастания системных рисков в банковской деятель</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9"/>
          <w:kern w:val="0"/>
          <w:sz w:val="30"/>
          <w:szCs w:val="30"/>
          <w:lang w:eastAsia="ru-RU"/>
        </w:rPr>
        <w:br/>
      </w:r>
      <w:r w:rsidRPr="001720C4">
        <w:rPr>
          <w:rFonts w:ascii="Times New Roman" w:eastAsia="Times New Roman" w:hAnsi="Times New Roman" w:cs="Times New Roman"/>
          <w:spacing w:val="-10"/>
          <w:kern w:val="0"/>
          <w:sz w:val="30"/>
          <w:szCs w:val="30"/>
          <w:lang w:eastAsia="ru-RU"/>
        </w:rPr>
        <w:t>ности России, направленные на повышение ее эффективности. Аргументиро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10"/>
          <w:kern w:val="0"/>
          <w:sz w:val="30"/>
          <w:szCs w:val="30"/>
          <w:lang w:eastAsia="ru-RU"/>
        </w:rPr>
        <w:br/>
      </w:r>
      <w:r w:rsidRPr="001720C4">
        <w:rPr>
          <w:rFonts w:ascii="Times New Roman" w:eastAsia="Times New Roman" w:hAnsi="Times New Roman" w:cs="Times New Roman"/>
          <w:spacing w:val="-9"/>
          <w:kern w:val="0"/>
          <w:sz w:val="30"/>
          <w:szCs w:val="30"/>
          <w:lang w:eastAsia="ru-RU"/>
        </w:rPr>
        <w:t>ван вывод о повышении в условиях нестабильности финансовых рынков ро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9"/>
          <w:kern w:val="0"/>
          <w:sz w:val="30"/>
          <w:szCs w:val="30"/>
          <w:lang w:eastAsia="ru-RU"/>
        </w:rPr>
        <w:br/>
        <w:t>ли внутреннего контроля и риск-менеджмента в системе корпоративного</w:t>
      </w:r>
      <w:r w:rsidRPr="001720C4">
        <w:rPr>
          <w:rFonts w:ascii="Times New Roman" w:eastAsia="Times New Roman" w:hAnsi="Times New Roman" w:cs="Times New Roman"/>
          <w:spacing w:val="-9"/>
          <w:kern w:val="0"/>
          <w:sz w:val="30"/>
          <w:szCs w:val="30"/>
          <w:lang w:eastAsia="ru-RU"/>
        </w:rPr>
        <w:br/>
      </w:r>
      <w:r w:rsidRPr="001720C4">
        <w:rPr>
          <w:rFonts w:ascii="Times New Roman" w:eastAsia="Times New Roman" w:hAnsi="Times New Roman" w:cs="Times New Roman"/>
          <w:kern w:val="0"/>
          <w:sz w:val="30"/>
          <w:szCs w:val="30"/>
          <w:lang w:eastAsia="ru-RU"/>
        </w:rPr>
        <w:t>управления в банковской сфере.</w:t>
      </w:r>
    </w:p>
    <w:p w:rsidR="001720C4" w:rsidRPr="001720C4" w:rsidRDefault="001720C4" w:rsidP="001720C4">
      <w:pPr>
        <w:shd w:val="clear" w:color="auto" w:fill="FFFFFF"/>
        <w:tabs>
          <w:tab w:val="clear" w:pos="709"/>
        </w:tabs>
        <w:suppressAutoHyphens w:val="0"/>
        <w:autoSpaceDE w:val="0"/>
        <w:autoSpaceDN w:val="0"/>
        <w:adjustRightInd w:val="0"/>
        <w:spacing w:before="533" w:after="0" w:line="418" w:lineRule="exact"/>
        <w:ind w:left="5" w:firstLine="706"/>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0"/>
          <w:kern w:val="0"/>
          <w:sz w:val="30"/>
          <w:szCs w:val="30"/>
          <w:lang w:eastAsia="ru-RU"/>
        </w:rPr>
        <w:t xml:space="preserve">Методологическая и методическая база исследования. </w:t>
      </w:r>
      <w:r w:rsidRPr="001720C4">
        <w:rPr>
          <w:rFonts w:ascii="Times New Roman" w:eastAsia="Times New Roman" w:hAnsi="Times New Roman" w:cs="Times New Roman"/>
          <w:spacing w:val="-10"/>
          <w:kern w:val="0"/>
          <w:sz w:val="30"/>
          <w:szCs w:val="30"/>
          <w:lang w:eastAsia="ru-RU"/>
        </w:rPr>
        <w:t>Методология и методика диссертационного исследования основаны на сочетании макро- и микроэкономических подходов к анализу взаимосвязи между качеством кор</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8"/>
          <w:kern w:val="0"/>
          <w:sz w:val="30"/>
          <w:szCs w:val="30"/>
          <w:lang w:eastAsia="ru-RU"/>
        </w:rPr>
        <w:t xml:space="preserve">поративного управления и эффективностью банковской деятельности. В </w:t>
      </w:r>
      <w:r w:rsidRPr="001720C4">
        <w:rPr>
          <w:rFonts w:ascii="Times New Roman" w:eastAsia="Times New Roman" w:hAnsi="Times New Roman" w:cs="Times New Roman"/>
          <w:spacing w:val="-10"/>
          <w:kern w:val="0"/>
          <w:sz w:val="30"/>
          <w:szCs w:val="30"/>
          <w:lang w:eastAsia="ru-RU"/>
        </w:rPr>
        <w:t xml:space="preserve">процессе выполнения диссертационной работы проведены исследование и </w:t>
      </w:r>
      <w:r w:rsidRPr="001720C4">
        <w:rPr>
          <w:rFonts w:ascii="Times New Roman" w:eastAsia="Times New Roman" w:hAnsi="Times New Roman" w:cs="Times New Roman"/>
          <w:spacing w:val="-9"/>
          <w:kern w:val="0"/>
          <w:sz w:val="30"/>
          <w:szCs w:val="30"/>
          <w:lang w:eastAsia="ru-RU"/>
        </w:rPr>
        <w:t>обобщение передового опыта ряда российских и зарубежных кредитных уч</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7"/>
          <w:kern w:val="0"/>
          <w:sz w:val="30"/>
          <w:szCs w:val="30"/>
          <w:lang w:eastAsia="ru-RU"/>
        </w:rPr>
        <w:t>реждений. В диссертации использовались методы финансового, стратегиче-</w:t>
      </w:r>
    </w:p>
    <w:p w:rsidR="001720C4" w:rsidRPr="001720C4" w:rsidRDefault="001720C4" w:rsidP="001720C4">
      <w:pPr>
        <w:shd w:val="clear" w:color="auto" w:fill="FFFFFF"/>
        <w:tabs>
          <w:tab w:val="clear" w:pos="709"/>
        </w:tabs>
        <w:suppressAutoHyphens w:val="0"/>
        <w:autoSpaceDE w:val="0"/>
        <w:autoSpaceDN w:val="0"/>
        <w:adjustRightInd w:val="0"/>
        <w:spacing w:before="677" w:after="0" w:line="240" w:lineRule="auto"/>
        <w:ind w:right="10" w:firstLine="0"/>
        <w:jc w:val="right"/>
        <w:rPr>
          <w:rFonts w:ascii="Arial" w:eastAsia="Times New Roman" w:hAnsi="Arial" w:cs="Arial"/>
          <w:kern w:val="0"/>
          <w:sz w:val="20"/>
          <w:szCs w:val="20"/>
          <w:lang w:eastAsia="ru-RU"/>
        </w:rPr>
      </w:pPr>
      <w:r w:rsidRPr="001720C4">
        <w:rPr>
          <w:rFonts w:ascii="Arial" w:eastAsia="Times New Roman" w:hAnsi="Arial" w:cs="Arial"/>
          <w:b/>
          <w:bCs/>
          <w:kern w:val="0"/>
          <w:sz w:val="18"/>
          <w:szCs w:val="18"/>
          <w:lang w:eastAsia="ru-RU"/>
        </w:rPr>
        <w:t>5</w:t>
      </w:r>
    </w:p>
    <w:p w:rsidR="001720C4" w:rsidRPr="001720C4" w:rsidRDefault="001720C4" w:rsidP="001720C4">
      <w:pPr>
        <w:shd w:val="clear" w:color="auto" w:fill="FFFFFF"/>
        <w:tabs>
          <w:tab w:val="clear" w:pos="709"/>
        </w:tabs>
        <w:suppressAutoHyphens w:val="0"/>
        <w:autoSpaceDE w:val="0"/>
        <w:autoSpaceDN w:val="0"/>
        <w:adjustRightInd w:val="0"/>
        <w:spacing w:before="677" w:after="0" w:line="240" w:lineRule="auto"/>
        <w:ind w:right="10" w:firstLine="0"/>
        <w:jc w:val="right"/>
        <w:rPr>
          <w:rFonts w:ascii="Arial" w:eastAsia="Times New Roman" w:hAnsi="Arial" w:cs="Arial"/>
          <w:kern w:val="0"/>
          <w:sz w:val="20"/>
          <w:szCs w:val="20"/>
          <w:lang w:eastAsia="ru-RU"/>
        </w:rPr>
        <w:sectPr w:rsidR="001720C4" w:rsidRPr="001720C4">
          <w:pgSz w:w="11909" w:h="16834"/>
          <w:pgMar w:top="828" w:right="854"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10" w:right="24"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7"/>
          <w:kern w:val="0"/>
          <w:sz w:val="30"/>
          <w:szCs w:val="30"/>
          <w:lang w:eastAsia="ru-RU"/>
        </w:rPr>
        <w:t xml:space="preserve">ского и факторного анализа, методы, методы кластерного и сравнительного </w:t>
      </w:r>
      <w:r w:rsidRPr="001720C4">
        <w:rPr>
          <w:rFonts w:ascii="Times New Roman" w:eastAsia="Times New Roman" w:hAnsi="Times New Roman" w:cs="Times New Roman"/>
          <w:kern w:val="0"/>
          <w:sz w:val="30"/>
          <w:szCs w:val="30"/>
          <w:lang w:eastAsia="ru-RU"/>
        </w:rPr>
        <w:t>анализа.</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5" w:right="19" w:firstLine="701"/>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В качестве теоретической основы исследования были использованы концептуальные положения, представленные в работах отечественных и за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рубежных ученых и специалистов (в области экономической теории, банков</w:t>
      </w:r>
      <w:r w:rsidRPr="001720C4">
        <w:rPr>
          <w:rFonts w:ascii="Times New Roman" w:eastAsia="Times New Roman" w:hAnsi="Times New Roman" w:cs="Times New Roman"/>
          <w:spacing w:val="-10"/>
          <w:kern w:val="0"/>
          <w:sz w:val="30"/>
          <w:szCs w:val="30"/>
          <w:lang w:eastAsia="ru-RU"/>
        </w:rPr>
        <w:softHyphen/>
        <w:t>ского дела, надзора и регулирования банковской деятельности).</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firstLine="706"/>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0"/>
          <w:kern w:val="0"/>
          <w:sz w:val="30"/>
          <w:szCs w:val="30"/>
          <w:lang w:eastAsia="ru-RU"/>
        </w:rPr>
        <w:t xml:space="preserve">Информационная база диссертационного исследования </w:t>
      </w:r>
      <w:r w:rsidRPr="001720C4">
        <w:rPr>
          <w:rFonts w:ascii="Times New Roman" w:eastAsia="Times New Roman" w:hAnsi="Times New Roman" w:cs="Times New Roman"/>
          <w:spacing w:val="-10"/>
          <w:kern w:val="0"/>
          <w:sz w:val="30"/>
          <w:szCs w:val="30"/>
          <w:lang w:eastAsia="ru-RU"/>
        </w:rPr>
        <w:t>была сфор</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7"/>
          <w:kern w:val="0"/>
          <w:sz w:val="30"/>
          <w:szCs w:val="30"/>
          <w:lang w:eastAsia="ru-RU"/>
        </w:rPr>
        <w:t xml:space="preserve">мирована на основе законодательных и нормативных актов Правительства </w:t>
      </w:r>
      <w:r w:rsidRPr="001720C4">
        <w:rPr>
          <w:rFonts w:ascii="Times New Roman" w:eastAsia="Times New Roman" w:hAnsi="Times New Roman" w:cs="Times New Roman"/>
          <w:spacing w:val="-9"/>
          <w:kern w:val="0"/>
          <w:sz w:val="30"/>
          <w:szCs w:val="30"/>
          <w:lang w:eastAsia="ru-RU"/>
        </w:rPr>
        <w:t>РФ, Центрального банка Российской Федерации, официальных данных Фе</w:t>
      </w:r>
      <w:r w:rsidRPr="001720C4">
        <w:rPr>
          <w:rFonts w:ascii="Times New Roman" w:eastAsia="Times New Roman" w:hAnsi="Times New Roman" w:cs="Times New Roman"/>
          <w:spacing w:val="-9"/>
          <w:kern w:val="0"/>
          <w:sz w:val="30"/>
          <w:szCs w:val="30"/>
          <w:lang w:eastAsia="ru-RU"/>
        </w:rPr>
        <w:softHyphen/>
        <w:t>деральной службы государственной статистики, Министерства экономиче</w:t>
      </w:r>
      <w:r w:rsidRPr="001720C4">
        <w:rPr>
          <w:rFonts w:ascii="Times New Roman" w:eastAsia="Times New Roman" w:hAnsi="Times New Roman" w:cs="Times New Roman"/>
          <w:spacing w:val="-9"/>
          <w:kern w:val="0"/>
          <w:sz w:val="30"/>
          <w:szCs w:val="30"/>
          <w:lang w:eastAsia="ru-RU"/>
        </w:rPr>
        <w:softHyphen/>
        <w:t>ского развития Российской Федерации, данных рейтинговых агентств, теку</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щей информации периодической печати России и других стран, информации </w:t>
      </w:r>
      <w:r w:rsidRPr="001720C4">
        <w:rPr>
          <w:rFonts w:ascii="Times New Roman" w:eastAsia="Times New Roman" w:hAnsi="Times New Roman" w:cs="Times New Roman"/>
          <w:spacing w:val="-9"/>
          <w:kern w:val="0"/>
          <w:sz w:val="30"/>
          <w:szCs w:val="30"/>
          <w:lang w:eastAsia="ru-RU"/>
        </w:rPr>
        <w:t>официальных сайтов центральных (национальных) банков, а также аналити</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ческих материалов отечественных и зарубежных консалтинговых компаний, имеющих непосредственное отношение к проблематике исследования.</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5" w:right="14" w:firstLine="701"/>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2"/>
          <w:kern w:val="0"/>
          <w:sz w:val="30"/>
          <w:szCs w:val="30"/>
          <w:lang w:eastAsia="ru-RU"/>
        </w:rPr>
        <w:t>Практическая значимость и апробация результатов диссертацион</w:t>
      </w:r>
      <w:r w:rsidRPr="001720C4">
        <w:rPr>
          <w:rFonts w:ascii="Times New Roman" w:eastAsia="Times New Roman" w:hAnsi="Times New Roman" w:cs="Times New Roman"/>
          <w:b/>
          <w:bCs/>
          <w:spacing w:val="-12"/>
          <w:kern w:val="0"/>
          <w:sz w:val="30"/>
          <w:szCs w:val="30"/>
          <w:lang w:eastAsia="ru-RU"/>
        </w:rPr>
        <w:softHyphen/>
      </w:r>
      <w:r w:rsidRPr="001720C4">
        <w:rPr>
          <w:rFonts w:ascii="Times New Roman" w:eastAsia="Times New Roman" w:hAnsi="Times New Roman" w:cs="Times New Roman"/>
          <w:b/>
          <w:bCs/>
          <w:spacing w:val="-11"/>
          <w:kern w:val="0"/>
          <w:sz w:val="30"/>
          <w:szCs w:val="30"/>
          <w:lang w:eastAsia="ru-RU"/>
        </w:rPr>
        <w:t xml:space="preserve">ного исследования. </w:t>
      </w:r>
      <w:r w:rsidRPr="001720C4">
        <w:rPr>
          <w:rFonts w:ascii="Times New Roman" w:eastAsia="Times New Roman" w:hAnsi="Times New Roman" w:cs="Times New Roman"/>
          <w:spacing w:val="-11"/>
          <w:kern w:val="0"/>
          <w:sz w:val="30"/>
          <w:szCs w:val="30"/>
          <w:lang w:eastAsia="ru-RU"/>
        </w:rPr>
        <w:t>Положения и выводы диссертации обсуждены и одобре</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kern w:val="0"/>
          <w:sz w:val="30"/>
          <w:szCs w:val="30"/>
          <w:lang w:eastAsia="ru-RU"/>
        </w:rPr>
        <w:t>ны на различных конференциях и форумах.</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right="14" w:firstLine="701"/>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Результаты исследования могут быть использованы для дальнейшего </w:t>
      </w:r>
      <w:r w:rsidRPr="001720C4">
        <w:rPr>
          <w:rFonts w:ascii="Times New Roman" w:eastAsia="Times New Roman" w:hAnsi="Times New Roman" w:cs="Times New Roman"/>
          <w:spacing w:val="-9"/>
          <w:kern w:val="0"/>
          <w:sz w:val="30"/>
          <w:szCs w:val="30"/>
          <w:lang w:eastAsia="ru-RU"/>
        </w:rPr>
        <w:t>развития подходов, направленных на повышение эффективности корпора</w:t>
      </w:r>
      <w:r w:rsidRPr="001720C4">
        <w:rPr>
          <w:rFonts w:ascii="Times New Roman" w:eastAsia="Times New Roman" w:hAnsi="Times New Roman" w:cs="Times New Roman"/>
          <w:spacing w:val="-9"/>
          <w:kern w:val="0"/>
          <w:sz w:val="30"/>
          <w:szCs w:val="30"/>
          <w:lang w:eastAsia="ru-RU"/>
        </w:rPr>
        <w:softHyphen/>
        <w:t xml:space="preserve">тивного управления в целях обеспечения устойчивости банковской системы </w:t>
      </w:r>
      <w:r w:rsidRPr="001720C4">
        <w:rPr>
          <w:rFonts w:ascii="Times New Roman" w:eastAsia="Times New Roman" w:hAnsi="Times New Roman" w:cs="Times New Roman"/>
          <w:kern w:val="0"/>
          <w:sz w:val="30"/>
          <w:szCs w:val="30"/>
          <w:lang w:eastAsia="ru-RU"/>
        </w:rPr>
        <w:t>Российской Федерации.</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right="14" w:firstLine="701"/>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Научные подходы и эмпирические результаты выполненного исследо</w:t>
      </w:r>
      <w:r w:rsidRPr="001720C4">
        <w:rPr>
          <w:rFonts w:ascii="Times New Roman" w:eastAsia="Times New Roman" w:hAnsi="Times New Roman" w:cs="Times New Roman"/>
          <w:spacing w:val="-10"/>
          <w:kern w:val="0"/>
          <w:sz w:val="30"/>
          <w:szCs w:val="30"/>
          <w:lang w:eastAsia="ru-RU"/>
        </w:rPr>
        <w:softHyphen/>
        <w:t>вания, положения и выводы работы использованы при подготовке специаль</w:t>
      </w:r>
      <w:r w:rsidRPr="001720C4">
        <w:rPr>
          <w:rFonts w:ascii="Times New Roman" w:eastAsia="Times New Roman" w:hAnsi="Times New Roman" w:cs="Times New Roman"/>
          <w:spacing w:val="-10"/>
          <w:kern w:val="0"/>
          <w:sz w:val="30"/>
          <w:szCs w:val="30"/>
          <w:lang w:eastAsia="ru-RU"/>
        </w:rPr>
        <w:softHyphen/>
        <w:t xml:space="preserve">ных курсов на факультете финансов и банковского дела Академии народного </w:t>
      </w:r>
      <w:r w:rsidRPr="001720C4">
        <w:rPr>
          <w:rFonts w:ascii="Times New Roman" w:eastAsia="Times New Roman" w:hAnsi="Times New Roman" w:cs="Times New Roman"/>
          <w:spacing w:val="-9"/>
          <w:kern w:val="0"/>
          <w:sz w:val="30"/>
          <w:szCs w:val="30"/>
          <w:lang w:eastAsia="ru-RU"/>
        </w:rPr>
        <w:t xml:space="preserve">хозяйства при Правительстве РФ, в том числе по программам для служащих </w:t>
      </w:r>
      <w:r w:rsidRPr="001720C4">
        <w:rPr>
          <w:rFonts w:ascii="Times New Roman" w:eastAsia="Times New Roman" w:hAnsi="Times New Roman" w:cs="Times New Roman"/>
          <w:kern w:val="0"/>
          <w:sz w:val="30"/>
          <w:szCs w:val="30"/>
          <w:lang w:eastAsia="ru-RU"/>
        </w:rPr>
        <w:t>Банка России.</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right="14" w:firstLine="706"/>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5"/>
          <w:kern w:val="0"/>
          <w:sz w:val="30"/>
          <w:szCs w:val="30"/>
          <w:lang w:eastAsia="ru-RU"/>
        </w:rPr>
        <w:t xml:space="preserve">Публикации. </w:t>
      </w:r>
      <w:r w:rsidRPr="001720C4">
        <w:rPr>
          <w:rFonts w:ascii="Times New Roman" w:eastAsia="Times New Roman" w:hAnsi="Times New Roman" w:cs="Times New Roman"/>
          <w:spacing w:val="-5"/>
          <w:kern w:val="0"/>
          <w:sz w:val="30"/>
          <w:szCs w:val="30"/>
          <w:lang w:eastAsia="ru-RU"/>
        </w:rPr>
        <w:t xml:space="preserve">По материалам диссертации автором опубликованы </w:t>
      </w:r>
      <w:r w:rsidRPr="001720C4">
        <w:rPr>
          <w:rFonts w:ascii="Times New Roman" w:eastAsia="Times New Roman" w:hAnsi="Times New Roman" w:cs="Times New Roman"/>
          <w:spacing w:val="-9"/>
          <w:kern w:val="0"/>
          <w:sz w:val="30"/>
          <w:szCs w:val="30"/>
          <w:lang w:eastAsia="ru-RU"/>
        </w:rPr>
        <w:t>шесть научных работ общим объемом 16,0 п.л., в том числе 4 статьи в изда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ниях из определенного ВАКом перечня ведущих рецензируемых журналов и </w:t>
      </w:r>
      <w:r w:rsidRPr="001720C4">
        <w:rPr>
          <w:rFonts w:ascii="Times New Roman" w:eastAsia="Times New Roman" w:hAnsi="Times New Roman" w:cs="Times New Roman"/>
          <w:spacing w:val="-10"/>
          <w:kern w:val="0"/>
          <w:sz w:val="30"/>
          <w:szCs w:val="30"/>
          <w:lang w:eastAsia="ru-RU"/>
        </w:rPr>
        <w:t>изданий, в которых должны быть опубликованы основные научные результа</w:t>
      </w:r>
      <w:r w:rsidRPr="001720C4">
        <w:rPr>
          <w:rFonts w:ascii="Times New Roman" w:eastAsia="Times New Roman" w:hAnsi="Times New Roman" w:cs="Times New Roman"/>
          <w:spacing w:val="-10"/>
          <w:kern w:val="0"/>
          <w:sz w:val="30"/>
          <w:szCs w:val="30"/>
          <w:lang w:eastAsia="ru-RU"/>
        </w:rPr>
        <w:softHyphen/>
        <w:t>ты диссертации на соискание ученой степени кандидата наук.</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5" w:firstLine="542"/>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8"/>
          <w:kern w:val="0"/>
          <w:sz w:val="30"/>
          <w:szCs w:val="30"/>
          <w:lang w:eastAsia="ru-RU"/>
        </w:rPr>
        <w:t xml:space="preserve">Объем и структура диссертационного исследования. </w:t>
      </w:r>
      <w:r w:rsidRPr="001720C4">
        <w:rPr>
          <w:rFonts w:ascii="Times New Roman" w:eastAsia="Times New Roman" w:hAnsi="Times New Roman" w:cs="Times New Roman"/>
          <w:spacing w:val="-8"/>
          <w:kern w:val="0"/>
          <w:sz w:val="30"/>
          <w:szCs w:val="30"/>
          <w:lang w:eastAsia="ru-RU"/>
        </w:rPr>
        <w:t>Диссертацион</w:t>
      </w:r>
      <w:r w:rsidRPr="001720C4">
        <w:rPr>
          <w:rFonts w:ascii="Times New Roman" w:eastAsia="Times New Roman" w:hAnsi="Times New Roman" w:cs="Times New Roman"/>
          <w:spacing w:val="-8"/>
          <w:kern w:val="0"/>
          <w:sz w:val="30"/>
          <w:szCs w:val="30"/>
          <w:lang w:eastAsia="ru-RU"/>
        </w:rPr>
        <w:softHyphen/>
      </w:r>
      <w:r w:rsidRPr="001720C4">
        <w:rPr>
          <w:rFonts w:ascii="Times New Roman" w:eastAsia="Times New Roman" w:hAnsi="Times New Roman" w:cs="Times New Roman"/>
          <w:spacing w:val="-6"/>
          <w:kern w:val="0"/>
          <w:sz w:val="30"/>
          <w:szCs w:val="30"/>
          <w:lang w:eastAsia="ru-RU"/>
        </w:rPr>
        <w:t>ное исследование включает в себя введение, три главы, заключение, список</w:t>
      </w:r>
    </w:p>
    <w:p w:rsidR="001720C4" w:rsidRPr="001720C4" w:rsidRDefault="001720C4" w:rsidP="001720C4">
      <w:pPr>
        <w:shd w:val="clear" w:color="auto" w:fill="FFFFFF"/>
        <w:tabs>
          <w:tab w:val="clear" w:pos="709"/>
        </w:tabs>
        <w:suppressAutoHyphens w:val="0"/>
        <w:autoSpaceDE w:val="0"/>
        <w:autoSpaceDN w:val="0"/>
        <w:adjustRightInd w:val="0"/>
        <w:spacing w:before="658" w:after="0" w:line="240" w:lineRule="auto"/>
        <w:ind w:right="19"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0"/>
          <w:szCs w:val="20"/>
          <w:lang w:eastAsia="ru-RU"/>
        </w:rPr>
        <w:t>б</w:t>
      </w:r>
    </w:p>
    <w:p w:rsidR="001720C4" w:rsidRPr="001720C4" w:rsidRDefault="001720C4" w:rsidP="001720C4">
      <w:pPr>
        <w:shd w:val="clear" w:color="auto" w:fill="FFFFFF"/>
        <w:tabs>
          <w:tab w:val="clear" w:pos="709"/>
        </w:tabs>
        <w:suppressAutoHyphens w:val="0"/>
        <w:autoSpaceDE w:val="0"/>
        <w:autoSpaceDN w:val="0"/>
        <w:adjustRightInd w:val="0"/>
        <w:spacing w:before="658" w:after="0" w:line="240" w:lineRule="auto"/>
        <w:ind w:right="19" w:firstLine="0"/>
        <w:jc w:val="right"/>
        <w:rPr>
          <w:rFonts w:ascii="Arial" w:eastAsia="Times New Roman" w:hAnsi="Arial" w:cs="Arial"/>
          <w:kern w:val="0"/>
          <w:sz w:val="20"/>
          <w:szCs w:val="20"/>
          <w:lang w:eastAsia="ru-RU"/>
        </w:rPr>
        <w:sectPr w:rsidR="001720C4" w:rsidRPr="001720C4">
          <w:pgSz w:w="11909" w:h="16834"/>
          <w:pgMar w:top="854" w:right="840"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6"/>
          <w:szCs w:val="26"/>
          <w:lang w:eastAsia="ru-RU"/>
        </w:rPr>
        <w:t>использованной литературы и приложения. Работа изложена на 150 страни</w:t>
      </w:r>
      <w:r w:rsidRPr="001720C4">
        <w:rPr>
          <w:rFonts w:ascii="Times New Roman" w:eastAsia="Times New Roman" w:hAnsi="Times New Roman" w:cs="Times New Roman"/>
          <w:kern w:val="0"/>
          <w:sz w:val="26"/>
          <w:szCs w:val="26"/>
          <w:lang w:eastAsia="ru-RU"/>
        </w:rPr>
        <w:softHyphen/>
        <w:t>цах, содержит рисунки, схемы, таблицы, приложения.</w:t>
      </w:r>
    </w:p>
    <w:p w:rsidR="001720C4" w:rsidRPr="001720C4" w:rsidRDefault="001720C4" w:rsidP="001720C4">
      <w:pPr>
        <w:shd w:val="clear" w:color="auto" w:fill="FFFFFF"/>
        <w:tabs>
          <w:tab w:val="clear" w:pos="709"/>
        </w:tabs>
        <w:suppressAutoHyphens w:val="0"/>
        <w:autoSpaceDE w:val="0"/>
        <w:autoSpaceDN w:val="0"/>
        <w:adjustRightInd w:val="0"/>
        <w:spacing w:before="322" w:after="0" w:line="422" w:lineRule="exact"/>
        <w:ind w:left="5" w:right="2150" w:firstLine="2362"/>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6"/>
          <w:szCs w:val="26"/>
          <w:lang w:eastAsia="ru-RU"/>
        </w:rPr>
        <w:t>Структура диссертационной работы Введение</w:t>
      </w:r>
    </w:p>
    <w:p w:rsidR="001720C4" w:rsidRPr="001720C4" w:rsidRDefault="001720C4" w:rsidP="001720C4">
      <w:pPr>
        <w:shd w:val="clear" w:color="auto" w:fill="FFFFFF"/>
        <w:tabs>
          <w:tab w:val="clear" w:pos="709"/>
        </w:tabs>
        <w:suppressAutoHyphens w:val="0"/>
        <w:autoSpaceDE w:val="0"/>
        <w:autoSpaceDN w:val="0"/>
        <w:adjustRightInd w:val="0"/>
        <w:spacing w:after="0" w:line="446" w:lineRule="exact"/>
        <w:ind w:left="10"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
          <w:kern w:val="0"/>
          <w:sz w:val="26"/>
          <w:szCs w:val="26"/>
          <w:lang w:eastAsia="ru-RU"/>
        </w:rPr>
        <w:t xml:space="preserve">Глава 1. Теоретические основы корпоративного управления и его особенности </w:t>
      </w:r>
      <w:r w:rsidRPr="001720C4">
        <w:rPr>
          <w:rFonts w:ascii="Times New Roman" w:eastAsia="Times New Roman" w:hAnsi="Times New Roman" w:cs="Times New Roman"/>
          <w:b/>
          <w:bCs/>
          <w:kern w:val="0"/>
          <w:sz w:val="26"/>
          <w:szCs w:val="26"/>
          <w:lang w:eastAsia="ru-RU"/>
        </w:rPr>
        <w:t>в сфере банковской деятельности</w:t>
      </w:r>
    </w:p>
    <w:p w:rsidR="001720C4" w:rsidRPr="001720C4" w:rsidRDefault="001720C4" w:rsidP="001720C4">
      <w:pPr>
        <w:numPr>
          <w:ilvl w:val="0"/>
          <w:numId w:val="8"/>
        </w:numPr>
        <w:shd w:val="clear" w:color="auto" w:fill="FFFFFF"/>
        <w:tabs>
          <w:tab w:val="clear" w:pos="709"/>
          <w:tab w:val="left" w:pos="643"/>
        </w:tabs>
        <w:suppressAutoHyphens w:val="0"/>
        <w:autoSpaceDE w:val="0"/>
        <w:autoSpaceDN w:val="0"/>
        <w:adjustRightInd w:val="0"/>
        <w:spacing w:after="0" w:line="446" w:lineRule="exact"/>
        <w:jc w:val="left"/>
        <w:rPr>
          <w:rFonts w:ascii="Times New Roman" w:eastAsia="Times New Roman" w:hAnsi="Times New Roman" w:cs="Times New Roman"/>
          <w:spacing w:val="-14"/>
          <w:kern w:val="0"/>
          <w:sz w:val="26"/>
          <w:szCs w:val="26"/>
          <w:lang w:eastAsia="ru-RU"/>
        </w:rPr>
      </w:pPr>
      <w:r w:rsidRPr="001720C4">
        <w:rPr>
          <w:rFonts w:ascii="Times New Roman" w:eastAsia="Times New Roman" w:hAnsi="Times New Roman" w:cs="Times New Roman"/>
          <w:kern w:val="0"/>
          <w:sz w:val="26"/>
          <w:szCs w:val="26"/>
          <w:lang w:eastAsia="ru-RU"/>
        </w:rPr>
        <w:t>Понятие корпоративного управления</w:t>
      </w:r>
    </w:p>
    <w:p w:rsidR="001720C4" w:rsidRPr="001720C4" w:rsidRDefault="001720C4" w:rsidP="001720C4">
      <w:pPr>
        <w:numPr>
          <w:ilvl w:val="0"/>
          <w:numId w:val="8"/>
        </w:numPr>
        <w:shd w:val="clear" w:color="auto" w:fill="FFFFFF"/>
        <w:tabs>
          <w:tab w:val="clear" w:pos="709"/>
          <w:tab w:val="left" w:pos="643"/>
        </w:tabs>
        <w:suppressAutoHyphens w:val="0"/>
        <w:autoSpaceDE w:val="0"/>
        <w:autoSpaceDN w:val="0"/>
        <w:adjustRightInd w:val="0"/>
        <w:spacing w:after="0" w:line="446" w:lineRule="exact"/>
        <w:jc w:val="left"/>
        <w:rPr>
          <w:rFonts w:ascii="Times New Roman" w:eastAsia="Times New Roman" w:hAnsi="Times New Roman" w:cs="Times New Roman"/>
          <w:spacing w:val="-14"/>
          <w:kern w:val="0"/>
          <w:sz w:val="26"/>
          <w:szCs w:val="26"/>
          <w:lang w:eastAsia="ru-RU"/>
        </w:rPr>
      </w:pPr>
      <w:r w:rsidRPr="001720C4">
        <w:rPr>
          <w:rFonts w:ascii="Times New Roman" w:eastAsia="Times New Roman" w:hAnsi="Times New Roman" w:cs="Times New Roman"/>
          <w:kern w:val="0"/>
          <w:sz w:val="26"/>
          <w:szCs w:val="26"/>
          <w:lang w:eastAsia="ru-RU"/>
        </w:rPr>
        <w:t>Базовые принципы и модели корпоративного управления</w:t>
      </w:r>
    </w:p>
    <w:p w:rsidR="001720C4" w:rsidRPr="001720C4" w:rsidRDefault="001720C4" w:rsidP="001720C4">
      <w:pPr>
        <w:numPr>
          <w:ilvl w:val="0"/>
          <w:numId w:val="8"/>
        </w:numPr>
        <w:shd w:val="clear" w:color="auto" w:fill="FFFFFF"/>
        <w:tabs>
          <w:tab w:val="clear" w:pos="709"/>
          <w:tab w:val="left" w:pos="643"/>
        </w:tabs>
        <w:suppressAutoHyphens w:val="0"/>
        <w:autoSpaceDE w:val="0"/>
        <w:autoSpaceDN w:val="0"/>
        <w:adjustRightInd w:val="0"/>
        <w:spacing w:after="0" w:line="446" w:lineRule="exact"/>
        <w:jc w:val="left"/>
        <w:rPr>
          <w:rFonts w:ascii="Times New Roman" w:eastAsia="Times New Roman" w:hAnsi="Times New Roman" w:cs="Times New Roman"/>
          <w:spacing w:val="-14"/>
          <w:kern w:val="0"/>
          <w:sz w:val="26"/>
          <w:szCs w:val="26"/>
          <w:lang w:eastAsia="ru-RU"/>
        </w:rPr>
      </w:pPr>
      <w:r w:rsidRPr="001720C4">
        <w:rPr>
          <w:rFonts w:ascii="Times New Roman" w:eastAsia="Times New Roman" w:hAnsi="Times New Roman" w:cs="Times New Roman"/>
          <w:kern w:val="0"/>
          <w:sz w:val="26"/>
          <w:szCs w:val="26"/>
          <w:lang w:eastAsia="ru-RU"/>
        </w:rPr>
        <w:t xml:space="preserve">Особенности корпоративного управления в сфере банковской деятельности </w:t>
      </w:r>
      <w:r w:rsidRPr="001720C4">
        <w:rPr>
          <w:rFonts w:ascii="Times New Roman" w:eastAsia="Times New Roman" w:hAnsi="Times New Roman" w:cs="Times New Roman"/>
          <w:b/>
          <w:bCs/>
          <w:kern w:val="0"/>
          <w:sz w:val="26"/>
          <w:szCs w:val="26"/>
          <w:lang w:eastAsia="ru-RU"/>
        </w:rPr>
        <w:t>Глава 2. Роль корпоративного управления в повышении эффективности бан</w:t>
      </w:r>
      <w:r w:rsidRPr="001720C4">
        <w:rPr>
          <w:rFonts w:ascii="Times New Roman" w:eastAsia="Times New Roman" w:hAnsi="Times New Roman" w:cs="Times New Roman"/>
          <w:b/>
          <w:bCs/>
          <w:kern w:val="0"/>
          <w:sz w:val="26"/>
          <w:szCs w:val="26"/>
          <w:lang w:eastAsia="ru-RU"/>
        </w:rPr>
        <w:softHyphen/>
        <w:t>ковской деятельности и обеспечении устойчивости коммерческих банков</w:t>
      </w:r>
    </w:p>
    <w:p w:rsidR="001720C4" w:rsidRPr="001720C4" w:rsidRDefault="001720C4" w:rsidP="001720C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1720C4" w:rsidRPr="001720C4" w:rsidRDefault="001720C4" w:rsidP="001720C4">
      <w:pPr>
        <w:numPr>
          <w:ilvl w:val="0"/>
          <w:numId w:val="9"/>
        </w:numPr>
        <w:shd w:val="clear" w:color="auto" w:fill="FFFFFF"/>
        <w:tabs>
          <w:tab w:val="clear" w:pos="709"/>
          <w:tab w:val="left" w:pos="643"/>
        </w:tabs>
        <w:suppressAutoHyphens w:val="0"/>
        <w:autoSpaceDE w:val="0"/>
        <w:autoSpaceDN w:val="0"/>
        <w:adjustRightInd w:val="0"/>
        <w:spacing w:after="0" w:line="446" w:lineRule="exact"/>
        <w:jc w:val="left"/>
        <w:rPr>
          <w:rFonts w:ascii="Times New Roman" w:eastAsia="Times New Roman" w:hAnsi="Times New Roman" w:cs="Times New Roman"/>
          <w:spacing w:val="-7"/>
          <w:kern w:val="0"/>
          <w:sz w:val="26"/>
          <w:szCs w:val="26"/>
          <w:lang w:eastAsia="ru-RU"/>
        </w:rPr>
      </w:pPr>
      <w:r w:rsidRPr="001720C4">
        <w:rPr>
          <w:rFonts w:ascii="Times New Roman" w:eastAsia="Times New Roman" w:hAnsi="Times New Roman" w:cs="Times New Roman"/>
          <w:kern w:val="0"/>
          <w:sz w:val="26"/>
          <w:szCs w:val="26"/>
          <w:lang w:eastAsia="ru-RU"/>
        </w:rPr>
        <w:t>Корпоративное управление как фактор повышения эффективности банков</w:t>
      </w:r>
      <w:r w:rsidRPr="001720C4">
        <w:rPr>
          <w:rFonts w:ascii="Times New Roman" w:eastAsia="Times New Roman" w:hAnsi="Times New Roman" w:cs="Times New Roman"/>
          <w:kern w:val="0"/>
          <w:sz w:val="26"/>
          <w:szCs w:val="26"/>
          <w:lang w:eastAsia="ru-RU"/>
        </w:rPr>
        <w:softHyphen/>
        <w:t>ской деятельности</w:t>
      </w:r>
    </w:p>
    <w:p w:rsidR="001720C4" w:rsidRPr="001720C4" w:rsidRDefault="001720C4" w:rsidP="001720C4">
      <w:pPr>
        <w:numPr>
          <w:ilvl w:val="0"/>
          <w:numId w:val="9"/>
        </w:numPr>
        <w:shd w:val="clear" w:color="auto" w:fill="FFFFFF"/>
        <w:tabs>
          <w:tab w:val="clear" w:pos="709"/>
          <w:tab w:val="left" w:pos="643"/>
        </w:tabs>
        <w:suppressAutoHyphens w:val="0"/>
        <w:autoSpaceDE w:val="0"/>
        <w:autoSpaceDN w:val="0"/>
        <w:adjustRightInd w:val="0"/>
        <w:spacing w:after="0" w:line="446" w:lineRule="exact"/>
        <w:jc w:val="left"/>
        <w:rPr>
          <w:rFonts w:ascii="Times New Roman" w:eastAsia="Times New Roman" w:hAnsi="Times New Roman" w:cs="Times New Roman"/>
          <w:spacing w:val="-7"/>
          <w:kern w:val="0"/>
          <w:sz w:val="26"/>
          <w:szCs w:val="26"/>
          <w:lang w:eastAsia="ru-RU"/>
        </w:rPr>
      </w:pPr>
      <w:r w:rsidRPr="001720C4">
        <w:rPr>
          <w:rFonts w:ascii="Times New Roman" w:eastAsia="Times New Roman" w:hAnsi="Times New Roman" w:cs="Times New Roman"/>
          <w:kern w:val="0"/>
          <w:sz w:val="26"/>
          <w:szCs w:val="26"/>
          <w:lang w:eastAsia="ru-RU"/>
        </w:rPr>
        <w:t>Эволюция показателей эффективности банковской деятельности</w:t>
      </w:r>
    </w:p>
    <w:p w:rsidR="001720C4" w:rsidRPr="001720C4" w:rsidRDefault="001720C4" w:rsidP="001720C4">
      <w:pPr>
        <w:numPr>
          <w:ilvl w:val="0"/>
          <w:numId w:val="9"/>
        </w:numPr>
        <w:shd w:val="clear" w:color="auto" w:fill="FFFFFF"/>
        <w:tabs>
          <w:tab w:val="clear" w:pos="709"/>
          <w:tab w:val="left" w:pos="643"/>
        </w:tabs>
        <w:suppressAutoHyphens w:val="0"/>
        <w:autoSpaceDE w:val="0"/>
        <w:autoSpaceDN w:val="0"/>
        <w:adjustRightInd w:val="0"/>
        <w:spacing w:after="0" w:line="446" w:lineRule="exact"/>
        <w:jc w:val="left"/>
        <w:rPr>
          <w:rFonts w:ascii="Times New Roman" w:eastAsia="Times New Roman" w:hAnsi="Times New Roman" w:cs="Times New Roman"/>
          <w:spacing w:val="-7"/>
          <w:kern w:val="0"/>
          <w:sz w:val="26"/>
          <w:szCs w:val="26"/>
          <w:lang w:eastAsia="ru-RU"/>
        </w:rPr>
      </w:pPr>
      <w:r w:rsidRPr="001720C4">
        <w:rPr>
          <w:rFonts w:ascii="Times New Roman" w:eastAsia="Times New Roman" w:hAnsi="Times New Roman" w:cs="Times New Roman"/>
          <w:kern w:val="0"/>
          <w:sz w:val="26"/>
          <w:szCs w:val="26"/>
          <w:lang w:eastAsia="ru-RU"/>
        </w:rPr>
        <w:t>Реализация корпоративной стратегии коммерческого банка на основе систе</w:t>
      </w:r>
      <w:r w:rsidRPr="001720C4">
        <w:rPr>
          <w:rFonts w:ascii="Times New Roman" w:eastAsia="Times New Roman" w:hAnsi="Times New Roman" w:cs="Times New Roman"/>
          <w:kern w:val="0"/>
          <w:sz w:val="26"/>
          <w:szCs w:val="26"/>
          <w:lang w:eastAsia="ru-RU"/>
        </w:rPr>
        <w:softHyphen/>
        <w:t>мы сбалансированных показателей</w:t>
      </w:r>
    </w:p>
    <w:p w:rsidR="001720C4" w:rsidRPr="001720C4" w:rsidRDefault="001720C4" w:rsidP="001720C4">
      <w:pPr>
        <w:numPr>
          <w:ilvl w:val="0"/>
          <w:numId w:val="9"/>
        </w:numPr>
        <w:shd w:val="clear" w:color="auto" w:fill="FFFFFF"/>
        <w:tabs>
          <w:tab w:val="clear" w:pos="709"/>
          <w:tab w:val="left" w:pos="643"/>
        </w:tabs>
        <w:suppressAutoHyphens w:val="0"/>
        <w:autoSpaceDE w:val="0"/>
        <w:autoSpaceDN w:val="0"/>
        <w:adjustRightInd w:val="0"/>
        <w:spacing w:after="0" w:line="446" w:lineRule="exact"/>
        <w:jc w:val="left"/>
        <w:rPr>
          <w:rFonts w:ascii="Times New Roman" w:eastAsia="Times New Roman" w:hAnsi="Times New Roman" w:cs="Times New Roman"/>
          <w:spacing w:val="-7"/>
          <w:kern w:val="0"/>
          <w:sz w:val="26"/>
          <w:szCs w:val="26"/>
          <w:lang w:eastAsia="ru-RU"/>
        </w:rPr>
      </w:pPr>
      <w:r w:rsidRPr="001720C4">
        <w:rPr>
          <w:rFonts w:ascii="Times New Roman" w:eastAsia="Times New Roman" w:hAnsi="Times New Roman" w:cs="Times New Roman"/>
          <w:kern w:val="0"/>
          <w:sz w:val="26"/>
          <w:szCs w:val="26"/>
          <w:lang w:eastAsia="ru-RU"/>
        </w:rPr>
        <w:t>Корпоративное управление и внутренний контроль в кредитных организа</w:t>
      </w:r>
      <w:r w:rsidRPr="001720C4">
        <w:rPr>
          <w:rFonts w:ascii="Times New Roman" w:eastAsia="Times New Roman" w:hAnsi="Times New Roman" w:cs="Times New Roman"/>
          <w:kern w:val="0"/>
          <w:sz w:val="26"/>
          <w:szCs w:val="26"/>
          <w:lang w:eastAsia="ru-RU"/>
        </w:rPr>
        <w:softHyphen/>
        <w:t>циях</w:t>
      </w:r>
    </w:p>
    <w:p w:rsidR="001720C4" w:rsidRPr="001720C4" w:rsidRDefault="001720C4" w:rsidP="001720C4">
      <w:pPr>
        <w:shd w:val="clear" w:color="auto" w:fill="FFFFFF"/>
        <w:tabs>
          <w:tab w:val="clear" w:pos="709"/>
        </w:tabs>
        <w:suppressAutoHyphens w:val="0"/>
        <w:autoSpaceDE w:val="0"/>
        <w:autoSpaceDN w:val="0"/>
        <w:adjustRightInd w:val="0"/>
        <w:spacing w:before="5" w:after="0" w:line="446"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
          <w:kern w:val="0"/>
          <w:sz w:val="26"/>
          <w:szCs w:val="26"/>
          <w:lang w:eastAsia="ru-RU"/>
        </w:rPr>
        <w:t xml:space="preserve">Глава 3. Совершенствование корпоративного управления в сфере банковской </w:t>
      </w:r>
      <w:r w:rsidRPr="001720C4">
        <w:rPr>
          <w:rFonts w:ascii="Times New Roman" w:eastAsia="Times New Roman" w:hAnsi="Times New Roman" w:cs="Times New Roman"/>
          <w:b/>
          <w:bCs/>
          <w:kern w:val="0"/>
          <w:sz w:val="26"/>
          <w:szCs w:val="26"/>
          <w:lang w:eastAsia="ru-RU"/>
        </w:rPr>
        <w:t>деятельности</w:t>
      </w:r>
    </w:p>
    <w:p w:rsidR="001720C4" w:rsidRPr="001720C4" w:rsidRDefault="001720C4" w:rsidP="001720C4">
      <w:pPr>
        <w:numPr>
          <w:ilvl w:val="0"/>
          <w:numId w:val="10"/>
        </w:numPr>
        <w:shd w:val="clear" w:color="auto" w:fill="FFFFFF"/>
        <w:tabs>
          <w:tab w:val="clear" w:pos="709"/>
          <w:tab w:val="left" w:pos="634"/>
        </w:tabs>
        <w:suppressAutoHyphens w:val="0"/>
        <w:autoSpaceDE w:val="0"/>
        <w:autoSpaceDN w:val="0"/>
        <w:adjustRightInd w:val="0"/>
        <w:spacing w:after="0" w:line="446" w:lineRule="exact"/>
        <w:jc w:val="left"/>
        <w:rPr>
          <w:rFonts w:ascii="Times New Roman" w:eastAsia="Times New Roman" w:hAnsi="Times New Roman" w:cs="Times New Roman"/>
          <w:spacing w:val="-8"/>
          <w:kern w:val="0"/>
          <w:sz w:val="26"/>
          <w:szCs w:val="26"/>
          <w:lang w:eastAsia="ru-RU"/>
        </w:rPr>
      </w:pPr>
      <w:r w:rsidRPr="001720C4">
        <w:rPr>
          <w:rFonts w:ascii="Times New Roman" w:eastAsia="Times New Roman" w:hAnsi="Times New Roman" w:cs="Times New Roman"/>
          <w:kern w:val="0"/>
          <w:sz w:val="26"/>
          <w:szCs w:val="26"/>
          <w:lang w:eastAsia="ru-RU"/>
        </w:rPr>
        <w:t>Глобальный финансовый кризис и корпоративное управление в банковском секторе</w:t>
      </w:r>
    </w:p>
    <w:p w:rsidR="001720C4" w:rsidRPr="001720C4" w:rsidRDefault="001720C4" w:rsidP="001720C4">
      <w:pPr>
        <w:numPr>
          <w:ilvl w:val="0"/>
          <w:numId w:val="10"/>
        </w:numPr>
        <w:shd w:val="clear" w:color="auto" w:fill="FFFFFF"/>
        <w:tabs>
          <w:tab w:val="clear" w:pos="709"/>
          <w:tab w:val="left" w:pos="634"/>
        </w:tabs>
        <w:suppressAutoHyphens w:val="0"/>
        <w:autoSpaceDE w:val="0"/>
        <w:autoSpaceDN w:val="0"/>
        <w:adjustRightInd w:val="0"/>
        <w:spacing w:after="0" w:line="446" w:lineRule="exact"/>
        <w:jc w:val="left"/>
        <w:rPr>
          <w:rFonts w:ascii="Times New Roman" w:eastAsia="Times New Roman" w:hAnsi="Times New Roman" w:cs="Times New Roman"/>
          <w:spacing w:val="-8"/>
          <w:kern w:val="0"/>
          <w:sz w:val="26"/>
          <w:szCs w:val="26"/>
          <w:lang w:eastAsia="ru-RU"/>
        </w:rPr>
      </w:pPr>
      <w:r w:rsidRPr="001720C4">
        <w:rPr>
          <w:rFonts w:ascii="Times New Roman" w:eastAsia="Times New Roman" w:hAnsi="Times New Roman" w:cs="Times New Roman"/>
          <w:kern w:val="0"/>
          <w:sz w:val="26"/>
          <w:szCs w:val="26"/>
          <w:lang w:eastAsia="ru-RU"/>
        </w:rPr>
        <w:t>Уроки финансового кризиса и корпоративное управление</w:t>
      </w:r>
    </w:p>
    <w:p w:rsidR="001720C4" w:rsidRPr="001720C4" w:rsidRDefault="001720C4" w:rsidP="001720C4">
      <w:pPr>
        <w:numPr>
          <w:ilvl w:val="0"/>
          <w:numId w:val="10"/>
        </w:numPr>
        <w:shd w:val="clear" w:color="auto" w:fill="FFFFFF"/>
        <w:tabs>
          <w:tab w:val="clear" w:pos="709"/>
          <w:tab w:val="left" w:pos="634"/>
        </w:tabs>
        <w:suppressAutoHyphens w:val="0"/>
        <w:autoSpaceDE w:val="0"/>
        <w:autoSpaceDN w:val="0"/>
        <w:adjustRightInd w:val="0"/>
        <w:spacing w:after="0" w:line="446" w:lineRule="exact"/>
        <w:jc w:val="left"/>
        <w:rPr>
          <w:rFonts w:ascii="Times New Roman" w:eastAsia="Times New Roman" w:hAnsi="Times New Roman" w:cs="Times New Roman"/>
          <w:spacing w:val="-8"/>
          <w:kern w:val="0"/>
          <w:sz w:val="26"/>
          <w:szCs w:val="26"/>
          <w:lang w:eastAsia="ru-RU"/>
        </w:rPr>
      </w:pPr>
      <w:r w:rsidRPr="001720C4">
        <w:rPr>
          <w:rFonts w:ascii="Times New Roman" w:eastAsia="Times New Roman" w:hAnsi="Times New Roman" w:cs="Times New Roman"/>
          <w:kern w:val="0"/>
          <w:sz w:val="26"/>
          <w:szCs w:val="26"/>
          <w:lang w:eastAsia="ru-RU"/>
        </w:rPr>
        <w:t>Проблемы корпоративного управления в российских банках</w:t>
      </w:r>
    </w:p>
    <w:p w:rsidR="001720C4" w:rsidRPr="001720C4" w:rsidRDefault="001720C4" w:rsidP="001720C4">
      <w:pPr>
        <w:numPr>
          <w:ilvl w:val="0"/>
          <w:numId w:val="10"/>
        </w:numPr>
        <w:shd w:val="clear" w:color="auto" w:fill="FFFFFF"/>
        <w:tabs>
          <w:tab w:val="clear" w:pos="709"/>
          <w:tab w:val="left" w:pos="634"/>
        </w:tabs>
        <w:suppressAutoHyphens w:val="0"/>
        <w:autoSpaceDE w:val="0"/>
        <w:autoSpaceDN w:val="0"/>
        <w:adjustRightInd w:val="0"/>
        <w:spacing w:after="0" w:line="446" w:lineRule="exact"/>
        <w:jc w:val="left"/>
        <w:rPr>
          <w:rFonts w:ascii="Times New Roman" w:eastAsia="Times New Roman" w:hAnsi="Times New Roman" w:cs="Times New Roman"/>
          <w:spacing w:val="-8"/>
          <w:kern w:val="0"/>
          <w:sz w:val="26"/>
          <w:szCs w:val="26"/>
          <w:lang w:eastAsia="ru-RU"/>
        </w:rPr>
      </w:pPr>
      <w:r w:rsidRPr="001720C4">
        <w:rPr>
          <w:rFonts w:ascii="Times New Roman" w:eastAsia="Times New Roman" w:hAnsi="Times New Roman" w:cs="Times New Roman"/>
          <w:kern w:val="0"/>
          <w:sz w:val="26"/>
          <w:szCs w:val="26"/>
          <w:lang w:eastAsia="ru-RU"/>
        </w:rPr>
        <w:t>Пути повышения качества корпоративного управления в банковской системе Российской Федерации</w:t>
      </w:r>
    </w:p>
    <w:p w:rsidR="001720C4" w:rsidRPr="001720C4" w:rsidRDefault="001720C4" w:rsidP="001720C4">
      <w:pPr>
        <w:shd w:val="clear" w:color="auto" w:fill="FFFFFF"/>
        <w:tabs>
          <w:tab w:val="clear" w:pos="709"/>
        </w:tabs>
        <w:suppressAutoHyphens w:val="0"/>
        <w:autoSpaceDE w:val="0"/>
        <w:autoSpaceDN w:val="0"/>
        <w:adjustRightInd w:val="0"/>
        <w:spacing w:before="10" w:after="0" w:line="446"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
          <w:kern w:val="0"/>
          <w:sz w:val="26"/>
          <w:szCs w:val="26"/>
          <w:lang w:eastAsia="ru-RU"/>
        </w:rPr>
        <w:t>Заключение</w:t>
      </w:r>
    </w:p>
    <w:p w:rsidR="001720C4" w:rsidRPr="001720C4" w:rsidRDefault="001720C4" w:rsidP="001720C4">
      <w:pPr>
        <w:shd w:val="clear" w:color="auto" w:fill="FFFFFF"/>
        <w:tabs>
          <w:tab w:val="clear" w:pos="709"/>
        </w:tabs>
        <w:suppressAutoHyphens w:val="0"/>
        <w:autoSpaceDE w:val="0"/>
        <w:autoSpaceDN w:val="0"/>
        <w:adjustRightInd w:val="0"/>
        <w:spacing w:after="0" w:line="446" w:lineRule="exact"/>
        <w:ind w:left="10"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
          <w:kern w:val="0"/>
          <w:sz w:val="26"/>
          <w:szCs w:val="26"/>
          <w:lang w:eastAsia="ru-RU"/>
        </w:rPr>
        <w:t>Список использованной литературы</w:t>
      </w:r>
    </w:p>
    <w:p w:rsidR="001720C4" w:rsidRPr="001720C4" w:rsidRDefault="001720C4" w:rsidP="001720C4">
      <w:pPr>
        <w:shd w:val="clear" w:color="auto" w:fill="FFFFFF"/>
        <w:tabs>
          <w:tab w:val="clear" w:pos="709"/>
        </w:tabs>
        <w:suppressAutoHyphens w:val="0"/>
        <w:autoSpaceDE w:val="0"/>
        <w:autoSpaceDN w:val="0"/>
        <w:adjustRightInd w:val="0"/>
        <w:spacing w:after="0" w:line="446"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2"/>
          <w:kern w:val="0"/>
          <w:sz w:val="26"/>
          <w:szCs w:val="26"/>
          <w:lang w:eastAsia="ru-RU"/>
        </w:rPr>
        <w:t>Приложения</w:t>
      </w:r>
    </w:p>
    <w:p w:rsidR="001720C4" w:rsidRPr="001720C4" w:rsidRDefault="001720C4" w:rsidP="001720C4">
      <w:pPr>
        <w:shd w:val="clear" w:color="auto" w:fill="FFFFFF"/>
        <w:tabs>
          <w:tab w:val="clear" w:pos="709"/>
        </w:tabs>
        <w:suppressAutoHyphens w:val="0"/>
        <w:autoSpaceDE w:val="0"/>
        <w:autoSpaceDN w:val="0"/>
        <w:adjustRightInd w:val="0"/>
        <w:spacing w:before="1675" w:after="0" w:line="240" w:lineRule="auto"/>
        <w:ind w:firstLine="0"/>
        <w:jc w:val="right"/>
        <w:rPr>
          <w:rFonts w:ascii="Arial" w:eastAsia="Times New Roman" w:hAnsi="Arial" w:cs="Arial"/>
          <w:kern w:val="0"/>
          <w:sz w:val="20"/>
          <w:szCs w:val="20"/>
          <w:lang w:eastAsia="ru-RU"/>
        </w:rPr>
      </w:pPr>
      <w:r w:rsidRPr="001720C4">
        <w:rPr>
          <w:rFonts w:ascii="Arial" w:eastAsia="Times New Roman" w:hAnsi="Arial" w:cs="Arial"/>
          <w:b/>
          <w:bCs/>
          <w:kern w:val="0"/>
          <w:sz w:val="20"/>
          <w:szCs w:val="20"/>
          <w:lang w:eastAsia="ru-RU"/>
        </w:rPr>
        <w:t>7</w:t>
      </w:r>
    </w:p>
    <w:p w:rsidR="001720C4" w:rsidRPr="001720C4" w:rsidRDefault="001720C4" w:rsidP="001720C4">
      <w:pPr>
        <w:shd w:val="clear" w:color="auto" w:fill="FFFFFF"/>
        <w:tabs>
          <w:tab w:val="clear" w:pos="709"/>
        </w:tabs>
        <w:suppressAutoHyphens w:val="0"/>
        <w:autoSpaceDE w:val="0"/>
        <w:autoSpaceDN w:val="0"/>
        <w:adjustRightInd w:val="0"/>
        <w:spacing w:before="1675" w:after="0" w:line="240" w:lineRule="auto"/>
        <w:ind w:firstLine="0"/>
        <w:jc w:val="right"/>
        <w:rPr>
          <w:rFonts w:ascii="Arial" w:eastAsia="Times New Roman" w:hAnsi="Arial" w:cs="Arial"/>
          <w:kern w:val="0"/>
          <w:sz w:val="20"/>
          <w:szCs w:val="20"/>
          <w:lang w:eastAsia="ru-RU"/>
        </w:rPr>
        <w:sectPr w:rsidR="001720C4" w:rsidRPr="001720C4">
          <w:pgSz w:w="11909" w:h="16834"/>
          <w:pgMar w:top="852" w:right="859"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spacing w:val="-16"/>
          <w:kern w:val="0"/>
          <w:sz w:val="30"/>
          <w:szCs w:val="30"/>
          <w:lang w:eastAsia="ru-RU"/>
        </w:rPr>
        <w:t>П. ОСНОВНОЕ СОДЕРЖАНИЕ РАБОТЫ</w:t>
      </w:r>
    </w:p>
    <w:p w:rsidR="001720C4" w:rsidRPr="001720C4" w:rsidRDefault="001720C4" w:rsidP="001720C4">
      <w:pPr>
        <w:shd w:val="clear" w:color="auto" w:fill="FFFFFF"/>
        <w:tabs>
          <w:tab w:val="clear" w:pos="709"/>
        </w:tabs>
        <w:suppressAutoHyphens w:val="0"/>
        <w:autoSpaceDE w:val="0"/>
        <w:autoSpaceDN w:val="0"/>
        <w:adjustRightInd w:val="0"/>
        <w:spacing w:before="509" w:after="0" w:line="480" w:lineRule="exact"/>
        <w:ind w:left="115" w:right="110"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 xml:space="preserve">В соответствии с заявленной темой диссертационного исследования, а </w:t>
      </w:r>
      <w:r w:rsidRPr="001720C4">
        <w:rPr>
          <w:rFonts w:ascii="Times New Roman" w:eastAsia="Times New Roman" w:hAnsi="Times New Roman" w:cs="Times New Roman"/>
          <w:spacing w:val="-11"/>
          <w:kern w:val="0"/>
          <w:sz w:val="30"/>
          <w:szCs w:val="30"/>
          <w:lang w:eastAsia="ru-RU"/>
        </w:rPr>
        <w:t>также с учетом поставленной цели определены и решены следующие задачи.</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115" w:right="115" w:firstLine="528"/>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Проанализированы теоретические основы корпоративного управления и его особенности в сфере банковской деятельности. Установлено, что сущест</w:t>
      </w:r>
      <w:r w:rsidRPr="001720C4">
        <w:rPr>
          <w:rFonts w:ascii="Times New Roman" w:eastAsia="Times New Roman" w:hAnsi="Times New Roman" w:cs="Times New Roman"/>
          <w:spacing w:val="-10"/>
          <w:kern w:val="0"/>
          <w:sz w:val="30"/>
          <w:szCs w:val="30"/>
          <w:lang w:eastAsia="ru-RU"/>
        </w:rPr>
        <w:softHyphen/>
        <w:t>вует ряд подходов к понятию корпоративного управления, причем однознач</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ного определения пока еще не выработано. На основе обобщения современ</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ных подходов в работе исследованы и систематизированы основные этапы эволюции корпоративного управления, принципы его организации и его осо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бенности применительно к банковской сфере. Обзор экономической литера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туры показал, что взгляды на корпоративное управление претерпели опреде</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ленные изменения.</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115" w:right="130" w:firstLine="547"/>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Этапы эволюции основных направлений исследования корпоративного </w:t>
      </w:r>
      <w:r w:rsidRPr="001720C4">
        <w:rPr>
          <w:rFonts w:ascii="Times New Roman" w:eastAsia="Times New Roman" w:hAnsi="Times New Roman" w:cs="Times New Roman"/>
          <w:kern w:val="0"/>
          <w:sz w:val="30"/>
          <w:szCs w:val="30"/>
          <w:lang w:eastAsia="ru-RU"/>
        </w:rPr>
        <w:t>управления представлены в таблице.</w:t>
      </w:r>
    </w:p>
    <w:p w:rsidR="001720C4" w:rsidRPr="001720C4" w:rsidRDefault="001720C4" w:rsidP="001720C4">
      <w:pPr>
        <w:tabs>
          <w:tab w:val="clear" w:pos="709"/>
        </w:tabs>
        <w:suppressAutoHyphens w:val="0"/>
        <w:autoSpaceDE w:val="0"/>
        <w:autoSpaceDN w:val="0"/>
        <w:adjustRightInd w:val="0"/>
        <w:spacing w:after="576"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808"/>
        <w:gridCol w:w="6773"/>
      </w:tblGrid>
      <w:tr w:rsidR="001720C4" w:rsidRPr="001720C4" w:rsidTr="003242A4">
        <w:tblPrEx>
          <w:tblCellMar>
            <w:top w:w="0" w:type="dxa"/>
            <w:bottom w:w="0" w:type="dxa"/>
          </w:tblCellMar>
        </w:tblPrEx>
        <w:trPr>
          <w:trHeight w:hRule="exact" w:val="466"/>
        </w:trPr>
        <w:tc>
          <w:tcPr>
            <w:tcW w:w="2808"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Этап</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Основные направления исследования КУ</w:t>
            </w:r>
          </w:p>
        </w:tc>
      </w:tr>
      <w:tr w:rsidR="001720C4" w:rsidRPr="001720C4" w:rsidTr="003242A4">
        <w:tblPrEx>
          <w:tblCellMar>
            <w:top w:w="0" w:type="dxa"/>
            <w:bottom w:w="0" w:type="dxa"/>
          </w:tblCellMar>
        </w:tblPrEx>
        <w:trPr>
          <w:trHeight w:hRule="exact" w:val="4286"/>
        </w:trPr>
        <w:tc>
          <w:tcPr>
            <w:tcW w:w="2808"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317" w:lineRule="exact"/>
              <w:ind w:left="10" w:right="101" w:firstLine="1147"/>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 xml:space="preserve">1-й </w:t>
            </w:r>
            <w:r w:rsidRPr="001720C4">
              <w:rPr>
                <w:rFonts w:ascii="Times New Roman" w:eastAsia="Times New Roman" w:hAnsi="Times New Roman" w:cs="Times New Roman"/>
                <w:spacing w:val="-1"/>
                <w:kern w:val="0"/>
                <w:sz w:val="24"/>
                <w:szCs w:val="24"/>
                <w:lang w:eastAsia="ru-RU"/>
              </w:rPr>
              <w:t>(1932 г. — 1980-е годы)</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446" w:lineRule="exact"/>
              <w:ind w:left="178" w:right="5" w:hanging="5"/>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 xml:space="preserve">Пионерская работа </w:t>
            </w:r>
            <w:r w:rsidRPr="001720C4">
              <w:rPr>
                <w:rFonts w:ascii="Times New Roman" w:eastAsia="Times New Roman" w:hAnsi="Times New Roman" w:cs="Times New Roman"/>
                <w:kern w:val="0"/>
                <w:sz w:val="24"/>
                <w:szCs w:val="24"/>
                <w:lang w:val="uk-UA" w:eastAsia="ru-RU"/>
              </w:rPr>
              <w:t xml:space="preserve">Бер </w:t>
            </w:r>
            <w:r w:rsidRPr="001720C4">
              <w:rPr>
                <w:rFonts w:ascii="Times New Roman" w:eastAsia="Times New Roman" w:hAnsi="Times New Roman" w:cs="Times New Roman"/>
                <w:kern w:val="0"/>
                <w:sz w:val="24"/>
                <w:szCs w:val="24"/>
                <w:lang w:eastAsia="ru-RU"/>
              </w:rPr>
              <w:t>ли и Минза (1932 г.) — принцип раз</w:t>
            </w:r>
            <w:r w:rsidRPr="001720C4">
              <w:rPr>
                <w:rFonts w:ascii="Times New Roman" w:eastAsia="Times New Roman" w:hAnsi="Times New Roman" w:cs="Times New Roman"/>
                <w:kern w:val="0"/>
                <w:sz w:val="24"/>
                <w:szCs w:val="24"/>
                <w:lang w:eastAsia="ru-RU"/>
              </w:rPr>
              <w:softHyphen/>
              <w:t>деления собственности и контроля.</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178" w:right="5" w:hanging="5"/>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Многочисленные эмпирические исследования, посвященные анализу эффективности различных структур  и  форм соб</w:t>
            </w:r>
            <w:r w:rsidRPr="001720C4">
              <w:rPr>
                <w:rFonts w:ascii="Times New Roman" w:eastAsia="Times New Roman" w:hAnsi="Times New Roman" w:cs="Times New Roman"/>
                <w:kern w:val="0"/>
                <w:sz w:val="24"/>
                <w:szCs w:val="24"/>
                <w:lang w:eastAsia="ru-RU"/>
              </w:rPr>
              <w:softHyphen/>
              <w:t>ственности.</w:t>
            </w:r>
          </w:p>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173" w:right="5" w:firstLine="5"/>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4"/>
                <w:szCs w:val="24"/>
                <w:lang w:eastAsia="ru-RU"/>
              </w:rPr>
              <w:t xml:space="preserve">Основная часть исследования по англосаксонским странам. </w:t>
            </w:r>
            <w:r w:rsidRPr="001720C4">
              <w:rPr>
                <w:rFonts w:ascii="Times New Roman" w:eastAsia="Times New Roman" w:hAnsi="Times New Roman" w:cs="Times New Roman"/>
                <w:kern w:val="0"/>
                <w:sz w:val="24"/>
                <w:szCs w:val="24"/>
                <w:lang w:eastAsia="ru-RU"/>
              </w:rPr>
              <w:t>Однозначных выводов относительно эффективности опреде</w:t>
            </w:r>
            <w:r w:rsidRPr="001720C4">
              <w:rPr>
                <w:rFonts w:ascii="Times New Roman" w:eastAsia="Times New Roman" w:hAnsi="Times New Roman" w:cs="Times New Roman"/>
                <w:kern w:val="0"/>
                <w:sz w:val="24"/>
                <w:szCs w:val="24"/>
                <w:lang w:eastAsia="ru-RU"/>
              </w:rPr>
              <w:softHyphen/>
            </w:r>
            <w:r w:rsidRPr="001720C4">
              <w:rPr>
                <w:rFonts w:ascii="Times New Roman" w:eastAsia="Times New Roman" w:hAnsi="Times New Roman" w:cs="Times New Roman"/>
                <w:spacing w:val="-1"/>
                <w:kern w:val="0"/>
                <w:sz w:val="24"/>
                <w:szCs w:val="24"/>
                <w:lang w:eastAsia="ru-RU"/>
              </w:rPr>
              <w:t xml:space="preserve">ленных структур и форм собственности не получено. </w:t>
            </w:r>
            <w:r w:rsidRPr="001720C4">
              <w:rPr>
                <w:rFonts w:ascii="Times New Roman" w:eastAsia="Times New Roman" w:hAnsi="Times New Roman" w:cs="Times New Roman"/>
                <w:kern w:val="0"/>
                <w:sz w:val="24"/>
                <w:szCs w:val="24"/>
                <w:lang w:eastAsia="ru-RU"/>
              </w:rPr>
              <w:t>Существенные проблемы эндогенности. Методология — сравнительный финансовый анализ</w:t>
            </w:r>
          </w:p>
        </w:tc>
      </w:tr>
      <w:tr w:rsidR="001720C4" w:rsidRPr="001720C4" w:rsidTr="003242A4">
        <w:tblPrEx>
          <w:tblCellMar>
            <w:top w:w="0" w:type="dxa"/>
            <w:bottom w:w="0" w:type="dxa"/>
          </w:tblCellMar>
        </w:tblPrEx>
        <w:trPr>
          <w:trHeight w:hRule="exact" w:val="2146"/>
        </w:trPr>
        <w:tc>
          <w:tcPr>
            <w:tcW w:w="2808"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312" w:lineRule="exact"/>
              <w:ind w:left="10" w:right="101" w:firstLine="1123"/>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2-й (1980-е годы— 1997 г.)</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413" w:lineRule="exact"/>
              <w:ind w:left="178" w:right="5" w:hanging="5"/>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Ряд исследований отдельных элементов и институциональ</w:t>
            </w:r>
            <w:r w:rsidRPr="001720C4">
              <w:rPr>
                <w:rFonts w:ascii="Times New Roman" w:eastAsia="Times New Roman" w:hAnsi="Times New Roman" w:cs="Times New Roman"/>
                <w:kern w:val="0"/>
                <w:sz w:val="24"/>
                <w:szCs w:val="24"/>
                <w:lang w:eastAsia="ru-RU"/>
              </w:rPr>
              <w:softHyphen/>
            </w:r>
            <w:r w:rsidRPr="001720C4">
              <w:rPr>
                <w:rFonts w:ascii="Times New Roman" w:eastAsia="Times New Roman" w:hAnsi="Times New Roman" w:cs="Times New Roman"/>
                <w:spacing w:val="-1"/>
                <w:kern w:val="0"/>
                <w:sz w:val="24"/>
                <w:szCs w:val="24"/>
                <w:lang w:eastAsia="ru-RU"/>
              </w:rPr>
              <w:t>ных механизмов системы корпоративного управления:</w:t>
            </w:r>
          </w:p>
          <w:p w:rsidR="001720C4" w:rsidRPr="001720C4" w:rsidRDefault="001720C4" w:rsidP="001720C4">
            <w:pPr>
              <w:shd w:val="clear" w:color="auto" w:fill="FFFFFF"/>
              <w:tabs>
                <w:tab w:val="clear" w:pos="709"/>
                <w:tab w:val="left" w:pos="821"/>
              </w:tabs>
              <w:suppressAutoHyphens w:val="0"/>
              <w:autoSpaceDE w:val="0"/>
              <w:autoSpaceDN w:val="0"/>
              <w:adjustRightInd w:val="0"/>
              <w:spacing w:after="0" w:line="427" w:lineRule="exact"/>
              <w:ind w:left="173"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w:t>
            </w:r>
            <w:r w:rsidRPr="001720C4">
              <w:rPr>
                <w:rFonts w:ascii="Times New Roman" w:eastAsia="Times New Roman" w:hAnsi="Times New Roman" w:cs="Times New Roman"/>
                <w:kern w:val="0"/>
                <w:sz w:val="24"/>
                <w:szCs w:val="24"/>
                <w:lang w:eastAsia="ru-RU"/>
              </w:rPr>
              <w:tab/>
              <w:t>рынок корпоративного контроля;</w:t>
            </w:r>
          </w:p>
          <w:p w:rsidR="001720C4" w:rsidRPr="001720C4" w:rsidRDefault="001720C4" w:rsidP="001720C4">
            <w:pPr>
              <w:shd w:val="clear" w:color="auto" w:fill="FFFFFF"/>
              <w:tabs>
                <w:tab w:val="clear" w:pos="709"/>
                <w:tab w:val="left" w:pos="821"/>
              </w:tabs>
              <w:suppressAutoHyphens w:val="0"/>
              <w:autoSpaceDE w:val="0"/>
              <w:autoSpaceDN w:val="0"/>
              <w:adjustRightInd w:val="0"/>
              <w:spacing w:after="0" w:line="427" w:lineRule="exact"/>
              <w:ind w:left="173"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w:t>
            </w:r>
            <w:r w:rsidRPr="001720C4">
              <w:rPr>
                <w:rFonts w:ascii="Times New Roman" w:eastAsia="Times New Roman" w:hAnsi="Times New Roman" w:cs="Times New Roman"/>
                <w:kern w:val="0"/>
                <w:sz w:val="24"/>
                <w:szCs w:val="24"/>
                <w:lang w:eastAsia="ru-RU"/>
              </w:rPr>
              <w:tab/>
              <w:t>совет директоров;</w:t>
            </w:r>
          </w:p>
          <w:p w:rsidR="001720C4" w:rsidRPr="001720C4" w:rsidRDefault="001720C4" w:rsidP="001720C4">
            <w:pPr>
              <w:shd w:val="clear" w:color="auto" w:fill="FFFFFF"/>
              <w:tabs>
                <w:tab w:val="clear" w:pos="709"/>
                <w:tab w:val="left" w:pos="821"/>
              </w:tabs>
              <w:suppressAutoHyphens w:val="0"/>
              <w:autoSpaceDE w:val="0"/>
              <w:autoSpaceDN w:val="0"/>
              <w:adjustRightInd w:val="0"/>
              <w:spacing w:after="0" w:line="427" w:lineRule="exact"/>
              <w:ind w:left="173"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w:t>
            </w:r>
            <w:r w:rsidRPr="001720C4">
              <w:rPr>
                <w:rFonts w:ascii="Times New Roman" w:eastAsia="Times New Roman" w:hAnsi="Times New Roman" w:cs="Times New Roman"/>
                <w:kern w:val="0"/>
                <w:sz w:val="24"/>
                <w:szCs w:val="24"/>
                <w:lang w:eastAsia="ru-RU"/>
              </w:rPr>
              <w:tab/>
              <w:t>система мотивации;</w:t>
            </w:r>
          </w:p>
        </w:tc>
      </w:tr>
    </w:tbl>
    <w:p w:rsidR="001720C4" w:rsidRPr="001720C4" w:rsidRDefault="001720C4" w:rsidP="001720C4">
      <w:pPr>
        <w:shd w:val="clear" w:color="auto" w:fill="FFFFFF"/>
        <w:tabs>
          <w:tab w:val="clear" w:pos="709"/>
        </w:tabs>
        <w:suppressAutoHyphens w:val="0"/>
        <w:autoSpaceDE w:val="0"/>
        <w:autoSpaceDN w:val="0"/>
        <w:adjustRightInd w:val="0"/>
        <w:spacing w:before="230" w:after="0" w:line="240" w:lineRule="auto"/>
        <w:ind w:left="9379"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0"/>
          <w:szCs w:val="20"/>
          <w:lang w:eastAsia="ru-RU"/>
        </w:rPr>
        <w:t>8</w:t>
      </w:r>
    </w:p>
    <w:p w:rsidR="001720C4" w:rsidRPr="001720C4" w:rsidRDefault="001720C4" w:rsidP="001720C4">
      <w:pPr>
        <w:shd w:val="clear" w:color="auto" w:fill="FFFFFF"/>
        <w:tabs>
          <w:tab w:val="clear" w:pos="709"/>
        </w:tabs>
        <w:suppressAutoHyphens w:val="0"/>
        <w:autoSpaceDE w:val="0"/>
        <w:autoSpaceDN w:val="0"/>
        <w:adjustRightInd w:val="0"/>
        <w:spacing w:before="230" w:after="0" w:line="240" w:lineRule="auto"/>
        <w:ind w:left="9379" w:firstLine="0"/>
        <w:jc w:val="left"/>
        <w:rPr>
          <w:rFonts w:ascii="Arial" w:eastAsia="Times New Roman" w:hAnsi="Arial" w:cs="Arial"/>
          <w:kern w:val="0"/>
          <w:sz w:val="20"/>
          <w:szCs w:val="20"/>
          <w:lang w:eastAsia="ru-RU"/>
        </w:rPr>
        <w:sectPr w:rsidR="001720C4" w:rsidRPr="001720C4">
          <w:pgSz w:w="11909" w:h="16834"/>
          <w:pgMar w:top="881" w:right="739" w:bottom="360" w:left="1589" w:header="720" w:footer="720" w:gutter="0"/>
          <w:cols w:space="60"/>
          <w:noEndnote/>
        </w:sectPr>
      </w:pPr>
    </w:p>
    <w:tbl>
      <w:tblPr>
        <w:tblW w:w="0" w:type="auto"/>
        <w:tblInd w:w="40" w:type="dxa"/>
        <w:tblLayout w:type="fixed"/>
        <w:tblCellMar>
          <w:left w:w="40" w:type="dxa"/>
          <w:right w:w="40" w:type="dxa"/>
        </w:tblCellMar>
        <w:tblLook w:val="0000"/>
      </w:tblPr>
      <w:tblGrid>
        <w:gridCol w:w="2808"/>
        <w:gridCol w:w="6773"/>
      </w:tblGrid>
      <w:tr w:rsidR="001720C4" w:rsidRPr="001720C4" w:rsidTr="003242A4">
        <w:tblPrEx>
          <w:tblCellMar>
            <w:top w:w="0" w:type="dxa"/>
            <w:bottom w:w="0" w:type="dxa"/>
          </w:tblCellMar>
        </w:tblPrEx>
        <w:trPr>
          <w:trHeight w:hRule="exact" w:val="2534"/>
        </w:trPr>
        <w:tc>
          <w:tcPr>
            <w:tcW w:w="2808"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 w:val="left" w:pos="821"/>
              </w:tabs>
              <w:suppressAutoHyphens w:val="0"/>
              <w:autoSpaceDE w:val="0"/>
              <w:autoSpaceDN w:val="0"/>
              <w:adjustRightInd w:val="0"/>
              <w:spacing w:after="0" w:line="240" w:lineRule="auto"/>
              <w:ind w:left="173"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w:t>
            </w:r>
            <w:r w:rsidRPr="001720C4">
              <w:rPr>
                <w:rFonts w:ascii="Times New Roman" w:eastAsia="Times New Roman" w:hAnsi="Times New Roman" w:cs="Times New Roman"/>
                <w:kern w:val="0"/>
                <w:sz w:val="24"/>
                <w:szCs w:val="24"/>
                <w:lang w:eastAsia="ru-RU"/>
              </w:rPr>
              <w:tab/>
              <w:t>роль стейкхолдеров;</w:t>
            </w:r>
          </w:p>
          <w:p w:rsidR="001720C4" w:rsidRPr="001720C4" w:rsidRDefault="001720C4" w:rsidP="001720C4">
            <w:pPr>
              <w:shd w:val="clear" w:color="auto" w:fill="FFFFFF"/>
              <w:tabs>
                <w:tab w:val="clear" w:pos="709"/>
                <w:tab w:val="left" w:pos="821"/>
              </w:tabs>
              <w:suppressAutoHyphens w:val="0"/>
              <w:autoSpaceDE w:val="0"/>
              <w:autoSpaceDN w:val="0"/>
              <w:adjustRightInd w:val="0"/>
              <w:spacing w:after="0" w:line="413" w:lineRule="exact"/>
              <w:ind w:left="173" w:right="5" w:firstLine="365"/>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w:t>
            </w:r>
            <w:r w:rsidRPr="001720C4">
              <w:rPr>
                <w:rFonts w:ascii="Times New Roman" w:eastAsia="Times New Roman" w:hAnsi="Times New Roman" w:cs="Times New Roman"/>
                <w:kern w:val="0"/>
                <w:sz w:val="24"/>
                <w:szCs w:val="24"/>
                <w:lang w:eastAsia="ru-RU"/>
              </w:rPr>
              <w:tab/>
              <w:t>роль агентских издержек и др.</w:t>
            </w:r>
            <w:r w:rsidRPr="001720C4">
              <w:rPr>
                <w:rFonts w:ascii="Times New Roman" w:eastAsia="Times New Roman" w:hAnsi="Times New Roman" w:cs="Times New Roman"/>
                <w:kern w:val="0"/>
                <w:sz w:val="24"/>
                <w:szCs w:val="24"/>
                <w:lang w:eastAsia="ru-RU"/>
              </w:rPr>
              <w:br/>
              <w:t>Методологические проблемы, связанные со спецификой мо</w:t>
            </w:r>
            <w:r w:rsidRPr="001720C4">
              <w:rPr>
                <w:rFonts w:ascii="Times New Roman" w:eastAsia="Times New Roman" w:hAnsi="Times New Roman" w:cs="Times New Roman"/>
                <w:kern w:val="0"/>
                <w:sz w:val="24"/>
                <w:szCs w:val="24"/>
                <w:lang w:eastAsia="ru-RU"/>
              </w:rPr>
              <w:softHyphen/>
            </w:r>
            <w:r w:rsidRPr="001720C4">
              <w:rPr>
                <w:rFonts w:ascii="Times New Roman" w:eastAsia="Times New Roman" w:hAnsi="Times New Roman" w:cs="Times New Roman"/>
                <w:kern w:val="0"/>
                <w:sz w:val="24"/>
                <w:szCs w:val="24"/>
                <w:lang w:eastAsia="ru-RU"/>
              </w:rPr>
              <w:br/>
              <w:t>делей. Результаты и выводы моделей существенно расходят</w:t>
            </w:r>
            <w:r w:rsidRPr="001720C4">
              <w:rPr>
                <w:rFonts w:ascii="Times New Roman" w:eastAsia="Times New Roman" w:hAnsi="Times New Roman" w:cs="Times New Roman"/>
                <w:kern w:val="0"/>
                <w:sz w:val="24"/>
                <w:szCs w:val="24"/>
                <w:lang w:eastAsia="ru-RU"/>
              </w:rPr>
              <w:softHyphen/>
            </w:r>
            <w:r w:rsidRPr="001720C4">
              <w:rPr>
                <w:rFonts w:ascii="Times New Roman" w:eastAsia="Times New Roman" w:hAnsi="Times New Roman" w:cs="Times New Roman"/>
                <w:kern w:val="0"/>
                <w:sz w:val="24"/>
                <w:szCs w:val="24"/>
                <w:lang w:eastAsia="ru-RU"/>
              </w:rPr>
              <w:br/>
              <w:t>ся и сильно чувствительны к предпосылкам.</w:t>
            </w:r>
          </w:p>
          <w:p w:rsidR="001720C4" w:rsidRPr="001720C4" w:rsidRDefault="001720C4" w:rsidP="001720C4">
            <w:pPr>
              <w:shd w:val="clear" w:color="auto" w:fill="FFFFFF"/>
              <w:tabs>
                <w:tab w:val="clear" w:pos="709"/>
              </w:tabs>
              <w:suppressAutoHyphens w:val="0"/>
              <w:autoSpaceDE w:val="0"/>
              <w:autoSpaceDN w:val="0"/>
              <w:adjustRightInd w:val="0"/>
              <w:spacing w:after="0" w:line="413" w:lineRule="exact"/>
              <w:ind w:left="173"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Системный и институциональный анализ</w:t>
            </w:r>
          </w:p>
        </w:tc>
      </w:tr>
      <w:tr w:rsidR="001720C4" w:rsidRPr="001720C4" w:rsidTr="003242A4">
        <w:tblPrEx>
          <w:tblCellMar>
            <w:top w:w="0" w:type="dxa"/>
            <w:bottom w:w="0" w:type="dxa"/>
          </w:tblCellMar>
        </w:tblPrEx>
        <w:trPr>
          <w:trHeight w:hRule="exact" w:val="4771"/>
        </w:trPr>
        <w:tc>
          <w:tcPr>
            <w:tcW w:w="2808"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312" w:lineRule="exact"/>
              <w:ind w:left="461" w:right="451" w:firstLine="677"/>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3-й (1997 г. — н. в.)</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418" w:lineRule="exact"/>
              <w:ind w:left="178" w:right="5" w:hanging="5"/>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 xml:space="preserve">Пилотная работа Ла Порта (1997 г.) — революция Ла Порта. </w:t>
            </w:r>
            <w:r w:rsidRPr="001720C4">
              <w:rPr>
                <w:rFonts w:ascii="Times New Roman" w:eastAsia="Times New Roman" w:hAnsi="Times New Roman" w:cs="Times New Roman"/>
                <w:spacing w:val="-2"/>
                <w:kern w:val="0"/>
                <w:sz w:val="24"/>
                <w:szCs w:val="24"/>
                <w:lang w:eastAsia="ru-RU"/>
              </w:rPr>
              <w:t xml:space="preserve">Правовая    система    признается    фундаментально    важным </w:t>
            </w:r>
            <w:r w:rsidRPr="001720C4">
              <w:rPr>
                <w:rFonts w:ascii="Times New Roman" w:eastAsia="Times New Roman" w:hAnsi="Times New Roman" w:cs="Times New Roman"/>
                <w:spacing w:val="-1"/>
                <w:kern w:val="0"/>
                <w:sz w:val="24"/>
                <w:szCs w:val="24"/>
                <w:lang w:eastAsia="ru-RU"/>
              </w:rPr>
              <w:t xml:space="preserve">внешним механизмом корпоративного управления. </w:t>
            </w:r>
            <w:r w:rsidRPr="001720C4">
              <w:rPr>
                <w:rFonts w:ascii="Times New Roman" w:eastAsia="Times New Roman" w:hAnsi="Times New Roman" w:cs="Times New Roman"/>
                <w:kern w:val="0"/>
                <w:sz w:val="24"/>
                <w:szCs w:val="24"/>
                <w:lang w:eastAsia="ru-RU"/>
              </w:rPr>
              <w:t>Серия исследований, посвященных эмпирическому анализу влияния различных правовых систем на эффективность дея</w:t>
            </w:r>
            <w:r w:rsidRPr="001720C4">
              <w:rPr>
                <w:rFonts w:ascii="Times New Roman" w:eastAsia="Times New Roman" w:hAnsi="Times New Roman" w:cs="Times New Roman"/>
                <w:kern w:val="0"/>
                <w:sz w:val="24"/>
                <w:szCs w:val="24"/>
                <w:lang w:eastAsia="ru-RU"/>
              </w:rPr>
              <w:softHyphen/>
              <w:t>тельности и стоимость компаний.</w:t>
            </w:r>
          </w:p>
          <w:p w:rsidR="001720C4" w:rsidRPr="001720C4" w:rsidRDefault="001720C4" w:rsidP="001720C4">
            <w:pPr>
              <w:shd w:val="clear" w:color="auto" w:fill="FFFFFF"/>
              <w:tabs>
                <w:tab w:val="clear" w:pos="709"/>
              </w:tabs>
              <w:suppressAutoHyphens w:val="0"/>
              <w:autoSpaceDE w:val="0"/>
              <w:autoSpaceDN w:val="0"/>
              <w:adjustRightInd w:val="0"/>
              <w:spacing w:after="0" w:line="427" w:lineRule="exact"/>
              <w:ind w:left="178" w:right="5" w:hanging="5"/>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Критика М. Роу (2002 г.) — критика выводов, полученных в работах по исследованию эффективности правовых систем с точки зрения корпоративного управления за упущенные пе</w:t>
            </w:r>
            <w:r w:rsidRPr="001720C4">
              <w:rPr>
                <w:rFonts w:ascii="Times New Roman" w:eastAsia="Times New Roman" w:hAnsi="Times New Roman" w:cs="Times New Roman"/>
                <w:kern w:val="0"/>
                <w:sz w:val="24"/>
                <w:szCs w:val="24"/>
                <w:lang w:eastAsia="ru-RU"/>
              </w:rPr>
              <w:softHyphen/>
              <w:t>ременные (в частности, роль конкуренции). Методология — сравнительно-правовой анализ</w:t>
            </w:r>
          </w:p>
        </w:tc>
      </w:tr>
      <w:tr w:rsidR="001720C4" w:rsidRPr="001720C4" w:rsidTr="003242A4">
        <w:tblPrEx>
          <w:tblCellMar>
            <w:top w:w="0" w:type="dxa"/>
            <w:bottom w:w="0" w:type="dxa"/>
          </w:tblCellMar>
        </w:tblPrEx>
        <w:trPr>
          <w:trHeight w:hRule="exact" w:val="2155"/>
        </w:trPr>
        <w:tc>
          <w:tcPr>
            <w:tcW w:w="2808"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312" w:lineRule="exact"/>
              <w:ind w:left="461" w:right="451" w:firstLine="672"/>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4-й (1997 г. — н. в.)</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422" w:lineRule="exact"/>
              <w:ind w:left="173"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Квазикомплексный подход.</w:t>
            </w:r>
          </w:p>
          <w:p w:rsidR="001720C4" w:rsidRPr="001720C4" w:rsidRDefault="001720C4" w:rsidP="001720C4">
            <w:pPr>
              <w:shd w:val="clear" w:color="auto" w:fill="FFFFFF"/>
              <w:tabs>
                <w:tab w:val="clear" w:pos="709"/>
              </w:tabs>
              <w:suppressAutoHyphens w:val="0"/>
              <w:autoSpaceDE w:val="0"/>
              <w:autoSpaceDN w:val="0"/>
              <w:adjustRightInd w:val="0"/>
              <w:spacing w:after="0" w:line="422" w:lineRule="exact"/>
              <w:ind w:left="178" w:hanging="5"/>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4"/>
                <w:szCs w:val="24"/>
                <w:lang w:eastAsia="ru-RU"/>
              </w:rPr>
              <w:t>Исследования, связанные с применением рейтингов корпора</w:t>
            </w:r>
            <w:r w:rsidRPr="001720C4">
              <w:rPr>
                <w:rFonts w:ascii="Times New Roman" w:eastAsia="Times New Roman" w:hAnsi="Times New Roman" w:cs="Times New Roman"/>
                <w:kern w:val="0"/>
                <w:sz w:val="24"/>
                <w:szCs w:val="24"/>
                <w:lang w:eastAsia="ru-RU"/>
              </w:rPr>
              <w:softHyphen/>
              <w:t>тивного управления. Фактически рейтинги агрегируют влия</w:t>
            </w:r>
            <w:r w:rsidRPr="001720C4">
              <w:rPr>
                <w:rFonts w:ascii="Times New Roman" w:eastAsia="Times New Roman" w:hAnsi="Times New Roman" w:cs="Times New Roman"/>
                <w:kern w:val="0"/>
                <w:sz w:val="24"/>
                <w:szCs w:val="24"/>
                <w:lang w:eastAsia="ru-RU"/>
              </w:rPr>
              <w:softHyphen/>
            </w:r>
            <w:r w:rsidRPr="001720C4">
              <w:rPr>
                <w:rFonts w:ascii="Times New Roman" w:eastAsia="Times New Roman" w:hAnsi="Times New Roman" w:cs="Times New Roman"/>
                <w:spacing w:val="-1"/>
                <w:kern w:val="0"/>
                <w:sz w:val="24"/>
                <w:szCs w:val="24"/>
                <w:lang w:eastAsia="ru-RU"/>
              </w:rPr>
              <w:t xml:space="preserve">ние внутренних механизмов корпоративного управления. </w:t>
            </w:r>
            <w:r w:rsidRPr="001720C4">
              <w:rPr>
                <w:rFonts w:ascii="Times New Roman" w:eastAsia="Times New Roman" w:hAnsi="Times New Roman" w:cs="Times New Roman"/>
                <w:kern w:val="0"/>
                <w:sz w:val="24"/>
                <w:szCs w:val="24"/>
                <w:lang w:eastAsia="ru-RU"/>
              </w:rPr>
              <w:t>Методология — комплексный анализ</w:t>
            </w:r>
          </w:p>
        </w:tc>
      </w:tr>
    </w:tbl>
    <w:p w:rsidR="001720C4" w:rsidRPr="001720C4" w:rsidRDefault="001720C4" w:rsidP="001720C4">
      <w:pPr>
        <w:shd w:val="clear" w:color="auto" w:fill="FFFFFF"/>
        <w:tabs>
          <w:tab w:val="clear" w:pos="709"/>
        </w:tabs>
        <w:suppressAutoHyphens w:val="0"/>
        <w:autoSpaceDE w:val="0"/>
        <w:autoSpaceDN w:val="0"/>
        <w:adjustRightInd w:val="0"/>
        <w:spacing w:before="307" w:after="0" w:line="490" w:lineRule="exact"/>
        <w:ind w:left="120" w:firstLine="533"/>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5"/>
          <w:kern w:val="0"/>
          <w:sz w:val="30"/>
          <w:szCs w:val="30"/>
          <w:lang w:eastAsia="ru-RU"/>
        </w:rPr>
        <w:t>Наибольший интерес исследователей последних двух десятилетий на</w:t>
      </w:r>
      <w:r w:rsidRPr="001720C4">
        <w:rPr>
          <w:rFonts w:ascii="Times New Roman" w:eastAsia="Times New Roman" w:hAnsi="Times New Roman" w:cs="Times New Roman"/>
          <w:spacing w:val="-5"/>
          <w:kern w:val="0"/>
          <w:sz w:val="30"/>
          <w:szCs w:val="30"/>
          <w:lang w:eastAsia="ru-RU"/>
        </w:rPr>
        <w:softHyphen/>
      </w:r>
      <w:r w:rsidRPr="001720C4">
        <w:rPr>
          <w:rFonts w:ascii="Times New Roman" w:eastAsia="Times New Roman" w:hAnsi="Times New Roman" w:cs="Times New Roman"/>
          <w:kern w:val="0"/>
          <w:sz w:val="30"/>
          <w:szCs w:val="30"/>
          <w:lang w:eastAsia="ru-RU"/>
        </w:rPr>
        <w:t>правлен на изучение:</w:t>
      </w:r>
    </w:p>
    <w:p w:rsidR="001720C4" w:rsidRPr="001720C4" w:rsidRDefault="001720C4" w:rsidP="001720C4">
      <w:pPr>
        <w:numPr>
          <w:ilvl w:val="0"/>
          <w:numId w:val="11"/>
        </w:numPr>
        <w:shd w:val="clear" w:color="auto" w:fill="FFFFFF"/>
        <w:tabs>
          <w:tab w:val="clear" w:pos="709"/>
          <w:tab w:val="left" w:pos="830"/>
        </w:tabs>
        <w:suppressAutoHyphens w:val="0"/>
        <w:autoSpaceDE w:val="0"/>
        <w:autoSpaceDN w:val="0"/>
        <w:adjustRightInd w:val="0"/>
        <w:spacing w:before="5" w:after="0" w:line="490" w:lineRule="exact"/>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12"/>
          <w:kern w:val="0"/>
          <w:sz w:val="30"/>
          <w:szCs w:val="30"/>
          <w:lang w:eastAsia="ru-RU"/>
        </w:rPr>
        <w:t>отношений между крупными и миноритарными акционерами</w:t>
      </w:r>
      <w:r w:rsidRPr="001720C4">
        <w:rPr>
          <w:rFonts w:ascii="Times New Roman" w:eastAsia="Times New Roman" w:hAnsi="Times New Roman" w:cs="Times New Roman"/>
          <w:spacing w:val="-12"/>
          <w:kern w:val="0"/>
          <w:sz w:val="30"/>
          <w:szCs w:val="30"/>
          <w:vertAlign w:val="superscript"/>
          <w:lang w:eastAsia="ru-RU"/>
        </w:rPr>
        <w:t>1</w:t>
      </w:r>
      <w:r w:rsidRPr="001720C4">
        <w:rPr>
          <w:rFonts w:ascii="Times New Roman" w:eastAsia="Times New Roman" w:hAnsi="Times New Roman" w:cs="Times New Roman"/>
          <w:spacing w:val="-12"/>
          <w:kern w:val="0"/>
          <w:sz w:val="30"/>
          <w:szCs w:val="30"/>
          <w:lang w:eastAsia="ru-RU"/>
        </w:rPr>
        <w:t>;</w:t>
      </w:r>
    </w:p>
    <w:p w:rsidR="001720C4" w:rsidRPr="001720C4" w:rsidRDefault="001720C4" w:rsidP="001720C4">
      <w:pPr>
        <w:numPr>
          <w:ilvl w:val="0"/>
          <w:numId w:val="12"/>
        </w:numPr>
        <w:shd w:val="clear" w:color="auto" w:fill="FFFFFF"/>
        <w:tabs>
          <w:tab w:val="clear" w:pos="709"/>
          <w:tab w:val="left" w:pos="830"/>
        </w:tabs>
        <w:suppressAutoHyphens w:val="0"/>
        <w:autoSpaceDE w:val="0"/>
        <w:autoSpaceDN w:val="0"/>
        <w:adjustRightInd w:val="0"/>
        <w:spacing w:before="14" w:after="0" w:line="485" w:lineRule="exact"/>
        <w:ind w:right="120"/>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10"/>
          <w:kern w:val="0"/>
          <w:sz w:val="30"/>
          <w:szCs w:val="30"/>
          <w:lang w:eastAsia="ru-RU"/>
        </w:rPr>
        <w:t xml:space="preserve">отношений между корпорацией (акционеры, менеджеры) и внешними </w:t>
      </w:r>
      <w:r w:rsidRPr="001720C4">
        <w:rPr>
          <w:rFonts w:ascii="Times New Roman" w:eastAsia="Times New Roman" w:hAnsi="Times New Roman" w:cs="Times New Roman"/>
          <w:spacing w:val="-9"/>
          <w:kern w:val="0"/>
          <w:sz w:val="30"/>
          <w:szCs w:val="30"/>
          <w:lang w:eastAsia="ru-RU"/>
        </w:rPr>
        <w:t xml:space="preserve">стейк-холдерами (поставщики, потребители, кредиторы, государство и </w:t>
      </w:r>
      <w:r w:rsidRPr="001720C4">
        <w:rPr>
          <w:rFonts w:ascii="Times New Roman" w:eastAsia="Times New Roman" w:hAnsi="Times New Roman" w:cs="Times New Roman"/>
          <w:kern w:val="0"/>
          <w:sz w:val="30"/>
          <w:szCs w:val="30"/>
          <w:lang w:eastAsia="ru-RU"/>
        </w:rPr>
        <w:t>т. д.)</w:t>
      </w:r>
      <w:r w:rsidRPr="001720C4">
        <w:rPr>
          <w:rFonts w:ascii="Times New Roman" w:eastAsia="Times New Roman" w:hAnsi="Times New Roman" w:cs="Times New Roman"/>
          <w:kern w:val="0"/>
          <w:sz w:val="30"/>
          <w:szCs w:val="30"/>
          <w:vertAlign w:val="superscript"/>
          <w:lang w:eastAsia="ru-RU"/>
        </w:rPr>
        <w:t>2</w:t>
      </w:r>
      <w:r w:rsidRPr="001720C4">
        <w:rPr>
          <w:rFonts w:ascii="Times New Roman" w:eastAsia="Times New Roman" w:hAnsi="Times New Roman" w:cs="Times New Roman"/>
          <w:kern w:val="0"/>
          <w:sz w:val="30"/>
          <w:szCs w:val="30"/>
          <w:lang w:eastAsia="ru-RU"/>
        </w:rPr>
        <w:t>;</w:t>
      </w:r>
    </w:p>
    <w:p w:rsidR="001720C4" w:rsidRPr="001720C4" w:rsidRDefault="001720C4" w:rsidP="001720C4">
      <w:pPr>
        <w:numPr>
          <w:ilvl w:val="0"/>
          <w:numId w:val="12"/>
        </w:numPr>
        <w:shd w:val="clear" w:color="auto" w:fill="FFFFFF"/>
        <w:tabs>
          <w:tab w:val="clear" w:pos="709"/>
          <w:tab w:val="left" w:pos="830"/>
        </w:tabs>
        <w:suppressAutoHyphens w:val="0"/>
        <w:autoSpaceDE w:val="0"/>
        <w:autoSpaceDN w:val="0"/>
        <w:adjustRightInd w:val="0"/>
        <w:spacing w:after="0" w:line="485" w:lineRule="exact"/>
        <w:ind w:right="120"/>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12"/>
          <w:kern w:val="0"/>
          <w:sz w:val="30"/>
          <w:szCs w:val="30"/>
          <w:lang w:eastAsia="ru-RU"/>
        </w:rPr>
        <w:t>отношений между акционерами и менеджерами компании, с одной сто</w:t>
      </w:r>
      <w:r w:rsidRPr="001720C4">
        <w:rPr>
          <w:rFonts w:ascii="Times New Roman" w:eastAsia="Times New Roman" w:hAnsi="Times New Roman" w:cs="Times New Roman"/>
          <w:spacing w:val="-12"/>
          <w:kern w:val="0"/>
          <w:sz w:val="30"/>
          <w:szCs w:val="30"/>
          <w:lang w:eastAsia="ru-RU"/>
        </w:rPr>
        <w:softHyphen/>
      </w:r>
      <w:r w:rsidRPr="001720C4">
        <w:rPr>
          <w:rFonts w:ascii="Times New Roman" w:eastAsia="Times New Roman" w:hAnsi="Times New Roman" w:cs="Times New Roman"/>
          <w:kern w:val="0"/>
          <w:sz w:val="30"/>
          <w:szCs w:val="30"/>
          <w:lang w:eastAsia="ru-RU"/>
        </w:rPr>
        <w:t>роны, и работниками компании, с другой</w:t>
      </w:r>
      <w:r w:rsidRPr="001720C4">
        <w:rPr>
          <w:rFonts w:ascii="Times New Roman" w:eastAsia="Times New Roman" w:hAnsi="Times New Roman" w:cs="Times New Roman"/>
          <w:kern w:val="0"/>
          <w:sz w:val="30"/>
          <w:szCs w:val="30"/>
          <w:vertAlign w:val="superscript"/>
          <w:lang w:eastAsia="ru-RU"/>
        </w:rPr>
        <w:t>3</w:t>
      </w:r>
      <w:r w:rsidRPr="001720C4">
        <w:rPr>
          <w:rFonts w:ascii="Times New Roman" w:eastAsia="Times New Roman" w:hAnsi="Times New Roman" w:cs="Times New Roman"/>
          <w:kern w:val="0"/>
          <w:sz w:val="30"/>
          <w:szCs w:val="30"/>
          <w:lang w:eastAsia="ru-RU"/>
        </w:rPr>
        <w:t>;</w:t>
      </w:r>
    </w:p>
    <w:p w:rsidR="001720C4" w:rsidRPr="001720C4" w:rsidRDefault="001720C4" w:rsidP="001720C4">
      <w:pPr>
        <w:shd w:val="clear" w:color="auto" w:fill="FFFFFF"/>
        <w:tabs>
          <w:tab w:val="clear" w:pos="709"/>
          <w:tab w:val="left" w:pos="211"/>
        </w:tabs>
        <w:suppressAutoHyphens w:val="0"/>
        <w:autoSpaceDE w:val="0"/>
        <w:autoSpaceDN w:val="0"/>
        <w:adjustRightInd w:val="0"/>
        <w:spacing w:before="374" w:after="0" w:line="182" w:lineRule="exact"/>
        <w:ind w:left="11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16"/>
          <w:szCs w:val="16"/>
          <w:vertAlign w:val="superscript"/>
          <w:lang w:eastAsia="ru-RU"/>
        </w:rPr>
        <w:t>1</w:t>
      </w:r>
      <w:r w:rsidRPr="001720C4">
        <w:rPr>
          <w:rFonts w:ascii="Times New Roman" w:eastAsia="Times New Roman" w:hAnsi="Times New Roman" w:cs="Times New Roman"/>
          <w:kern w:val="0"/>
          <w:sz w:val="16"/>
          <w:szCs w:val="16"/>
          <w:lang w:eastAsia="ru-RU"/>
        </w:rPr>
        <w:tab/>
      </w:r>
      <w:r w:rsidRPr="001720C4">
        <w:rPr>
          <w:rFonts w:ascii="Times New Roman" w:eastAsia="Times New Roman" w:hAnsi="Times New Roman" w:cs="Times New Roman"/>
          <w:spacing w:val="-1"/>
          <w:kern w:val="0"/>
          <w:sz w:val="16"/>
          <w:szCs w:val="16"/>
          <w:lang w:eastAsia="ru-RU"/>
        </w:rPr>
        <w:t>См.: Анализ роли интегрированных структур на российских товарных рынках / Под ред. СБ. Авдашевой, А.З. Астаповича, А.Е. Шас-</w:t>
      </w:r>
      <w:r w:rsidRPr="001720C4">
        <w:rPr>
          <w:rFonts w:ascii="Times New Roman" w:eastAsia="Times New Roman" w:hAnsi="Times New Roman" w:cs="Times New Roman"/>
          <w:spacing w:val="-1"/>
          <w:kern w:val="0"/>
          <w:sz w:val="16"/>
          <w:szCs w:val="16"/>
          <w:lang w:eastAsia="ru-RU"/>
        </w:rPr>
        <w:br/>
      </w:r>
      <w:r w:rsidRPr="001720C4">
        <w:rPr>
          <w:rFonts w:ascii="Times New Roman" w:eastAsia="Times New Roman" w:hAnsi="Times New Roman" w:cs="Times New Roman"/>
          <w:kern w:val="0"/>
          <w:sz w:val="16"/>
          <w:szCs w:val="16"/>
          <w:lang w:eastAsia="ru-RU"/>
        </w:rPr>
        <w:t>титко; Бюро экон. анализа. — М.: Теис, 2002.</w:t>
      </w:r>
    </w:p>
    <w:p w:rsidR="001720C4" w:rsidRPr="001720C4" w:rsidRDefault="001720C4" w:rsidP="001720C4">
      <w:pPr>
        <w:shd w:val="clear" w:color="auto" w:fill="FFFFFF"/>
        <w:tabs>
          <w:tab w:val="clear" w:pos="709"/>
          <w:tab w:val="left" w:pos="211"/>
        </w:tabs>
        <w:suppressAutoHyphens w:val="0"/>
        <w:autoSpaceDE w:val="0"/>
        <w:autoSpaceDN w:val="0"/>
        <w:adjustRightInd w:val="0"/>
        <w:spacing w:after="0" w:line="182" w:lineRule="exact"/>
        <w:ind w:left="11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16"/>
          <w:szCs w:val="16"/>
          <w:vertAlign w:val="superscript"/>
          <w:lang w:eastAsia="ru-RU"/>
        </w:rPr>
        <w:t>2</w:t>
      </w:r>
      <w:r w:rsidRPr="001720C4">
        <w:rPr>
          <w:rFonts w:ascii="Times New Roman" w:eastAsia="Times New Roman" w:hAnsi="Times New Roman" w:cs="Times New Roman"/>
          <w:kern w:val="0"/>
          <w:sz w:val="16"/>
          <w:szCs w:val="16"/>
          <w:lang w:eastAsia="ru-RU"/>
        </w:rPr>
        <w:tab/>
      </w:r>
      <w:r w:rsidRPr="001720C4">
        <w:rPr>
          <w:rFonts w:ascii="Times New Roman" w:eastAsia="Times New Roman" w:hAnsi="Times New Roman" w:cs="Times New Roman"/>
          <w:i/>
          <w:iCs/>
          <w:spacing w:val="-1"/>
          <w:kern w:val="0"/>
          <w:sz w:val="16"/>
          <w:szCs w:val="16"/>
          <w:lang w:eastAsia="ru-RU"/>
        </w:rPr>
        <w:t xml:space="preserve">См.: Долгопятова Т. Г. </w:t>
      </w:r>
      <w:r w:rsidRPr="001720C4">
        <w:rPr>
          <w:rFonts w:ascii="Times New Roman" w:eastAsia="Times New Roman" w:hAnsi="Times New Roman" w:cs="Times New Roman"/>
          <w:spacing w:val="-1"/>
          <w:kern w:val="0"/>
          <w:sz w:val="16"/>
          <w:szCs w:val="16"/>
          <w:lang w:eastAsia="ru-RU"/>
        </w:rPr>
        <w:t>Становление корпоративного сектора и эволюция акционерной собственности. — М.: ГУ — ВШЭ. Препринт</w:t>
      </w:r>
      <w:r w:rsidRPr="001720C4">
        <w:rPr>
          <w:rFonts w:ascii="Times New Roman" w:eastAsia="Times New Roman" w:hAnsi="Times New Roman" w:cs="Times New Roman"/>
          <w:spacing w:val="-1"/>
          <w:kern w:val="0"/>
          <w:sz w:val="16"/>
          <w:szCs w:val="16"/>
          <w:lang w:eastAsia="ru-RU"/>
        </w:rPr>
        <w:br/>
      </w:r>
      <w:r w:rsidRPr="001720C4">
        <w:rPr>
          <w:rFonts w:ascii="Times New Roman" w:eastAsia="Times New Roman" w:hAnsi="Times New Roman" w:cs="Times New Roman"/>
          <w:kern w:val="0"/>
          <w:sz w:val="16"/>
          <w:szCs w:val="16"/>
          <w:lang w:val="en-US" w:eastAsia="ru-RU"/>
        </w:rPr>
        <w:t xml:space="preserve">WP1/2003/03. </w:t>
      </w:r>
      <w:r w:rsidRPr="001720C4">
        <w:rPr>
          <w:rFonts w:ascii="Times New Roman" w:eastAsia="Times New Roman" w:hAnsi="Times New Roman" w:cs="Times New Roman"/>
          <w:kern w:val="0"/>
          <w:sz w:val="16"/>
          <w:szCs w:val="16"/>
          <w:lang w:eastAsia="ru-RU"/>
        </w:rPr>
        <w:t xml:space="preserve">Серия </w:t>
      </w:r>
      <w:r w:rsidRPr="001720C4">
        <w:rPr>
          <w:rFonts w:ascii="Times New Roman" w:eastAsia="Times New Roman" w:hAnsi="Times New Roman" w:cs="Times New Roman"/>
          <w:kern w:val="0"/>
          <w:sz w:val="16"/>
          <w:szCs w:val="16"/>
          <w:lang w:val="en-US" w:eastAsia="ru-RU"/>
        </w:rPr>
        <w:t xml:space="preserve">WP1. </w:t>
      </w:r>
      <w:r w:rsidRPr="001720C4">
        <w:rPr>
          <w:rFonts w:ascii="Times New Roman" w:eastAsia="Times New Roman" w:hAnsi="Times New Roman" w:cs="Times New Roman"/>
          <w:kern w:val="0"/>
          <w:sz w:val="16"/>
          <w:szCs w:val="16"/>
          <w:lang w:eastAsia="ru-RU"/>
        </w:rPr>
        <w:t>Институциональные проблемы российской экономики.</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9379"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0"/>
          <w:szCs w:val="20"/>
          <w:lang w:eastAsia="ru-RU"/>
        </w:rPr>
        <w:t>9</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9379" w:firstLine="0"/>
        <w:jc w:val="left"/>
        <w:rPr>
          <w:rFonts w:ascii="Arial" w:eastAsia="Times New Roman" w:hAnsi="Arial" w:cs="Arial"/>
          <w:kern w:val="0"/>
          <w:sz w:val="20"/>
          <w:szCs w:val="20"/>
          <w:lang w:eastAsia="ru-RU"/>
        </w:rPr>
        <w:sectPr w:rsidR="001720C4" w:rsidRPr="001720C4">
          <w:pgSz w:w="11909" w:h="16834"/>
          <w:pgMar w:top="893" w:right="739" w:bottom="360" w:left="1589" w:header="720" w:footer="720" w:gutter="0"/>
          <w:cols w:space="60"/>
          <w:noEndnote/>
        </w:sectPr>
      </w:pPr>
    </w:p>
    <w:p w:rsidR="001720C4" w:rsidRPr="001720C4" w:rsidRDefault="001720C4" w:rsidP="001720C4">
      <w:pPr>
        <w:numPr>
          <w:ilvl w:val="0"/>
          <w:numId w:val="13"/>
        </w:numPr>
        <w:shd w:val="clear" w:color="auto" w:fill="FFFFFF"/>
        <w:tabs>
          <w:tab w:val="clear" w:pos="709"/>
        </w:tabs>
        <w:suppressAutoHyphens w:val="0"/>
        <w:autoSpaceDE w:val="0"/>
        <w:autoSpaceDN w:val="0"/>
        <w:adjustRightInd w:val="0"/>
        <w:spacing w:after="0" w:line="485" w:lineRule="exact"/>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9"/>
          <w:kern w:val="0"/>
          <w:sz w:val="30"/>
          <w:szCs w:val="30"/>
          <w:lang w:eastAsia="ru-RU"/>
        </w:rPr>
        <w:t>враждебных поглощений как способа перераспределения пучков пра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вомочий и соответствующих им механизмов защиты</w:t>
      </w:r>
      <w:r w:rsidRPr="001720C4">
        <w:rPr>
          <w:rFonts w:ascii="Times New Roman" w:eastAsia="Times New Roman" w:hAnsi="Times New Roman" w:cs="Times New Roman"/>
          <w:spacing w:val="-11"/>
          <w:kern w:val="0"/>
          <w:sz w:val="30"/>
          <w:szCs w:val="30"/>
          <w:vertAlign w:val="superscript"/>
          <w:lang w:eastAsia="ru-RU"/>
        </w:rPr>
        <w:t>4</w:t>
      </w:r>
      <w:r w:rsidRPr="001720C4">
        <w:rPr>
          <w:rFonts w:ascii="Times New Roman" w:eastAsia="Times New Roman" w:hAnsi="Times New Roman" w:cs="Times New Roman"/>
          <w:spacing w:val="-11"/>
          <w:kern w:val="0"/>
          <w:sz w:val="30"/>
          <w:szCs w:val="30"/>
          <w:lang w:eastAsia="ru-RU"/>
        </w:rPr>
        <w:t>;</w:t>
      </w:r>
    </w:p>
    <w:p w:rsidR="001720C4" w:rsidRPr="001720C4" w:rsidRDefault="001720C4" w:rsidP="001720C4">
      <w:pPr>
        <w:numPr>
          <w:ilvl w:val="0"/>
          <w:numId w:val="13"/>
        </w:numPr>
        <w:shd w:val="clear" w:color="auto" w:fill="FFFFFF"/>
        <w:tabs>
          <w:tab w:val="clear" w:pos="709"/>
        </w:tabs>
        <w:suppressAutoHyphens w:val="0"/>
        <w:autoSpaceDE w:val="0"/>
        <w:autoSpaceDN w:val="0"/>
        <w:adjustRightInd w:val="0"/>
        <w:spacing w:before="14" w:after="0" w:line="480" w:lineRule="exact"/>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9"/>
          <w:kern w:val="0"/>
          <w:sz w:val="30"/>
          <w:szCs w:val="30"/>
          <w:lang w:eastAsia="ru-RU"/>
        </w:rPr>
        <w:t>корпоративных захватов в условиях незащищенности прав собствен</w:t>
      </w:r>
      <w:r w:rsidRPr="001720C4">
        <w:rPr>
          <w:rFonts w:ascii="Times New Roman" w:eastAsia="Times New Roman" w:hAnsi="Times New Roman" w:cs="Times New Roman"/>
          <w:spacing w:val="-9"/>
          <w:kern w:val="0"/>
          <w:sz w:val="30"/>
          <w:szCs w:val="30"/>
          <w:lang w:eastAsia="ru-RU"/>
        </w:rPr>
        <w:softHyphen/>
        <w:t xml:space="preserve">ности и неразвитости рыночной инфраструктуры перераспределения, </w:t>
      </w:r>
      <w:r w:rsidRPr="001720C4">
        <w:rPr>
          <w:rFonts w:ascii="Times New Roman" w:eastAsia="Times New Roman" w:hAnsi="Times New Roman" w:cs="Times New Roman"/>
          <w:kern w:val="0"/>
          <w:sz w:val="30"/>
          <w:szCs w:val="30"/>
          <w:lang w:eastAsia="ru-RU"/>
        </w:rPr>
        <w:t>прав контроля</w:t>
      </w:r>
      <w:r w:rsidRPr="001720C4">
        <w:rPr>
          <w:rFonts w:ascii="Times New Roman" w:eastAsia="Times New Roman" w:hAnsi="Times New Roman" w:cs="Times New Roman"/>
          <w:kern w:val="0"/>
          <w:sz w:val="30"/>
          <w:szCs w:val="30"/>
          <w:vertAlign w:val="superscript"/>
          <w:lang w:eastAsia="ru-RU"/>
        </w:rPr>
        <w:t>5</w:t>
      </w:r>
      <w:r w:rsidRPr="001720C4">
        <w:rPr>
          <w:rFonts w:ascii="Times New Roman" w:eastAsia="Times New Roman" w:hAnsi="Times New Roman" w:cs="Times New Roman"/>
          <w:kern w:val="0"/>
          <w:sz w:val="30"/>
          <w:szCs w:val="30"/>
          <w:lang w:eastAsia="ru-RU"/>
        </w:rPr>
        <w:t>.</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Отметим, что эффективность таких исследований зависит от методоло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8"/>
          <w:kern w:val="0"/>
          <w:sz w:val="30"/>
          <w:szCs w:val="30"/>
          <w:lang w:eastAsia="ru-RU"/>
        </w:rPr>
        <w:t>гических посылок и комплекса изучаемых проблем, основанных на сравне</w:t>
      </w:r>
      <w:r w:rsidRPr="001720C4">
        <w:rPr>
          <w:rFonts w:ascii="Times New Roman" w:eastAsia="Times New Roman" w:hAnsi="Times New Roman" w:cs="Times New Roman"/>
          <w:spacing w:val="-8"/>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нии экономических, правовых и социальных институтов, детерминирующих </w:t>
      </w:r>
      <w:r w:rsidRPr="001720C4">
        <w:rPr>
          <w:rFonts w:ascii="Times New Roman" w:eastAsia="Times New Roman" w:hAnsi="Times New Roman" w:cs="Times New Roman"/>
          <w:kern w:val="0"/>
          <w:sz w:val="30"/>
          <w:szCs w:val="30"/>
          <w:lang w:eastAsia="ru-RU"/>
        </w:rPr>
        <w:t>специфику функционирования национальных моделей.</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left="5" w:firstLine="528"/>
        <w:rPr>
          <w:rFonts w:ascii="Arial" w:eastAsia="Times New Roman" w:hAnsi="Arial" w:cs="Arial"/>
          <w:kern w:val="0"/>
          <w:sz w:val="20"/>
          <w:szCs w:val="20"/>
          <w:lang w:eastAsia="ru-RU"/>
        </w:rPr>
      </w:pPr>
      <w:r w:rsidRPr="001720C4">
        <w:rPr>
          <w:rFonts w:ascii="Times New Roman" w:eastAsia="Times New Roman" w:hAnsi="Times New Roman" w:cs="Times New Roman"/>
          <w:spacing w:val="-11"/>
          <w:kern w:val="0"/>
          <w:sz w:val="30"/>
          <w:szCs w:val="30"/>
          <w:lang w:eastAsia="ru-RU"/>
        </w:rPr>
        <w:t>Представленные этапы эволюционного развития научных подходов к ис</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9"/>
          <w:kern w:val="0"/>
          <w:sz w:val="30"/>
          <w:szCs w:val="30"/>
          <w:lang w:eastAsia="ru-RU"/>
        </w:rPr>
        <w:t>следованию влияния корпоративного управления на эффективность функ</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7"/>
          <w:kern w:val="0"/>
          <w:sz w:val="30"/>
          <w:szCs w:val="30"/>
          <w:lang w:eastAsia="ru-RU"/>
        </w:rPr>
        <w:t xml:space="preserve">ционирования компаний имеют условные временные границы и образуют </w:t>
      </w:r>
      <w:r w:rsidRPr="001720C4">
        <w:rPr>
          <w:rFonts w:ascii="Times New Roman" w:eastAsia="Times New Roman" w:hAnsi="Times New Roman" w:cs="Times New Roman"/>
          <w:kern w:val="0"/>
          <w:sz w:val="30"/>
          <w:szCs w:val="30"/>
          <w:lang w:eastAsia="ru-RU"/>
        </w:rPr>
        <w:t>поле исследований корпоративных отношений.</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В российской экономической литературе по исследованию сущности корпоративных отношений наибольшее распространение получили два ос</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новных подхода. Условно их можно назвать: объектный и субъектный. При первом подходе объектом корпоративного управления является интеграци</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8"/>
          <w:kern w:val="0"/>
          <w:sz w:val="30"/>
          <w:szCs w:val="30"/>
          <w:lang w:eastAsia="ru-RU"/>
        </w:rPr>
        <w:t xml:space="preserve">онное объединение, которое направлено на надфирменную структуру без </w:t>
      </w:r>
      <w:r w:rsidRPr="001720C4">
        <w:rPr>
          <w:rFonts w:ascii="Times New Roman" w:eastAsia="Times New Roman" w:hAnsi="Times New Roman" w:cs="Times New Roman"/>
          <w:kern w:val="0"/>
          <w:sz w:val="30"/>
          <w:szCs w:val="30"/>
          <w:lang w:eastAsia="ru-RU"/>
        </w:rPr>
        <w:t>четких объектных границ.</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firstLine="528"/>
        <w:rPr>
          <w:rFonts w:ascii="Arial" w:eastAsia="Times New Roman" w:hAnsi="Arial" w:cs="Arial"/>
          <w:kern w:val="0"/>
          <w:sz w:val="20"/>
          <w:szCs w:val="20"/>
          <w:lang w:eastAsia="ru-RU"/>
        </w:rPr>
      </w:pPr>
      <w:r w:rsidRPr="001720C4">
        <w:rPr>
          <w:rFonts w:ascii="Times New Roman" w:eastAsia="Times New Roman" w:hAnsi="Times New Roman" w:cs="Times New Roman"/>
          <w:spacing w:val="-11"/>
          <w:kern w:val="0"/>
          <w:sz w:val="30"/>
          <w:szCs w:val="30"/>
          <w:lang w:eastAsia="ru-RU"/>
        </w:rPr>
        <w:t xml:space="preserve">К сторонникам первого подхода можно отнести И. А. Храброву, которая </w:t>
      </w:r>
      <w:r w:rsidRPr="001720C4">
        <w:rPr>
          <w:rFonts w:ascii="Times New Roman" w:eastAsia="Times New Roman" w:hAnsi="Times New Roman" w:cs="Times New Roman"/>
          <w:spacing w:val="-9"/>
          <w:kern w:val="0"/>
          <w:sz w:val="30"/>
          <w:szCs w:val="30"/>
          <w:lang w:eastAsia="ru-RU"/>
        </w:rPr>
        <w:t>считает, что корпоративное управление — это управление надфирменной структурой, связанное с организационно-правовым оформлением бизнеса, оптимизацией организационных структур, построение внутри- и межфир</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менных отношений компании в соответствии с принятыми целями</w:t>
      </w:r>
      <w:r w:rsidRPr="001720C4">
        <w:rPr>
          <w:rFonts w:ascii="Times New Roman" w:eastAsia="Times New Roman" w:hAnsi="Times New Roman" w:cs="Times New Roman"/>
          <w:spacing w:val="-11"/>
          <w:kern w:val="0"/>
          <w:sz w:val="30"/>
          <w:szCs w:val="30"/>
          <w:vertAlign w:val="superscript"/>
          <w:lang w:eastAsia="ru-RU"/>
        </w:rPr>
        <w:t>6</w:t>
      </w:r>
      <w:r w:rsidRPr="001720C4">
        <w:rPr>
          <w:rFonts w:ascii="Times New Roman" w:eastAsia="Times New Roman" w:hAnsi="Times New Roman" w:cs="Times New Roman"/>
          <w:spacing w:val="-11"/>
          <w:kern w:val="0"/>
          <w:sz w:val="30"/>
          <w:szCs w:val="30"/>
          <w:lang w:eastAsia="ru-RU"/>
        </w:rPr>
        <w:t xml:space="preserve">. Этих же </w:t>
      </w:r>
      <w:r w:rsidRPr="001720C4">
        <w:rPr>
          <w:rFonts w:ascii="Times New Roman" w:eastAsia="Times New Roman" w:hAnsi="Times New Roman" w:cs="Times New Roman"/>
          <w:spacing w:val="-9"/>
          <w:kern w:val="0"/>
          <w:sz w:val="30"/>
          <w:szCs w:val="30"/>
          <w:lang w:eastAsia="ru-RU"/>
        </w:rPr>
        <w:t xml:space="preserve">взглядов придерживается и С. Карнаухова, характеризуя корпоративное </w:t>
      </w:r>
      <w:r w:rsidRPr="001720C4">
        <w:rPr>
          <w:rFonts w:ascii="Times New Roman" w:eastAsia="Times New Roman" w:hAnsi="Times New Roman" w:cs="Times New Roman"/>
          <w:spacing w:val="-7"/>
          <w:kern w:val="0"/>
          <w:sz w:val="30"/>
          <w:szCs w:val="30"/>
          <w:lang w:eastAsia="ru-RU"/>
        </w:rPr>
        <w:t>управление как управление определенным набором синергетических эф</w:t>
      </w:r>
      <w:r w:rsidRPr="001720C4">
        <w:rPr>
          <w:rFonts w:ascii="Times New Roman" w:eastAsia="Times New Roman" w:hAnsi="Times New Roman" w:cs="Times New Roman"/>
          <w:spacing w:val="-7"/>
          <w:kern w:val="0"/>
          <w:sz w:val="30"/>
          <w:szCs w:val="30"/>
          <w:lang w:eastAsia="ru-RU"/>
        </w:rPr>
        <w:softHyphen/>
      </w:r>
      <w:r w:rsidRPr="001720C4">
        <w:rPr>
          <w:rFonts w:ascii="Times New Roman" w:eastAsia="Times New Roman" w:hAnsi="Times New Roman" w:cs="Times New Roman"/>
          <w:kern w:val="0"/>
          <w:sz w:val="30"/>
          <w:szCs w:val="30"/>
          <w:lang w:eastAsia="ru-RU"/>
        </w:rPr>
        <w:t>фектов</w:t>
      </w:r>
      <w:r w:rsidRPr="001720C4">
        <w:rPr>
          <w:rFonts w:ascii="Times New Roman" w:eastAsia="Times New Roman" w:hAnsi="Times New Roman" w:cs="Times New Roman"/>
          <w:kern w:val="0"/>
          <w:sz w:val="30"/>
          <w:szCs w:val="30"/>
          <w:vertAlign w:val="superscript"/>
          <w:lang w:eastAsia="ru-RU"/>
        </w:rPr>
        <w:t>7</w:t>
      </w:r>
      <w:r w:rsidRPr="001720C4">
        <w:rPr>
          <w:rFonts w:ascii="Times New Roman" w:eastAsia="Times New Roman" w:hAnsi="Times New Roman" w:cs="Times New Roman"/>
          <w:kern w:val="0"/>
          <w:sz w:val="30"/>
          <w:szCs w:val="30"/>
          <w:lang w:eastAsia="ru-RU"/>
        </w:rPr>
        <w:t>.</w:t>
      </w:r>
    </w:p>
    <w:p w:rsidR="001720C4" w:rsidRPr="001720C4" w:rsidRDefault="001720C4" w:rsidP="001720C4">
      <w:pPr>
        <w:shd w:val="clear" w:color="auto" w:fill="FFFFFF"/>
        <w:tabs>
          <w:tab w:val="clear" w:pos="709"/>
          <w:tab w:val="left" w:pos="96"/>
        </w:tabs>
        <w:suppressAutoHyphens w:val="0"/>
        <w:autoSpaceDE w:val="0"/>
        <w:autoSpaceDN w:val="0"/>
        <w:adjustRightInd w:val="0"/>
        <w:spacing w:before="581" w:after="0" w:line="182"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16"/>
          <w:szCs w:val="16"/>
          <w:vertAlign w:val="superscript"/>
          <w:lang w:eastAsia="ru-RU"/>
        </w:rPr>
        <w:t>3</w:t>
      </w:r>
      <w:r w:rsidRPr="001720C4">
        <w:rPr>
          <w:rFonts w:ascii="Times New Roman" w:eastAsia="Times New Roman" w:hAnsi="Times New Roman" w:cs="Times New Roman"/>
          <w:kern w:val="0"/>
          <w:sz w:val="16"/>
          <w:szCs w:val="16"/>
          <w:lang w:eastAsia="ru-RU"/>
        </w:rPr>
        <w:tab/>
      </w:r>
      <w:r w:rsidRPr="001720C4">
        <w:rPr>
          <w:rFonts w:ascii="Times New Roman" w:eastAsia="Times New Roman" w:hAnsi="Times New Roman" w:cs="Times New Roman"/>
          <w:spacing w:val="-1"/>
          <w:kern w:val="0"/>
          <w:sz w:val="16"/>
          <w:szCs w:val="16"/>
          <w:lang w:eastAsia="ru-RU"/>
        </w:rPr>
        <w:t xml:space="preserve">См.: </w:t>
      </w:r>
      <w:r w:rsidRPr="001720C4">
        <w:rPr>
          <w:rFonts w:ascii="Times New Roman" w:eastAsia="Times New Roman" w:hAnsi="Times New Roman" w:cs="Times New Roman"/>
          <w:i/>
          <w:iCs/>
          <w:spacing w:val="-1"/>
          <w:kern w:val="0"/>
          <w:sz w:val="16"/>
          <w:szCs w:val="16"/>
          <w:lang w:eastAsia="ru-RU"/>
        </w:rPr>
        <w:t xml:space="preserve">Радыгин А.Д., Энтов Р.М., Межераупс И.Б. </w:t>
      </w:r>
      <w:r w:rsidRPr="001720C4">
        <w:rPr>
          <w:rFonts w:ascii="Times New Roman" w:eastAsia="Times New Roman" w:hAnsi="Times New Roman" w:cs="Times New Roman"/>
          <w:spacing w:val="-1"/>
          <w:kern w:val="0"/>
          <w:sz w:val="16"/>
          <w:szCs w:val="16"/>
          <w:lang w:eastAsia="ru-RU"/>
        </w:rPr>
        <w:t>Особенности формирования национальной модели корпоративного управления. —</w:t>
      </w:r>
      <w:r w:rsidRPr="001720C4">
        <w:rPr>
          <w:rFonts w:ascii="Times New Roman" w:eastAsia="Times New Roman" w:hAnsi="Times New Roman" w:cs="Times New Roman"/>
          <w:spacing w:val="-1"/>
          <w:kern w:val="0"/>
          <w:sz w:val="16"/>
          <w:szCs w:val="16"/>
          <w:lang w:eastAsia="ru-RU"/>
        </w:rPr>
        <w:br/>
      </w:r>
      <w:r w:rsidRPr="001720C4">
        <w:rPr>
          <w:rFonts w:ascii="Times New Roman" w:eastAsia="Times New Roman" w:hAnsi="Times New Roman" w:cs="Times New Roman"/>
          <w:kern w:val="0"/>
          <w:sz w:val="16"/>
          <w:szCs w:val="16"/>
          <w:lang w:eastAsia="ru-RU"/>
        </w:rPr>
        <w:t>М.:ИЭПП, 2003.М55.</w:t>
      </w:r>
    </w:p>
    <w:p w:rsidR="001720C4" w:rsidRPr="001720C4" w:rsidRDefault="001720C4" w:rsidP="001720C4">
      <w:pPr>
        <w:shd w:val="clear" w:color="auto" w:fill="FFFFFF"/>
        <w:tabs>
          <w:tab w:val="clear" w:pos="709"/>
          <w:tab w:val="left" w:pos="96"/>
        </w:tabs>
        <w:suppressAutoHyphens w:val="0"/>
        <w:autoSpaceDE w:val="0"/>
        <w:autoSpaceDN w:val="0"/>
        <w:adjustRightInd w:val="0"/>
        <w:spacing w:after="0" w:line="182" w:lineRule="exact"/>
        <w:ind w:firstLine="0"/>
        <w:jc w:val="left"/>
        <w:rPr>
          <w:rFonts w:ascii="Arial" w:eastAsia="Times New Roman" w:hAnsi="Arial" w:cs="Arial"/>
          <w:kern w:val="0"/>
          <w:sz w:val="20"/>
          <w:szCs w:val="20"/>
          <w:lang w:val="en-US" w:eastAsia="ru-RU"/>
        </w:rPr>
      </w:pPr>
      <w:r w:rsidRPr="001720C4">
        <w:rPr>
          <w:rFonts w:ascii="Times New Roman" w:eastAsia="Times New Roman" w:hAnsi="Times New Roman" w:cs="Times New Roman"/>
          <w:kern w:val="0"/>
          <w:sz w:val="16"/>
          <w:szCs w:val="16"/>
          <w:vertAlign w:val="superscript"/>
          <w:lang w:eastAsia="ru-RU"/>
        </w:rPr>
        <w:t>4</w:t>
      </w:r>
      <w:r w:rsidRPr="001720C4">
        <w:rPr>
          <w:rFonts w:ascii="Times New Roman" w:eastAsia="Times New Roman" w:hAnsi="Times New Roman" w:cs="Times New Roman"/>
          <w:kern w:val="0"/>
          <w:sz w:val="16"/>
          <w:szCs w:val="16"/>
          <w:lang w:eastAsia="ru-RU"/>
        </w:rPr>
        <w:tab/>
      </w:r>
      <w:r w:rsidRPr="001720C4">
        <w:rPr>
          <w:rFonts w:ascii="Times New Roman" w:eastAsia="Times New Roman" w:hAnsi="Times New Roman" w:cs="Times New Roman"/>
          <w:spacing w:val="-1"/>
          <w:kern w:val="0"/>
          <w:sz w:val="16"/>
          <w:szCs w:val="16"/>
          <w:lang w:eastAsia="ru-RU"/>
        </w:rPr>
        <w:t xml:space="preserve">См.: </w:t>
      </w:r>
      <w:r w:rsidRPr="001720C4">
        <w:rPr>
          <w:rFonts w:ascii="Times New Roman" w:eastAsia="Times New Roman" w:hAnsi="Times New Roman" w:cs="Times New Roman"/>
          <w:i/>
          <w:iCs/>
          <w:spacing w:val="-1"/>
          <w:kern w:val="0"/>
          <w:sz w:val="16"/>
          <w:szCs w:val="16"/>
          <w:lang w:eastAsia="ru-RU"/>
        </w:rPr>
        <w:t xml:space="preserve">Хаши И. </w:t>
      </w:r>
      <w:r w:rsidRPr="001720C4">
        <w:rPr>
          <w:rFonts w:ascii="Times New Roman" w:eastAsia="Times New Roman" w:hAnsi="Times New Roman" w:cs="Times New Roman"/>
          <w:spacing w:val="-1"/>
          <w:kern w:val="0"/>
          <w:sz w:val="16"/>
          <w:szCs w:val="16"/>
          <w:lang w:eastAsia="ru-RU"/>
        </w:rPr>
        <w:t>Законодательная база эффективного корпоративного управления: сравнительный анализ опыта ряда постсоциалистиче</w:t>
      </w:r>
      <w:r w:rsidRPr="001720C4">
        <w:rPr>
          <w:rFonts w:ascii="Times New Roman" w:eastAsia="Times New Roman" w:hAnsi="Times New Roman" w:cs="Times New Roman"/>
          <w:spacing w:val="-1"/>
          <w:kern w:val="0"/>
          <w:sz w:val="16"/>
          <w:szCs w:val="16"/>
          <w:lang w:eastAsia="ru-RU"/>
        </w:rPr>
        <w:softHyphen/>
      </w:r>
      <w:r w:rsidRPr="001720C4">
        <w:rPr>
          <w:rFonts w:ascii="Times New Roman" w:eastAsia="Times New Roman" w:hAnsi="Times New Roman" w:cs="Times New Roman"/>
          <w:spacing w:val="-1"/>
          <w:kern w:val="0"/>
          <w:sz w:val="16"/>
          <w:szCs w:val="16"/>
          <w:lang w:eastAsia="ru-RU"/>
        </w:rPr>
        <w:br/>
      </w:r>
      <w:r w:rsidRPr="001720C4">
        <w:rPr>
          <w:rFonts w:ascii="Times New Roman" w:eastAsia="Times New Roman" w:hAnsi="Times New Roman" w:cs="Times New Roman"/>
          <w:kern w:val="0"/>
          <w:sz w:val="16"/>
          <w:szCs w:val="16"/>
          <w:lang w:eastAsia="ru-RU"/>
        </w:rPr>
        <w:t xml:space="preserve">ских стран. — Варшава: Центр социально-экономических исследований, 2004. </w:t>
      </w:r>
      <w:r w:rsidRPr="001720C4">
        <w:rPr>
          <w:rFonts w:ascii="Times New Roman" w:eastAsia="Times New Roman" w:hAnsi="Times New Roman" w:cs="Times New Roman"/>
          <w:kern w:val="0"/>
          <w:sz w:val="16"/>
          <w:szCs w:val="16"/>
          <w:lang w:val="en-US" w:eastAsia="ru-RU"/>
        </w:rPr>
        <w:t>№ 268.</w:t>
      </w:r>
    </w:p>
    <w:p w:rsidR="001720C4" w:rsidRPr="001720C4" w:rsidRDefault="001720C4" w:rsidP="001720C4">
      <w:pPr>
        <w:shd w:val="clear" w:color="auto" w:fill="FFFFFF"/>
        <w:tabs>
          <w:tab w:val="clear" w:pos="709"/>
          <w:tab w:val="left" w:pos="96"/>
        </w:tabs>
        <w:suppressAutoHyphens w:val="0"/>
        <w:autoSpaceDE w:val="0"/>
        <w:autoSpaceDN w:val="0"/>
        <w:adjustRightInd w:val="0"/>
        <w:spacing w:after="0" w:line="182" w:lineRule="exact"/>
        <w:ind w:firstLine="0"/>
        <w:jc w:val="left"/>
        <w:rPr>
          <w:rFonts w:ascii="Arial" w:eastAsia="Times New Roman" w:hAnsi="Arial" w:cs="Arial"/>
          <w:kern w:val="0"/>
          <w:sz w:val="20"/>
          <w:szCs w:val="20"/>
          <w:lang w:val="en-US" w:eastAsia="ru-RU"/>
        </w:rPr>
      </w:pPr>
      <w:r w:rsidRPr="001720C4">
        <w:rPr>
          <w:rFonts w:ascii="Times New Roman" w:eastAsia="Times New Roman" w:hAnsi="Times New Roman" w:cs="Times New Roman"/>
          <w:kern w:val="0"/>
          <w:sz w:val="16"/>
          <w:szCs w:val="16"/>
          <w:vertAlign w:val="superscript"/>
          <w:lang w:val="en-US" w:eastAsia="ru-RU"/>
        </w:rPr>
        <w:t>5</w:t>
      </w:r>
      <w:r w:rsidRPr="001720C4">
        <w:rPr>
          <w:rFonts w:ascii="Times New Roman" w:eastAsia="Times New Roman" w:hAnsi="Times New Roman" w:cs="Times New Roman"/>
          <w:kern w:val="0"/>
          <w:sz w:val="16"/>
          <w:szCs w:val="16"/>
          <w:lang w:val="en-US" w:eastAsia="ru-RU"/>
        </w:rPr>
        <w:tab/>
      </w:r>
      <w:r w:rsidRPr="001720C4">
        <w:rPr>
          <w:rFonts w:ascii="Times New Roman" w:eastAsia="Times New Roman" w:hAnsi="Times New Roman" w:cs="Times New Roman"/>
          <w:i/>
          <w:iCs/>
          <w:kern w:val="0"/>
          <w:sz w:val="16"/>
          <w:szCs w:val="16"/>
          <w:lang w:val="en-US" w:eastAsia="ru-RU"/>
        </w:rPr>
        <w:t xml:space="preserve">TiroleJ. </w:t>
      </w:r>
      <w:r w:rsidRPr="001720C4">
        <w:rPr>
          <w:rFonts w:ascii="Times New Roman" w:eastAsia="Times New Roman" w:hAnsi="Times New Roman" w:cs="Times New Roman"/>
          <w:kern w:val="0"/>
          <w:sz w:val="16"/>
          <w:szCs w:val="16"/>
          <w:lang w:val="en-US" w:eastAsia="ru-RU"/>
        </w:rPr>
        <w:t xml:space="preserve">Corporate Governance </w:t>
      </w:r>
      <w:r w:rsidRPr="001720C4">
        <w:rPr>
          <w:rFonts w:ascii="Times New Roman" w:eastAsia="Times New Roman" w:hAnsi="Times New Roman" w:cs="Times New Roman"/>
          <w:i/>
          <w:iCs/>
          <w:kern w:val="0"/>
          <w:sz w:val="16"/>
          <w:szCs w:val="16"/>
          <w:lang w:val="en-US" w:eastAsia="ru-RU"/>
        </w:rPr>
        <w:t xml:space="preserve">II </w:t>
      </w:r>
      <w:r w:rsidRPr="001720C4">
        <w:rPr>
          <w:rFonts w:ascii="Times New Roman" w:eastAsia="Times New Roman" w:hAnsi="Times New Roman" w:cs="Times New Roman"/>
          <w:kern w:val="0"/>
          <w:sz w:val="16"/>
          <w:szCs w:val="16"/>
          <w:lang w:val="en-US" w:eastAsia="ru-RU"/>
        </w:rPr>
        <w:t>Econometrica. V. 69. N. I, January, 2001, p. 1—35.</w:t>
      </w:r>
    </w:p>
    <w:p w:rsidR="001720C4" w:rsidRPr="001720C4" w:rsidRDefault="001720C4" w:rsidP="001720C4">
      <w:pPr>
        <w:shd w:val="clear" w:color="auto" w:fill="FFFFFF"/>
        <w:tabs>
          <w:tab w:val="clear" w:pos="709"/>
          <w:tab w:val="left" w:pos="96"/>
        </w:tabs>
        <w:suppressAutoHyphens w:val="0"/>
        <w:autoSpaceDE w:val="0"/>
        <w:autoSpaceDN w:val="0"/>
        <w:adjustRightInd w:val="0"/>
        <w:spacing w:after="0" w:line="182"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16"/>
          <w:szCs w:val="16"/>
          <w:vertAlign w:val="superscript"/>
          <w:lang w:eastAsia="ru-RU"/>
        </w:rPr>
        <w:t>6</w:t>
      </w:r>
      <w:r w:rsidRPr="001720C4">
        <w:rPr>
          <w:rFonts w:ascii="Times New Roman" w:eastAsia="Times New Roman" w:hAnsi="Times New Roman" w:cs="Times New Roman"/>
          <w:kern w:val="0"/>
          <w:sz w:val="16"/>
          <w:szCs w:val="16"/>
          <w:lang w:eastAsia="ru-RU"/>
        </w:rPr>
        <w:tab/>
        <w:t xml:space="preserve">См.: </w:t>
      </w:r>
      <w:r w:rsidRPr="001720C4">
        <w:rPr>
          <w:rFonts w:ascii="Times New Roman" w:eastAsia="Times New Roman" w:hAnsi="Times New Roman" w:cs="Times New Roman"/>
          <w:i/>
          <w:iCs/>
          <w:kern w:val="0"/>
          <w:sz w:val="16"/>
          <w:szCs w:val="16"/>
          <w:lang w:eastAsia="ru-RU"/>
        </w:rPr>
        <w:t xml:space="preserve">ХраброваИ.А. </w:t>
      </w:r>
      <w:r w:rsidRPr="001720C4">
        <w:rPr>
          <w:rFonts w:ascii="Times New Roman" w:eastAsia="Times New Roman" w:hAnsi="Times New Roman" w:cs="Times New Roman"/>
          <w:kern w:val="0"/>
          <w:sz w:val="16"/>
          <w:szCs w:val="16"/>
          <w:lang w:eastAsia="ru-RU"/>
        </w:rPr>
        <w:t>Корпоративное управление: вопросы интеграции. —М., 2001. С. 198.</w:t>
      </w:r>
    </w:p>
    <w:p w:rsidR="001720C4" w:rsidRPr="001720C4" w:rsidRDefault="001720C4" w:rsidP="001720C4">
      <w:pPr>
        <w:shd w:val="clear" w:color="auto" w:fill="FFFFFF"/>
        <w:tabs>
          <w:tab w:val="clear" w:pos="709"/>
          <w:tab w:val="left" w:pos="96"/>
        </w:tabs>
        <w:suppressAutoHyphens w:val="0"/>
        <w:autoSpaceDE w:val="0"/>
        <w:autoSpaceDN w:val="0"/>
        <w:adjustRightInd w:val="0"/>
        <w:spacing w:after="0" w:line="182"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16"/>
          <w:szCs w:val="16"/>
          <w:vertAlign w:val="superscript"/>
          <w:lang w:eastAsia="ru-RU"/>
        </w:rPr>
        <w:t>7</w:t>
      </w:r>
      <w:r w:rsidRPr="001720C4">
        <w:rPr>
          <w:rFonts w:ascii="Times New Roman" w:eastAsia="Times New Roman" w:hAnsi="Times New Roman" w:cs="Times New Roman"/>
          <w:kern w:val="0"/>
          <w:sz w:val="16"/>
          <w:szCs w:val="16"/>
          <w:lang w:eastAsia="ru-RU"/>
        </w:rPr>
        <w:tab/>
        <w:t xml:space="preserve">См.: </w:t>
      </w:r>
      <w:r w:rsidRPr="001720C4">
        <w:rPr>
          <w:rFonts w:ascii="Times New Roman" w:eastAsia="Times New Roman" w:hAnsi="Times New Roman" w:cs="Times New Roman"/>
          <w:i/>
          <w:iCs/>
          <w:kern w:val="0"/>
          <w:sz w:val="16"/>
          <w:szCs w:val="16"/>
          <w:lang w:eastAsia="ru-RU"/>
        </w:rPr>
        <w:t xml:space="preserve">Карнаухов С. </w:t>
      </w:r>
      <w:r w:rsidRPr="001720C4">
        <w:rPr>
          <w:rFonts w:ascii="Times New Roman" w:eastAsia="Times New Roman" w:hAnsi="Times New Roman" w:cs="Times New Roman"/>
          <w:kern w:val="0"/>
          <w:sz w:val="16"/>
          <w:szCs w:val="16"/>
          <w:lang w:eastAsia="ru-RU"/>
        </w:rPr>
        <w:t>Эффективность корпоративных структур // Риск. 2001. № 1—2. С. 4.</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7"/>
          <w:kern w:val="0"/>
          <w:sz w:val="20"/>
          <w:szCs w:val="20"/>
          <w:lang w:eastAsia="ru-RU"/>
        </w:rPr>
        <w:t>10</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31" w:right="859"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10" w:firstLine="533"/>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На наш взгляд, эти определения, скорее всего, отражают результаты ис</w:t>
      </w:r>
      <w:r w:rsidRPr="001720C4">
        <w:rPr>
          <w:rFonts w:ascii="Times New Roman" w:eastAsia="Times New Roman" w:hAnsi="Times New Roman" w:cs="Times New Roman"/>
          <w:kern w:val="0"/>
          <w:sz w:val="28"/>
          <w:szCs w:val="28"/>
          <w:lang w:eastAsia="ru-RU"/>
        </w:rPr>
        <w:softHyphen/>
        <w:t>пользования корпоративной формы бизнеса, а не сущность корпоративного управления.</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5" w:right="5" w:firstLine="528"/>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 xml:space="preserve">Второй подход основан на субъектной характеристике корпоративных </w:t>
      </w:r>
      <w:r w:rsidRPr="001720C4">
        <w:rPr>
          <w:rFonts w:ascii="Times New Roman" w:eastAsia="Times New Roman" w:hAnsi="Times New Roman" w:cs="Times New Roman"/>
          <w:spacing w:val="-1"/>
          <w:kern w:val="0"/>
          <w:sz w:val="28"/>
          <w:szCs w:val="28"/>
          <w:lang w:eastAsia="ru-RU"/>
        </w:rPr>
        <w:t>отношений, соответствующих сущности корпоративной формы бизнеса, и за</w:t>
      </w:r>
      <w:r w:rsidRPr="001720C4">
        <w:rPr>
          <w:rFonts w:ascii="Times New Roman" w:eastAsia="Times New Roman" w:hAnsi="Times New Roman" w:cs="Times New Roman"/>
          <w:spacing w:val="-1"/>
          <w:kern w:val="0"/>
          <w:sz w:val="28"/>
          <w:szCs w:val="28"/>
          <w:lang w:eastAsia="ru-RU"/>
        </w:rPr>
        <w:softHyphen/>
      </w:r>
      <w:r w:rsidRPr="001720C4">
        <w:rPr>
          <w:rFonts w:ascii="Times New Roman" w:eastAsia="Times New Roman" w:hAnsi="Times New Roman" w:cs="Times New Roman"/>
          <w:kern w:val="0"/>
          <w:sz w:val="28"/>
          <w:szCs w:val="28"/>
          <w:lang w:eastAsia="ru-RU"/>
        </w:rPr>
        <w:t>ключается в защите интересов его участников — аутсайдеров и инсайдеров.</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5" w:firstLine="533"/>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Но и при этом подходе определения корпоративного управления отли</w:t>
      </w:r>
      <w:r w:rsidRPr="001720C4">
        <w:rPr>
          <w:rFonts w:ascii="Times New Roman" w:eastAsia="Times New Roman" w:hAnsi="Times New Roman" w:cs="Times New Roman"/>
          <w:kern w:val="0"/>
          <w:sz w:val="28"/>
          <w:szCs w:val="28"/>
          <w:lang w:eastAsia="ru-RU"/>
        </w:rPr>
        <w:softHyphen/>
        <w:t>чаются лишь количеством учитываемых заинтересованных сторон в корпо</w:t>
      </w:r>
      <w:r w:rsidRPr="001720C4">
        <w:rPr>
          <w:rFonts w:ascii="Times New Roman" w:eastAsia="Times New Roman" w:hAnsi="Times New Roman" w:cs="Times New Roman"/>
          <w:kern w:val="0"/>
          <w:sz w:val="28"/>
          <w:szCs w:val="28"/>
          <w:lang w:eastAsia="ru-RU"/>
        </w:rPr>
        <w:softHyphen/>
        <w:t>ративных отношениях. Источником необходимой финансовой базы для воз</w:t>
      </w:r>
      <w:r w:rsidRPr="001720C4">
        <w:rPr>
          <w:rFonts w:ascii="Times New Roman" w:eastAsia="Times New Roman" w:hAnsi="Times New Roman" w:cs="Times New Roman"/>
          <w:kern w:val="0"/>
          <w:sz w:val="28"/>
          <w:szCs w:val="28"/>
          <w:lang w:eastAsia="ru-RU"/>
        </w:rPr>
        <w:softHyphen/>
        <w:t>никновения корпоративного управления являются акционеры. Интересы ак</w:t>
      </w:r>
      <w:r w:rsidRPr="001720C4">
        <w:rPr>
          <w:rFonts w:ascii="Times New Roman" w:eastAsia="Times New Roman" w:hAnsi="Times New Roman" w:cs="Times New Roman"/>
          <w:kern w:val="0"/>
          <w:sz w:val="28"/>
          <w:szCs w:val="28"/>
          <w:lang w:eastAsia="ru-RU"/>
        </w:rPr>
        <w:softHyphen/>
        <w:t>ционеров в системе корпоративного управления заключаются в получении определенной доли прибыли через дивидендные выплаты или рост капитала корпорации.</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10" w:right="10" w:firstLine="538"/>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Финансовые инвесторы, в отличие от акционеров, заинтересованы в ста</w:t>
      </w:r>
      <w:r w:rsidRPr="001720C4">
        <w:rPr>
          <w:rFonts w:ascii="Times New Roman" w:eastAsia="Times New Roman" w:hAnsi="Times New Roman" w:cs="Times New Roman"/>
          <w:kern w:val="0"/>
          <w:sz w:val="28"/>
          <w:szCs w:val="28"/>
          <w:lang w:eastAsia="ru-RU"/>
        </w:rPr>
        <w:softHyphen/>
      </w:r>
      <w:r w:rsidRPr="001720C4">
        <w:rPr>
          <w:rFonts w:ascii="Times New Roman" w:eastAsia="Times New Roman" w:hAnsi="Times New Roman" w:cs="Times New Roman"/>
          <w:spacing w:val="-1"/>
          <w:kern w:val="0"/>
          <w:sz w:val="28"/>
          <w:szCs w:val="28"/>
          <w:lang w:eastAsia="ru-RU"/>
        </w:rPr>
        <w:t>бильном положении корпорации, обеспечивающем гарантированный доход.</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5" w:right="10"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 xml:space="preserve">Но существуют и нефинансовые лица, заинтересованные в деятельности </w:t>
      </w:r>
      <w:r w:rsidRPr="001720C4">
        <w:rPr>
          <w:rFonts w:ascii="Times New Roman" w:eastAsia="Times New Roman" w:hAnsi="Times New Roman" w:cs="Times New Roman"/>
          <w:kern w:val="0"/>
          <w:sz w:val="28"/>
          <w:szCs w:val="28"/>
          <w:lang w:eastAsia="ru-RU"/>
        </w:rPr>
        <w:t xml:space="preserve">корпорации. Чаще всего к нефинансовым инвесторам относят работников, </w:t>
      </w:r>
      <w:r w:rsidRPr="001720C4">
        <w:rPr>
          <w:rFonts w:ascii="Times New Roman" w:eastAsia="Times New Roman" w:hAnsi="Times New Roman" w:cs="Times New Roman"/>
          <w:spacing w:val="-1"/>
          <w:kern w:val="0"/>
          <w:sz w:val="28"/>
          <w:szCs w:val="28"/>
          <w:lang w:eastAsia="ru-RU"/>
        </w:rPr>
        <w:t>поставщиков, государство, профессиональные ассоциации.</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14"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8"/>
          <w:szCs w:val="28"/>
          <w:lang w:eastAsia="ru-RU"/>
        </w:rPr>
        <w:t xml:space="preserve">Таким образом, система корпоративного управления включает в себя все </w:t>
      </w:r>
      <w:r w:rsidRPr="001720C4">
        <w:rPr>
          <w:rFonts w:ascii="Times New Roman" w:eastAsia="Times New Roman" w:hAnsi="Times New Roman" w:cs="Times New Roman"/>
          <w:kern w:val="0"/>
          <w:sz w:val="28"/>
          <w:szCs w:val="28"/>
          <w:lang w:eastAsia="ru-RU"/>
        </w:rPr>
        <w:t>многообразие партнеров, консультантов и персонала корпорации, а также общество в целом.</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10" w:firstLine="533"/>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В деловой литературе существует множество определений корпоратив</w:t>
      </w:r>
      <w:r w:rsidRPr="001720C4">
        <w:rPr>
          <w:rFonts w:ascii="Times New Roman" w:eastAsia="Times New Roman" w:hAnsi="Times New Roman" w:cs="Times New Roman"/>
          <w:kern w:val="0"/>
          <w:sz w:val="28"/>
          <w:szCs w:val="28"/>
          <w:lang w:eastAsia="ru-RU"/>
        </w:rPr>
        <w:softHyphen/>
        <w:t>ного управления.</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10"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8"/>
          <w:szCs w:val="28"/>
          <w:lang w:eastAsia="ru-RU"/>
        </w:rPr>
        <w:t>Так, Совет институциональных инвесторов США (</w:t>
      </w:r>
      <w:r w:rsidRPr="001720C4">
        <w:rPr>
          <w:rFonts w:ascii="Times New Roman" w:eastAsia="Times New Roman" w:hAnsi="Times New Roman" w:cs="Times New Roman"/>
          <w:spacing w:val="-1"/>
          <w:kern w:val="0"/>
          <w:sz w:val="28"/>
          <w:szCs w:val="28"/>
          <w:lang w:val="en-US" w:eastAsia="ru-RU"/>
        </w:rPr>
        <w:t>Council</w:t>
      </w:r>
      <w:r w:rsidRPr="001720C4">
        <w:rPr>
          <w:rFonts w:ascii="Times New Roman" w:eastAsia="Times New Roman" w:hAnsi="Times New Roman" w:cs="Times New Roman"/>
          <w:spacing w:val="-1"/>
          <w:kern w:val="0"/>
          <w:sz w:val="28"/>
          <w:szCs w:val="28"/>
          <w:lang w:eastAsia="ru-RU"/>
        </w:rPr>
        <w:t xml:space="preserve"> </w:t>
      </w:r>
      <w:r w:rsidRPr="001720C4">
        <w:rPr>
          <w:rFonts w:ascii="Times New Roman" w:eastAsia="Times New Roman" w:hAnsi="Times New Roman" w:cs="Times New Roman"/>
          <w:spacing w:val="-1"/>
          <w:kern w:val="0"/>
          <w:sz w:val="28"/>
          <w:szCs w:val="28"/>
          <w:lang w:val="en-US" w:eastAsia="ru-RU"/>
        </w:rPr>
        <w:t>of</w:t>
      </w:r>
      <w:r w:rsidRPr="001720C4">
        <w:rPr>
          <w:rFonts w:ascii="Times New Roman" w:eastAsia="Times New Roman" w:hAnsi="Times New Roman" w:cs="Times New Roman"/>
          <w:spacing w:val="-1"/>
          <w:kern w:val="0"/>
          <w:sz w:val="28"/>
          <w:szCs w:val="28"/>
          <w:lang w:eastAsia="ru-RU"/>
        </w:rPr>
        <w:t xml:space="preserve"> </w:t>
      </w:r>
      <w:r w:rsidRPr="001720C4">
        <w:rPr>
          <w:rFonts w:ascii="Times New Roman" w:eastAsia="Times New Roman" w:hAnsi="Times New Roman" w:cs="Times New Roman"/>
          <w:spacing w:val="-1"/>
          <w:kern w:val="0"/>
          <w:sz w:val="28"/>
          <w:szCs w:val="28"/>
          <w:lang w:val="en-US" w:eastAsia="ru-RU"/>
        </w:rPr>
        <w:t>Institutional</w:t>
      </w:r>
      <w:r w:rsidRPr="001720C4">
        <w:rPr>
          <w:rFonts w:ascii="Times New Roman" w:eastAsia="Times New Roman" w:hAnsi="Times New Roman" w:cs="Times New Roman"/>
          <w:spacing w:val="-1"/>
          <w:kern w:val="0"/>
          <w:sz w:val="28"/>
          <w:szCs w:val="28"/>
          <w:lang w:eastAsia="ru-RU"/>
        </w:rPr>
        <w:t xml:space="preserve"> </w:t>
      </w:r>
      <w:r w:rsidRPr="001720C4">
        <w:rPr>
          <w:rFonts w:ascii="Times New Roman" w:eastAsia="Times New Roman" w:hAnsi="Times New Roman" w:cs="Times New Roman"/>
          <w:kern w:val="0"/>
          <w:sz w:val="28"/>
          <w:szCs w:val="28"/>
          <w:lang w:val="en-US" w:eastAsia="ru-RU"/>
        </w:rPr>
        <w:t>Investors</w:t>
      </w:r>
      <w:r w:rsidRPr="001720C4">
        <w:rPr>
          <w:rFonts w:ascii="Times New Roman" w:eastAsia="Times New Roman" w:hAnsi="Times New Roman" w:cs="Times New Roman"/>
          <w:kern w:val="0"/>
          <w:sz w:val="28"/>
          <w:szCs w:val="28"/>
          <w:lang w:eastAsia="ru-RU"/>
        </w:rPr>
        <w:t>), объединяющий крупные государственные и частные пенсионные фонды, подходит к данному понятию с точки зрения акционеров. Согласно такому подходу, в целом структура и практика корпоративного управления должны защищать акционеров, а также обеспечивать полную подотчетность компании своим акционерам и равный подход к ним с финансовой точки зрения.</w:t>
      </w:r>
    </w:p>
    <w:p w:rsidR="001720C4" w:rsidRPr="001720C4" w:rsidRDefault="001720C4" w:rsidP="001720C4">
      <w:pPr>
        <w:shd w:val="clear" w:color="auto" w:fill="FFFFFF"/>
        <w:tabs>
          <w:tab w:val="clear" w:pos="709"/>
        </w:tabs>
        <w:suppressAutoHyphens w:val="0"/>
        <w:autoSpaceDE w:val="0"/>
        <w:autoSpaceDN w:val="0"/>
        <w:adjustRightInd w:val="0"/>
        <w:spacing w:before="403" w:after="0" w:line="240" w:lineRule="auto"/>
        <w:ind w:right="19" w:firstLine="0"/>
        <w:jc w:val="right"/>
        <w:rPr>
          <w:rFonts w:ascii="Arial" w:eastAsia="Times New Roman" w:hAnsi="Arial" w:cs="Arial"/>
          <w:kern w:val="0"/>
          <w:sz w:val="20"/>
          <w:szCs w:val="20"/>
          <w:lang w:eastAsia="ru-RU"/>
        </w:rPr>
      </w:pPr>
      <w:r w:rsidRPr="001720C4">
        <w:rPr>
          <w:rFonts w:ascii="Arial" w:eastAsia="Times New Roman" w:hAnsi="Arial" w:cs="Times New Roman"/>
          <w:b/>
          <w:bCs/>
          <w:kern w:val="0"/>
          <w:sz w:val="26"/>
          <w:szCs w:val="26"/>
          <w:lang w:eastAsia="ru-RU"/>
        </w:rPr>
        <w:t>и</w:t>
      </w:r>
    </w:p>
    <w:p w:rsidR="001720C4" w:rsidRPr="001720C4" w:rsidRDefault="001720C4" w:rsidP="001720C4">
      <w:pPr>
        <w:shd w:val="clear" w:color="auto" w:fill="FFFFFF"/>
        <w:tabs>
          <w:tab w:val="clear" w:pos="709"/>
        </w:tabs>
        <w:suppressAutoHyphens w:val="0"/>
        <w:autoSpaceDE w:val="0"/>
        <w:autoSpaceDN w:val="0"/>
        <w:adjustRightInd w:val="0"/>
        <w:spacing w:before="403" w:after="0" w:line="240" w:lineRule="auto"/>
        <w:ind w:right="19" w:firstLine="0"/>
        <w:jc w:val="right"/>
        <w:rPr>
          <w:rFonts w:ascii="Arial" w:eastAsia="Times New Roman" w:hAnsi="Arial" w:cs="Arial"/>
          <w:kern w:val="0"/>
          <w:sz w:val="20"/>
          <w:szCs w:val="20"/>
          <w:lang w:eastAsia="ru-RU"/>
        </w:rPr>
        <w:sectPr w:rsidR="001720C4" w:rsidRPr="001720C4">
          <w:pgSz w:w="11909" w:h="16834"/>
          <w:pgMar w:top="821" w:right="850"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Российский институт директоров определяет корпоративное управление как «систему взаимоотношений между акционерами, советом директоров и правлением, определенных уставом, регламентом и официальной политикой </w:t>
      </w:r>
      <w:r w:rsidRPr="001720C4">
        <w:rPr>
          <w:rFonts w:ascii="Times New Roman" w:eastAsia="Times New Roman" w:hAnsi="Times New Roman" w:cs="Times New Roman"/>
          <w:kern w:val="0"/>
          <w:sz w:val="30"/>
          <w:szCs w:val="30"/>
          <w:lang w:eastAsia="ru-RU"/>
        </w:rPr>
        <w:t>компании, а также принципом главенства права»</w:t>
      </w:r>
      <w:r w:rsidRPr="001720C4">
        <w:rPr>
          <w:rFonts w:ascii="Times New Roman" w:eastAsia="Times New Roman" w:hAnsi="Times New Roman" w:cs="Times New Roman"/>
          <w:kern w:val="0"/>
          <w:sz w:val="30"/>
          <w:szCs w:val="30"/>
          <w:vertAlign w:val="superscript"/>
          <w:lang w:eastAsia="ru-RU"/>
        </w:rPr>
        <w:t>8</w:t>
      </w:r>
      <w:r w:rsidRPr="001720C4">
        <w:rPr>
          <w:rFonts w:ascii="Times New Roman" w:eastAsia="Times New Roman" w:hAnsi="Times New Roman" w:cs="Times New Roman"/>
          <w:kern w:val="0"/>
          <w:sz w:val="30"/>
          <w:szCs w:val="30"/>
          <w:lang w:eastAsia="ru-RU"/>
        </w:rPr>
        <w:t>.</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Банк России рассматривает корпоративное управление как «...общее ру</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ководство деятельностью кредитной организации, осуществляемое ее общим </w:t>
      </w:r>
      <w:r w:rsidRPr="001720C4">
        <w:rPr>
          <w:rFonts w:ascii="Times New Roman" w:eastAsia="Times New Roman" w:hAnsi="Times New Roman" w:cs="Times New Roman"/>
          <w:spacing w:val="-9"/>
          <w:kern w:val="0"/>
          <w:sz w:val="30"/>
          <w:szCs w:val="30"/>
          <w:lang w:eastAsia="ru-RU"/>
        </w:rPr>
        <w:t xml:space="preserve">собранием участников (акционеров), советом директоров (наблюдательным </w:t>
      </w:r>
      <w:r w:rsidRPr="001720C4">
        <w:rPr>
          <w:rFonts w:ascii="Times New Roman" w:eastAsia="Times New Roman" w:hAnsi="Times New Roman" w:cs="Times New Roman"/>
          <w:spacing w:val="-10"/>
          <w:kern w:val="0"/>
          <w:sz w:val="30"/>
          <w:szCs w:val="30"/>
          <w:lang w:eastAsia="ru-RU"/>
        </w:rPr>
        <w:t xml:space="preserve">советом) и включающее комплекс их отношений (как регламентированных </w:t>
      </w:r>
      <w:r w:rsidRPr="001720C4">
        <w:rPr>
          <w:rFonts w:ascii="Times New Roman" w:eastAsia="Times New Roman" w:hAnsi="Times New Roman" w:cs="Times New Roman"/>
          <w:spacing w:val="-9"/>
          <w:kern w:val="0"/>
          <w:sz w:val="30"/>
          <w:szCs w:val="30"/>
          <w:lang w:eastAsia="ru-RU"/>
        </w:rPr>
        <w:t>внутренними документами, так и неформализованных) с единоличным ис</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полнительным органом, коллегиальным исполнительным органом кредитной </w:t>
      </w:r>
      <w:r w:rsidRPr="001720C4">
        <w:rPr>
          <w:rFonts w:ascii="Times New Roman" w:eastAsia="Times New Roman" w:hAnsi="Times New Roman" w:cs="Times New Roman"/>
          <w:kern w:val="0"/>
          <w:sz w:val="30"/>
          <w:szCs w:val="30"/>
          <w:lang w:eastAsia="ru-RU"/>
        </w:rPr>
        <w:t>организации и иными заинтересованными лицами»</w:t>
      </w:r>
      <w:r w:rsidRPr="001720C4">
        <w:rPr>
          <w:rFonts w:ascii="Times New Roman" w:eastAsia="Times New Roman" w:hAnsi="Times New Roman" w:cs="Times New Roman"/>
          <w:kern w:val="0"/>
          <w:sz w:val="30"/>
          <w:szCs w:val="30"/>
          <w:vertAlign w:val="superscript"/>
          <w:lang w:eastAsia="ru-RU"/>
        </w:rPr>
        <w:t>9</w:t>
      </w:r>
      <w:r w:rsidRPr="001720C4">
        <w:rPr>
          <w:rFonts w:ascii="Times New Roman" w:eastAsia="Times New Roman" w:hAnsi="Times New Roman" w:cs="Times New Roman"/>
          <w:kern w:val="0"/>
          <w:sz w:val="30"/>
          <w:szCs w:val="30"/>
          <w:lang w:eastAsia="ru-RU"/>
        </w:rPr>
        <w:t>.</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firstLine="547"/>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Организация экономического сотрудничества и развития (ОЭСР) опуб</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ликовала в 1999 году</w:t>
      </w:r>
      <w:r w:rsidRPr="001720C4">
        <w:rPr>
          <w:rFonts w:ascii="Times New Roman" w:eastAsia="Times New Roman" w:hAnsi="Times New Roman" w:cs="Times New Roman"/>
          <w:spacing w:val="-11"/>
          <w:kern w:val="0"/>
          <w:sz w:val="30"/>
          <w:szCs w:val="30"/>
          <w:vertAlign w:val="superscript"/>
          <w:lang w:eastAsia="ru-RU"/>
        </w:rPr>
        <w:t>10</w:t>
      </w:r>
      <w:r w:rsidRPr="001720C4">
        <w:rPr>
          <w:rFonts w:ascii="Times New Roman" w:eastAsia="Times New Roman" w:hAnsi="Times New Roman" w:cs="Times New Roman"/>
          <w:spacing w:val="-11"/>
          <w:kern w:val="0"/>
          <w:sz w:val="30"/>
          <w:szCs w:val="30"/>
          <w:lang w:eastAsia="ru-RU"/>
        </w:rPr>
        <w:t xml:space="preserve"> (в 2004 году — в новой редакции) «Принципы корпо</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10"/>
          <w:kern w:val="0"/>
          <w:sz w:val="30"/>
          <w:szCs w:val="30"/>
          <w:lang w:eastAsia="ru-RU"/>
        </w:rPr>
        <w:t>ративного управления», определив корпоративное управление как «внутрен</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11"/>
          <w:kern w:val="0"/>
          <w:sz w:val="30"/>
          <w:szCs w:val="30"/>
          <w:lang w:eastAsia="ru-RU"/>
        </w:rPr>
        <w:t>ние механизмы, с помощью которых осуществляется руководство компания</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ми, а также контроль за ними», «комплекс отношений между правлением </w:t>
      </w:r>
      <w:r w:rsidRPr="001720C4">
        <w:rPr>
          <w:rFonts w:ascii="Times New Roman" w:eastAsia="Times New Roman" w:hAnsi="Times New Roman" w:cs="Times New Roman"/>
          <w:spacing w:val="-9"/>
          <w:kern w:val="0"/>
          <w:sz w:val="30"/>
          <w:szCs w:val="30"/>
          <w:lang w:eastAsia="ru-RU"/>
        </w:rPr>
        <w:t>(руководством, администрацией) компании, ее советом директоров (наблю</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дательным советом), акционерами и другими заинтересованными лицами </w:t>
      </w:r>
      <w:r w:rsidRPr="001720C4">
        <w:rPr>
          <w:rFonts w:ascii="Times New Roman" w:eastAsia="Times New Roman" w:hAnsi="Times New Roman" w:cs="Times New Roman"/>
          <w:spacing w:val="-7"/>
          <w:kern w:val="0"/>
          <w:sz w:val="30"/>
          <w:szCs w:val="30"/>
          <w:lang w:eastAsia="ru-RU"/>
        </w:rPr>
        <w:t>(</w:t>
      </w:r>
      <w:r w:rsidRPr="001720C4">
        <w:rPr>
          <w:rFonts w:ascii="Times New Roman" w:eastAsia="Times New Roman" w:hAnsi="Times New Roman" w:cs="Times New Roman"/>
          <w:spacing w:val="-7"/>
          <w:kern w:val="0"/>
          <w:sz w:val="30"/>
          <w:szCs w:val="30"/>
          <w:lang w:val="en-US" w:eastAsia="ru-RU"/>
        </w:rPr>
        <w:t>stakeholders</w:t>
      </w:r>
      <w:r w:rsidRPr="001720C4">
        <w:rPr>
          <w:rFonts w:ascii="Times New Roman" w:eastAsia="Times New Roman" w:hAnsi="Times New Roman" w:cs="Times New Roman"/>
          <w:spacing w:val="-7"/>
          <w:kern w:val="0"/>
          <w:sz w:val="30"/>
          <w:szCs w:val="30"/>
          <w:lang w:eastAsia="ru-RU"/>
        </w:rPr>
        <w:t xml:space="preserve">)», а также «механизмы, с помощью которых формулируются </w:t>
      </w:r>
      <w:r w:rsidRPr="001720C4">
        <w:rPr>
          <w:rFonts w:ascii="Times New Roman" w:eastAsia="Times New Roman" w:hAnsi="Times New Roman" w:cs="Times New Roman"/>
          <w:spacing w:val="-9"/>
          <w:kern w:val="0"/>
          <w:sz w:val="30"/>
          <w:szCs w:val="30"/>
          <w:lang w:eastAsia="ru-RU"/>
        </w:rPr>
        <w:t xml:space="preserve">цели компании, определяются средства их достижения и контроля над ее </w:t>
      </w:r>
      <w:r w:rsidRPr="001720C4">
        <w:rPr>
          <w:rFonts w:ascii="Times New Roman" w:eastAsia="Times New Roman" w:hAnsi="Times New Roman" w:cs="Times New Roman"/>
          <w:kern w:val="0"/>
          <w:sz w:val="30"/>
          <w:szCs w:val="30"/>
          <w:lang w:eastAsia="ru-RU"/>
        </w:rPr>
        <w:t xml:space="preserve">деятельностью» </w:t>
      </w:r>
      <w:r w:rsidRPr="001720C4">
        <w:rPr>
          <w:rFonts w:ascii="Times New Roman" w:eastAsia="Times New Roman" w:hAnsi="Times New Roman" w:cs="Times New Roman"/>
          <w:i/>
          <w:iCs/>
          <w:kern w:val="0"/>
          <w:sz w:val="30"/>
          <w:szCs w:val="30"/>
          <w:vertAlign w:val="superscript"/>
          <w:lang w:eastAsia="ru-RU"/>
        </w:rPr>
        <w:t>1</w:t>
      </w:r>
      <w:r w:rsidRPr="001720C4">
        <w:rPr>
          <w:rFonts w:ascii="Times New Roman" w:eastAsia="Times New Roman" w:hAnsi="Times New Roman" w:cs="Times New Roman"/>
          <w:i/>
          <w:iCs/>
          <w:kern w:val="0"/>
          <w:sz w:val="30"/>
          <w:szCs w:val="30"/>
          <w:lang w:eastAsia="ru-RU"/>
        </w:rPr>
        <w:t xml:space="preserve"> </w:t>
      </w:r>
      <w:r w:rsidRPr="001720C4">
        <w:rPr>
          <w:rFonts w:ascii="Times New Roman" w:eastAsia="Times New Roman" w:hAnsi="Times New Roman" w:cs="Times New Roman"/>
          <w:i/>
          <w:iCs/>
          <w:kern w:val="0"/>
          <w:sz w:val="30"/>
          <w:szCs w:val="30"/>
          <w:vertAlign w:val="superscript"/>
          <w:lang w:eastAsia="ru-RU"/>
        </w:rPr>
        <w:t>1</w:t>
      </w:r>
      <w:r w:rsidRPr="001720C4">
        <w:rPr>
          <w:rFonts w:ascii="Times New Roman" w:eastAsia="Times New Roman" w:hAnsi="Times New Roman" w:cs="Times New Roman"/>
          <w:kern w:val="0"/>
          <w:sz w:val="30"/>
          <w:szCs w:val="30"/>
          <w:lang w:eastAsia="ru-RU"/>
        </w:rPr>
        <w:t>.</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5"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7"/>
          <w:kern w:val="0"/>
          <w:sz w:val="30"/>
          <w:szCs w:val="30"/>
          <w:lang w:eastAsia="ru-RU"/>
        </w:rPr>
        <w:t xml:space="preserve">С точки зрения </w:t>
      </w:r>
      <w:r w:rsidRPr="001720C4">
        <w:rPr>
          <w:rFonts w:ascii="Times New Roman" w:eastAsia="Times New Roman" w:hAnsi="Times New Roman" w:cs="Times New Roman"/>
          <w:spacing w:val="-7"/>
          <w:kern w:val="0"/>
          <w:sz w:val="30"/>
          <w:szCs w:val="30"/>
          <w:lang w:val="en-US" w:eastAsia="ru-RU"/>
        </w:rPr>
        <w:t>Standard</w:t>
      </w:r>
      <w:r w:rsidRPr="001720C4">
        <w:rPr>
          <w:rFonts w:ascii="Times New Roman" w:eastAsia="Times New Roman" w:hAnsi="Times New Roman" w:cs="Times New Roman"/>
          <w:spacing w:val="-7"/>
          <w:kern w:val="0"/>
          <w:sz w:val="30"/>
          <w:szCs w:val="30"/>
          <w:lang w:eastAsia="ru-RU"/>
        </w:rPr>
        <w:t xml:space="preserve"> &amp; </w:t>
      </w:r>
      <w:r w:rsidRPr="001720C4">
        <w:rPr>
          <w:rFonts w:ascii="Times New Roman" w:eastAsia="Times New Roman" w:hAnsi="Times New Roman" w:cs="Times New Roman"/>
          <w:spacing w:val="-7"/>
          <w:kern w:val="0"/>
          <w:sz w:val="30"/>
          <w:szCs w:val="30"/>
          <w:lang w:val="en-US" w:eastAsia="ru-RU"/>
        </w:rPr>
        <w:t>Poor</w:t>
      </w:r>
      <w:r w:rsidRPr="001720C4">
        <w:rPr>
          <w:rFonts w:ascii="Times New Roman" w:eastAsia="Times New Roman" w:hAnsi="Times New Roman" w:cs="Times New Roman"/>
          <w:spacing w:val="-7"/>
          <w:kern w:val="0"/>
          <w:sz w:val="30"/>
          <w:szCs w:val="30"/>
          <w:lang w:eastAsia="ru-RU"/>
        </w:rPr>
        <w:t>'</w:t>
      </w:r>
      <w:r w:rsidRPr="001720C4">
        <w:rPr>
          <w:rFonts w:ascii="Times New Roman" w:eastAsia="Times New Roman" w:hAnsi="Times New Roman" w:cs="Times New Roman"/>
          <w:spacing w:val="-7"/>
          <w:kern w:val="0"/>
          <w:sz w:val="30"/>
          <w:szCs w:val="30"/>
          <w:lang w:val="en-US" w:eastAsia="ru-RU"/>
        </w:rPr>
        <w:t>s</w:t>
      </w:r>
      <w:r w:rsidRPr="001720C4">
        <w:rPr>
          <w:rFonts w:ascii="Times New Roman" w:eastAsia="Times New Roman" w:hAnsi="Times New Roman" w:cs="Times New Roman"/>
          <w:spacing w:val="-7"/>
          <w:kern w:val="0"/>
          <w:sz w:val="30"/>
          <w:szCs w:val="30"/>
          <w:lang w:eastAsia="ru-RU"/>
        </w:rPr>
        <w:t xml:space="preserve">, корпоративное управление можно </w:t>
      </w:r>
      <w:r w:rsidRPr="001720C4">
        <w:rPr>
          <w:rFonts w:ascii="Times New Roman" w:eastAsia="Times New Roman" w:hAnsi="Times New Roman" w:cs="Times New Roman"/>
          <w:spacing w:val="-9"/>
          <w:kern w:val="0"/>
          <w:sz w:val="30"/>
          <w:szCs w:val="30"/>
          <w:lang w:eastAsia="ru-RU"/>
        </w:rPr>
        <w:t xml:space="preserve">описать как «выбранный той или иной компанией способ самоуправления, </w:t>
      </w:r>
      <w:r w:rsidRPr="001720C4">
        <w:rPr>
          <w:rFonts w:ascii="Times New Roman" w:eastAsia="Times New Roman" w:hAnsi="Times New Roman" w:cs="Times New Roman"/>
          <w:spacing w:val="-10"/>
          <w:kern w:val="0"/>
          <w:sz w:val="30"/>
          <w:szCs w:val="30"/>
          <w:lang w:eastAsia="ru-RU"/>
        </w:rPr>
        <w:t>обеспечивающий справедливое и равноправное распределение результатов деятельности между всеми акционерами, а также иными "финансово заинте</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ресованными лицами", т. е. кредиторами. Понятие корпоративного управле</w:t>
      </w:r>
      <w:r w:rsidRPr="001720C4">
        <w:rPr>
          <w:rFonts w:ascii="Times New Roman" w:eastAsia="Times New Roman" w:hAnsi="Times New Roman" w:cs="Times New Roman"/>
          <w:spacing w:val="-9"/>
          <w:kern w:val="0"/>
          <w:sz w:val="30"/>
          <w:szCs w:val="30"/>
          <w:lang w:eastAsia="ru-RU"/>
        </w:rPr>
        <w:softHyphen/>
        <w:t xml:space="preserve">ния охватывает в первую очередь комплекс правил и стимулов, с помощью </w:t>
      </w:r>
      <w:r w:rsidRPr="001720C4">
        <w:rPr>
          <w:rFonts w:ascii="Times New Roman" w:eastAsia="Times New Roman" w:hAnsi="Times New Roman" w:cs="Times New Roman"/>
          <w:spacing w:val="-7"/>
          <w:kern w:val="0"/>
          <w:sz w:val="30"/>
          <w:szCs w:val="30"/>
          <w:lang w:eastAsia="ru-RU"/>
        </w:rPr>
        <w:t>которых акционеры осуществляют контроль над руководством компании и</w:t>
      </w:r>
    </w:p>
    <w:p w:rsidR="001720C4" w:rsidRPr="001720C4" w:rsidRDefault="001720C4" w:rsidP="001720C4">
      <w:pPr>
        <w:shd w:val="clear" w:color="auto" w:fill="FFFFFF"/>
        <w:tabs>
          <w:tab w:val="clear" w:pos="709"/>
          <w:tab w:val="left" w:pos="96"/>
        </w:tabs>
        <w:suppressAutoHyphens w:val="0"/>
        <w:autoSpaceDE w:val="0"/>
        <w:autoSpaceDN w:val="0"/>
        <w:adjustRightInd w:val="0"/>
        <w:spacing w:before="504" w:after="0" w:line="182"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16"/>
          <w:szCs w:val="16"/>
          <w:vertAlign w:val="superscript"/>
          <w:lang w:eastAsia="ru-RU"/>
        </w:rPr>
        <w:t>8</w:t>
      </w:r>
      <w:r w:rsidRPr="001720C4">
        <w:rPr>
          <w:rFonts w:ascii="Times New Roman" w:eastAsia="Times New Roman" w:hAnsi="Times New Roman" w:cs="Times New Roman"/>
          <w:kern w:val="0"/>
          <w:sz w:val="16"/>
          <w:szCs w:val="16"/>
          <w:lang w:eastAsia="ru-RU"/>
        </w:rPr>
        <w:tab/>
      </w:r>
      <w:hyperlink r:id="rId8" w:history="1">
        <w:r w:rsidRPr="001720C4">
          <w:rPr>
            <w:rFonts w:ascii="Times New Roman" w:eastAsia="Times New Roman" w:hAnsi="Times New Roman" w:cs="Times New Roman"/>
            <w:kern w:val="0"/>
            <w:sz w:val="16"/>
            <w:szCs w:val="16"/>
            <w:u w:val="single"/>
            <w:lang w:val="en-US" w:eastAsia="ru-RU"/>
          </w:rPr>
          <w:t>www</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rid</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ru</w:t>
        </w:r>
      </w:hyperlink>
    </w:p>
    <w:p w:rsidR="001720C4" w:rsidRPr="001720C4" w:rsidRDefault="001720C4" w:rsidP="001720C4">
      <w:pPr>
        <w:shd w:val="clear" w:color="auto" w:fill="FFFFFF"/>
        <w:tabs>
          <w:tab w:val="clear" w:pos="709"/>
          <w:tab w:val="left" w:pos="96"/>
        </w:tabs>
        <w:suppressAutoHyphens w:val="0"/>
        <w:autoSpaceDE w:val="0"/>
        <w:autoSpaceDN w:val="0"/>
        <w:adjustRightInd w:val="0"/>
        <w:spacing w:after="0" w:line="182"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16"/>
          <w:szCs w:val="16"/>
          <w:vertAlign w:val="superscript"/>
          <w:lang w:eastAsia="ru-RU"/>
        </w:rPr>
        <w:t>9</w:t>
      </w:r>
      <w:r w:rsidRPr="001720C4">
        <w:rPr>
          <w:rFonts w:ascii="Times New Roman" w:eastAsia="Times New Roman" w:hAnsi="Times New Roman" w:cs="Times New Roman"/>
          <w:kern w:val="0"/>
          <w:sz w:val="16"/>
          <w:szCs w:val="16"/>
          <w:lang w:eastAsia="ru-RU"/>
        </w:rPr>
        <w:tab/>
        <w:t>Письмо Банка России от 13.09.2005 № 119-Т«0 современных подходах к организации корпоративного управления в кредитных орга</w:t>
      </w:r>
      <w:r w:rsidRPr="001720C4">
        <w:rPr>
          <w:rFonts w:ascii="Times New Roman" w:eastAsia="Times New Roman" w:hAnsi="Times New Roman" w:cs="Times New Roman"/>
          <w:kern w:val="0"/>
          <w:sz w:val="16"/>
          <w:szCs w:val="16"/>
          <w:lang w:eastAsia="ru-RU"/>
        </w:rPr>
        <w:softHyphen/>
      </w:r>
      <w:r w:rsidRPr="001720C4">
        <w:rPr>
          <w:rFonts w:ascii="Times New Roman" w:eastAsia="Times New Roman" w:hAnsi="Times New Roman" w:cs="Times New Roman"/>
          <w:kern w:val="0"/>
          <w:sz w:val="16"/>
          <w:szCs w:val="16"/>
          <w:lang w:eastAsia="ru-RU"/>
        </w:rPr>
        <w:br/>
        <w:t>низациях»</w:t>
      </w:r>
    </w:p>
    <w:p w:rsidR="001720C4" w:rsidRPr="001720C4" w:rsidRDefault="001720C4" w:rsidP="001720C4">
      <w:pPr>
        <w:shd w:val="clear" w:color="auto" w:fill="FFFFFF"/>
        <w:tabs>
          <w:tab w:val="clear" w:pos="709"/>
          <w:tab w:val="left" w:pos="144"/>
        </w:tabs>
        <w:suppressAutoHyphens w:val="0"/>
        <w:autoSpaceDE w:val="0"/>
        <w:autoSpaceDN w:val="0"/>
        <w:adjustRightInd w:val="0"/>
        <w:spacing w:after="0" w:line="240" w:lineRule="auto"/>
        <w:ind w:left="10" w:firstLine="0"/>
        <w:jc w:val="left"/>
        <w:rPr>
          <w:rFonts w:ascii="Arial" w:eastAsia="Times New Roman" w:hAnsi="Arial" w:cs="Arial"/>
          <w:kern w:val="0"/>
          <w:sz w:val="20"/>
          <w:szCs w:val="20"/>
          <w:lang w:val="en-US" w:eastAsia="ru-RU"/>
        </w:rPr>
      </w:pPr>
      <w:r w:rsidRPr="001720C4">
        <w:rPr>
          <w:rFonts w:ascii="Times New Roman" w:eastAsia="Times New Roman" w:hAnsi="Times New Roman" w:cs="Times New Roman"/>
          <w:spacing w:val="-8"/>
          <w:kern w:val="0"/>
          <w:sz w:val="16"/>
          <w:szCs w:val="16"/>
          <w:vertAlign w:val="superscript"/>
          <w:lang w:val="en-US" w:eastAsia="ru-RU"/>
        </w:rPr>
        <w:t>10</w:t>
      </w:r>
      <w:r w:rsidRPr="001720C4">
        <w:rPr>
          <w:rFonts w:ascii="Times New Roman" w:eastAsia="Times New Roman" w:hAnsi="Times New Roman" w:cs="Times New Roman"/>
          <w:kern w:val="0"/>
          <w:sz w:val="16"/>
          <w:szCs w:val="16"/>
          <w:lang w:val="en-US" w:eastAsia="ru-RU"/>
        </w:rPr>
        <w:tab/>
      </w:r>
      <w:r w:rsidRPr="001720C4">
        <w:rPr>
          <w:rFonts w:ascii="Times New Roman" w:eastAsia="Times New Roman" w:hAnsi="Times New Roman" w:cs="Times New Roman"/>
          <w:kern w:val="0"/>
          <w:sz w:val="16"/>
          <w:szCs w:val="16"/>
          <w:lang w:eastAsia="ru-RU"/>
        </w:rPr>
        <w:t>ОЭСР</w:t>
      </w:r>
      <w:r w:rsidRPr="001720C4">
        <w:rPr>
          <w:rFonts w:ascii="Times New Roman" w:eastAsia="Times New Roman" w:hAnsi="Times New Roman" w:cs="Times New Roman"/>
          <w:kern w:val="0"/>
          <w:sz w:val="16"/>
          <w:szCs w:val="16"/>
          <w:lang w:val="en-US" w:eastAsia="ru-RU"/>
        </w:rPr>
        <w:t>. OECD, Principles of Corporate Governance, 1999</w:t>
      </w:r>
      <w:r w:rsidRPr="001720C4">
        <w:rPr>
          <w:rFonts w:ascii="Times New Roman" w:eastAsia="Times New Roman" w:hAnsi="Times New Roman" w:cs="Times New Roman"/>
          <w:i/>
          <w:iCs/>
          <w:kern w:val="0"/>
          <w:sz w:val="16"/>
          <w:szCs w:val="16"/>
          <w:lang w:val="en-US" w:eastAsia="ru-RU"/>
        </w:rPr>
        <w:t xml:space="preserve">II </w:t>
      </w:r>
      <w:r w:rsidRPr="001720C4">
        <w:rPr>
          <w:rFonts w:ascii="Times New Roman" w:eastAsia="Times New Roman" w:hAnsi="Times New Roman" w:cs="Times New Roman"/>
          <w:kern w:val="0"/>
          <w:sz w:val="16"/>
          <w:szCs w:val="16"/>
          <w:lang w:val="en-US" w:eastAsia="ru-RU"/>
        </w:rPr>
        <w:t xml:space="preserve">URL: </w:t>
      </w:r>
      <w:hyperlink r:id="rId9" w:history="1">
        <w:r w:rsidRPr="001720C4">
          <w:rPr>
            <w:rFonts w:ascii="Times New Roman" w:eastAsia="Times New Roman" w:hAnsi="Times New Roman" w:cs="Times New Roman"/>
            <w:kern w:val="0"/>
            <w:sz w:val="16"/>
            <w:szCs w:val="16"/>
            <w:u w:val="single"/>
            <w:lang w:val="en-US" w:eastAsia="ru-RU"/>
          </w:rPr>
          <w:t>http://www.oecd.org</w:t>
        </w:r>
      </w:hyperlink>
    </w:p>
    <w:p w:rsidR="001720C4" w:rsidRPr="001720C4" w:rsidRDefault="001720C4" w:rsidP="001720C4">
      <w:pPr>
        <w:shd w:val="clear" w:color="auto" w:fill="FFFFFF"/>
        <w:tabs>
          <w:tab w:val="clear" w:pos="709"/>
          <w:tab w:val="left" w:pos="144"/>
        </w:tabs>
        <w:suppressAutoHyphens w:val="0"/>
        <w:autoSpaceDE w:val="0"/>
        <w:autoSpaceDN w:val="0"/>
        <w:adjustRightInd w:val="0"/>
        <w:spacing w:after="0" w:line="240" w:lineRule="auto"/>
        <w:ind w:left="10"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43"/>
          <w:kern w:val="0"/>
          <w:sz w:val="16"/>
          <w:szCs w:val="16"/>
          <w:vertAlign w:val="superscript"/>
          <w:lang w:eastAsia="ru-RU"/>
        </w:rPr>
        <w:t>11</w:t>
      </w:r>
      <w:r w:rsidRPr="001720C4">
        <w:rPr>
          <w:rFonts w:ascii="Times New Roman" w:eastAsia="Times New Roman" w:hAnsi="Times New Roman" w:cs="Times New Roman"/>
          <w:kern w:val="0"/>
          <w:sz w:val="16"/>
          <w:szCs w:val="16"/>
          <w:lang w:eastAsia="ru-RU"/>
        </w:rPr>
        <w:tab/>
        <w:t>Пособие по корпоративному управлению: В 6 т. Т. 1. — М., 2004. С. 29.</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7"/>
          <w:kern w:val="0"/>
          <w:sz w:val="20"/>
          <w:szCs w:val="20"/>
          <w:lang w:eastAsia="ru-RU"/>
        </w:rPr>
        <w:t>12</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23" w:right="859"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5"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влияние на менеджмент с целью максимизации прибыли и стоимости ком</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11"/>
          <w:kern w:val="0"/>
          <w:sz w:val="30"/>
          <w:szCs w:val="30"/>
          <w:lang w:eastAsia="ru-RU"/>
        </w:rPr>
        <w:t>пании»</w:t>
      </w:r>
      <w:r w:rsidRPr="001720C4">
        <w:rPr>
          <w:rFonts w:ascii="Times New Roman" w:eastAsia="Times New Roman" w:hAnsi="Times New Roman" w:cs="Times New Roman"/>
          <w:spacing w:val="-11"/>
          <w:kern w:val="0"/>
          <w:sz w:val="30"/>
          <w:szCs w:val="30"/>
          <w:vertAlign w:val="superscript"/>
          <w:lang w:eastAsia="ru-RU"/>
        </w:rPr>
        <w:t>12</w:t>
      </w:r>
      <w:r w:rsidRPr="001720C4">
        <w:rPr>
          <w:rFonts w:ascii="Times New Roman" w:eastAsia="Times New Roman" w:hAnsi="Times New Roman" w:cs="Times New Roman"/>
          <w:spacing w:val="-11"/>
          <w:kern w:val="0"/>
          <w:sz w:val="30"/>
          <w:szCs w:val="30"/>
          <w:lang w:eastAsia="ru-RU"/>
        </w:rPr>
        <w:t>. Такая точка зрения отражает позицию рейтингового агентства, при</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10"/>
          <w:kern w:val="0"/>
          <w:sz w:val="30"/>
          <w:szCs w:val="30"/>
          <w:lang w:eastAsia="ru-RU"/>
        </w:rPr>
        <w:t>званного дать широкому кругу инвесторов и кредиторов представление о ка</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честве корпоративного управления, что имеет значение для оценки инвес</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6"/>
          <w:kern w:val="0"/>
          <w:sz w:val="30"/>
          <w:szCs w:val="30"/>
          <w:lang w:eastAsia="ru-RU"/>
        </w:rPr>
        <w:t>тиционной привлекательности, долгосрочной кредитоспособности компа</w:t>
      </w:r>
      <w:r w:rsidRPr="001720C4">
        <w:rPr>
          <w:rFonts w:ascii="Times New Roman" w:eastAsia="Times New Roman" w:hAnsi="Times New Roman" w:cs="Times New Roman"/>
          <w:spacing w:val="-6"/>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нии. Поэтому рейтинг корпоративного управления рассматривается как один </w:t>
      </w:r>
      <w:r w:rsidRPr="001720C4">
        <w:rPr>
          <w:rFonts w:ascii="Times New Roman" w:eastAsia="Times New Roman" w:hAnsi="Times New Roman" w:cs="Times New Roman"/>
          <w:spacing w:val="-9"/>
          <w:kern w:val="0"/>
          <w:sz w:val="30"/>
          <w:szCs w:val="30"/>
          <w:lang w:eastAsia="ru-RU"/>
        </w:rPr>
        <w:t>из факторов для присвоения кредитного и инвестиционного рейтингов ком</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паний.</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right="10"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Суммируя сказанное, корпоративное управление в наиболее широком смысле может быть определено как совокупность частных и общественных институтов, включая законы, положения и принятую практику делового обо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рота, которые управляют отношениями между корпоративными менеджера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ми и предпринимателями (корпоративными инсайдерами) в рыночной эко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7"/>
          <w:kern w:val="0"/>
          <w:sz w:val="30"/>
          <w:szCs w:val="30"/>
          <w:lang w:eastAsia="ru-RU"/>
        </w:rPr>
        <w:t xml:space="preserve">номике, с одной стороны, и теми, кто инвестирует ресурсы в компании, с </w:t>
      </w:r>
      <w:r w:rsidRPr="001720C4">
        <w:rPr>
          <w:rFonts w:ascii="Times New Roman" w:eastAsia="Times New Roman" w:hAnsi="Times New Roman" w:cs="Times New Roman"/>
          <w:spacing w:val="-9"/>
          <w:kern w:val="0"/>
          <w:sz w:val="30"/>
          <w:szCs w:val="30"/>
          <w:lang w:eastAsia="ru-RU"/>
        </w:rPr>
        <w:t>другой. Под инвесторами здесь подразумеваются акционеры, поставщики долговых ресурсов (кредиторы), поставщики человеческого капитала (слу</w:t>
      </w:r>
      <w:r w:rsidRPr="001720C4">
        <w:rPr>
          <w:rFonts w:ascii="Times New Roman" w:eastAsia="Times New Roman" w:hAnsi="Times New Roman" w:cs="Times New Roman"/>
          <w:spacing w:val="-9"/>
          <w:kern w:val="0"/>
          <w:sz w:val="30"/>
          <w:szCs w:val="30"/>
          <w:lang w:eastAsia="ru-RU"/>
        </w:rPr>
        <w:softHyphen/>
        <w:t>жащие) и поставщики других материальных и нематериальных активов, ко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торые могут использовать корпорации для функционирования и роста.</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2"/>
          <w:kern w:val="0"/>
          <w:sz w:val="30"/>
          <w:szCs w:val="30"/>
          <w:lang w:eastAsia="ru-RU"/>
        </w:rPr>
        <w:t xml:space="preserve">Участники корпоративных отношений (менеджеры компании, владельцы </w:t>
      </w:r>
      <w:r w:rsidRPr="001720C4">
        <w:rPr>
          <w:rFonts w:ascii="Times New Roman" w:eastAsia="Times New Roman" w:hAnsi="Times New Roman" w:cs="Times New Roman"/>
          <w:spacing w:val="-9"/>
          <w:kern w:val="0"/>
          <w:sz w:val="30"/>
          <w:szCs w:val="30"/>
          <w:lang w:eastAsia="ru-RU"/>
        </w:rPr>
        <w:t>(акционеры/инвесторы), иные заинтересованные группы (соучастники/ стейкхолдеры)) преследуют свои интересы, а значит, возможен потенциаль</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ный конфликт (так называемые агентские конфликты).</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right="10"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Управление этими конфликтами осуществляется через различные ин</w:t>
      </w:r>
      <w:r w:rsidRPr="001720C4">
        <w:rPr>
          <w:rFonts w:ascii="Times New Roman" w:eastAsia="Times New Roman" w:hAnsi="Times New Roman" w:cs="Times New Roman"/>
          <w:spacing w:val="-10"/>
          <w:kern w:val="0"/>
          <w:sz w:val="30"/>
          <w:szCs w:val="30"/>
          <w:lang w:eastAsia="ru-RU"/>
        </w:rPr>
        <w:softHyphen/>
        <w:t>струменты и механизмы, включающие в себя финансовые стимулы, монито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ринг, транспарентность информации, структуру прав собственности и капи</w:t>
      </w:r>
      <w:r w:rsidRPr="001720C4">
        <w:rPr>
          <w:rFonts w:ascii="Times New Roman" w:eastAsia="Times New Roman" w:hAnsi="Times New Roman" w:cs="Times New Roman"/>
          <w:spacing w:val="-9"/>
          <w:kern w:val="0"/>
          <w:sz w:val="30"/>
          <w:szCs w:val="30"/>
          <w:lang w:eastAsia="ru-RU"/>
        </w:rPr>
        <w:softHyphen/>
        <w:t>тала, угрозы интервенции и прекращения существования предприятия в ре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зультате недружественного поглощения или банкротства.</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10"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Особая роль в рассматриваемых инструментах принадлежит совету ди</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ректоров как стержневому элементу корпоративного управления.</w:t>
      </w:r>
    </w:p>
    <w:p w:rsidR="001720C4" w:rsidRPr="001720C4" w:rsidRDefault="001720C4" w:rsidP="001720C4">
      <w:pPr>
        <w:shd w:val="clear" w:color="auto" w:fill="FFFFFF"/>
        <w:tabs>
          <w:tab w:val="clear" w:pos="709"/>
        </w:tabs>
        <w:suppressAutoHyphens w:val="0"/>
        <w:autoSpaceDE w:val="0"/>
        <w:autoSpaceDN w:val="0"/>
        <w:adjustRightInd w:val="0"/>
        <w:spacing w:before="576" w:after="0" w:line="182" w:lineRule="exact"/>
        <w:ind w:right="5"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7"/>
          <w:kern w:val="0"/>
          <w:sz w:val="16"/>
          <w:szCs w:val="16"/>
          <w:vertAlign w:val="superscript"/>
          <w:lang w:eastAsia="ru-RU"/>
        </w:rPr>
        <w:t>12</w:t>
      </w:r>
      <w:r w:rsidRPr="001720C4">
        <w:rPr>
          <w:rFonts w:ascii="Times New Roman" w:eastAsia="Times New Roman" w:hAnsi="Times New Roman" w:cs="Times New Roman"/>
          <w:spacing w:val="-7"/>
          <w:kern w:val="0"/>
          <w:sz w:val="16"/>
          <w:szCs w:val="16"/>
          <w:lang w:eastAsia="ru-RU"/>
        </w:rPr>
        <w:t xml:space="preserve"> </w:t>
      </w:r>
      <w:r w:rsidRPr="001720C4">
        <w:rPr>
          <w:rFonts w:ascii="Times New Roman" w:eastAsia="Times New Roman" w:hAnsi="Times New Roman" w:cs="Times New Roman"/>
          <w:kern w:val="0"/>
          <w:sz w:val="16"/>
          <w:szCs w:val="16"/>
          <w:lang w:val="en-US" w:eastAsia="ru-RU"/>
        </w:rPr>
        <w:t>IFC</w:t>
      </w:r>
      <w:r w:rsidRPr="001720C4">
        <w:rPr>
          <w:rFonts w:ascii="Times New Roman" w:eastAsia="Times New Roman" w:hAnsi="Times New Roman" w:cs="Times New Roman"/>
          <w:kern w:val="0"/>
          <w:sz w:val="16"/>
          <w:szCs w:val="16"/>
          <w:lang w:eastAsia="ru-RU"/>
        </w:rPr>
        <w:t xml:space="preserve">. Исследование практики корпоративного управления в российском банковском секторе, 2004 // </w:t>
      </w:r>
      <w:hyperlink r:id="rId10" w:history="1">
        <w:r w:rsidRPr="001720C4">
          <w:rPr>
            <w:rFonts w:ascii="Times New Roman" w:eastAsia="Times New Roman" w:hAnsi="Times New Roman" w:cs="Times New Roman"/>
            <w:kern w:val="0"/>
            <w:sz w:val="16"/>
            <w:szCs w:val="16"/>
            <w:u w:val="single"/>
            <w:lang w:val="en-US" w:eastAsia="ru-RU"/>
          </w:rPr>
          <w:t>http</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www</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ifc</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oru</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ifcext</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rbcgp</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nsf</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content</w:t>
        </w:r>
        <w:r w:rsidRPr="001720C4">
          <w:rPr>
            <w:rFonts w:ascii="Times New Roman" w:eastAsia="Times New Roman" w:hAnsi="Times New Roman" w:cs="Times New Roman"/>
            <w:kern w:val="0"/>
            <w:sz w:val="16"/>
            <w:szCs w:val="16"/>
            <w:u w:val="single"/>
            <w:lang w:eastAsia="ru-RU"/>
          </w:rPr>
          <w:t>/</w:t>
        </w:r>
        <w:r w:rsidRPr="001720C4">
          <w:rPr>
            <w:rFonts w:ascii="Times New Roman" w:eastAsia="Times New Roman" w:hAnsi="Times New Roman" w:cs="Times New Roman"/>
            <w:kern w:val="0"/>
            <w:sz w:val="16"/>
            <w:szCs w:val="16"/>
            <w:u w:val="single"/>
            <w:lang w:val="en-US" w:eastAsia="ru-RU"/>
          </w:rPr>
          <w:t>ProiectMaterialsSurvevsRH</w:t>
        </w:r>
      </w:hyperlink>
    </w:p>
    <w:p w:rsidR="001720C4" w:rsidRPr="001720C4" w:rsidRDefault="001720C4" w:rsidP="001720C4">
      <w:pPr>
        <w:shd w:val="clear" w:color="auto" w:fill="FFFFFF"/>
        <w:tabs>
          <w:tab w:val="clear" w:pos="709"/>
        </w:tabs>
        <w:suppressAutoHyphens w:val="0"/>
        <w:autoSpaceDE w:val="0"/>
        <w:autoSpaceDN w:val="0"/>
        <w:adjustRightInd w:val="0"/>
        <w:spacing w:before="14"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1"/>
          <w:kern w:val="0"/>
          <w:sz w:val="18"/>
          <w:szCs w:val="18"/>
          <w:lang w:eastAsia="ru-RU"/>
        </w:rPr>
        <w:t>13</w:t>
      </w:r>
    </w:p>
    <w:p w:rsidR="001720C4" w:rsidRPr="001720C4" w:rsidRDefault="001720C4" w:rsidP="001720C4">
      <w:pPr>
        <w:shd w:val="clear" w:color="auto" w:fill="FFFFFF"/>
        <w:tabs>
          <w:tab w:val="clear" w:pos="709"/>
        </w:tabs>
        <w:suppressAutoHyphens w:val="0"/>
        <w:autoSpaceDE w:val="0"/>
        <w:autoSpaceDN w:val="0"/>
        <w:adjustRightInd w:val="0"/>
        <w:spacing w:before="14" w:after="0" w:line="240" w:lineRule="auto"/>
        <w:ind w:firstLine="0"/>
        <w:jc w:val="right"/>
        <w:rPr>
          <w:rFonts w:ascii="Arial" w:eastAsia="Times New Roman" w:hAnsi="Arial" w:cs="Arial"/>
          <w:kern w:val="0"/>
          <w:sz w:val="20"/>
          <w:szCs w:val="20"/>
          <w:lang w:eastAsia="ru-RU"/>
        </w:rPr>
        <w:sectPr w:rsidR="001720C4" w:rsidRPr="001720C4">
          <w:pgSz w:w="11909" w:h="16834"/>
          <w:pgMar w:top="830" w:right="850"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2"/>
          <w:kern w:val="0"/>
          <w:sz w:val="30"/>
          <w:szCs w:val="30"/>
          <w:lang w:eastAsia="ru-RU"/>
        </w:rPr>
        <w:t xml:space="preserve">Важным элементом эффективной деятельности является результативное </w:t>
      </w:r>
      <w:r w:rsidRPr="001720C4">
        <w:rPr>
          <w:rFonts w:ascii="Times New Roman" w:eastAsia="Times New Roman" w:hAnsi="Times New Roman" w:cs="Times New Roman"/>
          <w:spacing w:val="-7"/>
          <w:kern w:val="0"/>
          <w:sz w:val="30"/>
          <w:szCs w:val="30"/>
          <w:lang w:eastAsia="ru-RU"/>
        </w:rPr>
        <w:t>корпоративное управление, требующее выработки правил его осуществле</w:t>
      </w:r>
      <w:r w:rsidRPr="001720C4">
        <w:rPr>
          <w:rFonts w:ascii="Times New Roman" w:eastAsia="Times New Roman" w:hAnsi="Times New Roman" w:cs="Times New Roman"/>
          <w:spacing w:val="-7"/>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ния. Практика корпоративного управления сопровождалась пересмотром его </w:t>
      </w:r>
      <w:r w:rsidRPr="001720C4">
        <w:rPr>
          <w:rFonts w:ascii="Times New Roman" w:eastAsia="Times New Roman" w:hAnsi="Times New Roman" w:cs="Times New Roman"/>
          <w:spacing w:val="-9"/>
          <w:kern w:val="0"/>
          <w:sz w:val="30"/>
          <w:szCs w:val="30"/>
          <w:lang w:eastAsia="ru-RU"/>
        </w:rPr>
        <w:t>принципов, учитывающим изменения в экономической, юридической и культурной сферах. Так, ОЭСР, уделяя особое внимание повышению ответ</w:t>
      </w:r>
      <w:r w:rsidRPr="001720C4">
        <w:rPr>
          <w:rFonts w:ascii="Times New Roman" w:eastAsia="Times New Roman" w:hAnsi="Times New Roman" w:cs="Times New Roman"/>
          <w:spacing w:val="-9"/>
          <w:kern w:val="0"/>
          <w:sz w:val="30"/>
          <w:szCs w:val="30"/>
          <w:lang w:eastAsia="ru-RU"/>
        </w:rPr>
        <w:softHyphen/>
        <w:t xml:space="preserve">ственности советов директоров перед заинтересованными лицами, выделяет </w:t>
      </w:r>
      <w:r w:rsidRPr="001720C4">
        <w:rPr>
          <w:rFonts w:ascii="Times New Roman" w:eastAsia="Times New Roman" w:hAnsi="Times New Roman" w:cs="Times New Roman"/>
          <w:kern w:val="0"/>
          <w:sz w:val="30"/>
          <w:szCs w:val="30"/>
          <w:lang w:eastAsia="ru-RU"/>
        </w:rPr>
        <w:t>следующие принципы корпоративного управления:</w:t>
      </w:r>
    </w:p>
    <w:p w:rsidR="001720C4" w:rsidRPr="001720C4" w:rsidRDefault="001720C4" w:rsidP="001720C4">
      <w:pPr>
        <w:numPr>
          <w:ilvl w:val="0"/>
          <w:numId w:val="14"/>
        </w:numPr>
        <w:shd w:val="clear" w:color="auto" w:fill="FFFFFF"/>
        <w:tabs>
          <w:tab w:val="clear" w:pos="709"/>
          <w:tab w:val="left" w:pos="667"/>
        </w:tabs>
        <w:suppressAutoHyphens w:val="0"/>
        <w:autoSpaceDE w:val="0"/>
        <w:autoSpaceDN w:val="0"/>
        <w:adjustRightInd w:val="0"/>
        <w:spacing w:after="0" w:line="480" w:lineRule="exact"/>
        <w:jc w:val="left"/>
        <w:rPr>
          <w:rFonts w:ascii="Times New Roman" w:eastAsia="Times New Roman" w:hAnsi="Times New Roman" w:cs="Times New Roman"/>
          <w:spacing w:val="-29"/>
          <w:kern w:val="0"/>
          <w:sz w:val="30"/>
          <w:szCs w:val="30"/>
          <w:lang w:eastAsia="ru-RU"/>
        </w:rPr>
      </w:pPr>
      <w:r w:rsidRPr="001720C4">
        <w:rPr>
          <w:rFonts w:ascii="Times New Roman" w:eastAsia="Times New Roman" w:hAnsi="Times New Roman" w:cs="Times New Roman"/>
          <w:spacing w:val="-12"/>
          <w:kern w:val="0"/>
          <w:sz w:val="30"/>
          <w:szCs w:val="30"/>
          <w:lang w:eastAsia="ru-RU"/>
        </w:rPr>
        <w:t>обеспечение основ системы эффективного корпоративного управления;</w:t>
      </w:r>
    </w:p>
    <w:p w:rsidR="001720C4" w:rsidRPr="001720C4" w:rsidRDefault="001720C4" w:rsidP="001720C4">
      <w:pPr>
        <w:numPr>
          <w:ilvl w:val="0"/>
          <w:numId w:val="14"/>
        </w:numPr>
        <w:shd w:val="clear" w:color="auto" w:fill="FFFFFF"/>
        <w:tabs>
          <w:tab w:val="clear" w:pos="709"/>
          <w:tab w:val="left" w:pos="667"/>
        </w:tabs>
        <w:suppressAutoHyphens w:val="0"/>
        <w:autoSpaceDE w:val="0"/>
        <w:autoSpaceDN w:val="0"/>
        <w:adjustRightInd w:val="0"/>
        <w:spacing w:after="0" w:line="480" w:lineRule="exact"/>
        <w:jc w:val="left"/>
        <w:rPr>
          <w:rFonts w:ascii="Times New Roman" w:eastAsia="Times New Roman" w:hAnsi="Times New Roman" w:cs="Times New Roman"/>
          <w:spacing w:val="-17"/>
          <w:kern w:val="0"/>
          <w:sz w:val="30"/>
          <w:szCs w:val="30"/>
          <w:lang w:eastAsia="ru-RU"/>
        </w:rPr>
      </w:pPr>
      <w:r w:rsidRPr="001720C4">
        <w:rPr>
          <w:rFonts w:ascii="Times New Roman" w:eastAsia="Times New Roman" w:hAnsi="Times New Roman" w:cs="Times New Roman"/>
          <w:spacing w:val="-10"/>
          <w:kern w:val="0"/>
          <w:sz w:val="30"/>
          <w:szCs w:val="30"/>
          <w:lang w:eastAsia="ru-RU"/>
        </w:rPr>
        <w:t>права акционеров и основные функции собственности;</w:t>
      </w:r>
    </w:p>
    <w:p w:rsidR="001720C4" w:rsidRPr="001720C4" w:rsidRDefault="001720C4" w:rsidP="001720C4">
      <w:pPr>
        <w:numPr>
          <w:ilvl w:val="0"/>
          <w:numId w:val="14"/>
        </w:numPr>
        <w:shd w:val="clear" w:color="auto" w:fill="FFFFFF"/>
        <w:tabs>
          <w:tab w:val="clear" w:pos="709"/>
          <w:tab w:val="left" w:pos="667"/>
        </w:tabs>
        <w:suppressAutoHyphens w:val="0"/>
        <w:autoSpaceDE w:val="0"/>
        <w:autoSpaceDN w:val="0"/>
        <w:adjustRightInd w:val="0"/>
        <w:spacing w:before="10" w:after="0" w:line="480" w:lineRule="exact"/>
        <w:jc w:val="left"/>
        <w:rPr>
          <w:rFonts w:ascii="Times New Roman" w:eastAsia="Times New Roman" w:hAnsi="Times New Roman" w:cs="Times New Roman"/>
          <w:spacing w:val="-17"/>
          <w:kern w:val="0"/>
          <w:sz w:val="30"/>
          <w:szCs w:val="30"/>
          <w:lang w:eastAsia="ru-RU"/>
        </w:rPr>
      </w:pPr>
      <w:r w:rsidRPr="001720C4">
        <w:rPr>
          <w:rFonts w:ascii="Times New Roman" w:eastAsia="Times New Roman" w:hAnsi="Times New Roman" w:cs="Times New Roman"/>
          <w:spacing w:val="-10"/>
          <w:kern w:val="0"/>
          <w:sz w:val="30"/>
          <w:szCs w:val="30"/>
          <w:lang w:eastAsia="ru-RU"/>
        </w:rPr>
        <w:t>равное отношение к акционерам;</w:t>
      </w:r>
    </w:p>
    <w:p w:rsidR="001720C4" w:rsidRPr="001720C4" w:rsidRDefault="001720C4" w:rsidP="001720C4">
      <w:pPr>
        <w:numPr>
          <w:ilvl w:val="0"/>
          <w:numId w:val="14"/>
        </w:numPr>
        <w:shd w:val="clear" w:color="auto" w:fill="FFFFFF"/>
        <w:tabs>
          <w:tab w:val="clear" w:pos="709"/>
          <w:tab w:val="left" w:pos="667"/>
        </w:tabs>
        <w:suppressAutoHyphens w:val="0"/>
        <w:autoSpaceDE w:val="0"/>
        <w:autoSpaceDN w:val="0"/>
        <w:adjustRightInd w:val="0"/>
        <w:spacing w:after="0" w:line="480" w:lineRule="exact"/>
        <w:jc w:val="left"/>
        <w:rPr>
          <w:rFonts w:ascii="Times New Roman" w:eastAsia="Times New Roman" w:hAnsi="Times New Roman" w:cs="Times New Roman"/>
          <w:spacing w:val="-17"/>
          <w:kern w:val="0"/>
          <w:sz w:val="30"/>
          <w:szCs w:val="30"/>
          <w:lang w:eastAsia="ru-RU"/>
        </w:rPr>
      </w:pPr>
      <w:r w:rsidRPr="001720C4">
        <w:rPr>
          <w:rFonts w:ascii="Times New Roman" w:eastAsia="Times New Roman" w:hAnsi="Times New Roman" w:cs="Times New Roman"/>
          <w:spacing w:val="-10"/>
          <w:kern w:val="0"/>
          <w:sz w:val="30"/>
          <w:szCs w:val="30"/>
          <w:lang w:eastAsia="ru-RU"/>
        </w:rPr>
        <w:t>роль заинтересованных лиц в управлении корпорацией;</w:t>
      </w:r>
    </w:p>
    <w:p w:rsidR="001720C4" w:rsidRPr="001720C4" w:rsidRDefault="001720C4" w:rsidP="001720C4">
      <w:pPr>
        <w:numPr>
          <w:ilvl w:val="0"/>
          <w:numId w:val="14"/>
        </w:numPr>
        <w:shd w:val="clear" w:color="auto" w:fill="FFFFFF"/>
        <w:tabs>
          <w:tab w:val="clear" w:pos="709"/>
          <w:tab w:val="left" w:pos="667"/>
        </w:tabs>
        <w:suppressAutoHyphens w:val="0"/>
        <w:autoSpaceDE w:val="0"/>
        <w:autoSpaceDN w:val="0"/>
        <w:adjustRightInd w:val="0"/>
        <w:spacing w:before="5" w:after="0" w:line="480" w:lineRule="exact"/>
        <w:jc w:val="left"/>
        <w:rPr>
          <w:rFonts w:ascii="Times New Roman" w:eastAsia="Times New Roman" w:hAnsi="Times New Roman" w:cs="Times New Roman"/>
          <w:spacing w:val="-19"/>
          <w:kern w:val="0"/>
          <w:sz w:val="30"/>
          <w:szCs w:val="30"/>
          <w:lang w:eastAsia="ru-RU"/>
        </w:rPr>
      </w:pPr>
      <w:r w:rsidRPr="001720C4">
        <w:rPr>
          <w:rFonts w:ascii="Times New Roman" w:eastAsia="Times New Roman" w:hAnsi="Times New Roman" w:cs="Times New Roman"/>
          <w:spacing w:val="-10"/>
          <w:kern w:val="0"/>
          <w:sz w:val="30"/>
          <w:szCs w:val="30"/>
          <w:lang w:eastAsia="ru-RU"/>
        </w:rPr>
        <w:t>раскрытие информации и прозрачность;</w:t>
      </w:r>
    </w:p>
    <w:p w:rsidR="001720C4" w:rsidRPr="001720C4" w:rsidRDefault="001720C4" w:rsidP="001720C4">
      <w:pPr>
        <w:numPr>
          <w:ilvl w:val="0"/>
          <w:numId w:val="14"/>
        </w:numPr>
        <w:shd w:val="clear" w:color="auto" w:fill="FFFFFF"/>
        <w:tabs>
          <w:tab w:val="clear" w:pos="709"/>
          <w:tab w:val="left" w:pos="667"/>
        </w:tabs>
        <w:suppressAutoHyphens w:val="0"/>
        <w:autoSpaceDE w:val="0"/>
        <w:autoSpaceDN w:val="0"/>
        <w:adjustRightInd w:val="0"/>
        <w:spacing w:after="0" w:line="480" w:lineRule="exact"/>
        <w:jc w:val="left"/>
        <w:rPr>
          <w:rFonts w:ascii="Times New Roman" w:eastAsia="Times New Roman" w:hAnsi="Times New Roman" w:cs="Times New Roman"/>
          <w:spacing w:val="-17"/>
          <w:kern w:val="0"/>
          <w:sz w:val="30"/>
          <w:szCs w:val="30"/>
          <w:lang w:eastAsia="ru-RU"/>
        </w:rPr>
      </w:pPr>
      <w:r w:rsidRPr="001720C4">
        <w:rPr>
          <w:rFonts w:ascii="Times New Roman" w:eastAsia="Times New Roman" w:hAnsi="Times New Roman" w:cs="Times New Roman"/>
          <w:spacing w:val="-10"/>
          <w:kern w:val="0"/>
          <w:sz w:val="30"/>
          <w:szCs w:val="30"/>
          <w:lang w:eastAsia="ru-RU"/>
        </w:rPr>
        <w:t>обязанности совета директоров.</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left="5" w:firstLine="715"/>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Указанные базовые принципы корпоративного управления приняты за </w:t>
      </w:r>
      <w:r w:rsidRPr="001720C4">
        <w:rPr>
          <w:rFonts w:ascii="Times New Roman" w:eastAsia="Times New Roman" w:hAnsi="Times New Roman" w:cs="Times New Roman"/>
          <w:spacing w:val="-6"/>
          <w:kern w:val="0"/>
          <w:sz w:val="30"/>
          <w:szCs w:val="30"/>
          <w:lang w:eastAsia="ru-RU"/>
        </w:rPr>
        <w:t xml:space="preserve">стандарт членами ОЭСР и многими другими странами. Они используются </w:t>
      </w:r>
      <w:r w:rsidRPr="001720C4">
        <w:rPr>
          <w:rFonts w:ascii="Times New Roman" w:eastAsia="Times New Roman" w:hAnsi="Times New Roman" w:cs="Times New Roman"/>
          <w:spacing w:val="-7"/>
          <w:kern w:val="0"/>
          <w:sz w:val="30"/>
          <w:szCs w:val="30"/>
          <w:lang w:eastAsia="ru-RU"/>
        </w:rPr>
        <w:t xml:space="preserve">как один из 12 ключевых стандартов Форума финансовой стабильности </w:t>
      </w:r>
      <w:r w:rsidRPr="001720C4">
        <w:rPr>
          <w:rFonts w:ascii="Times New Roman" w:eastAsia="Times New Roman" w:hAnsi="Times New Roman" w:cs="Times New Roman"/>
          <w:spacing w:val="-9"/>
          <w:kern w:val="0"/>
          <w:sz w:val="30"/>
          <w:szCs w:val="30"/>
          <w:lang w:eastAsia="ru-RU"/>
        </w:rPr>
        <w:t>(</w:t>
      </w:r>
      <w:r w:rsidRPr="001720C4">
        <w:rPr>
          <w:rFonts w:ascii="Times New Roman" w:eastAsia="Times New Roman" w:hAnsi="Times New Roman" w:cs="Times New Roman"/>
          <w:spacing w:val="-9"/>
          <w:kern w:val="0"/>
          <w:sz w:val="30"/>
          <w:szCs w:val="30"/>
          <w:lang w:val="en-US" w:eastAsia="ru-RU"/>
        </w:rPr>
        <w:t>Financial</w:t>
      </w:r>
      <w:r w:rsidRPr="001720C4">
        <w:rPr>
          <w:rFonts w:ascii="Times New Roman" w:eastAsia="Times New Roman" w:hAnsi="Times New Roman" w:cs="Times New Roman"/>
          <w:spacing w:val="-9"/>
          <w:kern w:val="0"/>
          <w:sz w:val="30"/>
          <w:szCs w:val="30"/>
          <w:lang w:eastAsia="ru-RU"/>
        </w:rPr>
        <w:t xml:space="preserve"> </w:t>
      </w:r>
      <w:r w:rsidRPr="001720C4">
        <w:rPr>
          <w:rFonts w:ascii="Times New Roman" w:eastAsia="Times New Roman" w:hAnsi="Times New Roman" w:cs="Times New Roman"/>
          <w:spacing w:val="-9"/>
          <w:kern w:val="0"/>
          <w:sz w:val="30"/>
          <w:szCs w:val="30"/>
          <w:lang w:val="en-US" w:eastAsia="ru-RU"/>
        </w:rPr>
        <w:t>Stability</w:t>
      </w:r>
      <w:r w:rsidRPr="001720C4">
        <w:rPr>
          <w:rFonts w:ascii="Times New Roman" w:eastAsia="Times New Roman" w:hAnsi="Times New Roman" w:cs="Times New Roman"/>
          <w:spacing w:val="-9"/>
          <w:kern w:val="0"/>
          <w:sz w:val="30"/>
          <w:szCs w:val="30"/>
          <w:lang w:eastAsia="ru-RU"/>
        </w:rPr>
        <w:t xml:space="preserve"> </w:t>
      </w:r>
      <w:r w:rsidRPr="001720C4">
        <w:rPr>
          <w:rFonts w:ascii="Times New Roman" w:eastAsia="Times New Roman" w:hAnsi="Times New Roman" w:cs="Times New Roman"/>
          <w:spacing w:val="-9"/>
          <w:kern w:val="0"/>
          <w:sz w:val="30"/>
          <w:szCs w:val="30"/>
          <w:lang w:val="en-US" w:eastAsia="ru-RU"/>
        </w:rPr>
        <w:t>Forum</w:t>
      </w:r>
      <w:r w:rsidRPr="001720C4">
        <w:rPr>
          <w:rFonts w:ascii="Times New Roman" w:eastAsia="Times New Roman" w:hAnsi="Times New Roman" w:cs="Times New Roman"/>
          <w:spacing w:val="-9"/>
          <w:kern w:val="0"/>
          <w:sz w:val="30"/>
          <w:szCs w:val="30"/>
          <w:lang w:eastAsia="ru-RU"/>
        </w:rPr>
        <w:t>) и Мирового банка для совершенствования корпо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ративного управления на развивающихся рынках.</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firstLine="710"/>
        <w:rPr>
          <w:rFonts w:ascii="Arial" w:eastAsia="Times New Roman" w:hAnsi="Arial" w:cs="Arial"/>
          <w:kern w:val="0"/>
          <w:sz w:val="20"/>
          <w:szCs w:val="20"/>
          <w:lang w:eastAsia="ru-RU"/>
        </w:rPr>
      </w:pPr>
      <w:r w:rsidRPr="001720C4">
        <w:rPr>
          <w:rFonts w:ascii="Times New Roman" w:eastAsia="Times New Roman" w:hAnsi="Times New Roman" w:cs="Times New Roman"/>
          <w:kern w:val="0"/>
          <w:sz w:val="30"/>
          <w:szCs w:val="30"/>
          <w:lang w:eastAsia="ru-RU"/>
        </w:rPr>
        <w:t>Международная сеть корпоративного управления (</w:t>
      </w:r>
      <w:r w:rsidRPr="001720C4">
        <w:rPr>
          <w:rFonts w:ascii="Times New Roman" w:eastAsia="Times New Roman" w:hAnsi="Times New Roman" w:cs="Times New Roman"/>
          <w:kern w:val="0"/>
          <w:sz w:val="30"/>
          <w:szCs w:val="30"/>
          <w:lang w:val="en-US" w:eastAsia="ru-RU"/>
        </w:rPr>
        <w:t>International</w:t>
      </w:r>
      <w:r w:rsidRPr="001720C4">
        <w:rPr>
          <w:rFonts w:ascii="Times New Roman" w:eastAsia="Times New Roman" w:hAnsi="Times New Roman" w:cs="Times New Roman"/>
          <w:kern w:val="0"/>
          <w:sz w:val="30"/>
          <w:szCs w:val="30"/>
          <w:lang w:eastAsia="ru-RU"/>
        </w:rPr>
        <w:t xml:space="preserve"> </w:t>
      </w:r>
      <w:r w:rsidRPr="001720C4">
        <w:rPr>
          <w:rFonts w:ascii="Times New Roman" w:eastAsia="Times New Roman" w:hAnsi="Times New Roman" w:cs="Times New Roman"/>
          <w:spacing w:val="-9"/>
          <w:kern w:val="0"/>
          <w:sz w:val="30"/>
          <w:szCs w:val="30"/>
          <w:lang w:val="en-US" w:eastAsia="ru-RU"/>
        </w:rPr>
        <w:t>Corporate</w:t>
      </w:r>
      <w:r w:rsidRPr="001720C4">
        <w:rPr>
          <w:rFonts w:ascii="Times New Roman" w:eastAsia="Times New Roman" w:hAnsi="Times New Roman" w:cs="Times New Roman"/>
          <w:spacing w:val="-9"/>
          <w:kern w:val="0"/>
          <w:sz w:val="30"/>
          <w:szCs w:val="30"/>
          <w:lang w:eastAsia="ru-RU"/>
        </w:rPr>
        <w:t xml:space="preserve"> </w:t>
      </w:r>
      <w:r w:rsidRPr="001720C4">
        <w:rPr>
          <w:rFonts w:ascii="Times New Roman" w:eastAsia="Times New Roman" w:hAnsi="Times New Roman" w:cs="Times New Roman"/>
          <w:spacing w:val="-9"/>
          <w:kern w:val="0"/>
          <w:sz w:val="30"/>
          <w:szCs w:val="30"/>
          <w:lang w:val="en-US" w:eastAsia="ru-RU"/>
        </w:rPr>
        <w:t>Governance</w:t>
      </w:r>
      <w:r w:rsidRPr="001720C4">
        <w:rPr>
          <w:rFonts w:ascii="Times New Roman" w:eastAsia="Times New Roman" w:hAnsi="Times New Roman" w:cs="Times New Roman"/>
          <w:spacing w:val="-9"/>
          <w:kern w:val="0"/>
          <w:sz w:val="30"/>
          <w:szCs w:val="30"/>
          <w:lang w:eastAsia="ru-RU"/>
        </w:rPr>
        <w:t xml:space="preserve"> </w:t>
      </w:r>
      <w:r w:rsidRPr="001720C4">
        <w:rPr>
          <w:rFonts w:ascii="Times New Roman" w:eastAsia="Times New Roman" w:hAnsi="Times New Roman" w:cs="Times New Roman"/>
          <w:spacing w:val="-9"/>
          <w:kern w:val="0"/>
          <w:sz w:val="30"/>
          <w:szCs w:val="30"/>
          <w:lang w:val="en-US" w:eastAsia="ru-RU"/>
        </w:rPr>
        <w:t>Network</w:t>
      </w:r>
      <w:r w:rsidRPr="001720C4">
        <w:rPr>
          <w:rFonts w:ascii="Times New Roman" w:eastAsia="Times New Roman" w:hAnsi="Times New Roman" w:cs="Times New Roman"/>
          <w:spacing w:val="-9"/>
          <w:kern w:val="0"/>
          <w:sz w:val="30"/>
          <w:szCs w:val="30"/>
          <w:lang w:eastAsia="ru-RU"/>
        </w:rPr>
        <w:t>) признает Принципы корпоративного управ</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ления ОЭСР как декларацию минимальных приемлемых стандартов корпора</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8"/>
          <w:kern w:val="0"/>
          <w:sz w:val="30"/>
          <w:szCs w:val="30"/>
          <w:lang w:eastAsia="ru-RU"/>
        </w:rPr>
        <w:t xml:space="preserve">тивного управления для компаний и инвесторов во всем мире и предлагает </w:t>
      </w:r>
      <w:r w:rsidRPr="001720C4">
        <w:rPr>
          <w:rFonts w:ascii="Times New Roman" w:eastAsia="Times New Roman" w:hAnsi="Times New Roman" w:cs="Times New Roman"/>
          <w:spacing w:val="-10"/>
          <w:kern w:val="0"/>
          <w:sz w:val="30"/>
          <w:szCs w:val="30"/>
          <w:lang w:eastAsia="ru-RU"/>
        </w:rPr>
        <w:t>свое видение принципов ОЭСР с комментариями и дополнениями.</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Большая роль в развитии корпоративного управления, кроме общепри</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нятых международных рекомендаций, отведена национальным стандартам корпоративного поведения или кодексам наилучшей практики.</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right="5"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В России проблема корпоративного управления в банках стала предме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том оживленного обсуждения специалистами сравнительно недавно. Ранее </w:t>
      </w:r>
      <w:r w:rsidRPr="001720C4">
        <w:rPr>
          <w:rFonts w:ascii="Times New Roman" w:eastAsia="Times New Roman" w:hAnsi="Times New Roman" w:cs="Times New Roman"/>
          <w:spacing w:val="-9"/>
          <w:kern w:val="0"/>
          <w:sz w:val="30"/>
          <w:szCs w:val="30"/>
          <w:lang w:eastAsia="ru-RU"/>
        </w:rPr>
        <w:t>доминирующая роль в предупреждении конфликтных ситуаций, специфич</w:t>
      </w:r>
      <w:r w:rsidRPr="001720C4">
        <w:rPr>
          <w:rFonts w:ascii="Times New Roman" w:eastAsia="Times New Roman" w:hAnsi="Times New Roman" w:cs="Times New Roman"/>
          <w:spacing w:val="-9"/>
          <w:kern w:val="0"/>
          <w:sz w:val="30"/>
          <w:szCs w:val="30"/>
          <w:lang w:eastAsia="ru-RU"/>
        </w:rPr>
        <w:softHyphen/>
        <w:t>ных для банковского бизнеса, принадлежала государству, а точнее — систе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4"/>
          <w:kern w:val="0"/>
          <w:sz w:val="30"/>
          <w:szCs w:val="30"/>
          <w:lang w:eastAsia="ru-RU"/>
        </w:rPr>
        <w:t>ме банковского надзора. В настоящее время, когда все более влиятельным</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6"/>
          <w:kern w:val="0"/>
          <w:sz w:val="20"/>
          <w:szCs w:val="20"/>
          <w:lang w:eastAsia="ru-RU"/>
        </w:rPr>
        <w:t>14</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14" w:right="854"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5" w:firstLine="0"/>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становится измененный подход к идеологии банковского регулирования, со</w:t>
      </w:r>
      <w:r w:rsidRPr="001720C4">
        <w:rPr>
          <w:rFonts w:ascii="Times New Roman" w:eastAsia="Times New Roman" w:hAnsi="Times New Roman" w:cs="Times New Roman"/>
          <w:kern w:val="0"/>
          <w:sz w:val="28"/>
          <w:szCs w:val="28"/>
          <w:lang w:eastAsia="ru-RU"/>
        </w:rPr>
        <w:softHyphen/>
        <w:t>гласно которой часть контрольных полномочий передается рыночным меха</w:t>
      </w:r>
      <w:r w:rsidRPr="001720C4">
        <w:rPr>
          <w:rFonts w:ascii="Times New Roman" w:eastAsia="Times New Roman" w:hAnsi="Times New Roman" w:cs="Times New Roman"/>
          <w:kern w:val="0"/>
          <w:sz w:val="28"/>
          <w:szCs w:val="28"/>
          <w:lang w:eastAsia="ru-RU"/>
        </w:rPr>
        <w:softHyphen/>
        <w:t>низмам, исследование особенностей корпоративного управления в банках приобретает особую актуальность.</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firstLine="538"/>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Корпоративное управление в банках отличается от корпоративного управления в нефинансовых компаниях непрозрачностью деятельности кре</w:t>
      </w:r>
      <w:r w:rsidRPr="001720C4">
        <w:rPr>
          <w:rFonts w:ascii="Times New Roman" w:eastAsia="Times New Roman" w:hAnsi="Times New Roman" w:cs="Times New Roman"/>
          <w:kern w:val="0"/>
          <w:sz w:val="28"/>
          <w:szCs w:val="28"/>
          <w:lang w:eastAsia="ru-RU"/>
        </w:rPr>
        <w:softHyphen/>
      </w:r>
      <w:r w:rsidRPr="001720C4">
        <w:rPr>
          <w:rFonts w:ascii="Times New Roman" w:eastAsia="Times New Roman" w:hAnsi="Times New Roman" w:cs="Times New Roman"/>
          <w:spacing w:val="-1"/>
          <w:kern w:val="0"/>
          <w:sz w:val="28"/>
          <w:szCs w:val="28"/>
          <w:lang w:eastAsia="ru-RU"/>
        </w:rPr>
        <w:t xml:space="preserve">дитной организации, уровнем государственного регулирования деятельности, </w:t>
      </w:r>
      <w:r w:rsidRPr="001720C4">
        <w:rPr>
          <w:rFonts w:ascii="Times New Roman" w:eastAsia="Times New Roman" w:hAnsi="Times New Roman" w:cs="Times New Roman"/>
          <w:kern w:val="0"/>
          <w:sz w:val="28"/>
          <w:szCs w:val="28"/>
          <w:lang w:eastAsia="ru-RU"/>
        </w:rPr>
        <w:t>обязанностями совета директоров, системой вознаграждения руководства и влиянием рыночной дисциплины.</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firstLine="528"/>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Анализ теоретических основ корпоративного управления показал, что оно представляет собой совокупность правил и процедур, обеспечивающих функционирование организации в соответствии с интересами ее стейкхолде-ров. С этой точки зрения высокое качество корпоративного управления слу</w:t>
      </w:r>
      <w:r w:rsidRPr="001720C4">
        <w:rPr>
          <w:rFonts w:ascii="Times New Roman" w:eastAsia="Times New Roman" w:hAnsi="Times New Roman" w:cs="Times New Roman"/>
          <w:kern w:val="0"/>
          <w:sz w:val="28"/>
          <w:szCs w:val="28"/>
          <w:lang w:eastAsia="ru-RU"/>
        </w:rPr>
        <w:softHyphen/>
        <w:t>жит одним из ключевых условий эффективности деятельности банка. Инте</w:t>
      </w:r>
      <w:r w:rsidRPr="001720C4">
        <w:rPr>
          <w:rFonts w:ascii="Times New Roman" w:eastAsia="Times New Roman" w:hAnsi="Times New Roman" w:cs="Times New Roman"/>
          <w:kern w:val="0"/>
          <w:sz w:val="28"/>
          <w:szCs w:val="28"/>
          <w:lang w:eastAsia="ru-RU"/>
        </w:rPr>
        <w:softHyphen/>
        <w:t>ресы собственников в полной мере согласуются с достижением высоких по</w:t>
      </w:r>
      <w:r w:rsidRPr="001720C4">
        <w:rPr>
          <w:rFonts w:ascii="Times New Roman" w:eastAsia="Times New Roman" w:hAnsi="Times New Roman" w:cs="Times New Roman"/>
          <w:kern w:val="0"/>
          <w:sz w:val="28"/>
          <w:szCs w:val="28"/>
          <w:lang w:eastAsia="ru-RU"/>
        </w:rPr>
        <w:softHyphen/>
      </w:r>
      <w:r w:rsidRPr="001720C4">
        <w:rPr>
          <w:rFonts w:ascii="Times New Roman" w:eastAsia="Times New Roman" w:hAnsi="Times New Roman" w:cs="Times New Roman"/>
          <w:spacing w:val="-1"/>
          <w:kern w:val="0"/>
          <w:sz w:val="28"/>
          <w:szCs w:val="28"/>
          <w:lang w:eastAsia="ru-RU"/>
        </w:rPr>
        <w:t>казателей рентабельности, что является основным критерием эффективности. В свою очередь фактором устойчивости кредитной организации в долгосроч</w:t>
      </w:r>
      <w:r w:rsidRPr="001720C4">
        <w:rPr>
          <w:rFonts w:ascii="Times New Roman" w:eastAsia="Times New Roman" w:hAnsi="Times New Roman" w:cs="Times New Roman"/>
          <w:spacing w:val="-1"/>
          <w:kern w:val="0"/>
          <w:sz w:val="28"/>
          <w:szCs w:val="28"/>
          <w:lang w:eastAsia="ru-RU"/>
        </w:rPr>
        <w:softHyphen/>
      </w:r>
      <w:r w:rsidRPr="001720C4">
        <w:rPr>
          <w:rFonts w:ascii="Times New Roman" w:eastAsia="Times New Roman" w:hAnsi="Times New Roman" w:cs="Times New Roman"/>
          <w:kern w:val="0"/>
          <w:sz w:val="28"/>
          <w:szCs w:val="28"/>
          <w:lang w:eastAsia="ru-RU"/>
        </w:rPr>
        <w:t>ной перспективе в значительной степени являются требования кредиторов к уровню риска по ее операциям. Кроме того, развитая система корпоративно</w:t>
      </w:r>
      <w:r w:rsidRPr="001720C4">
        <w:rPr>
          <w:rFonts w:ascii="Times New Roman" w:eastAsia="Times New Roman" w:hAnsi="Times New Roman" w:cs="Times New Roman"/>
          <w:kern w:val="0"/>
          <w:sz w:val="28"/>
          <w:szCs w:val="28"/>
          <w:lang w:eastAsia="ru-RU"/>
        </w:rPr>
        <w:softHyphen/>
        <w:t>го управления предполагает согласованность деятельности банковского сек</w:t>
      </w:r>
      <w:r w:rsidRPr="001720C4">
        <w:rPr>
          <w:rFonts w:ascii="Times New Roman" w:eastAsia="Times New Roman" w:hAnsi="Times New Roman" w:cs="Times New Roman"/>
          <w:kern w:val="0"/>
          <w:sz w:val="28"/>
          <w:szCs w:val="28"/>
          <w:lang w:eastAsia="ru-RU"/>
        </w:rPr>
        <w:softHyphen/>
        <w:t xml:space="preserve">тора с интересами общества (речь идет в первую очередь об их вкладе в </w:t>
      </w:r>
      <w:r w:rsidRPr="001720C4">
        <w:rPr>
          <w:rFonts w:ascii="Times New Roman" w:eastAsia="Times New Roman" w:hAnsi="Times New Roman" w:cs="Times New Roman"/>
          <w:spacing w:val="-1"/>
          <w:kern w:val="0"/>
          <w:sz w:val="28"/>
          <w:szCs w:val="28"/>
          <w:lang w:eastAsia="ru-RU"/>
        </w:rPr>
        <w:t>обеспечение устойчивости национальной финансово-кредитной системы).</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Связь между уровнем развития корпоративного управления и эффектив</w:t>
      </w:r>
      <w:r w:rsidRPr="001720C4">
        <w:rPr>
          <w:rFonts w:ascii="Times New Roman" w:eastAsia="Times New Roman" w:hAnsi="Times New Roman" w:cs="Times New Roman"/>
          <w:spacing w:val="-2"/>
          <w:kern w:val="0"/>
          <w:sz w:val="28"/>
          <w:szCs w:val="28"/>
          <w:lang w:eastAsia="ru-RU"/>
        </w:rPr>
        <w:softHyphen/>
      </w:r>
      <w:r w:rsidRPr="001720C4">
        <w:rPr>
          <w:rFonts w:ascii="Times New Roman" w:eastAsia="Times New Roman" w:hAnsi="Times New Roman" w:cs="Times New Roman"/>
          <w:kern w:val="0"/>
          <w:sz w:val="28"/>
          <w:szCs w:val="28"/>
          <w:lang w:eastAsia="ru-RU"/>
        </w:rPr>
        <w:t>ностью работы компании (в частности, банков) не имеет однозначной трак</w:t>
      </w:r>
      <w:r w:rsidRPr="001720C4">
        <w:rPr>
          <w:rFonts w:ascii="Times New Roman" w:eastAsia="Times New Roman" w:hAnsi="Times New Roman" w:cs="Times New Roman"/>
          <w:kern w:val="0"/>
          <w:sz w:val="28"/>
          <w:szCs w:val="28"/>
          <w:lang w:eastAsia="ru-RU"/>
        </w:rPr>
        <w:softHyphen/>
        <w:t>товки. В силу несовершенства используемых механизмов корпоративного управления тот выигрыш, который банк получает от диверсификации источ</w:t>
      </w:r>
      <w:r w:rsidRPr="001720C4">
        <w:rPr>
          <w:rFonts w:ascii="Times New Roman" w:eastAsia="Times New Roman" w:hAnsi="Times New Roman" w:cs="Times New Roman"/>
          <w:kern w:val="0"/>
          <w:sz w:val="28"/>
          <w:szCs w:val="28"/>
          <w:lang w:eastAsia="ru-RU"/>
        </w:rPr>
        <w:softHyphen/>
        <w:t>ников фондирования, может быть в значительной степени перекрыт потеря</w:t>
      </w:r>
      <w:r w:rsidRPr="001720C4">
        <w:rPr>
          <w:rFonts w:ascii="Times New Roman" w:eastAsia="Times New Roman" w:hAnsi="Times New Roman" w:cs="Times New Roman"/>
          <w:kern w:val="0"/>
          <w:sz w:val="28"/>
          <w:szCs w:val="28"/>
          <w:lang w:eastAsia="ru-RU"/>
        </w:rPr>
        <w:softHyphen/>
        <w:t>ми, связанными с неэффективным менеджментом. В этой связи более спра</w:t>
      </w:r>
      <w:r w:rsidRPr="001720C4">
        <w:rPr>
          <w:rFonts w:ascii="Times New Roman" w:eastAsia="Times New Roman" w:hAnsi="Times New Roman" w:cs="Times New Roman"/>
          <w:kern w:val="0"/>
          <w:sz w:val="28"/>
          <w:szCs w:val="28"/>
          <w:lang w:eastAsia="ru-RU"/>
        </w:rPr>
        <w:softHyphen/>
        <w:t>ведливой представляется постановка вопроса об оптимальном наборе эле</w:t>
      </w:r>
      <w:r w:rsidRPr="001720C4">
        <w:rPr>
          <w:rFonts w:ascii="Times New Roman" w:eastAsia="Times New Roman" w:hAnsi="Times New Roman" w:cs="Times New Roman"/>
          <w:kern w:val="0"/>
          <w:sz w:val="28"/>
          <w:szCs w:val="28"/>
          <w:lang w:eastAsia="ru-RU"/>
        </w:rPr>
        <w:softHyphen/>
        <w:t>ментов корпоративного управления для конкретной фазы жизненного цикла компании.</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8"/>
          <w:kern w:val="0"/>
          <w:sz w:val="18"/>
          <w:szCs w:val="18"/>
          <w:lang w:eastAsia="ru-RU"/>
        </w:rPr>
        <w:t>15</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26" w:right="854"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10" w:firstLine="547"/>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Сравнительный анализ корпоративного управления в банках и компани</w:t>
      </w:r>
      <w:r w:rsidRPr="001720C4">
        <w:rPr>
          <w:rFonts w:ascii="Times New Roman" w:eastAsia="Times New Roman" w:hAnsi="Times New Roman" w:cs="Times New Roman"/>
          <w:spacing w:val="-10"/>
          <w:kern w:val="0"/>
          <w:sz w:val="30"/>
          <w:szCs w:val="30"/>
          <w:lang w:eastAsia="ru-RU"/>
        </w:rPr>
        <w:softHyphen/>
        <w:t>ях других сфер деятельности позволил выявить следующие характерные осо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бенности в кредитных организациях:</w:t>
      </w:r>
    </w:p>
    <w:p w:rsidR="001720C4" w:rsidRPr="001720C4" w:rsidRDefault="001720C4" w:rsidP="001720C4">
      <w:pPr>
        <w:numPr>
          <w:ilvl w:val="0"/>
          <w:numId w:val="15"/>
        </w:numPr>
        <w:shd w:val="clear" w:color="auto" w:fill="FFFFFF"/>
        <w:tabs>
          <w:tab w:val="clear" w:pos="709"/>
          <w:tab w:val="left" w:pos="898"/>
        </w:tabs>
        <w:suppressAutoHyphens w:val="0"/>
        <w:autoSpaceDE w:val="0"/>
        <w:autoSpaceDN w:val="0"/>
        <w:adjustRightInd w:val="0"/>
        <w:spacing w:before="5" w:after="0" w:line="480" w:lineRule="exact"/>
        <w:jc w:val="left"/>
        <w:rPr>
          <w:rFonts w:ascii="Times New Roman" w:eastAsia="Times New Roman" w:hAnsi="Times New Roman" w:cs="Times New Roman"/>
          <w:spacing w:val="-27"/>
          <w:kern w:val="0"/>
          <w:sz w:val="30"/>
          <w:szCs w:val="30"/>
          <w:lang w:eastAsia="ru-RU"/>
        </w:rPr>
      </w:pPr>
      <w:r w:rsidRPr="001720C4">
        <w:rPr>
          <w:rFonts w:ascii="Times New Roman" w:eastAsia="Times New Roman" w:hAnsi="Times New Roman" w:cs="Times New Roman"/>
          <w:spacing w:val="-10"/>
          <w:kern w:val="0"/>
          <w:sz w:val="30"/>
          <w:szCs w:val="30"/>
          <w:lang w:eastAsia="ru-RU"/>
        </w:rPr>
        <w:t>низкая степень информационной прозрачности;</w:t>
      </w:r>
    </w:p>
    <w:p w:rsidR="001720C4" w:rsidRPr="001720C4" w:rsidRDefault="001720C4" w:rsidP="001720C4">
      <w:pPr>
        <w:numPr>
          <w:ilvl w:val="0"/>
          <w:numId w:val="15"/>
        </w:numPr>
        <w:shd w:val="clear" w:color="auto" w:fill="FFFFFF"/>
        <w:tabs>
          <w:tab w:val="clear" w:pos="709"/>
          <w:tab w:val="left" w:pos="898"/>
        </w:tabs>
        <w:suppressAutoHyphens w:val="0"/>
        <w:autoSpaceDE w:val="0"/>
        <w:autoSpaceDN w:val="0"/>
        <w:adjustRightInd w:val="0"/>
        <w:spacing w:before="5" w:after="0" w:line="480" w:lineRule="exact"/>
        <w:jc w:val="left"/>
        <w:rPr>
          <w:rFonts w:ascii="Times New Roman" w:eastAsia="Times New Roman" w:hAnsi="Times New Roman" w:cs="Times New Roman"/>
          <w:spacing w:val="-14"/>
          <w:kern w:val="0"/>
          <w:sz w:val="30"/>
          <w:szCs w:val="30"/>
          <w:lang w:eastAsia="ru-RU"/>
        </w:rPr>
      </w:pPr>
      <w:r w:rsidRPr="001720C4">
        <w:rPr>
          <w:rFonts w:ascii="Times New Roman" w:eastAsia="Times New Roman" w:hAnsi="Times New Roman" w:cs="Times New Roman"/>
          <w:spacing w:val="-10"/>
          <w:kern w:val="0"/>
          <w:sz w:val="30"/>
          <w:szCs w:val="30"/>
          <w:lang w:eastAsia="ru-RU"/>
        </w:rPr>
        <w:t>иная структура финансово заинтересованных лиц;</w:t>
      </w:r>
    </w:p>
    <w:p w:rsidR="001720C4" w:rsidRPr="001720C4" w:rsidRDefault="001720C4" w:rsidP="001720C4">
      <w:pPr>
        <w:numPr>
          <w:ilvl w:val="0"/>
          <w:numId w:val="16"/>
        </w:numPr>
        <w:shd w:val="clear" w:color="auto" w:fill="FFFFFF"/>
        <w:tabs>
          <w:tab w:val="clear" w:pos="709"/>
          <w:tab w:val="left" w:pos="898"/>
        </w:tabs>
        <w:suppressAutoHyphens w:val="0"/>
        <w:autoSpaceDE w:val="0"/>
        <w:autoSpaceDN w:val="0"/>
        <w:adjustRightInd w:val="0"/>
        <w:spacing w:after="0" w:line="480" w:lineRule="exact"/>
        <w:jc w:val="left"/>
        <w:rPr>
          <w:rFonts w:ascii="Times New Roman" w:eastAsia="Times New Roman" w:hAnsi="Times New Roman" w:cs="Times New Roman"/>
          <w:spacing w:val="-15"/>
          <w:kern w:val="0"/>
          <w:sz w:val="30"/>
          <w:szCs w:val="30"/>
          <w:lang w:eastAsia="ru-RU"/>
        </w:rPr>
      </w:pPr>
      <w:r w:rsidRPr="001720C4">
        <w:rPr>
          <w:rFonts w:ascii="Times New Roman" w:eastAsia="Times New Roman" w:hAnsi="Times New Roman" w:cs="Times New Roman"/>
          <w:spacing w:val="-3"/>
          <w:kern w:val="0"/>
          <w:sz w:val="30"/>
          <w:szCs w:val="30"/>
          <w:lang w:eastAsia="ru-RU"/>
        </w:rPr>
        <w:t xml:space="preserve">управление рисками — важнейший элемент системы внутреннего </w:t>
      </w:r>
      <w:r w:rsidRPr="001720C4">
        <w:rPr>
          <w:rFonts w:ascii="Times New Roman" w:eastAsia="Times New Roman" w:hAnsi="Times New Roman" w:cs="Times New Roman"/>
          <w:kern w:val="0"/>
          <w:sz w:val="30"/>
          <w:szCs w:val="30"/>
          <w:lang w:eastAsia="ru-RU"/>
        </w:rPr>
        <w:t>контроля (СВК);</w:t>
      </w:r>
    </w:p>
    <w:p w:rsidR="001720C4" w:rsidRPr="001720C4" w:rsidRDefault="001720C4" w:rsidP="001720C4">
      <w:pPr>
        <w:numPr>
          <w:ilvl w:val="0"/>
          <w:numId w:val="16"/>
        </w:numPr>
        <w:shd w:val="clear" w:color="auto" w:fill="FFFFFF"/>
        <w:tabs>
          <w:tab w:val="clear" w:pos="709"/>
          <w:tab w:val="left" w:pos="898"/>
        </w:tabs>
        <w:suppressAutoHyphens w:val="0"/>
        <w:autoSpaceDE w:val="0"/>
        <w:autoSpaceDN w:val="0"/>
        <w:adjustRightInd w:val="0"/>
        <w:spacing w:before="5" w:after="0" w:line="480" w:lineRule="exact"/>
        <w:jc w:val="left"/>
        <w:rPr>
          <w:rFonts w:ascii="Times New Roman" w:eastAsia="Times New Roman" w:hAnsi="Times New Roman" w:cs="Times New Roman"/>
          <w:spacing w:val="-14"/>
          <w:kern w:val="0"/>
          <w:sz w:val="30"/>
          <w:szCs w:val="30"/>
          <w:lang w:eastAsia="ru-RU"/>
        </w:rPr>
      </w:pPr>
      <w:r w:rsidRPr="001720C4">
        <w:rPr>
          <w:rFonts w:ascii="Times New Roman" w:eastAsia="Times New Roman" w:hAnsi="Times New Roman" w:cs="Times New Roman"/>
          <w:spacing w:val="-6"/>
          <w:kern w:val="0"/>
          <w:sz w:val="30"/>
          <w:szCs w:val="30"/>
          <w:lang w:eastAsia="ru-RU"/>
        </w:rPr>
        <w:t>значительный резонанс финансового и социального характера в ре</w:t>
      </w:r>
      <w:r w:rsidRPr="001720C4">
        <w:rPr>
          <w:rFonts w:ascii="Times New Roman" w:eastAsia="Times New Roman" w:hAnsi="Times New Roman" w:cs="Times New Roman"/>
          <w:spacing w:val="-6"/>
          <w:kern w:val="0"/>
          <w:sz w:val="30"/>
          <w:szCs w:val="30"/>
          <w:lang w:eastAsia="ru-RU"/>
        </w:rPr>
        <w:softHyphen/>
      </w:r>
      <w:r w:rsidRPr="001720C4">
        <w:rPr>
          <w:rFonts w:ascii="Times New Roman" w:eastAsia="Times New Roman" w:hAnsi="Times New Roman" w:cs="Times New Roman"/>
          <w:kern w:val="0"/>
          <w:sz w:val="30"/>
          <w:szCs w:val="30"/>
          <w:lang w:eastAsia="ru-RU"/>
        </w:rPr>
        <w:t>зультате конфликта интересов;</w:t>
      </w:r>
    </w:p>
    <w:p w:rsidR="001720C4" w:rsidRPr="001720C4" w:rsidRDefault="001720C4" w:rsidP="001720C4">
      <w:pPr>
        <w:numPr>
          <w:ilvl w:val="0"/>
          <w:numId w:val="16"/>
        </w:numPr>
        <w:shd w:val="clear" w:color="auto" w:fill="FFFFFF"/>
        <w:tabs>
          <w:tab w:val="clear" w:pos="709"/>
          <w:tab w:val="left" w:pos="898"/>
        </w:tabs>
        <w:suppressAutoHyphens w:val="0"/>
        <w:autoSpaceDE w:val="0"/>
        <w:autoSpaceDN w:val="0"/>
        <w:adjustRightInd w:val="0"/>
        <w:spacing w:after="0" w:line="480" w:lineRule="exact"/>
        <w:jc w:val="left"/>
        <w:rPr>
          <w:rFonts w:ascii="Times New Roman" w:eastAsia="Times New Roman" w:hAnsi="Times New Roman" w:cs="Times New Roman"/>
          <w:spacing w:val="-17"/>
          <w:kern w:val="0"/>
          <w:sz w:val="30"/>
          <w:szCs w:val="30"/>
          <w:lang w:eastAsia="ru-RU"/>
        </w:rPr>
      </w:pPr>
      <w:r w:rsidRPr="001720C4">
        <w:rPr>
          <w:rFonts w:ascii="Times New Roman" w:eastAsia="Times New Roman" w:hAnsi="Times New Roman" w:cs="Times New Roman"/>
          <w:spacing w:val="-6"/>
          <w:kern w:val="0"/>
          <w:sz w:val="30"/>
          <w:szCs w:val="30"/>
          <w:lang w:eastAsia="ru-RU"/>
        </w:rPr>
        <w:t>высокая степень государственного регулирования (банковский над</w:t>
      </w:r>
      <w:r w:rsidRPr="001720C4">
        <w:rPr>
          <w:rFonts w:ascii="Times New Roman" w:eastAsia="Times New Roman" w:hAnsi="Times New Roman" w:cs="Times New Roman"/>
          <w:spacing w:val="-6"/>
          <w:kern w:val="0"/>
          <w:sz w:val="30"/>
          <w:szCs w:val="30"/>
          <w:lang w:eastAsia="ru-RU"/>
        </w:rPr>
        <w:softHyphen/>
      </w:r>
      <w:r w:rsidRPr="001720C4">
        <w:rPr>
          <w:rFonts w:ascii="Times New Roman" w:eastAsia="Times New Roman" w:hAnsi="Times New Roman" w:cs="Times New Roman"/>
          <w:kern w:val="0"/>
          <w:sz w:val="30"/>
          <w:szCs w:val="30"/>
          <w:lang w:eastAsia="ru-RU"/>
        </w:rPr>
        <w:t>зор).</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10"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1"/>
          <w:kern w:val="0"/>
          <w:sz w:val="30"/>
          <w:szCs w:val="30"/>
          <w:lang w:eastAsia="ru-RU"/>
        </w:rPr>
        <w:t>Выявлены отличительные особенности внедрения практики корпоратив</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9"/>
          <w:kern w:val="0"/>
          <w:sz w:val="30"/>
          <w:szCs w:val="30"/>
          <w:lang w:eastAsia="ru-RU"/>
        </w:rPr>
        <w:t>ного управления в 2000—2009 гг. В период с 2000 по 2007 год процесс вне</w:t>
      </w:r>
      <w:r w:rsidRPr="001720C4">
        <w:rPr>
          <w:rFonts w:ascii="Times New Roman" w:eastAsia="Times New Roman" w:hAnsi="Times New Roman" w:cs="Times New Roman"/>
          <w:spacing w:val="-9"/>
          <w:kern w:val="0"/>
          <w:sz w:val="30"/>
          <w:szCs w:val="30"/>
          <w:lang w:eastAsia="ru-RU"/>
        </w:rPr>
        <w:softHyphen/>
        <w:t>дрения наилучшей практики корпоративного управления приобрел интен</w:t>
      </w:r>
      <w:r w:rsidRPr="001720C4">
        <w:rPr>
          <w:rFonts w:ascii="Times New Roman" w:eastAsia="Times New Roman" w:hAnsi="Times New Roman" w:cs="Times New Roman"/>
          <w:spacing w:val="-9"/>
          <w:kern w:val="0"/>
          <w:sz w:val="30"/>
          <w:szCs w:val="30"/>
          <w:lang w:eastAsia="ru-RU"/>
        </w:rPr>
        <w:softHyphen/>
        <w:t>сивный характер. Существенный прогресс был достигнут в области раскры</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тия информации. Этому способствовали усилившиеся требования со стороны </w:t>
      </w:r>
      <w:r w:rsidRPr="001720C4">
        <w:rPr>
          <w:rFonts w:ascii="Times New Roman" w:eastAsia="Times New Roman" w:hAnsi="Times New Roman" w:cs="Times New Roman"/>
          <w:spacing w:val="-3"/>
          <w:kern w:val="0"/>
          <w:sz w:val="30"/>
          <w:szCs w:val="30"/>
          <w:lang w:eastAsia="ru-RU"/>
        </w:rPr>
        <w:t xml:space="preserve">регулирующих органов, возросшая заинтересованность в привлечении </w:t>
      </w:r>
      <w:r w:rsidRPr="001720C4">
        <w:rPr>
          <w:rFonts w:ascii="Times New Roman" w:eastAsia="Times New Roman" w:hAnsi="Times New Roman" w:cs="Times New Roman"/>
          <w:spacing w:val="-9"/>
          <w:kern w:val="0"/>
          <w:sz w:val="30"/>
          <w:szCs w:val="30"/>
          <w:lang w:eastAsia="ru-RU"/>
        </w:rPr>
        <w:t>средств на внешнем и внутреннем рынках заимствований. Банки стали пуб</w:t>
      </w:r>
      <w:r w:rsidRPr="001720C4">
        <w:rPr>
          <w:rFonts w:ascii="Times New Roman" w:eastAsia="Times New Roman" w:hAnsi="Times New Roman" w:cs="Times New Roman"/>
          <w:spacing w:val="-9"/>
          <w:kern w:val="0"/>
          <w:sz w:val="30"/>
          <w:szCs w:val="30"/>
          <w:lang w:eastAsia="ru-RU"/>
        </w:rPr>
        <w:softHyphen/>
        <w:t xml:space="preserve">ликовать отчетность, составленную в соответствии с МСФО; значительная </w:t>
      </w:r>
      <w:r w:rsidRPr="001720C4">
        <w:rPr>
          <w:rFonts w:ascii="Times New Roman" w:eastAsia="Times New Roman" w:hAnsi="Times New Roman" w:cs="Times New Roman"/>
          <w:spacing w:val="-10"/>
          <w:kern w:val="0"/>
          <w:sz w:val="30"/>
          <w:szCs w:val="30"/>
          <w:lang w:eastAsia="ru-RU"/>
        </w:rPr>
        <w:t>часть кредитных организаций раскрывают для широкого круга лиц примеча</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ния аудитора к отчету.</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right="10"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Заметно увеличился вклад совета директоров в процесс управления бан</w:t>
      </w:r>
      <w:r w:rsidRPr="001720C4">
        <w:rPr>
          <w:rFonts w:ascii="Times New Roman" w:eastAsia="Times New Roman" w:hAnsi="Times New Roman" w:cs="Times New Roman"/>
          <w:spacing w:val="-10"/>
          <w:kern w:val="0"/>
          <w:sz w:val="30"/>
          <w:szCs w:val="30"/>
          <w:lang w:eastAsia="ru-RU"/>
        </w:rPr>
        <w:softHyphen/>
        <w:t>ками, усилилось внимание к вопросам стратегического руководства банками. Широкое распространение получила практика привлечения независимых ди</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ректоров к работе в советах.</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Значимым фактором развития корпоративного управления в российских </w:t>
      </w:r>
      <w:r w:rsidRPr="001720C4">
        <w:rPr>
          <w:rFonts w:ascii="Times New Roman" w:eastAsia="Times New Roman" w:hAnsi="Times New Roman" w:cs="Times New Roman"/>
          <w:spacing w:val="-6"/>
          <w:kern w:val="0"/>
          <w:sz w:val="30"/>
          <w:szCs w:val="30"/>
          <w:lang w:eastAsia="ru-RU"/>
        </w:rPr>
        <w:t xml:space="preserve">банках в 2000 году также можно считать создание системы страхования </w:t>
      </w:r>
      <w:r w:rsidRPr="001720C4">
        <w:rPr>
          <w:rFonts w:ascii="Times New Roman" w:eastAsia="Times New Roman" w:hAnsi="Times New Roman" w:cs="Times New Roman"/>
          <w:spacing w:val="-10"/>
          <w:kern w:val="0"/>
          <w:sz w:val="30"/>
          <w:szCs w:val="30"/>
          <w:lang w:eastAsia="ru-RU"/>
        </w:rPr>
        <w:t>вкладов (ССВ). Государство, приняв на себя риски банкротств кредитных ор</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ганизаций, стало ключевым стейкхолдером банков. В целях предупреждения </w:t>
      </w:r>
      <w:r w:rsidRPr="001720C4">
        <w:rPr>
          <w:rFonts w:ascii="Times New Roman" w:eastAsia="Times New Roman" w:hAnsi="Times New Roman" w:cs="Times New Roman"/>
          <w:spacing w:val="-5"/>
          <w:kern w:val="0"/>
          <w:sz w:val="30"/>
          <w:szCs w:val="30"/>
          <w:lang w:eastAsia="ru-RU"/>
        </w:rPr>
        <w:t>кризисных ситуаций регулирующими органами была разработана система</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8"/>
          <w:kern w:val="0"/>
          <w:sz w:val="30"/>
          <w:szCs w:val="30"/>
          <w:lang w:eastAsia="ru-RU"/>
        </w:rPr>
        <w:t>требований к банкам-участникам, которая в числе прочего включала показа-</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6"/>
          <w:kern w:val="0"/>
          <w:sz w:val="20"/>
          <w:szCs w:val="20"/>
          <w:lang w:eastAsia="ru-RU"/>
        </w:rPr>
        <w:t>16</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16" w:right="850"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5"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тели качества управления (в частности, особое внимание уделялось прозрач</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ности структуры собственности, организации управления рисками и внут</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реннего контроля).</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left="5" w:righ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Банки, ориентированные на стратегию экстенсивного роста, рассматри</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вали в качестве важных альтернатив на среднесрочную перспективу продажу </w:t>
      </w:r>
      <w:r w:rsidRPr="001720C4">
        <w:rPr>
          <w:rFonts w:ascii="Times New Roman" w:eastAsia="Times New Roman" w:hAnsi="Times New Roman" w:cs="Times New Roman"/>
          <w:spacing w:val="-10"/>
          <w:kern w:val="0"/>
          <w:sz w:val="30"/>
          <w:szCs w:val="30"/>
          <w:lang w:eastAsia="ru-RU"/>
        </w:rPr>
        <w:t>бизнеса, вхождение в капитал портфельного инвестора и проведение первич</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8"/>
          <w:kern w:val="0"/>
          <w:sz w:val="30"/>
          <w:szCs w:val="30"/>
          <w:lang w:eastAsia="ru-RU"/>
        </w:rPr>
        <w:t>ного размещения акций (</w:t>
      </w:r>
      <w:r w:rsidRPr="001720C4">
        <w:rPr>
          <w:rFonts w:ascii="Times New Roman" w:eastAsia="Times New Roman" w:hAnsi="Times New Roman" w:cs="Times New Roman"/>
          <w:spacing w:val="-8"/>
          <w:kern w:val="0"/>
          <w:sz w:val="30"/>
          <w:szCs w:val="30"/>
          <w:lang w:val="en-US" w:eastAsia="ru-RU"/>
        </w:rPr>
        <w:t>IPO</w:t>
      </w:r>
      <w:r w:rsidRPr="001720C4">
        <w:rPr>
          <w:rFonts w:ascii="Times New Roman" w:eastAsia="Times New Roman" w:hAnsi="Times New Roman" w:cs="Times New Roman"/>
          <w:spacing w:val="-8"/>
          <w:kern w:val="0"/>
          <w:sz w:val="30"/>
          <w:szCs w:val="30"/>
          <w:lang w:eastAsia="ru-RU"/>
        </w:rPr>
        <w:t>). Для средних банков наиболее привлекатель</w:t>
      </w:r>
      <w:r w:rsidRPr="001720C4">
        <w:rPr>
          <w:rFonts w:ascii="Times New Roman" w:eastAsia="Times New Roman" w:hAnsi="Times New Roman" w:cs="Times New Roman"/>
          <w:spacing w:val="-8"/>
          <w:kern w:val="0"/>
          <w:sz w:val="30"/>
          <w:szCs w:val="30"/>
          <w:lang w:eastAsia="ru-RU"/>
        </w:rPr>
        <w:softHyphen/>
      </w:r>
      <w:r w:rsidRPr="001720C4">
        <w:rPr>
          <w:rFonts w:ascii="Times New Roman" w:eastAsia="Times New Roman" w:hAnsi="Times New Roman" w:cs="Times New Roman"/>
          <w:spacing w:val="-9"/>
          <w:kern w:val="0"/>
          <w:sz w:val="30"/>
          <w:szCs w:val="30"/>
          <w:lang w:eastAsia="ru-RU"/>
        </w:rPr>
        <w:t xml:space="preserve">ным вариантом наращивания капитальной базы становилось сотрудничество </w:t>
      </w:r>
      <w:r w:rsidRPr="001720C4">
        <w:rPr>
          <w:rFonts w:ascii="Times New Roman" w:eastAsia="Times New Roman" w:hAnsi="Times New Roman" w:cs="Times New Roman"/>
          <w:spacing w:val="-6"/>
          <w:kern w:val="0"/>
          <w:sz w:val="30"/>
          <w:szCs w:val="30"/>
          <w:lang w:eastAsia="ru-RU"/>
        </w:rPr>
        <w:t>с фондами частных инвестиций (</w:t>
      </w:r>
      <w:r w:rsidRPr="001720C4">
        <w:rPr>
          <w:rFonts w:ascii="Times New Roman" w:eastAsia="Times New Roman" w:hAnsi="Times New Roman" w:cs="Times New Roman"/>
          <w:spacing w:val="-6"/>
          <w:kern w:val="0"/>
          <w:sz w:val="30"/>
          <w:szCs w:val="30"/>
          <w:lang w:val="en-US" w:eastAsia="ru-RU"/>
        </w:rPr>
        <w:t>Private</w:t>
      </w:r>
      <w:r w:rsidRPr="001720C4">
        <w:rPr>
          <w:rFonts w:ascii="Times New Roman" w:eastAsia="Times New Roman" w:hAnsi="Times New Roman" w:cs="Times New Roman"/>
          <w:spacing w:val="-6"/>
          <w:kern w:val="0"/>
          <w:sz w:val="30"/>
          <w:szCs w:val="30"/>
          <w:lang w:eastAsia="ru-RU"/>
        </w:rPr>
        <w:t xml:space="preserve"> </w:t>
      </w:r>
      <w:r w:rsidRPr="001720C4">
        <w:rPr>
          <w:rFonts w:ascii="Times New Roman" w:eastAsia="Times New Roman" w:hAnsi="Times New Roman" w:cs="Times New Roman"/>
          <w:spacing w:val="-6"/>
          <w:kern w:val="0"/>
          <w:sz w:val="30"/>
          <w:szCs w:val="30"/>
          <w:lang w:val="en-US" w:eastAsia="ru-RU"/>
        </w:rPr>
        <w:t>Equity</w:t>
      </w:r>
      <w:r w:rsidRPr="001720C4">
        <w:rPr>
          <w:rFonts w:ascii="Times New Roman" w:eastAsia="Times New Roman" w:hAnsi="Times New Roman" w:cs="Times New Roman"/>
          <w:spacing w:val="-6"/>
          <w:kern w:val="0"/>
          <w:sz w:val="30"/>
          <w:szCs w:val="30"/>
          <w:lang w:eastAsia="ru-RU"/>
        </w:rPr>
        <w:t xml:space="preserve">). В свою очередь многие </w:t>
      </w:r>
      <w:r w:rsidRPr="001720C4">
        <w:rPr>
          <w:rFonts w:ascii="Times New Roman" w:eastAsia="Times New Roman" w:hAnsi="Times New Roman" w:cs="Times New Roman"/>
          <w:spacing w:val="-9"/>
          <w:kern w:val="0"/>
          <w:sz w:val="30"/>
          <w:szCs w:val="30"/>
          <w:lang w:eastAsia="ru-RU"/>
        </w:rPr>
        <w:t>крупные банки называли приоритетной задачей выход на публичное разме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щение акций.</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1"/>
          <w:kern w:val="0"/>
          <w:sz w:val="30"/>
          <w:szCs w:val="30"/>
          <w:lang w:eastAsia="ru-RU"/>
        </w:rPr>
        <w:t>Характерной особенностью в 2008—2009 гг. для ряда кредитных органи</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заций стало банкротство, главной причиной которого явилась реализация </w:t>
      </w:r>
      <w:r w:rsidRPr="001720C4">
        <w:rPr>
          <w:rFonts w:ascii="Times New Roman" w:eastAsia="Times New Roman" w:hAnsi="Times New Roman" w:cs="Times New Roman"/>
          <w:spacing w:val="-9"/>
          <w:kern w:val="0"/>
          <w:sz w:val="30"/>
          <w:szCs w:val="30"/>
          <w:lang w:eastAsia="ru-RU"/>
        </w:rPr>
        <w:t>рискованных бизнес-моделей, предполагавших использование банка в каче</w:t>
      </w:r>
      <w:r w:rsidRPr="001720C4">
        <w:rPr>
          <w:rFonts w:ascii="Times New Roman" w:eastAsia="Times New Roman" w:hAnsi="Times New Roman" w:cs="Times New Roman"/>
          <w:spacing w:val="-9"/>
          <w:kern w:val="0"/>
          <w:sz w:val="30"/>
          <w:szCs w:val="30"/>
          <w:lang w:eastAsia="ru-RU"/>
        </w:rPr>
        <w:softHyphen/>
        <w:t xml:space="preserve">стве механизма финансирования проектов собственников. Управленческие системы этих банков фактически не предполагали наличия полноценного и </w:t>
      </w:r>
      <w:r w:rsidRPr="001720C4">
        <w:rPr>
          <w:rFonts w:ascii="Times New Roman" w:eastAsia="Times New Roman" w:hAnsi="Times New Roman" w:cs="Times New Roman"/>
          <w:spacing w:val="-11"/>
          <w:kern w:val="0"/>
          <w:sz w:val="30"/>
          <w:szCs w:val="30"/>
          <w:lang w:eastAsia="ru-RU"/>
        </w:rPr>
        <w:t xml:space="preserve">эффективного исполнения функций риск-менеджмента и внутреннего аудита. </w:t>
      </w:r>
      <w:r w:rsidRPr="001720C4">
        <w:rPr>
          <w:rFonts w:ascii="Times New Roman" w:eastAsia="Times New Roman" w:hAnsi="Times New Roman" w:cs="Times New Roman"/>
          <w:spacing w:val="-9"/>
          <w:kern w:val="0"/>
          <w:sz w:val="30"/>
          <w:szCs w:val="30"/>
          <w:lang w:eastAsia="ru-RU"/>
        </w:rPr>
        <w:t>Это свидетельствует о формальном подходе к своим обязанностям со сторо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ны членов совета директоров (в частности, независимых директоров).</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right="5"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 xml:space="preserve">Важной особенностью кризиса 2008—2009 гг. в России стало активное участие государства в поддержании устойчивости банковского сектора и </w:t>
      </w:r>
      <w:r w:rsidRPr="001720C4">
        <w:rPr>
          <w:rFonts w:ascii="Times New Roman" w:eastAsia="Times New Roman" w:hAnsi="Times New Roman" w:cs="Times New Roman"/>
          <w:kern w:val="0"/>
          <w:sz w:val="30"/>
          <w:szCs w:val="30"/>
          <w:lang w:eastAsia="ru-RU"/>
        </w:rPr>
        <w:t>возмещении потерь вкладчикам.</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firstLine="547"/>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Однако применение наилучшей практики корпоративного управления </w:t>
      </w:r>
      <w:r w:rsidRPr="001720C4">
        <w:rPr>
          <w:rFonts w:ascii="Times New Roman" w:eastAsia="Times New Roman" w:hAnsi="Times New Roman" w:cs="Times New Roman"/>
          <w:spacing w:val="-9"/>
          <w:kern w:val="0"/>
          <w:sz w:val="30"/>
          <w:szCs w:val="30"/>
          <w:lang w:eastAsia="ru-RU"/>
        </w:rPr>
        <w:t>традиционно сталкивается со сложностями, связанными с организационно-</w:t>
      </w:r>
      <w:r w:rsidRPr="001720C4">
        <w:rPr>
          <w:rFonts w:ascii="Times New Roman" w:eastAsia="Times New Roman" w:hAnsi="Times New Roman" w:cs="Times New Roman"/>
          <w:spacing w:val="-10"/>
          <w:kern w:val="0"/>
          <w:sz w:val="30"/>
          <w:szCs w:val="30"/>
          <w:lang w:eastAsia="ru-RU"/>
        </w:rPr>
        <w:t xml:space="preserve">управленческими изменениями в подконтрольных государству компаниях. </w:t>
      </w:r>
      <w:r w:rsidRPr="001720C4">
        <w:rPr>
          <w:rFonts w:ascii="Times New Roman" w:eastAsia="Times New Roman" w:hAnsi="Times New Roman" w:cs="Times New Roman"/>
          <w:spacing w:val="-11"/>
          <w:kern w:val="0"/>
          <w:sz w:val="30"/>
          <w:szCs w:val="30"/>
          <w:lang w:eastAsia="ru-RU"/>
        </w:rPr>
        <w:t xml:space="preserve">Совершенствованию системы корпоративного управления в контролируемых </w:t>
      </w:r>
      <w:r w:rsidRPr="001720C4">
        <w:rPr>
          <w:rFonts w:ascii="Times New Roman" w:eastAsia="Times New Roman" w:hAnsi="Times New Roman" w:cs="Times New Roman"/>
          <w:spacing w:val="-9"/>
          <w:kern w:val="0"/>
          <w:sz w:val="30"/>
          <w:szCs w:val="30"/>
          <w:lang w:eastAsia="ru-RU"/>
        </w:rPr>
        <w:t>государством банках должно способствовать увеличение числа их минори</w:t>
      </w:r>
      <w:r w:rsidRPr="001720C4">
        <w:rPr>
          <w:rFonts w:ascii="Times New Roman" w:eastAsia="Times New Roman" w:hAnsi="Times New Roman" w:cs="Times New Roman"/>
          <w:spacing w:val="-9"/>
          <w:kern w:val="0"/>
          <w:sz w:val="30"/>
          <w:szCs w:val="30"/>
          <w:lang w:eastAsia="ru-RU"/>
        </w:rPr>
        <w:softHyphen/>
        <w:t>тарных акционеров. После Сбербанка России и ВТБ в среднесрочной пер</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спективе на </w:t>
      </w:r>
      <w:r w:rsidRPr="001720C4">
        <w:rPr>
          <w:rFonts w:ascii="Times New Roman" w:eastAsia="Times New Roman" w:hAnsi="Times New Roman" w:cs="Times New Roman"/>
          <w:spacing w:val="-10"/>
          <w:kern w:val="0"/>
          <w:sz w:val="30"/>
          <w:szCs w:val="30"/>
          <w:lang w:val="en-US" w:eastAsia="ru-RU"/>
        </w:rPr>
        <w:t>IPO</w:t>
      </w:r>
      <w:r w:rsidRPr="001720C4">
        <w:rPr>
          <w:rFonts w:ascii="Times New Roman" w:eastAsia="Times New Roman" w:hAnsi="Times New Roman" w:cs="Times New Roman"/>
          <w:spacing w:val="-10"/>
          <w:kern w:val="0"/>
          <w:sz w:val="30"/>
          <w:szCs w:val="30"/>
          <w:lang w:eastAsia="ru-RU"/>
        </w:rPr>
        <w:t xml:space="preserve"> могут выйти Газпромбанк и Россельхозбанк.</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5"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Для частных банков, стремящихся к привлечению сторонних инвесторов </w:t>
      </w:r>
      <w:r w:rsidRPr="001720C4">
        <w:rPr>
          <w:rFonts w:ascii="Times New Roman" w:eastAsia="Times New Roman" w:hAnsi="Times New Roman" w:cs="Times New Roman"/>
          <w:spacing w:val="-8"/>
          <w:kern w:val="0"/>
          <w:sz w:val="30"/>
          <w:szCs w:val="30"/>
          <w:lang w:eastAsia="ru-RU"/>
        </w:rPr>
        <w:t>в посткризисной среде, очевидно, должно произойти заметное смещение ак-</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6"/>
          <w:kern w:val="0"/>
          <w:sz w:val="20"/>
          <w:szCs w:val="20"/>
          <w:lang w:eastAsia="ru-RU"/>
        </w:rPr>
        <w:t>17</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14" w:right="854"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5"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центов в области корпоративного управления. Формальное следование стан</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11"/>
          <w:kern w:val="0"/>
          <w:sz w:val="30"/>
          <w:szCs w:val="30"/>
          <w:lang w:eastAsia="ru-RU"/>
        </w:rPr>
        <w:t>дартам наилучшей практики КУ на данный момент уже не может рассматри</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ваться в качестве достаточного фактора инвестиционной привлекательности. </w:t>
      </w:r>
      <w:r w:rsidRPr="001720C4">
        <w:rPr>
          <w:rFonts w:ascii="Times New Roman" w:eastAsia="Times New Roman" w:hAnsi="Times New Roman" w:cs="Times New Roman"/>
          <w:spacing w:val="-9"/>
          <w:kern w:val="0"/>
          <w:sz w:val="30"/>
          <w:szCs w:val="30"/>
          <w:lang w:eastAsia="ru-RU"/>
        </w:rPr>
        <w:t>С позиции потенциальных стейкхолдеров в центре внимания должны нахо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7"/>
          <w:kern w:val="0"/>
          <w:sz w:val="30"/>
          <w:szCs w:val="30"/>
          <w:lang w:eastAsia="ru-RU"/>
        </w:rPr>
        <w:t xml:space="preserve">диться вопросы обеспечения операционной эффективности деятельности </w:t>
      </w:r>
      <w:r w:rsidRPr="001720C4">
        <w:rPr>
          <w:rFonts w:ascii="Times New Roman" w:eastAsia="Times New Roman" w:hAnsi="Times New Roman" w:cs="Times New Roman"/>
          <w:spacing w:val="-9"/>
          <w:kern w:val="0"/>
          <w:sz w:val="30"/>
          <w:szCs w:val="30"/>
          <w:lang w:eastAsia="ru-RU"/>
        </w:rPr>
        <w:t>банка, устойчивости реализуемой бизнес-модели, а также соблюдения стра</w:t>
      </w:r>
      <w:r w:rsidRPr="001720C4">
        <w:rPr>
          <w:rFonts w:ascii="Times New Roman" w:eastAsia="Times New Roman" w:hAnsi="Times New Roman" w:cs="Times New Roman"/>
          <w:spacing w:val="-9"/>
          <w:kern w:val="0"/>
          <w:sz w:val="30"/>
          <w:szCs w:val="30"/>
          <w:lang w:eastAsia="ru-RU"/>
        </w:rPr>
        <w:softHyphen/>
        <w:t>тегических параметров риска. Соответственно возрастает потребность в по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строении эффективных систем управления рисками и внутреннего контроля.</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right="5"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Определяющими факторами для современного состояния системы кор</w:t>
      </w:r>
      <w:r w:rsidRPr="001720C4">
        <w:rPr>
          <w:rFonts w:ascii="Times New Roman" w:eastAsia="Times New Roman" w:hAnsi="Times New Roman" w:cs="Times New Roman"/>
          <w:spacing w:val="-10"/>
          <w:kern w:val="0"/>
          <w:sz w:val="30"/>
          <w:szCs w:val="30"/>
          <w:lang w:eastAsia="ru-RU"/>
        </w:rPr>
        <w:softHyphen/>
        <w:t>поративного управления большинства российских банков являются: концен</w:t>
      </w:r>
      <w:r w:rsidRPr="001720C4">
        <w:rPr>
          <w:rFonts w:ascii="Times New Roman" w:eastAsia="Times New Roman" w:hAnsi="Times New Roman" w:cs="Times New Roman"/>
          <w:spacing w:val="-10"/>
          <w:kern w:val="0"/>
          <w:sz w:val="30"/>
          <w:szCs w:val="30"/>
          <w:lang w:eastAsia="ru-RU"/>
        </w:rPr>
        <w:softHyphen/>
        <w:t>трированная структура собственности и прямое участие акционеров в приня</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8"/>
          <w:kern w:val="0"/>
          <w:sz w:val="30"/>
          <w:szCs w:val="30"/>
          <w:lang w:eastAsia="ru-RU"/>
        </w:rPr>
        <w:t xml:space="preserve">тии управленческих решений. В этих условиях отличительными чертами </w:t>
      </w:r>
      <w:r w:rsidRPr="001720C4">
        <w:rPr>
          <w:rFonts w:ascii="Times New Roman" w:eastAsia="Times New Roman" w:hAnsi="Times New Roman" w:cs="Times New Roman"/>
          <w:spacing w:val="-11"/>
          <w:kern w:val="0"/>
          <w:sz w:val="30"/>
          <w:szCs w:val="30"/>
          <w:lang w:eastAsia="ru-RU"/>
        </w:rPr>
        <w:t xml:space="preserve">системы корпоративного управления остаются неформализованный характер </w:t>
      </w:r>
      <w:r w:rsidRPr="001720C4">
        <w:rPr>
          <w:rFonts w:ascii="Times New Roman" w:eastAsia="Times New Roman" w:hAnsi="Times New Roman" w:cs="Times New Roman"/>
          <w:spacing w:val="-9"/>
          <w:kern w:val="0"/>
          <w:sz w:val="30"/>
          <w:szCs w:val="30"/>
          <w:lang w:eastAsia="ru-RU"/>
        </w:rPr>
        <w:t>взаимодействия между участниками корпоративных отношений, а также за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метное несоответствие управленческой практики нормам, установленным </w:t>
      </w:r>
      <w:r w:rsidRPr="001720C4">
        <w:rPr>
          <w:rFonts w:ascii="Times New Roman" w:eastAsia="Times New Roman" w:hAnsi="Times New Roman" w:cs="Times New Roman"/>
          <w:kern w:val="0"/>
          <w:sz w:val="30"/>
          <w:szCs w:val="30"/>
          <w:lang w:eastAsia="ru-RU"/>
        </w:rPr>
        <w:t>внутренними документами.</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right="5"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11"/>
          <w:kern w:val="0"/>
          <w:sz w:val="30"/>
          <w:szCs w:val="30"/>
          <w:lang w:eastAsia="ru-RU"/>
        </w:rPr>
        <w:t>Сложившаяся в банках практика предполагает, что выявляемые СВК на</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7"/>
          <w:kern w:val="0"/>
          <w:sz w:val="30"/>
          <w:szCs w:val="30"/>
          <w:lang w:eastAsia="ru-RU"/>
        </w:rPr>
        <w:t>рушения в значительной степени не находят отражения в актах, составляе</w:t>
      </w:r>
      <w:r w:rsidRPr="001720C4">
        <w:rPr>
          <w:rFonts w:ascii="Times New Roman" w:eastAsia="Times New Roman" w:hAnsi="Times New Roman" w:cs="Times New Roman"/>
          <w:spacing w:val="-7"/>
          <w:kern w:val="0"/>
          <w:sz w:val="30"/>
          <w:szCs w:val="30"/>
          <w:lang w:eastAsia="ru-RU"/>
        </w:rPr>
        <w:softHyphen/>
      </w:r>
      <w:r w:rsidRPr="001720C4">
        <w:rPr>
          <w:rFonts w:ascii="Times New Roman" w:eastAsia="Times New Roman" w:hAnsi="Times New Roman" w:cs="Times New Roman"/>
          <w:spacing w:val="-9"/>
          <w:kern w:val="0"/>
          <w:sz w:val="30"/>
          <w:szCs w:val="30"/>
          <w:lang w:eastAsia="ru-RU"/>
        </w:rPr>
        <w:t>мых по итогам проверок. Как правило, результаты проверок сначала обсуж</w:t>
      </w:r>
      <w:r w:rsidRPr="001720C4">
        <w:rPr>
          <w:rFonts w:ascii="Times New Roman" w:eastAsia="Times New Roman" w:hAnsi="Times New Roman" w:cs="Times New Roman"/>
          <w:spacing w:val="-9"/>
          <w:kern w:val="0"/>
          <w:sz w:val="30"/>
          <w:szCs w:val="30"/>
          <w:lang w:eastAsia="ru-RU"/>
        </w:rPr>
        <w:softHyphen/>
        <w:t>даются с руководителями и сотрудниками проверяемых подразделений, ко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торые в пределах своей компетенции в рабочем режиме устраняют выявлен</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ные недостатки.</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1"/>
          <w:kern w:val="0"/>
          <w:sz w:val="30"/>
          <w:szCs w:val="30"/>
          <w:lang w:eastAsia="ru-RU"/>
        </w:rPr>
        <w:t xml:space="preserve">На данный момент политика банков в области раскрытия информации, а </w:t>
      </w:r>
      <w:r w:rsidRPr="001720C4">
        <w:rPr>
          <w:rFonts w:ascii="Times New Roman" w:eastAsia="Times New Roman" w:hAnsi="Times New Roman" w:cs="Times New Roman"/>
          <w:spacing w:val="-10"/>
          <w:kern w:val="0"/>
          <w:sz w:val="30"/>
          <w:szCs w:val="30"/>
          <w:lang w:eastAsia="ru-RU"/>
        </w:rPr>
        <w:t xml:space="preserve">также контроля использования инсайдерской информации по большей части </w:t>
      </w:r>
      <w:r w:rsidRPr="001720C4">
        <w:rPr>
          <w:rFonts w:ascii="Times New Roman" w:eastAsia="Times New Roman" w:hAnsi="Times New Roman" w:cs="Times New Roman"/>
          <w:spacing w:val="-11"/>
          <w:kern w:val="0"/>
          <w:sz w:val="30"/>
          <w:szCs w:val="30"/>
          <w:lang w:eastAsia="ru-RU"/>
        </w:rPr>
        <w:t>не формализована во внутренних документах. За редким исключением банки принимают положения об информационной политике, в которых четко опре</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делен круг лиц, в отношении которых производится раскрытие информации, </w:t>
      </w:r>
      <w:r w:rsidRPr="001720C4">
        <w:rPr>
          <w:rFonts w:ascii="Times New Roman" w:eastAsia="Times New Roman" w:hAnsi="Times New Roman" w:cs="Times New Roman"/>
          <w:spacing w:val="-9"/>
          <w:kern w:val="0"/>
          <w:sz w:val="30"/>
          <w:szCs w:val="30"/>
          <w:lang w:eastAsia="ru-RU"/>
        </w:rPr>
        <w:t>детализирован перечень раскрываемых сведений, определены основные ка</w:t>
      </w:r>
      <w:r w:rsidRPr="001720C4">
        <w:rPr>
          <w:rFonts w:ascii="Times New Roman" w:eastAsia="Times New Roman" w:hAnsi="Times New Roman" w:cs="Times New Roman"/>
          <w:spacing w:val="-9"/>
          <w:kern w:val="0"/>
          <w:sz w:val="30"/>
          <w:szCs w:val="30"/>
          <w:lang w:eastAsia="ru-RU"/>
        </w:rPr>
        <w:softHyphen/>
        <w:t>налы и сроки предоставления данных, приведены критерии конфиденциаль</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ных данных, а также указаны должностные лица, уполномоченные делать за</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явления от имени банка.</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6"/>
          <w:kern w:val="0"/>
          <w:sz w:val="20"/>
          <w:szCs w:val="20"/>
          <w:lang w:eastAsia="ru-RU"/>
        </w:rPr>
        <w:t>18</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18" w:right="854"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Определенные успехи в корпоративном управлении связаны с приняты</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ми регулятивными мерами Банка России (письма от 13.09.2005 № 119-Т «О современных подходах к организации корпоративного управления в кредит</w:t>
      </w:r>
      <w:r w:rsidRPr="001720C4">
        <w:rPr>
          <w:rFonts w:ascii="Times New Roman" w:eastAsia="Times New Roman" w:hAnsi="Times New Roman" w:cs="Times New Roman"/>
          <w:spacing w:val="-9"/>
          <w:kern w:val="0"/>
          <w:sz w:val="30"/>
          <w:szCs w:val="30"/>
          <w:lang w:eastAsia="ru-RU"/>
        </w:rPr>
        <w:softHyphen/>
        <w:t>ных организациях», от 07.02.2007 № 11-Т «О перечне вопросов для проведе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ния кредитными организациями оценки состояния корпоративного управле</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ния»), с усилением надзора за соответствием банков требованиям системы страхования вкладов (ССВ), с внедрением института кураторства. В настоя</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щее время Банк России выступает с инициативой наделения института кура</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торства полномочиями, обеспечивающими контроль регулятора по обяза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тельной оценке бизнес-планирования банков с целью своевременной коррек</w:t>
      </w:r>
      <w:r w:rsidRPr="001720C4">
        <w:rPr>
          <w:rFonts w:ascii="Times New Roman" w:eastAsia="Times New Roman" w:hAnsi="Times New Roman" w:cs="Times New Roman"/>
          <w:spacing w:val="-10"/>
          <w:kern w:val="0"/>
          <w:sz w:val="30"/>
          <w:szCs w:val="30"/>
          <w:lang w:eastAsia="ru-RU"/>
        </w:rPr>
        <w:softHyphen/>
        <w:t xml:space="preserve">тировки их деятельности в случае появления угрозыустоичивости кредитной </w:t>
      </w:r>
      <w:r w:rsidRPr="001720C4">
        <w:rPr>
          <w:rFonts w:ascii="Times New Roman" w:eastAsia="Times New Roman" w:hAnsi="Times New Roman" w:cs="Times New Roman"/>
          <w:kern w:val="0"/>
          <w:sz w:val="30"/>
          <w:szCs w:val="30"/>
          <w:lang w:eastAsia="ru-RU"/>
        </w:rPr>
        <w:t>организации.</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В целях повышения эффективности регулирования деятельности кре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дитных организаций Банком России приняты следующие меры: установление </w:t>
      </w:r>
      <w:r w:rsidRPr="001720C4">
        <w:rPr>
          <w:rFonts w:ascii="Times New Roman" w:eastAsia="Times New Roman" w:hAnsi="Times New Roman" w:cs="Times New Roman"/>
          <w:spacing w:val="-10"/>
          <w:kern w:val="0"/>
          <w:sz w:val="30"/>
          <w:szCs w:val="30"/>
          <w:lang w:eastAsia="ru-RU"/>
        </w:rPr>
        <w:t>контроля за источниками средств, направляемых на формирование уставного капитала кредитных организаций; упрощение регулятивных условий разме</w:t>
      </w:r>
      <w:r w:rsidRPr="001720C4">
        <w:rPr>
          <w:rFonts w:ascii="Times New Roman" w:eastAsia="Times New Roman" w:hAnsi="Times New Roman" w:cs="Times New Roman"/>
          <w:spacing w:val="-10"/>
          <w:kern w:val="0"/>
          <w:sz w:val="30"/>
          <w:szCs w:val="30"/>
          <w:lang w:eastAsia="ru-RU"/>
        </w:rPr>
        <w:softHyphen/>
        <w:t>щения и обращения акций кредитных организаций, а также урегулирование вопросов, связанных с практикой оценки финансового положения юридиче</w:t>
      </w:r>
      <w:r w:rsidRPr="001720C4">
        <w:rPr>
          <w:rFonts w:ascii="Times New Roman" w:eastAsia="Times New Roman" w:hAnsi="Times New Roman" w:cs="Times New Roman"/>
          <w:spacing w:val="-10"/>
          <w:kern w:val="0"/>
          <w:sz w:val="30"/>
          <w:szCs w:val="30"/>
          <w:lang w:eastAsia="ru-RU"/>
        </w:rPr>
        <w:softHyphen/>
        <w:t>ских и физических лиц со стороны регуляторов и кредитных организаций.</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right="5"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Важными элементами построения эффективной системы корпоративно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го управления являются: обеспечение доверительных отношений «собствен</w:t>
      </w:r>
      <w:r w:rsidRPr="001720C4">
        <w:rPr>
          <w:rFonts w:ascii="Times New Roman" w:eastAsia="Times New Roman" w:hAnsi="Times New Roman" w:cs="Times New Roman"/>
          <w:spacing w:val="-10"/>
          <w:kern w:val="0"/>
          <w:sz w:val="30"/>
          <w:szCs w:val="30"/>
          <w:lang w:eastAsia="ru-RU"/>
        </w:rPr>
        <w:softHyphen/>
        <w:t xml:space="preserve">ник — клиент», деловая репутация кредитной организации и управление </w:t>
      </w:r>
      <w:r w:rsidRPr="001720C4">
        <w:rPr>
          <w:rFonts w:ascii="Times New Roman" w:eastAsia="Times New Roman" w:hAnsi="Times New Roman" w:cs="Times New Roman"/>
          <w:spacing w:val="-5"/>
          <w:kern w:val="0"/>
          <w:sz w:val="30"/>
          <w:szCs w:val="30"/>
          <w:lang w:eastAsia="ru-RU"/>
        </w:rPr>
        <w:t>правовыми рисками, оценка внутреннего контроля, развитие риск-</w:t>
      </w:r>
      <w:r w:rsidRPr="001720C4">
        <w:rPr>
          <w:rFonts w:ascii="Times New Roman" w:eastAsia="Times New Roman" w:hAnsi="Times New Roman" w:cs="Times New Roman"/>
          <w:spacing w:val="-10"/>
          <w:kern w:val="0"/>
          <w:sz w:val="30"/>
          <w:szCs w:val="30"/>
          <w:lang w:eastAsia="ru-RU"/>
        </w:rPr>
        <w:t>ориентированного надзора, с учетом принятых Российской Федерацией обя</w:t>
      </w:r>
      <w:r w:rsidRPr="001720C4">
        <w:rPr>
          <w:rFonts w:ascii="Times New Roman" w:eastAsia="Times New Roman" w:hAnsi="Times New Roman" w:cs="Times New Roman"/>
          <w:spacing w:val="-10"/>
          <w:kern w:val="0"/>
          <w:sz w:val="30"/>
          <w:szCs w:val="30"/>
          <w:lang w:eastAsia="ru-RU"/>
        </w:rPr>
        <w:softHyphen/>
        <w:t>зательств по реализации решений «Группы двадцати» и подготовки необхо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 xml:space="preserve">димых условий для внедрения положения Базеля </w:t>
      </w:r>
      <w:r w:rsidRPr="001720C4">
        <w:rPr>
          <w:rFonts w:ascii="Times New Roman" w:eastAsia="Times New Roman" w:hAnsi="Times New Roman" w:cs="Times New Roman"/>
          <w:spacing w:val="-9"/>
          <w:kern w:val="0"/>
          <w:sz w:val="30"/>
          <w:szCs w:val="30"/>
          <w:lang w:val="en-US" w:eastAsia="ru-RU"/>
        </w:rPr>
        <w:t>II</w:t>
      </w:r>
      <w:r w:rsidRPr="001720C4">
        <w:rPr>
          <w:rFonts w:ascii="Times New Roman" w:eastAsia="Times New Roman" w:hAnsi="Times New Roman" w:cs="Times New Roman"/>
          <w:spacing w:val="-9"/>
          <w:kern w:val="0"/>
          <w:sz w:val="30"/>
          <w:szCs w:val="30"/>
          <w:lang w:eastAsia="ru-RU"/>
        </w:rPr>
        <w:t>, усиления консолидиро</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ванного надзора.</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5" w:firstLine="528"/>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Касаясь вопросов регулирования корпоративного управления в банков</w:t>
      </w:r>
      <w:r w:rsidRPr="001720C4">
        <w:rPr>
          <w:rFonts w:ascii="Times New Roman" w:eastAsia="Times New Roman" w:hAnsi="Times New Roman" w:cs="Times New Roman"/>
          <w:spacing w:val="-9"/>
          <w:kern w:val="0"/>
          <w:sz w:val="30"/>
          <w:szCs w:val="30"/>
          <w:lang w:eastAsia="ru-RU"/>
        </w:rPr>
        <w:softHyphen/>
        <w:t>ской системе Российской Федерации, соискатель делает вывод, что совре</w:t>
      </w:r>
      <w:r w:rsidRPr="001720C4">
        <w:rPr>
          <w:rFonts w:ascii="Times New Roman" w:eastAsia="Times New Roman" w:hAnsi="Times New Roman" w:cs="Times New Roman"/>
          <w:spacing w:val="-9"/>
          <w:kern w:val="0"/>
          <w:sz w:val="30"/>
          <w:szCs w:val="30"/>
          <w:lang w:eastAsia="ru-RU"/>
        </w:rPr>
        <w:softHyphen/>
        <w:t>менное российское законодательство отражает значительную часть принци</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7"/>
          <w:kern w:val="0"/>
          <w:sz w:val="30"/>
          <w:szCs w:val="30"/>
          <w:lang w:eastAsia="ru-RU"/>
        </w:rPr>
        <w:t>пов корпоративного поведения, применимых к кредитным организациям. В</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6"/>
          <w:kern w:val="0"/>
          <w:sz w:val="20"/>
          <w:szCs w:val="20"/>
          <w:lang w:eastAsia="ru-RU"/>
        </w:rPr>
        <w:t>19</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16" w:right="854"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10"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то же время многие вопросы, связанные с корпоративным управлением в </w:t>
      </w:r>
      <w:r w:rsidRPr="001720C4">
        <w:rPr>
          <w:rFonts w:ascii="Times New Roman" w:eastAsia="Times New Roman" w:hAnsi="Times New Roman" w:cs="Times New Roman"/>
          <w:spacing w:val="-7"/>
          <w:kern w:val="0"/>
          <w:sz w:val="30"/>
          <w:szCs w:val="30"/>
          <w:lang w:eastAsia="ru-RU"/>
        </w:rPr>
        <w:t xml:space="preserve">кредитных организациях, лежат вне пределов правовой системы и имеют </w:t>
      </w:r>
      <w:r w:rsidRPr="001720C4">
        <w:rPr>
          <w:rFonts w:ascii="Times New Roman" w:eastAsia="Times New Roman" w:hAnsi="Times New Roman" w:cs="Times New Roman"/>
          <w:kern w:val="0"/>
          <w:sz w:val="30"/>
          <w:szCs w:val="30"/>
          <w:lang w:eastAsia="ru-RU"/>
        </w:rPr>
        <w:t>скорее этический, чем юридический характер.</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right="10"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Таким образом, анализ практики и особенностей применения корпора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тивного управления в российских банках позволил выделить следующие </w:t>
      </w:r>
      <w:r w:rsidRPr="001720C4">
        <w:rPr>
          <w:rFonts w:ascii="Times New Roman" w:eastAsia="Times New Roman" w:hAnsi="Times New Roman" w:cs="Times New Roman"/>
          <w:kern w:val="0"/>
          <w:sz w:val="30"/>
          <w:szCs w:val="30"/>
          <w:lang w:eastAsia="ru-RU"/>
        </w:rPr>
        <w:t>проблемы:</w:t>
      </w:r>
    </w:p>
    <w:p w:rsidR="001720C4" w:rsidRPr="001720C4" w:rsidRDefault="001720C4" w:rsidP="001720C4">
      <w:pPr>
        <w:numPr>
          <w:ilvl w:val="0"/>
          <w:numId w:val="17"/>
        </w:numPr>
        <w:shd w:val="clear" w:color="auto" w:fill="FFFFFF"/>
        <w:tabs>
          <w:tab w:val="clear" w:pos="709"/>
          <w:tab w:val="left" w:pos="538"/>
        </w:tabs>
        <w:suppressAutoHyphens w:val="0"/>
        <w:autoSpaceDE w:val="0"/>
        <w:autoSpaceDN w:val="0"/>
        <w:adjustRightInd w:val="0"/>
        <w:spacing w:before="24" w:after="0" w:line="480" w:lineRule="exact"/>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9"/>
          <w:kern w:val="0"/>
          <w:sz w:val="30"/>
          <w:szCs w:val="30"/>
          <w:lang w:eastAsia="ru-RU"/>
        </w:rPr>
        <w:t>отсутствие практического опыта в применении принципов корпоратив</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ного управления, особенности институционального развития финансово</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го посредничества на рынке банковских услуг, низкий уровень развития </w:t>
      </w:r>
      <w:r w:rsidRPr="001720C4">
        <w:rPr>
          <w:rFonts w:ascii="Times New Roman" w:eastAsia="Times New Roman" w:hAnsi="Times New Roman" w:cs="Times New Roman"/>
          <w:spacing w:val="-11"/>
          <w:kern w:val="0"/>
          <w:sz w:val="30"/>
          <w:szCs w:val="30"/>
          <w:lang w:eastAsia="ru-RU"/>
        </w:rPr>
        <w:t xml:space="preserve">правовой базы, ориентация менеджмента на достижение краткосрочных </w:t>
      </w:r>
      <w:r w:rsidRPr="001720C4">
        <w:rPr>
          <w:rFonts w:ascii="Times New Roman" w:eastAsia="Times New Roman" w:hAnsi="Times New Roman" w:cs="Times New Roman"/>
          <w:kern w:val="0"/>
          <w:sz w:val="30"/>
          <w:szCs w:val="30"/>
          <w:lang w:eastAsia="ru-RU"/>
        </w:rPr>
        <w:t>финансовых показателей;</w:t>
      </w:r>
    </w:p>
    <w:p w:rsidR="001720C4" w:rsidRPr="001720C4" w:rsidRDefault="001720C4" w:rsidP="001720C4">
      <w:pPr>
        <w:numPr>
          <w:ilvl w:val="0"/>
          <w:numId w:val="17"/>
        </w:numPr>
        <w:shd w:val="clear" w:color="auto" w:fill="FFFFFF"/>
        <w:tabs>
          <w:tab w:val="clear" w:pos="709"/>
          <w:tab w:val="left" w:pos="538"/>
        </w:tabs>
        <w:suppressAutoHyphens w:val="0"/>
        <w:autoSpaceDE w:val="0"/>
        <w:autoSpaceDN w:val="0"/>
        <w:adjustRightInd w:val="0"/>
        <w:spacing w:before="24" w:after="0" w:line="480" w:lineRule="exact"/>
        <w:ind w:right="10"/>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9"/>
          <w:kern w:val="0"/>
          <w:sz w:val="30"/>
          <w:szCs w:val="30"/>
          <w:lang w:eastAsia="ru-RU"/>
        </w:rPr>
        <w:t>слабая система управления рисками, проявившаяся в гипертрафирован-</w:t>
      </w:r>
      <w:r w:rsidRPr="001720C4">
        <w:rPr>
          <w:rFonts w:ascii="Times New Roman" w:eastAsia="Times New Roman" w:hAnsi="Times New Roman" w:cs="Times New Roman"/>
          <w:spacing w:val="-8"/>
          <w:kern w:val="0"/>
          <w:sz w:val="30"/>
          <w:szCs w:val="30"/>
          <w:lang w:eastAsia="ru-RU"/>
        </w:rPr>
        <w:t>ной ориентации деятельности банка на обслуживание бизнеса владель</w:t>
      </w:r>
      <w:r w:rsidRPr="001720C4">
        <w:rPr>
          <w:rFonts w:ascii="Times New Roman" w:eastAsia="Times New Roman" w:hAnsi="Times New Roman" w:cs="Times New Roman"/>
          <w:spacing w:val="-8"/>
          <w:kern w:val="0"/>
          <w:sz w:val="30"/>
          <w:szCs w:val="30"/>
          <w:lang w:eastAsia="ru-RU"/>
        </w:rPr>
        <w:softHyphen/>
      </w:r>
      <w:r w:rsidRPr="001720C4">
        <w:rPr>
          <w:rFonts w:ascii="Times New Roman" w:eastAsia="Times New Roman" w:hAnsi="Times New Roman" w:cs="Times New Roman"/>
          <w:kern w:val="0"/>
          <w:sz w:val="30"/>
          <w:szCs w:val="30"/>
          <w:lang w:eastAsia="ru-RU"/>
        </w:rPr>
        <w:t>цев кредитной организации;</w:t>
      </w:r>
    </w:p>
    <w:p w:rsidR="001720C4" w:rsidRPr="001720C4" w:rsidRDefault="001720C4" w:rsidP="001720C4">
      <w:pPr>
        <w:numPr>
          <w:ilvl w:val="0"/>
          <w:numId w:val="17"/>
        </w:numPr>
        <w:shd w:val="clear" w:color="auto" w:fill="FFFFFF"/>
        <w:tabs>
          <w:tab w:val="clear" w:pos="709"/>
          <w:tab w:val="left" w:pos="538"/>
        </w:tabs>
        <w:suppressAutoHyphens w:val="0"/>
        <w:autoSpaceDE w:val="0"/>
        <w:autoSpaceDN w:val="0"/>
        <w:adjustRightInd w:val="0"/>
        <w:spacing w:before="24" w:after="0" w:line="485" w:lineRule="exact"/>
        <w:ind w:right="10"/>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10"/>
          <w:kern w:val="0"/>
          <w:sz w:val="30"/>
          <w:szCs w:val="30"/>
          <w:lang w:eastAsia="ru-RU"/>
        </w:rPr>
        <w:t xml:space="preserve">неоправданно агрессивная политика менеджмента и владельцев в погоне </w:t>
      </w:r>
      <w:r w:rsidRPr="001720C4">
        <w:rPr>
          <w:rFonts w:ascii="Times New Roman" w:eastAsia="Times New Roman" w:hAnsi="Times New Roman" w:cs="Times New Roman"/>
          <w:kern w:val="0"/>
          <w:sz w:val="30"/>
          <w:szCs w:val="30"/>
          <w:lang w:eastAsia="ru-RU"/>
        </w:rPr>
        <w:t>за прибылью в ущерб финансовой устойчивости;</w:t>
      </w:r>
    </w:p>
    <w:p w:rsidR="001720C4" w:rsidRPr="001720C4" w:rsidRDefault="001720C4" w:rsidP="001720C4">
      <w:pPr>
        <w:numPr>
          <w:ilvl w:val="0"/>
          <w:numId w:val="17"/>
        </w:numPr>
        <w:shd w:val="clear" w:color="auto" w:fill="FFFFFF"/>
        <w:tabs>
          <w:tab w:val="clear" w:pos="709"/>
          <w:tab w:val="left" w:pos="538"/>
        </w:tabs>
        <w:suppressAutoHyphens w:val="0"/>
        <w:autoSpaceDE w:val="0"/>
        <w:autoSpaceDN w:val="0"/>
        <w:adjustRightInd w:val="0"/>
        <w:spacing w:before="10" w:after="0" w:line="485" w:lineRule="exact"/>
        <w:ind w:right="10"/>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10"/>
          <w:kern w:val="0"/>
          <w:sz w:val="30"/>
          <w:szCs w:val="30"/>
          <w:lang w:eastAsia="ru-RU"/>
        </w:rPr>
        <w:t>использование банками манипулятивных схем, приводивших к сущест</w:t>
      </w:r>
      <w:r w:rsidRPr="001720C4">
        <w:rPr>
          <w:rFonts w:ascii="Times New Roman" w:eastAsia="Times New Roman" w:hAnsi="Times New Roman" w:cs="Times New Roman"/>
          <w:spacing w:val="-10"/>
          <w:kern w:val="0"/>
          <w:sz w:val="30"/>
          <w:szCs w:val="30"/>
          <w:lang w:eastAsia="ru-RU"/>
        </w:rPr>
        <w:softHyphen/>
        <w:t xml:space="preserve">венной недостоверности учета и отчетности (в целях сокрытия реальной </w:t>
      </w:r>
      <w:r w:rsidRPr="001720C4">
        <w:rPr>
          <w:rFonts w:ascii="Times New Roman" w:eastAsia="Times New Roman" w:hAnsi="Times New Roman" w:cs="Times New Roman"/>
          <w:spacing w:val="-9"/>
          <w:kern w:val="0"/>
          <w:sz w:val="30"/>
          <w:szCs w:val="30"/>
          <w:lang w:eastAsia="ru-RU"/>
        </w:rPr>
        <w:t>ситуации с уровнем рисков), непрозрачности деятельности для надзор</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ного органа;</w:t>
      </w:r>
    </w:p>
    <w:p w:rsidR="001720C4" w:rsidRPr="001720C4" w:rsidRDefault="001720C4" w:rsidP="001720C4">
      <w:pPr>
        <w:numPr>
          <w:ilvl w:val="0"/>
          <w:numId w:val="17"/>
        </w:numPr>
        <w:shd w:val="clear" w:color="auto" w:fill="FFFFFF"/>
        <w:tabs>
          <w:tab w:val="clear" w:pos="709"/>
          <w:tab w:val="left" w:pos="538"/>
        </w:tabs>
        <w:suppressAutoHyphens w:val="0"/>
        <w:autoSpaceDE w:val="0"/>
        <w:autoSpaceDN w:val="0"/>
        <w:adjustRightInd w:val="0"/>
        <w:spacing w:before="5" w:after="0" w:line="485" w:lineRule="exact"/>
        <w:ind w:right="5"/>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7"/>
          <w:kern w:val="0"/>
          <w:sz w:val="30"/>
          <w:szCs w:val="30"/>
          <w:lang w:eastAsia="ru-RU"/>
        </w:rPr>
        <w:t xml:space="preserve">недостаточный уровень ответственности владельцев и топ-менеджеров </w:t>
      </w:r>
      <w:r w:rsidRPr="001720C4">
        <w:rPr>
          <w:rFonts w:ascii="Times New Roman" w:eastAsia="Times New Roman" w:hAnsi="Times New Roman" w:cs="Times New Roman"/>
          <w:spacing w:val="-10"/>
          <w:kern w:val="0"/>
          <w:sz w:val="30"/>
          <w:szCs w:val="30"/>
          <w:lang w:eastAsia="ru-RU"/>
        </w:rPr>
        <w:t xml:space="preserve">за принимаемые решения, за транспарентность деятельности, за качество </w:t>
      </w:r>
      <w:r w:rsidRPr="001720C4">
        <w:rPr>
          <w:rFonts w:ascii="Times New Roman" w:eastAsia="Times New Roman" w:hAnsi="Times New Roman" w:cs="Times New Roman"/>
          <w:kern w:val="0"/>
          <w:sz w:val="30"/>
          <w:szCs w:val="30"/>
          <w:lang w:eastAsia="ru-RU"/>
        </w:rPr>
        <w:t>информации о финансовом состоянии банков;</w:t>
      </w:r>
    </w:p>
    <w:p w:rsidR="001720C4" w:rsidRPr="001720C4" w:rsidRDefault="001720C4" w:rsidP="001720C4">
      <w:pPr>
        <w:numPr>
          <w:ilvl w:val="0"/>
          <w:numId w:val="17"/>
        </w:numPr>
        <w:shd w:val="clear" w:color="auto" w:fill="FFFFFF"/>
        <w:tabs>
          <w:tab w:val="clear" w:pos="709"/>
          <w:tab w:val="left" w:pos="538"/>
        </w:tabs>
        <w:suppressAutoHyphens w:val="0"/>
        <w:autoSpaceDE w:val="0"/>
        <w:autoSpaceDN w:val="0"/>
        <w:adjustRightInd w:val="0"/>
        <w:spacing w:before="10" w:after="0" w:line="485" w:lineRule="exact"/>
        <w:ind w:right="10"/>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9"/>
          <w:kern w:val="0"/>
          <w:sz w:val="30"/>
          <w:szCs w:val="30"/>
          <w:lang w:eastAsia="ru-RU"/>
        </w:rPr>
        <w:t>реализация рискованных бизнес-моделей, предполагавших использова</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 xml:space="preserve">ние банка в качестве механизма финансирования проектов собственника. </w:t>
      </w:r>
      <w:r w:rsidRPr="001720C4">
        <w:rPr>
          <w:rFonts w:ascii="Times New Roman" w:eastAsia="Times New Roman" w:hAnsi="Times New Roman" w:cs="Times New Roman"/>
          <w:spacing w:val="-10"/>
          <w:kern w:val="0"/>
          <w:sz w:val="30"/>
          <w:szCs w:val="30"/>
          <w:lang w:eastAsia="ru-RU"/>
        </w:rPr>
        <w:t xml:space="preserve">Кредитные сделки структурировались таким образом, чтобы обойти </w:t>
      </w:r>
      <w:r w:rsidRPr="001720C4">
        <w:rPr>
          <w:rFonts w:ascii="Times New Roman" w:eastAsia="Times New Roman" w:hAnsi="Times New Roman" w:cs="Times New Roman"/>
          <w:spacing w:val="-9"/>
          <w:kern w:val="0"/>
          <w:sz w:val="30"/>
          <w:szCs w:val="30"/>
          <w:lang w:eastAsia="ru-RU"/>
        </w:rPr>
        <w:t>пруденциальные требования по концентрации кредитного риска и обес</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1"/>
          <w:kern w:val="0"/>
          <w:sz w:val="30"/>
          <w:szCs w:val="30"/>
          <w:lang w:eastAsia="ru-RU"/>
        </w:rPr>
        <w:t>печенности ликвидными средствами. Иначе говоря, управленческие сис</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5"/>
          <w:kern w:val="0"/>
          <w:sz w:val="30"/>
          <w:szCs w:val="30"/>
          <w:lang w:eastAsia="ru-RU"/>
        </w:rPr>
        <w:t>темы данных банков не предполагали наличие функций независимого</w:t>
      </w:r>
    </w:p>
    <w:p w:rsidR="001720C4" w:rsidRPr="001720C4" w:rsidRDefault="001720C4" w:rsidP="001720C4">
      <w:pPr>
        <w:shd w:val="clear" w:color="auto" w:fill="FFFFFF"/>
        <w:tabs>
          <w:tab w:val="clear" w:pos="709"/>
        </w:tabs>
        <w:suppressAutoHyphens w:val="0"/>
        <w:autoSpaceDE w:val="0"/>
        <w:autoSpaceDN w:val="0"/>
        <w:adjustRightInd w:val="0"/>
        <w:spacing w:before="835" w:after="0" w:line="240" w:lineRule="auto"/>
        <w:ind w:right="10" w:firstLine="0"/>
        <w:jc w:val="right"/>
        <w:rPr>
          <w:rFonts w:ascii="Arial" w:eastAsia="Times New Roman" w:hAnsi="Arial" w:cs="Arial"/>
          <w:kern w:val="0"/>
          <w:sz w:val="20"/>
          <w:szCs w:val="20"/>
          <w:lang w:eastAsia="ru-RU"/>
        </w:rPr>
      </w:pPr>
      <w:r w:rsidRPr="001720C4">
        <w:rPr>
          <w:rFonts w:ascii="Arial" w:eastAsia="Times New Roman" w:hAnsi="Arial" w:cs="Arial"/>
          <w:b/>
          <w:bCs/>
          <w:kern w:val="0"/>
          <w:sz w:val="18"/>
          <w:szCs w:val="18"/>
          <w:lang w:eastAsia="ru-RU"/>
        </w:rPr>
        <w:t>20</w:t>
      </w:r>
    </w:p>
    <w:p w:rsidR="001720C4" w:rsidRPr="001720C4" w:rsidRDefault="001720C4" w:rsidP="001720C4">
      <w:pPr>
        <w:shd w:val="clear" w:color="auto" w:fill="FFFFFF"/>
        <w:tabs>
          <w:tab w:val="clear" w:pos="709"/>
        </w:tabs>
        <w:suppressAutoHyphens w:val="0"/>
        <w:autoSpaceDE w:val="0"/>
        <w:autoSpaceDN w:val="0"/>
        <w:adjustRightInd w:val="0"/>
        <w:spacing w:before="835" w:after="0" w:line="240" w:lineRule="auto"/>
        <w:ind w:right="10" w:firstLine="0"/>
        <w:jc w:val="right"/>
        <w:rPr>
          <w:rFonts w:ascii="Arial" w:eastAsia="Times New Roman" w:hAnsi="Arial" w:cs="Arial"/>
          <w:kern w:val="0"/>
          <w:sz w:val="20"/>
          <w:szCs w:val="20"/>
          <w:lang w:eastAsia="ru-RU"/>
        </w:rPr>
        <w:sectPr w:rsidR="001720C4" w:rsidRPr="001720C4">
          <w:pgSz w:w="11909" w:h="16834"/>
          <w:pgMar w:top="830" w:right="850"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42"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7"/>
          <w:kern w:val="0"/>
          <w:sz w:val="30"/>
          <w:szCs w:val="30"/>
          <w:lang w:eastAsia="ru-RU"/>
        </w:rPr>
        <w:t>риск-менеджмента и внутреннего аудита (т. е. члены совета директоров</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52"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формально относились к своим обязанностям).</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 w:right="10" w:firstLine="523"/>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Анализ взаимосвязи между качеством корпоративного управления и эф</w:t>
      </w:r>
      <w:r w:rsidRPr="001720C4">
        <w:rPr>
          <w:rFonts w:ascii="Times New Roman" w:eastAsia="Times New Roman" w:hAnsi="Times New Roman" w:cs="Times New Roman"/>
          <w:spacing w:val="-10"/>
          <w:kern w:val="0"/>
          <w:sz w:val="30"/>
          <w:szCs w:val="30"/>
          <w:lang w:eastAsia="ru-RU"/>
        </w:rPr>
        <w:softHyphen/>
        <w:t>фективностью деятельности коммерческого банка обусловил необходимость разработки нового методического подхода, позволяющего обеспечить равно</w:t>
      </w:r>
      <w:r w:rsidRPr="001720C4">
        <w:rPr>
          <w:rFonts w:ascii="Times New Roman" w:eastAsia="Times New Roman" w:hAnsi="Times New Roman" w:cs="Times New Roman"/>
          <w:spacing w:val="-10"/>
          <w:kern w:val="0"/>
          <w:sz w:val="30"/>
          <w:szCs w:val="30"/>
          <w:lang w:eastAsia="ru-RU"/>
        </w:rPr>
        <w:softHyphen/>
        <w:t>весное управление за счет комплексного контроля развития.</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Первые модели измерения и оценки результатов деятельности предпри</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8"/>
          <w:kern w:val="0"/>
          <w:sz w:val="30"/>
          <w:szCs w:val="30"/>
          <w:lang w:eastAsia="ru-RU"/>
        </w:rPr>
        <w:t>ятий появились в 20-х годах прошлого столетия. Они строились исключи</w:t>
      </w:r>
      <w:r w:rsidRPr="001720C4">
        <w:rPr>
          <w:rFonts w:ascii="Times New Roman" w:eastAsia="Times New Roman" w:hAnsi="Times New Roman" w:cs="Times New Roman"/>
          <w:spacing w:val="-8"/>
          <w:kern w:val="0"/>
          <w:sz w:val="30"/>
          <w:szCs w:val="30"/>
          <w:lang w:eastAsia="ru-RU"/>
        </w:rPr>
        <w:softHyphen/>
      </w:r>
      <w:r w:rsidRPr="001720C4">
        <w:rPr>
          <w:rFonts w:ascii="Times New Roman" w:eastAsia="Times New Roman" w:hAnsi="Times New Roman" w:cs="Times New Roman"/>
          <w:spacing w:val="-10"/>
          <w:kern w:val="0"/>
          <w:sz w:val="30"/>
          <w:szCs w:val="30"/>
          <w:lang w:eastAsia="ru-RU"/>
        </w:rPr>
        <w:t>тельно на оценке динамики финансовых показателей (например, мультипли</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6"/>
          <w:kern w:val="0"/>
          <w:sz w:val="30"/>
          <w:szCs w:val="30"/>
          <w:lang w:eastAsia="ru-RU"/>
        </w:rPr>
        <w:t xml:space="preserve">кативная модель Дюпона или показатель </w:t>
      </w:r>
      <w:r w:rsidRPr="001720C4">
        <w:rPr>
          <w:rFonts w:ascii="Times New Roman" w:eastAsia="Times New Roman" w:hAnsi="Times New Roman" w:cs="Times New Roman"/>
          <w:spacing w:val="-6"/>
          <w:kern w:val="0"/>
          <w:sz w:val="30"/>
          <w:szCs w:val="30"/>
          <w:lang w:val="en-US" w:eastAsia="ru-RU"/>
        </w:rPr>
        <w:t>ROI</w:t>
      </w:r>
      <w:r w:rsidRPr="001720C4">
        <w:rPr>
          <w:rFonts w:ascii="Times New Roman" w:eastAsia="Times New Roman" w:hAnsi="Times New Roman" w:cs="Times New Roman"/>
          <w:spacing w:val="-6"/>
          <w:kern w:val="0"/>
          <w:sz w:val="30"/>
          <w:szCs w:val="30"/>
          <w:lang w:eastAsia="ru-RU"/>
        </w:rPr>
        <w:t xml:space="preserve">) и были довольно простыми </w:t>
      </w:r>
      <w:r w:rsidRPr="001720C4">
        <w:rPr>
          <w:rFonts w:ascii="Times New Roman" w:eastAsia="Times New Roman" w:hAnsi="Times New Roman" w:cs="Times New Roman"/>
          <w:spacing w:val="-10"/>
          <w:kern w:val="0"/>
          <w:sz w:val="30"/>
          <w:szCs w:val="30"/>
          <w:lang w:eastAsia="ru-RU"/>
        </w:rPr>
        <w:t>для расчета. В 1970—90-х годах появились новые концепции оценки стоимо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 xml:space="preserve">сти и эффективности работы компаний. В большей части из них в качестве </w:t>
      </w:r>
      <w:r w:rsidRPr="001720C4">
        <w:rPr>
          <w:rFonts w:ascii="Times New Roman" w:eastAsia="Times New Roman" w:hAnsi="Times New Roman" w:cs="Times New Roman"/>
          <w:spacing w:val="-11"/>
          <w:kern w:val="0"/>
          <w:sz w:val="30"/>
          <w:szCs w:val="30"/>
          <w:lang w:eastAsia="ru-RU"/>
        </w:rPr>
        <w:t>критериев оценки по-прежнему рассматривались финансовые показатели, та</w:t>
      </w:r>
      <w:r w:rsidRPr="001720C4">
        <w:rPr>
          <w:rFonts w:ascii="Times New Roman" w:eastAsia="Times New Roman" w:hAnsi="Times New Roman" w:cs="Times New Roman"/>
          <w:spacing w:val="-11"/>
          <w:kern w:val="0"/>
          <w:sz w:val="30"/>
          <w:szCs w:val="30"/>
          <w:lang w:eastAsia="ru-RU"/>
        </w:rPr>
        <w:softHyphen/>
      </w:r>
      <w:r w:rsidRPr="001720C4">
        <w:rPr>
          <w:rFonts w:ascii="Times New Roman" w:eastAsia="Times New Roman" w:hAnsi="Times New Roman" w:cs="Times New Roman"/>
          <w:spacing w:val="-9"/>
          <w:kern w:val="0"/>
          <w:sz w:val="30"/>
          <w:szCs w:val="30"/>
          <w:lang w:eastAsia="ru-RU"/>
        </w:rPr>
        <w:t>кие как чистая прибыль на одну акцию (</w:t>
      </w:r>
      <w:r w:rsidRPr="001720C4">
        <w:rPr>
          <w:rFonts w:ascii="Times New Roman" w:eastAsia="Times New Roman" w:hAnsi="Times New Roman" w:cs="Times New Roman"/>
          <w:spacing w:val="-9"/>
          <w:kern w:val="0"/>
          <w:sz w:val="30"/>
          <w:szCs w:val="30"/>
          <w:lang w:val="en-US" w:eastAsia="ru-RU"/>
        </w:rPr>
        <w:t>EPS</w:t>
      </w:r>
      <w:r w:rsidRPr="001720C4">
        <w:rPr>
          <w:rFonts w:ascii="Times New Roman" w:eastAsia="Times New Roman" w:hAnsi="Times New Roman" w:cs="Times New Roman"/>
          <w:spacing w:val="-9"/>
          <w:kern w:val="0"/>
          <w:sz w:val="30"/>
          <w:szCs w:val="30"/>
          <w:lang w:eastAsia="ru-RU"/>
        </w:rPr>
        <w:t xml:space="preserve">), коэффициент соотношения </w:t>
      </w:r>
      <w:r w:rsidRPr="001720C4">
        <w:rPr>
          <w:rFonts w:ascii="Times New Roman" w:eastAsia="Times New Roman" w:hAnsi="Times New Roman" w:cs="Times New Roman"/>
          <w:spacing w:val="-10"/>
          <w:kern w:val="0"/>
          <w:sz w:val="30"/>
          <w:szCs w:val="30"/>
          <w:lang w:eastAsia="ru-RU"/>
        </w:rPr>
        <w:t>рыночной и балансовой стоимости акций (М/В), рентабельность акционерно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го капитала (</w:t>
      </w:r>
      <w:r w:rsidRPr="001720C4">
        <w:rPr>
          <w:rFonts w:ascii="Times New Roman" w:eastAsia="Times New Roman" w:hAnsi="Times New Roman" w:cs="Times New Roman"/>
          <w:spacing w:val="-9"/>
          <w:kern w:val="0"/>
          <w:sz w:val="30"/>
          <w:szCs w:val="30"/>
          <w:lang w:val="en-US" w:eastAsia="ru-RU"/>
        </w:rPr>
        <w:t>ROE</w:t>
      </w:r>
      <w:r w:rsidRPr="001720C4">
        <w:rPr>
          <w:rFonts w:ascii="Times New Roman" w:eastAsia="Times New Roman" w:hAnsi="Times New Roman" w:cs="Times New Roman"/>
          <w:spacing w:val="-9"/>
          <w:kern w:val="0"/>
          <w:sz w:val="30"/>
          <w:szCs w:val="30"/>
          <w:lang w:eastAsia="ru-RU"/>
        </w:rPr>
        <w:t>), рентабельность чистых активов (</w:t>
      </w:r>
      <w:r w:rsidRPr="001720C4">
        <w:rPr>
          <w:rFonts w:ascii="Times New Roman" w:eastAsia="Times New Roman" w:hAnsi="Times New Roman" w:cs="Times New Roman"/>
          <w:spacing w:val="-9"/>
          <w:kern w:val="0"/>
          <w:sz w:val="30"/>
          <w:szCs w:val="30"/>
          <w:lang w:val="en-US" w:eastAsia="ru-RU"/>
        </w:rPr>
        <w:t>ROA</w:t>
      </w:r>
      <w:r w:rsidRPr="001720C4">
        <w:rPr>
          <w:rFonts w:ascii="Times New Roman" w:eastAsia="Times New Roman" w:hAnsi="Times New Roman" w:cs="Times New Roman"/>
          <w:spacing w:val="-9"/>
          <w:kern w:val="0"/>
          <w:sz w:val="30"/>
          <w:szCs w:val="30"/>
          <w:lang w:eastAsia="ru-RU"/>
        </w:rPr>
        <w:t xml:space="preserve">), денежный поток </w:t>
      </w:r>
      <w:r w:rsidRPr="001720C4">
        <w:rPr>
          <w:rFonts w:ascii="Times New Roman" w:eastAsia="Times New Roman" w:hAnsi="Times New Roman" w:cs="Times New Roman"/>
          <w:spacing w:val="-10"/>
          <w:kern w:val="0"/>
          <w:sz w:val="30"/>
          <w:szCs w:val="30"/>
          <w:lang w:eastAsia="ru-RU"/>
        </w:rPr>
        <w:t>(</w:t>
      </w:r>
      <w:r w:rsidRPr="001720C4">
        <w:rPr>
          <w:rFonts w:ascii="Times New Roman" w:eastAsia="Times New Roman" w:hAnsi="Times New Roman" w:cs="Times New Roman"/>
          <w:spacing w:val="-10"/>
          <w:kern w:val="0"/>
          <w:sz w:val="30"/>
          <w:szCs w:val="30"/>
          <w:lang w:val="en-US" w:eastAsia="ru-RU"/>
        </w:rPr>
        <w:t>Cash</w:t>
      </w:r>
      <w:r w:rsidRPr="001720C4">
        <w:rPr>
          <w:rFonts w:ascii="Times New Roman" w:eastAsia="Times New Roman" w:hAnsi="Times New Roman" w:cs="Times New Roman"/>
          <w:spacing w:val="-10"/>
          <w:kern w:val="0"/>
          <w:sz w:val="30"/>
          <w:szCs w:val="30"/>
          <w:lang w:eastAsia="ru-RU"/>
        </w:rPr>
        <w:t xml:space="preserve"> </w:t>
      </w:r>
      <w:r w:rsidRPr="001720C4">
        <w:rPr>
          <w:rFonts w:ascii="Times New Roman" w:eastAsia="Times New Roman" w:hAnsi="Times New Roman" w:cs="Times New Roman"/>
          <w:spacing w:val="-10"/>
          <w:kern w:val="0"/>
          <w:sz w:val="30"/>
          <w:szCs w:val="30"/>
          <w:lang w:val="en-US" w:eastAsia="ru-RU"/>
        </w:rPr>
        <w:t>Flow</w:t>
      </w:r>
      <w:r w:rsidRPr="001720C4">
        <w:rPr>
          <w:rFonts w:ascii="Times New Roman" w:eastAsia="Times New Roman" w:hAnsi="Times New Roman" w:cs="Times New Roman"/>
          <w:spacing w:val="-10"/>
          <w:kern w:val="0"/>
          <w:sz w:val="30"/>
          <w:szCs w:val="30"/>
          <w:lang w:eastAsia="ru-RU"/>
        </w:rPr>
        <w:t>), экономическую добавленную стоимость (</w:t>
      </w:r>
      <w:r w:rsidRPr="001720C4">
        <w:rPr>
          <w:rFonts w:ascii="Times New Roman" w:eastAsia="Times New Roman" w:hAnsi="Times New Roman" w:cs="Times New Roman"/>
          <w:spacing w:val="-10"/>
          <w:kern w:val="0"/>
          <w:sz w:val="30"/>
          <w:szCs w:val="30"/>
          <w:lang w:val="en-US" w:eastAsia="ru-RU"/>
        </w:rPr>
        <w:t>EVA</w:t>
      </w:r>
      <w:r w:rsidRPr="001720C4">
        <w:rPr>
          <w:rFonts w:ascii="Times New Roman" w:eastAsia="Times New Roman" w:hAnsi="Times New Roman" w:cs="Times New Roman"/>
          <w:spacing w:val="-10"/>
          <w:kern w:val="0"/>
          <w:sz w:val="30"/>
          <w:szCs w:val="30"/>
          <w:lang w:eastAsia="ru-RU"/>
        </w:rPr>
        <w:t>), прибыль до вы</w:t>
      </w:r>
      <w:r w:rsidRPr="001720C4">
        <w:rPr>
          <w:rFonts w:ascii="Times New Roman" w:eastAsia="Times New Roman" w:hAnsi="Times New Roman" w:cs="Times New Roman"/>
          <w:spacing w:val="-10"/>
          <w:kern w:val="0"/>
          <w:sz w:val="30"/>
          <w:szCs w:val="30"/>
          <w:lang w:eastAsia="ru-RU"/>
        </w:rPr>
        <w:softHyphen/>
        <w:t>платы процентов, налогов и дивидендов (</w:t>
      </w:r>
      <w:r w:rsidRPr="001720C4">
        <w:rPr>
          <w:rFonts w:ascii="Times New Roman" w:eastAsia="Times New Roman" w:hAnsi="Times New Roman" w:cs="Times New Roman"/>
          <w:spacing w:val="-10"/>
          <w:kern w:val="0"/>
          <w:sz w:val="30"/>
          <w:szCs w:val="30"/>
          <w:lang w:val="en-US" w:eastAsia="ru-RU"/>
        </w:rPr>
        <w:t>EBITDA</w:t>
      </w:r>
      <w:r w:rsidRPr="001720C4">
        <w:rPr>
          <w:rFonts w:ascii="Times New Roman" w:eastAsia="Times New Roman" w:hAnsi="Times New Roman" w:cs="Times New Roman"/>
          <w:spacing w:val="-10"/>
          <w:kern w:val="0"/>
          <w:sz w:val="30"/>
          <w:szCs w:val="30"/>
          <w:lang w:eastAsia="ru-RU"/>
        </w:rPr>
        <w:t>) и т. д. Параллельно начи</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нают предлагаться альтернативные модели, главный тезис которых — фор</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 xml:space="preserve">мирование стратегических целей развития компании путем интегрирования финансовых и нефинансовых показателей и мониторинг динамики наиболее </w:t>
      </w:r>
      <w:r w:rsidRPr="001720C4">
        <w:rPr>
          <w:rFonts w:ascii="Times New Roman" w:eastAsia="Times New Roman" w:hAnsi="Times New Roman" w:cs="Times New Roman"/>
          <w:spacing w:val="-9"/>
          <w:kern w:val="0"/>
          <w:sz w:val="30"/>
          <w:szCs w:val="30"/>
          <w:lang w:eastAsia="ru-RU"/>
        </w:rPr>
        <w:t>важных показателей деятельности (</w:t>
      </w:r>
      <w:r w:rsidRPr="001720C4">
        <w:rPr>
          <w:rFonts w:ascii="Times New Roman" w:eastAsia="Times New Roman" w:hAnsi="Times New Roman" w:cs="Times New Roman"/>
          <w:spacing w:val="-9"/>
          <w:kern w:val="0"/>
          <w:sz w:val="30"/>
          <w:szCs w:val="30"/>
          <w:lang w:val="en-US" w:eastAsia="ru-RU"/>
        </w:rPr>
        <w:t>key</w:t>
      </w:r>
      <w:r w:rsidRPr="001720C4">
        <w:rPr>
          <w:rFonts w:ascii="Times New Roman" w:eastAsia="Times New Roman" w:hAnsi="Times New Roman" w:cs="Times New Roman"/>
          <w:spacing w:val="-9"/>
          <w:kern w:val="0"/>
          <w:sz w:val="30"/>
          <w:szCs w:val="30"/>
          <w:lang w:eastAsia="ru-RU"/>
        </w:rPr>
        <w:t xml:space="preserve"> </w:t>
      </w:r>
      <w:r w:rsidRPr="001720C4">
        <w:rPr>
          <w:rFonts w:ascii="Times New Roman" w:eastAsia="Times New Roman" w:hAnsi="Times New Roman" w:cs="Times New Roman"/>
          <w:spacing w:val="-9"/>
          <w:kern w:val="0"/>
          <w:sz w:val="30"/>
          <w:szCs w:val="30"/>
          <w:lang w:val="en-US" w:eastAsia="ru-RU"/>
        </w:rPr>
        <w:t>performance</w:t>
      </w:r>
      <w:r w:rsidRPr="001720C4">
        <w:rPr>
          <w:rFonts w:ascii="Times New Roman" w:eastAsia="Times New Roman" w:hAnsi="Times New Roman" w:cs="Times New Roman"/>
          <w:spacing w:val="-9"/>
          <w:kern w:val="0"/>
          <w:sz w:val="30"/>
          <w:szCs w:val="30"/>
          <w:lang w:eastAsia="ru-RU"/>
        </w:rPr>
        <w:t xml:space="preserve"> </w:t>
      </w:r>
      <w:r w:rsidRPr="001720C4">
        <w:rPr>
          <w:rFonts w:ascii="Times New Roman" w:eastAsia="Times New Roman" w:hAnsi="Times New Roman" w:cs="Times New Roman"/>
          <w:spacing w:val="-9"/>
          <w:kern w:val="0"/>
          <w:sz w:val="30"/>
          <w:szCs w:val="30"/>
          <w:lang w:val="en-US" w:eastAsia="ru-RU"/>
        </w:rPr>
        <w:t>indicator</w:t>
      </w:r>
      <w:r w:rsidRPr="001720C4">
        <w:rPr>
          <w:rFonts w:ascii="Times New Roman" w:eastAsia="Times New Roman" w:hAnsi="Times New Roman" w:cs="Times New Roman"/>
          <w:spacing w:val="-9"/>
          <w:kern w:val="0"/>
          <w:sz w:val="30"/>
          <w:szCs w:val="30"/>
          <w:lang w:eastAsia="ru-RU"/>
        </w:rPr>
        <w:t xml:space="preserve"> </w:t>
      </w:r>
      <w:r w:rsidRPr="001720C4">
        <w:rPr>
          <w:rFonts w:ascii="Times New Roman" w:eastAsia="Times New Roman" w:hAnsi="Times New Roman" w:cs="Times New Roman"/>
          <w:spacing w:val="-9"/>
          <w:kern w:val="0"/>
          <w:sz w:val="30"/>
          <w:szCs w:val="30"/>
          <w:lang w:val="uk-UA" w:eastAsia="ru-RU"/>
        </w:rPr>
        <w:t xml:space="preserve">(КРІ)). </w:t>
      </w:r>
      <w:r w:rsidRPr="001720C4">
        <w:rPr>
          <w:rFonts w:ascii="Times New Roman" w:eastAsia="Times New Roman" w:hAnsi="Times New Roman" w:cs="Times New Roman"/>
          <w:spacing w:val="-9"/>
          <w:kern w:val="0"/>
          <w:sz w:val="30"/>
          <w:szCs w:val="30"/>
          <w:lang w:eastAsia="ru-RU"/>
        </w:rPr>
        <w:t xml:space="preserve">К </w:t>
      </w:r>
      <w:r w:rsidRPr="001720C4">
        <w:rPr>
          <w:rFonts w:ascii="Times New Roman" w:eastAsia="Times New Roman" w:hAnsi="Times New Roman" w:cs="Times New Roman"/>
          <w:spacing w:val="-9"/>
          <w:kern w:val="0"/>
          <w:sz w:val="30"/>
          <w:szCs w:val="30"/>
          <w:lang w:val="uk-UA" w:eastAsia="ru-RU"/>
        </w:rPr>
        <w:t xml:space="preserve">числу </w:t>
      </w:r>
      <w:r w:rsidRPr="001720C4">
        <w:rPr>
          <w:rFonts w:ascii="Times New Roman" w:eastAsia="Times New Roman" w:hAnsi="Times New Roman" w:cs="Times New Roman"/>
          <w:spacing w:val="-10"/>
          <w:kern w:val="0"/>
          <w:sz w:val="30"/>
          <w:szCs w:val="30"/>
          <w:lang w:eastAsia="ru-RU"/>
        </w:rPr>
        <w:t>самых известных моделей для оценки эффективности бизнеса относится мо</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дель ССП Роберта Каштана и Дэвида Нортона. Автор придерживается мне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ния, что предложенная ССП позволяет преодолеть излишнюю ориентиро</w:t>
      </w:r>
      <w:r w:rsidRPr="001720C4">
        <w:rPr>
          <w:rFonts w:ascii="Times New Roman" w:eastAsia="Times New Roman" w:hAnsi="Times New Roman" w:cs="Times New Roman"/>
          <w:spacing w:val="-10"/>
          <w:kern w:val="0"/>
          <w:sz w:val="30"/>
          <w:szCs w:val="30"/>
          <w:lang w:eastAsia="ru-RU"/>
        </w:rPr>
        <w:softHyphen/>
        <w:t>ванность на финансовые показатели и уделить необходимое внимание нефи</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нансовым критериям результативности бизнеса.</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5" w:right="10"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В российской банковской практике разрабатывать и внедрять ССП стали </w:t>
      </w:r>
      <w:r w:rsidRPr="001720C4">
        <w:rPr>
          <w:rFonts w:ascii="Times New Roman" w:eastAsia="Times New Roman" w:hAnsi="Times New Roman" w:cs="Times New Roman"/>
          <w:spacing w:val="-9"/>
          <w:kern w:val="0"/>
          <w:sz w:val="30"/>
          <w:szCs w:val="30"/>
          <w:lang w:eastAsia="ru-RU"/>
        </w:rPr>
        <w:t>в 90-х годах прошлого столетия, как своими силами, так и с помощью ино</w:t>
      </w:r>
      <w:r w:rsidRPr="001720C4">
        <w:rPr>
          <w:rFonts w:ascii="Times New Roman" w:eastAsia="Times New Roman" w:hAnsi="Times New Roman" w:cs="Times New Roman"/>
          <w:spacing w:val="-9"/>
          <w:kern w:val="0"/>
          <w:sz w:val="30"/>
          <w:szCs w:val="30"/>
          <w:lang w:eastAsia="ru-RU"/>
        </w:rPr>
        <w:softHyphen/>
        <w:t>странных/российских консультантов. В основном для реализации поставлен-</w:t>
      </w:r>
    </w:p>
    <w:p w:rsidR="001720C4" w:rsidRPr="001720C4" w:rsidRDefault="001720C4" w:rsidP="001720C4">
      <w:pPr>
        <w:shd w:val="clear" w:color="auto" w:fill="FFFFFF"/>
        <w:tabs>
          <w:tab w:val="clear" w:pos="709"/>
        </w:tabs>
        <w:suppressAutoHyphens w:val="0"/>
        <w:autoSpaceDE w:val="0"/>
        <w:autoSpaceDN w:val="0"/>
        <w:adjustRightInd w:val="0"/>
        <w:spacing w:before="461" w:after="0" w:line="240" w:lineRule="auto"/>
        <w:ind w:right="19"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0"/>
          <w:szCs w:val="20"/>
          <w:lang w:eastAsia="ru-RU"/>
        </w:rPr>
        <w:t>21</w:t>
      </w:r>
    </w:p>
    <w:p w:rsidR="001720C4" w:rsidRPr="001720C4" w:rsidRDefault="001720C4" w:rsidP="001720C4">
      <w:pPr>
        <w:shd w:val="clear" w:color="auto" w:fill="FFFFFF"/>
        <w:tabs>
          <w:tab w:val="clear" w:pos="709"/>
        </w:tabs>
        <w:suppressAutoHyphens w:val="0"/>
        <w:autoSpaceDE w:val="0"/>
        <w:autoSpaceDN w:val="0"/>
        <w:adjustRightInd w:val="0"/>
        <w:spacing w:before="461" w:after="0" w:line="240" w:lineRule="auto"/>
        <w:ind w:right="19" w:firstLine="0"/>
        <w:jc w:val="right"/>
        <w:rPr>
          <w:rFonts w:ascii="Arial" w:eastAsia="Times New Roman" w:hAnsi="Arial" w:cs="Arial"/>
          <w:kern w:val="0"/>
          <w:sz w:val="20"/>
          <w:szCs w:val="20"/>
          <w:lang w:eastAsia="ru-RU"/>
        </w:rPr>
        <w:sectPr w:rsidR="001720C4" w:rsidRPr="001720C4">
          <w:pgSz w:w="11909" w:h="16834"/>
          <w:pgMar w:top="830" w:right="850"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5"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ной задачи ограничивались лишь разработкой набора ключевых показателей </w:t>
      </w:r>
      <w:r w:rsidRPr="001720C4">
        <w:rPr>
          <w:rFonts w:ascii="Times New Roman" w:eastAsia="Times New Roman" w:hAnsi="Times New Roman" w:cs="Times New Roman"/>
          <w:kern w:val="0"/>
          <w:sz w:val="30"/>
          <w:szCs w:val="30"/>
          <w:lang w:eastAsia="ru-RU"/>
        </w:rPr>
        <w:t>эффективности с упрощенным вариантом расчета.</w:t>
      </w: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5" w:firstLine="538"/>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В последнее время банки стали чаще использовать ССП как инструмент </w:t>
      </w:r>
      <w:r w:rsidRPr="001720C4">
        <w:rPr>
          <w:rFonts w:ascii="Times New Roman" w:eastAsia="Times New Roman" w:hAnsi="Times New Roman" w:cs="Times New Roman"/>
          <w:kern w:val="0"/>
          <w:sz w:val="30"/>
          <w:szCs w:val="30"/>
          <w:lang w:eastAsia="ru-RU"/>
        </w:rPr>
        <w:t>управления реализацией стратегии.</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right="5" w:firstLine="528"/>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В работе предложен новый методический подход к раскрытию взаимо</w:t>
      </w:r>
      <w:r w:rsidRPr="001720C4">
        <w:rPr>
          <w:rFonts w:ascii="Times New Roman" w:eastAsia="Times New Roman" w:hAnsi="Times New Roman" w:cs="Times New Roman"/>
          <w:spacing w:val="-10"/>
          <w:kern w:val="0"/>
          <w:sz w:val="30"/>
          <w:szCs w:val="30"/>
          <w:lang w:eastAsia="ru-RU"/>
        </w:rPr>
        <w:softHyphen/>
        <w:t>связи между качеством корпоративного управления и эффективностью дея</w:t>
      </w:r>
      <w:r w:rsidRPr="001720C4">
        <w:rPr>
          <w:rFonts w:ascii="Times New Roman" w:eastAsia="Times New Roman" w:hAnsi="Times New Roman" w:cs="Times New Roman"/>
          <w:spacing w:val="-10"/>
          <w:kern w:val="0"/>
          <w:sz w:val="30"/>
          <w:szCs w:val="30"/>
          <w:lang w:eastAsia="ru-RU"/>
        </w:rPr>
        <w:softHyphen/>
        <w:t xml:space="preserve">тельности российских коммерческих банков на основе ССП, позволяющей обеспечить равновесное управление за счет комплексного контроля развития. </w:t>
      </w:r>
      <w:r w:rsidRPr="001720C4">
        <w:rPr>
          <w:rFonts w:ascii="Times New Roman" w:eastAsia="Times New Roman" w:hAnsi="Times New Roman" w:cs="Times New Roman"/>
          <w:kern w:val="0"/>
          <w:sz w:val="30"/>
          <w:szCs w:val="30"/>
          <w:lang w:eastAsia="ru-RU"/>
        </w:rPr>
        <w:t>Суть подхода заключается:</w:t>
      </w:r>
    </w:p>
    <w:p w:rsidR="001720C4" w:rsidRPr="001720C4" w:rsidRDefault="001720C4" w:rsidP="001720C4">
      <w:pPr>
        <w:numPr>
          <w:ilvl w:val="0"/>
          <w:numId w:val="6"/>
        </w:numPr>
        <w:shd w:val="clear" w:color="auto" w:fill="FFFFFF"/>
        <w:tabs>
          <w:tab w:val="clear" w:pos="709"/>
        </w:tabs>
        <w:suppressAutoHyphens w:val="0"/>
        <w:autoSpaceDE w:val="0"/>
        <w:autoSpaceDN w:val="0"/>
        <w:adjustRightInd w:val="0"/>
        <w:spacing w:before="5" w:after="0" w:line="480" w:lineRule="exact"/>
        <w:ind w:right="5"/>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9"/>
          <w:kern w:val="0"/>
          <w:sz w:val="30"/>
          <w:szCs w:val="30"/>
          <w:lang w:eastAsia="ru-RU"/>
        </w:rPr>
        <w:t>в определении стратегических целей, стратегических вызовов, страте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гических возможностей и стратегических действий;</w:t>
      </w:r>
    </w:p>
    <w:p w:rsidR="001720C4" w:rsidRPr="001720C4" w:rsidRDefault="001720C4" w:rsidP="001720C4">
      <w:pPr>
        <w:numPr>
          <w:ilvl w:val="0"/>
          <w:numId w:val="6"/>
        </w:numPr>
        <w:shd w:val="clear" w:color="auto" w:fill="FFFFFF"/>
        <w:tabs>
          <w:tab w:val="clear" w:pos="709"/>
        </w:tabs>
        <w:suppressAutoHyphens w:val="0"/>
        <w:autoSpaceDE w:val="0"/>
        <w:autoSpaceDN w:val="0"/>
        <w:adjustRightInd w:val="0"/>
        <w:spacing w:before="5" w:after="0" w:line="480" w:lineRule="exact"/>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10"/>
          <w:kern w:val="0"/>
          <w:sz w:val="30"/>
          <w:szCs w:val="30"/>
          <w:lang w:eastAsia="ru-RU"/>
        </w:rPr>
        <w:t>в формировании ключевых факторов успеха (КФУ) (по четырем пер</w:t>
      </w:r>
      <w:r w:rsidRPr="001720C4">
        <w:rPr>
          <w:rFonts w:ascii="Times New Roman" w:eastAsia="Times New Roman" w:hAnsi="Times New Roman" w:cs="Times New Roman"/>
          <w:spacing w:val="-10"/>
          <w:kern w:val="0"/>
          <w:sz w:val="30"/>
          <w:szCs w:val="30"/>
          <w:lang w:eastAsia="ru-RU"/>
        </w:rPr>
        <w:softHyphen/>
        <w:t xml:space="preserve">спективам — клиенты, финансы, процессы, обучение и развитие персонала) и </w:t>
      </w:r>
      <w:r w:rsidRPr="001720C4">
        <w:rPr>
          <w:rFonts w:ascii="Times New Roman" w:eastAsia="Times New Roman" w:hAnsi="Times New Roman" w:cs="Times New Roman"/>
          <w:kern w:val="0"/>
          <w:sz w:val="30"/>
          <w:szCs w:val="30"/>
          <w:lang w:eastAsia="ru-RU"/>
        </w:rPr>
        <w:t>их отражении в стратегических картах;</w:t>
      </w:r>
    </w:p>
    <w:p w:rsidR="001720C4" w:rsidRPr="001720C4" w:rsidRDefault="001720C4" w:rsidP="001720C4">
      <w:pPr>
        <w:numPr>
          <w:ilvl w:val="0"/>
          <w:numId w:val="6"/>
        </w:numPr>
        <w:shd w:val="clear" w:color="auto" w:fill="FFFFFF"/>
        <w:tabs>
          <w:tab w:val="clear" w:pos="709"/>
        </w:tabs>
        <w:suppressAutoHyphens w:val="0"/>
        <w:autoSpaceDE w:val="0"/>
        <w:autoSpaceDN w:val="0"/>
        <w:adjustRightInd w:val="0"/>
        <w:spacing w:before="5" w:after="0" w:line="480" w:lineRule="exact"/>
        <w:ind w:right="5"/>
        <w:jc w:val="left"/>
        <w:rPr>
          <w:rFonts w:ascii="Times New Roman" w:eastAsia="Times New Roman" w:hAnsi="Times New Roman" w:cs="Times New Roman"/>
          <w:kern w:val="0"/>
          <w:sz w:val="30"/>
          <w:szCs w:val="30"/>
          <w:lang w:eastAsia="ru-RU"/>
        </w:rPr>
      </w:pPr>
      <w:r w:rsidRPr="001720C4">
        <w:rPr>
          <w:rFonts w:ascii="Times New Roman" w:eastAsia="Times New Roman" w:hAnsi="Times New Roman" w:cs="Times New Roman"/>
          <w:spacing w:val="-11"/>
          <w:kern w:val="0"/>
          <w:sz w:val="30"/>
          <w:szCs w:val="30"/>
          <w:lang w:eastAsia="ru-RU"/>
        </w:rPr>
        <w:t xml:space="preserve">в разработке ключевых показателей эффективности, взаимосвязанных и </w:t>
      </w:r>
      <w:r w:rsidRPr="001720C4">
        <w:rPr>
          <w:rFonts w:ascii="Times New Roman" w:eastAsia="Times New Roman" w:hAnsi="Times New Roman" w:cs="Times New Roman"/>
          <w:spacing w:val="-10"/>
          <w:kern w:val="0"/>
          <w:sz w:val="30"/>
          <w:szCs w:val="30"/>
          <w:lang w:eastAsia="ru-RU"/>
        </w:rPr>
        <w:t>сгруппированных по определенным признакам в соответствии с выделенны</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kern w:val="0"/>
          <w:sz w:val="30"/>
          <w:szCs w:val="30"/>
          <w:lang w:eastAsia="ru-RU"/>
        </w:rPr>
        <w:t>ми КФУ.</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right="5" w:firstLine="528"/>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Цели перечисленных аспектов ССП связаны между собой причинно-</w:t>
      </w:r>
      <w:r w:rsidRPr="001720C4">
        <w:rPr>
          <w:rFonts w:ascii="Times New Roman" w:eastAsia="Times New Roman" w:hAnsi="Times New Roman" w:cs="Times New Roman"/>
          <w:spacing w:val="-9"/>
          <w:kern w:val="0"/>
          <w:sz w:val="30"/>
          <w:szCs w:val="30"/>
          <w:lang w:eastAsia="ru-RU"/>
        </w:rPr>
        <w:t>следственными отношениями и отражаются в стратегических картах вклю</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чающих набор показателей по уровням (операционный, оперативный, страте</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9"/>
          <w:kern w:val="0"/>
          <w:sz w:val="30"/>
          <w:szCs w:val="30"/>
          <w:lang w:eastAsia="ru-RU"/>
        </w:rPr>
        <w:t>гический) и сферам деятельности. Количество уровней и сфер деятельности определяется структурой банка. В качестве показателей оказывающих наи</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10"/>
          <w:kern w:val="0"/>
          <w:sz w:val="30"/>
          <w:szCs w:val="30"/>
          <w:lang w:eastAsia="ru-RU"/>
        </w:rPr>
        <w:t>более сильное воздействие на устойчивость банка выбран коэффициент дос</w:t>
      </w:r>
      <w:r w:rsidRPr="001720C4">
        <w:rPr>
          <w:rFonts w:ascii="Times New Roman" w:eastAsia="Times New Roman" w:hAnsi="Times New Roman" w:cs="Times New Roman"/>
          <w:spacing w:val="-10"/>
          <w:kern w:val="0"/>
          <w:sz w:val="30"/>
          <w:szCs w:val="30"/>
          <w:lang w:eastAsia="ru-RU"/>
        </w:rPr>
        <w:softHyphen/>
      </w:r>
      <w:r w:rsidRPr="001720C4">
        <w:rPr>
          <w:rFonts w:ascii="Times New Roman" w:eastAsia="Times New Roman" w:hAnsi="Times New Roman" w:cs="Times New Roman"/>
          <w:spacing w:val="-8"/>
          <w:kern w:val="0"/>
          <w:sz w:val="30"/>
          <w:szCs w:val="30"/>
          <w:lang w:eastAsia="ru-RU"/>
        </w:rPr>
        <w:t>таточности капитала (</w:t>
      </w:r>
      <w:r w:rsidRPr="001720C4">
        <w:rPr>
          <w:rFonts w:ascii="Times New Roman" w:eastAsia="Times New Roman" w:hAnsi="Times New Roman" w:cs="Times New Roman"/>
          <w:spacing w:val="-8"/>
          <w:kern w:val="0"/>
          <w:sz w:val="30"/>
          <w:szCs w:val="30"/>
          <w:lang w:val="en-US" w:eastAsia="ru-RU"/>
        </w:rPr>
        <w:t>HI</w:t>
      </w:r>
      <w:r w:rsidRPr="001720C4">
        <w:rPr>
          <w:rFonts w:ascii="Times New Roman" w:eastAsia="Times New Roman" w:hAnsi="Times New Roman" w:cs="Times New Roman"/>
          <w:spacing w:val="-8"/>
          <w:kern w:val="0"/>
          <w:sz w:val="30"/>
          <w:szCs w:val="30"/>
          <w:lang w:eastAsia="ru-RU"/>
        </w:rPr>
        <w:t xml:space="preserve">), доля просроченной задолженности, коэффициент </w:t>
      </w:r>
      <w:r w:rsidRPr="001720C4">
        <w:rPr>
          <w:rFonts w:ascii="Times New Roman" w:eastAsia="Times New Roman" w:hAnsi="Times New Roman" w:cs="Times New Roman"/>
          <w:spacing w:val="-10"/>
          <w:kern w:val="0"/>
          <w:sz w:val="30"/>
          <w:szCs w:val="30"/>
          <w:lang w:eastAsia="ru-RU"/>
        </w:rPr>
        <w:t>соотношения расходов и доходов банка, рентабельность активов, коэффици</w:t>
      </w:r>
      <w:r w:rsidRPr="001720C4">
        <w:rPr>
          <w:rFonts w:ascii="Times New Roman" w:eastAsia="Times New Roman" w:hAnsi="Times New Roman" w:cs="Times New Roman"/>
          <w:spacing w:val="-10"/>
          <w:kern w:val="0"/>
          <w:sz w:val="30"/>
          <w:szCs w:val="30"/>
          <w:lang w:eastAsia="ru-RU"/>
        </w:rPr>
        <w:softHyphen/>
        <w:t>ент текущей ликвидности (НЗ), суммарный объем активов банка.</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right="5" w:firstLine="542"/>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Система предполагает, что основных показателей эффективности для каждого уровня банка должно быть не больше 5—10. Относительно неболь</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8"/>
          <w:kern w:val="0"/>
          <w:sz w:val="30"/>
          <w:szCs w:val="30"/>
          <w:lang w:eastAsia="ru-RU"/>
        </w:rPr>
        <w:t xml:space="preserve">шое число КПЗ позволяет менеджменту сконцентрировать свое внимание </w:t>
      </w:r>
      <w:r w:rsidRPr="001720C4">
        <w:rPr>
          <w:rFonts w:ascii="Times New Roman" w:eastAsia="Times New Roman" w:hAnsi="Times New Roman" w:cs="Times New Roman"/>
          <w:spacing w:val="-9"/>
          <w:kern w:val="0"/>
          <w:sz w:val="30"/>
          <w:szCs w:val="30"/>
          <w:lang w:eastAsia="ru-RU"/>
        </w:rPr>
        <w:t xml:space="preserve">только на самых важных направлениях. При этом следует придерживаться </w:t>
      </w:r>
      <w:r w:rsidRPr="001720C4">
        <w:rPr>
          <w:rFonts w:ascii="Times New Roman" w:eastAsia="Times New Roman" w:hAnsi="Times New Roman" w:cs="Times New Roman"/>
          <w:spacing w:val="-4"/>
          <w:kern w:val="0"/>
          <w:sz w:val="30"/>
          <w:szCs w:val="30"/>
          <w:lang w:eastAsia="ru-RU"/>
        </w:rPr>
        <w:t>принципа Парето «80:20», согласно которому 20% факторов деятельности</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Arial" w:eastAsia="Times New Roman" w:hAnsi="Arial" w:cs="Arial"/>
          <w:b/>
          <w:bCs/>
          <w:spacing w:val="-6"/>
          <w:kern w:val="0"/>
          <w:sz w:val="18"/>
          <w:szCs w:val="18"/>
          <w:lang w:eastAsia="ru-RU"/>
        </w:rPr>
        <w:t>22</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26" w:right="854"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5" w:lineRule="exact"/>
        <w:ind w:firstLine="0"/>
        <w:rPr>
          <w:rFonts w:ascii="Arial" w:eastAsia="Times New Roman" w:hAnsi="Arial" w:cs="Arial"/>
          <w:kern w:val="0"/>
          <w:sz w:val="20"/>
          <w:szCs w:val="20"/>
          <w:lang w:eastAsia="ru-RU"/>
        </w:rPr>
      </w:pPr>
      <w:r w:rsidRPr="001720C4">
        <w:rPr>
          <w:rFonts w:ascii="Times New Roman" w:eastAsia="Times New Roman" w:hAnsi="Times New Roman" w:cs="Times New Roman"/>
          <w:spacing w:val="-9"/>
          <w:kern w:val="0"/>
          <w:sz w:val="30"/>
          <w:szCs w:val="30"/>
          <w:lang w:eastAsia="ru-RU"/>
        </w:rPr>
        <w:t>оказывают 80% влияния на конечный результат. Разнообразие показателей эффективности в разрезе составляющих стратегии банка отражено в приве</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денной ниже схеме.</w:t>
      </w:r>
    </w:p>
    <w:p w:rsidR="001720C4" w:rsidRPr="001720C4" w:rsidRDefault="001720C4" w:rsidP="001720C4">
      <w:pPr>
        <w:shd w:val="clear" w:color="auto" w:fill="FFFFFF"/>
        <w:tabs>
          <w:tab w:val="clear" w:pos="709"/>
        </w:tabs>
        <w:suppressAutoHyphens w:val="0"/>
        <w:autoSpaceDE w:val="0"/>
        <w:autoSpaceDN w:val="0"/>
        <w:adjustRightInd w:val="0"/>
        <w:spacing w:before="936" w:after="0" w:line="240" w:lineRule="exact"/>
        <w:ind w:left="3422"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
          <w:kern w:val="0"/>
          <w:sz w:val="20"/>
          <w:szCs w:val="20"/>
          <w:lang w:eastAsia="ru-RU"/>
        </w:rPr>
        <w:t>Финансовые цели</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exact"/>
        <w:ind w:left="3576" w:right="422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 xml:space="preserve">Доходность </w:t>
      </w:r>
      <w:r w:rsidRPr="001720C4">
        <w:rPr>
          <w:rFonts w:ascii="Times New Roman" w:eastAsia="Times New Roman" w:hAnsi="Times New Roman" w:cs="Times New Roman"/>
          <w:kern w:val="0"/>
          <w:sz w:val="20"/>
          <w:szCs w:val="20"/>
          <w:lang w:eastAsia="ru-RU"/>
        </w:rPr>
        <w:t xml:space="preserve">Ликвидность Рост активов </w:t>
      </w:r>
      <w:r w:rsidRPr="001720C4">
        <w:rPr>
          <w:rFonts w:ascii="Times New Roman" w:eastAsia="Times New Roman" w:hAnsi="Times New Roman" w:cs="Times New Roman"/>
          <w:spacing w:val="-2"/>
          <w:kern w:val="0"/>
          <w:sz w:val="20"/>
          <w:szCs w:val="20"/>
          <w:lang w:eastAsia="ru-RU"/>
        </w:rPr>
        <w:t>Снижение рисков</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exact"/>
        <w:ind w:left="3576" w:right="4224" w:firstLine="0"/>
        <w:jc w:val="left"/>
        <w:rPr>
          <w:rFonts w:ascii="Arial" w:eastAsia="Times New Roman" w:hAnsi="Arial" w:cs="Arial"/>
          <w:kern w:val="0"/>
          <w:sz w:val="20"/>
          <w:szCs w:val="20"/>
          <w:lang w:eastAsia="ru-RU"/>
        </w:rPr>
        <w:sectPr w:rsidR="001720C4" w:rsidRPr="001720C4">
          <w:pgSz w:w="11909" w:h="16834"/>
          <w:pgMar w:top="821" w:right="859" w:bottom="360" w:left="1704" w:header="720" w:footer="720" w:gutter="0"/>
          <w:cols w:space="60"/>
          <w:noEndnote/>
        </w:sectPr>
      </w:pPr>
    </w:p>
    <w:p w:rsidR="001720C4" w:rsidRPr="001720C4" w:rsidRDefault="001720C4" w:rsidP="001720C4">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sidRPr="001720C4">
        <w:rPr>
          <w:rFonts w:ascii="Arial" w:eastAsia="Times New Roman" w:hAnsi="Arial" w:cs="Arial"/>
          <w:noProof/>
          <w:kern w:val="0"/>
          <w:sz w:val="20"/>
          <w:szCs w:val="20"/>
          <w:lang w:eastAsia="ru-RU"/>
        </w:rPr>
        <w:pict>
          <v:line id="_x0000_s1239" style="position:absolute;z-index:251660288;mso-position-horizontal-relative:margin;mso-position-vertical-relative:text" from="145.45pt,9.1pt" to="192.75pt,9.1pt" o:allowincell="f" strokeweight=".5pt">
            <w10:wrap anchorx="margin"/>
          </v:line>
        </w:pict>
      </w:r>
      <w:r w:rsidRPr="001720C4">
        <w:rPr>
          <w:rFonts w:ascii="Arial" w:eastAsia="Times New Roman" w:hAnsi="Arial" w:cs="Arial"/>
          <w:noProof/>
          <w:kern w:val="0"/>
          <w:sz w:val="20"/>
          <w:szCs w:val="20"/>
          <w:lang w:eastAsia="ru-RU"/>
        </w:rPr>
        <w:pict>
          <v:line id="_x0000_s1240" style="position:absolute;z-index:251661312;mso-position-horizontal-relative:margin;mso-position-vertical-relative:text" from="-34.8pt,43.2pt" to="-34.8pt,133.9pt" o:allowincell="f" strokeweight=".5pt">
            <w10:wrap anchorx="margin"/>
          </v:line>
        </w:pict>
      </w:r>
    </w:p>
    <w:p w:rsidR="001720C4" w:rsidRPr="001720C4" w:rsidRDefault="001720C4" w:rsidP="001720C4">
      <w:pPr>
        <w:framePr w:h="2265" w:hSpace="38" w:wrap="notBeside" w:vAnchor="text" w:hAnchor="margin" w:x="2007" w:y="500"/>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514600" cy="1438275"/>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1" cstate="print"/>
                    <a:srcRect/>
                    <a:stretch>
                      <a:fillRect/>
                    </a:stretch>
                  </pic:blipFill>
                  <pic:spPr bwMode="auto">
                    <a:xfrm>
                      <a:off x="0" y="0"/>
                      <a:ext cx="2514600" cy="1438275"/>
                    </a:xfrm>
                    <a:prstGeom prst="rect">
                      <a:avLst/>
                    </a:prstGeom>
                    <a:noFill/>
                    <a:ln w="9525">
                      <a:noFill/>
                      <a:miter lim="800000"/>
                      <a:headEnd/>
                      <a:tailEnd/>
                    </a:ln>
                  </pic:spPr>
                </pic:pic>
              </a:graphicData>
            </a:graphic>
          </wp:inline>
        </w:drawing>
      </w:r>
    </w:p>
    <w:p w:rsidR="001720C4" w:rsidRPr="001720C4" w:rsidRDefault="001720C4" w:rsidP="001720C4">
      <w:pPr>
        <w:framePr w:w="1791" w:h="1497" w:hRule="exact" w:hSpace="38" w:wrap="notBeside" w:vAnchor="text" w:hAnchor="margin" w:x="5919" w:y="759"/>
        <w:shd w:val="clear" w:color="auto" w:fill="FFFFFF"/>
        <w:tabs>
          <w:tab w:val="clear" w:pos="709"/>
        </w:tabs>
        <w:suppressAutoHyphens w:val="0"/>
        <w:autoSpaceDE w:val="0"/>
        <w:autoSpaceDN w:val="0"/>
        <w:adjustRightInd w:val="0"/>
        <w:spacing w:after="0" w:line="245"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0"/>
          <w:szCs w:val="20"/>
          <w:lang w:eastAsia="ru-RU"/>
        </w:rPr>
        <w:t>Бизнес-процессы</w:t>
      </w:r>
    </w:p>
    <w:p w:rsidR="001720C4" w:rsidRPr="001720C4" w:rsidRDefault="001720C4" w:rsidP="001720C4">
      <w:pPr>
        <w:framePr w:w="1791" w:h="1497" w:hRule="exact" w:hSpace="38" w:wrap="notBeside" w:vAnchor="text" w:hAnchor="margin" w:x="5919" w:y="759"/>
        <w:shd w:val="clear" w:color="auto" w:fill="FFFFFF"/>
        <w:tabs>
          <w:tab w:val="clear" w:pos="709"/>
        </w:tabs>
        <w:suppressAutoHyphens w:val="0"/>
        <w:autoSpaceDE w:val="0"/>
        <w:autoSpaceDN w:val="0"/>
        <w:adjustRightInd w:val="0"/>
        <w:spacing w:after="0" w:line="245" w:lineRule="exact"/>
        <w:ind w:left="2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Время выполнения</w:t>
      </w:r>
    </w:p>
    <w:p w:rsidR="001720C4" w:rsidRPr="001720C4" w:rsidRDefault="001720C4" w:rsidP="001720C4">
      <w:pPr>
        <w:framePr w:w="1791" w:h="1497" w:hRule="exact" w:hSpace="38" w:wrap="notBeside" w:vAnchor="text" w:hAnchor="margin" w:x="5919" w:y="759"/>
        <w:shd w:val="clear" w:color="auto" w:fill="FFFFFF"/>
        <w:tabs>
          <w:tab w:val="clear" w:pos="709"/>
        </w:tabs>
        <w:suppressAutoHyphens w:val="0"/>
        <w:autoSpaceDE w:val="0"/>
        <w:autoSpaceDN w:val="0"/>
        <w:adjustRightInd w:val="0"/>
        <w:spacing w:after="0" w:line="245" w:lineRule="exact"/>
        <w:ind w:left="3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Эффективность</w:t>
      </w:r>
    </w:p>
    <w:p w:rsidR="001720C4" w:rsidRPr="001720C4" w:rsidRDefault="001720C4" w:rsidP="001720C4">
      <w:pPr>
        <w:framePr w:w="1791" w:h="1497" w:hRule="exact" w:hSpace="38" w:wrap="notBeside" w:vAnchor="text" w:hAnchor="margin" w:x="5919" w:y="759"/>
        <w:shd w:val="clear" w:color="auto" w:fill="FFFFFF"/>
        <w:tabs>
          <w:tab w:val="clear" w:pos="709"/>
        </w:tabs>
        <w:suppressAutoHyphens w:val="0"/>
        <w:autoSpaceDE w:val="0"/>
        <w:autoSpaceDN w:val="0"/>
        <w:adjustRightInd w:val="0"/>
        <w:spacing w:after="0" w:line="245" w:lineRule="exact"/>
        <w:ind w:left="3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0"/>
          <w:szCs w:val="20"/>
          <w:lang w:eastAsia="ru-RU"/>
        </w:rPr>
        <w:t>Стоимость</w:t>
      </w:r>
    </w:p>
    <w:p w:rsidR="001720C4" w:rsidRPr="001720C4" w:rsidRDefault="001720C4" w:rsidP="001720C4">
      <w:pPr>
        <w:framePr w:w="1791" w:h="1497" w:hRule="exact" w:hSpace="38" w:wrap="notBeside" w:vAnchor="text" w:hAnchor="margin" w:x="5919" w:y="759"/>
        <w:shd w:val="clear" w:color="auto" w:fill="FFFFFF"/>
        <w:tabs>
          <w:tab w:val="clear" w:pos="709"/>
        </w:tabs>
        <w:suppressAutoHyphens w:val="0"/>
        <w:autoSpaceDE w:val="0"/>
        <w:autoSpaceDN w:val="0"/>
        <w:adjustRightInd w:val="0"/>
        <w:spacing w:after="0" w:line="245" w:lineRule="exact"/>
        <w:ind w:left="29"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0"/>
          <w:szCs w:val="20"/>
          <w:lang w:eastAsia="ru-RU"/>
        </w:rPr>
        <w:t>Качество</w:t>
      </w:r>
    </w:p>
    <w:p w:rsidR="001720C4" w:rsidRPr="001720C4" w:rsidRDefault="001720C4" w:rsidP="001720C4">
      <w:pPr>
        <w:framePr w:w="1791" w:h="1497" w:hRule="exact" w:hSpace="38" w:wrap="notBeside" w:vAnchor="text" w:hAnchor="margin" w:x="5919" w:y="759"/>
        <w:shd w:val="clear" w:color="auto" w:fill="FFFFFF"/>
        <w:tabs>
          <w:tab w:val="clear" w:pos="709"/>
        </w:tabs>
        <w:suppressAutoHyphens w:val="0"/>
        <w:autoSpaceDE w:val="0"/>
        <w:autoSpaceDN w:val="0"/>
        <w:adjustRightInd w:val="0"/>
        <w:spacing w:after="0" w:line="245" w:lineRule="exact"/>
        <w:ind w:left="2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Производительность</w:t>
      </w:r>
    </w:p>
    <w:p w:rsidR="001720C4" w:rsidRPr="001720C4" w:rsidRDefault="001720C4" w:rsidP="001720C4">
      <w:pPr>
        <w:shd w:val="clear" w:color="auto" w:fill="FFFFFF"/>
        <w:tabs>
          <w:tab w:val="clear" w:pos="709"/>
        </w:tabs>
        <w:suppressAutoHyphens w:val="0"/>
        <w:autoSpaceDE w:val="0"/>
        <w:autoSpaceDN w:val="0"/>
        <w:adjustRightInd w:val="0"/>
        <w:spacing w:before="950" w:after="0" w:line="240" w:lineRule="exact"/>
        <w:ind w:left="2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0"/>
          <w:szCs w:val="20"/>
          <w:lang w:eastAsia="ru-RU"/>
        </w:rPr>
        <w:t>Рыночные цели</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 xml:space="preserve">Доля рынка Клиентская база </w:t>
      </w:r>
      <w:r w:rsidRPr="001720C4">
        <w:rPr>
          <w:rFonts w:ascii="Times New Roman" w:eastAsia="Times New Roman" w:hAnsi="Times New Roman" w:cs="Times New Roman"/>
          <w:kern w:val="0"/>
          <w:sz w:val="20"/>
          <w:szCs w:val="20"/>
          <w:lang w:eastAsia="ru-RU"/>
        </w:rPr>
        <w:t>Имидж</w:t>
      </w:r>
    </w:p>
    <w:p w:rsidR="001720C4" w:rsidRPr="001720C4" w:rsidRDefault="001720C4" w:rsidP="001720C4">
      <w:pPr>
        <w:shd w:val="clear" w:color="auto" w:fill="FFFFFF"/>
        <w:tabs>
          <w:tab w:val="clear" w:pos="709"/>
        </w:tabs>
        <w:suppressAutoHyphens w:val="0"/>
        <w:autoSpaceDE w:val="0"/>
        <w:autoSpaceDN w:val="0"/>
        <w:adjustRightInd w:val="0"/>
        <w:spacing w:before="5" w:after="67" w:line="240"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Коммуникации Цена продажи услуг</w:t>
      </w:r>
    </w:p>
    <w:p w:rsidR="001720C4" w:rsidRPr="001720C4" w:rsidRDefault="001720C4" w:rsidP="001720C4">
      <w:pPr>
        <w:shd w:val="clear" w:color="auto" w:fill="FFFFFF"/>
        <w:tabs>
          <w:tab w:val="clear" w:pos="709"/>
        </w:tabs>
        <w:suppressAutoHyphens w:val="0"/>
        <w:autoSpaceDE w:val="0"/>
        <w:autoSpaceDN w:val="0"/>
        <w:adjustRightInd w:val="0"/>
        <w:spacing w:before="5" w:after="67" w:line="240" w:lineRule="exact"/>
        <w:ind w:firstLine="0"/>
        <w:jc w:val="left"/>
        <w:rPr>
          <w:rFonts w:ascii="Arial" w:eastAsia="Times New Roman" w:hAnsi="Arial" w:cs="Arial"/>
          <w:kern w:val="0"/>
          <w:sz w:val="20"/>
          <w:szCs w:val="20"/>
          <w:lang w:eastAsia="ru-RU"/>
        </w:rPr>
        <w:sectPr w:rsidR="001720C4" w:rsidRPr="001720C4">
          <w:type w:val="continuous"/>
          <w:pgSz w:w="11909" w:h="16834"/>
          <w:pgMar w:top="821" w:right="7771" w:bottom="360" w:left="2400"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before="298" w:after="0" w:line="302" w:lineRule="exact"/>
        <w:ind w:firstLine="82"/>
        <w:jc w:val="left"/>
        <w:rPr>
          <w:rFonts w:ascii="Arial" w:eastAsia="Times New Roman" w:hAnsi="Arial" w:cs="Arial"/>
          <w:kern w:val="0"/>
          <w:sz w:val="20"/>
          <w:szCs w:val="20"/>
          <w:lang w:eastAsia="ru-RU"/>
        </w:rPr>
      </w:pPr>
      <w:r w:rsidRPr="001720C4">
        <w:rPr>
          <w:rFonts w:ascii="Arial" w:eastAsia="Times New Roman" w:hAnsi="Arial" w:cs="Arial"/>
          <w:noProof/>
          <w:kern w:val="0"/>
          <w:sz w:val="20"/>
          <w:szCs w:val="20"/>
          <w:lang w:eastAsia="ru-RU"/>
        </w:rPr>
        <w:pict>
          <v:line id="_x0000_s1241" style="position:absolute;left:0;text-align:left;z-index:251662336;mso-position-horizontal-relative:margin;mso-position-vertical-relative:text" from="-43.9pt,13.7pt" to="-43.9pt,89.05pt" o:allowincell="f" strokeweight=".5pt">
            <w10:wrap anchorx="margin"/>
          </v:line>
        </w:pict>
      </w:r>
      <w:r w:rsidRPr="001720C4">
        <w:rPr>
          <w:rFonts w:ascii="Arial" w:eastAsia="Times New Roman" w:hAnsi="Arial" w:cs="Arial"/>
          <w:noProof/>
          <w:kern w:val="0"/>
          <w:sz w:val="20"/>
          <w:szCs w:val="20"/>
          <w:lang w:eastAsia="ru-RU"/>
        </w:rPr>
        <w:pict>
          <v:line id="_x0000_s1242" style="position:absolute;left:0;text-align:left;z-index:251663360;mso-position-horizontal-relative:margin;mso-position-vertical-relative:text" from="-35.05pt,-8.4pt" to="-35.05pt,14.4pt" o:allowincell="f" strokeweight=".95pt">
            <w10:wrap anchorx="margin"/>
          </v:line>
        </w:pict>
      </w:r>
      <w:r w:rsidRPr="001720C4">
        <w:rPr>
          <w:rFonts w:ascii="Arial" w:eastAsia="Times New Roman" w:hAnsi="Arial" w:cs="Arial"/>
          <w:noProof/>
          <w:kern w:val="0"/>
          <w:sz w:val="20"/>
          <w:szCs w:val="20"/>
          <w:lang w:eastAsia="ru-RU"/>
        </w:rPr>
        <w:pict>
          <v:line id="_x0000_s1243" style="position:absolute;left:0;text-align:left;z-index:251664384;mso-position-horizontal-relative:margin;mso-position-vertical-relative:text" from="72.25pt,13.7pt" to="72.25pt,89.05pt" o:allowincell="f" strokeweight=".5pt">
            <w10:wrap anchorx="margin"/>
          </v:line>
        </w:pict>
      </w:r>
      <w:r w:rsidRPr="001720C4">
        <w:rPr>
          <w:rFonts w:ascii="Arial" w:eastAsia="Times New Roman" w:hAnsi="Arial" w:cs="Arial"/>
          <w:noProof/>
          <w:kern w:val="0"/>
          <w:sz w:val="20"/>
          <w:szCs w:val="20"/>
          <w:lang w:eastAsia="ru-RU"/>
        </w:rPr>
        <w:pict>
          <v:line id="_x0000_s1244" style="position:absolute;left:0;text-align:left;z-index:251665408;mso-position-horizontal-relative:margin;mso-position-vertical-relative:text" from="91.7pt,-4.3pt" to="91.7pt,90.25pt" o:allowincell="f" strokeweight=".5pt">
            <w10:wrap anchorx="margin"/>
          </v:line>
        </w:pict>
      </w:r>
      <w:r w:rsidRPr="001720C4">
        <w:rPr>
          <w:rFonts w:ascii="Arial" w:eastAsia="Times New Roman" w:hAnsi="Arial" w:cs="Arial"/>
          <w:noProof/>
          <w:kern w:val="0"/>
          <w:sz w:val="20"/>
          <w:szCs w:val="20"/>
          <w:lang w:eastAsia="ru-RU"/>
        </w:rPr>
        <w:pict>
          <v:line id="_x0000_s1245" style="position:absolute;left:0;text-align:left;z-index:251666432;mso-position-horizontal-relative:margin;mso-position-vertical-relative:text" from="252.95pt,-4.3pt" to="252.95pt,90.25pt" o:allowincell="f" strokeweight=".5pt">
            <w10:wrap anchorx="margin"/>
          </v:line>
        </w:pict>
      </w:r>
      <w:r w:rsidRPr="001720C4">
        <w:rPr>
          <w:rFonts w:ascii="Times New Roman" w:eastAsia="Times New Roman" w:hAnsi="Times New Roman" w:cs="Times New Roman"/>
          <w:spacing w:val="-2"/>
          <w:kern w:val="0"/>
          <w:sz w:val="20"/>
          <w:szCs w:val="20"/>
          <w:lang w:eastAsia="ru-RU"/>
        </w:rPr>
        <w:t xml:space="preserve">КФУ </w:t>
      </w:r>
      <w:r w:rsidRPr="001720C4">
        <w:rPr>
          <w:rFonts w:ascii="Times New Roman" w:eastAsia="Times New Roman" w:hAnsi="Times New Roman" w:cs="Times New Roman"/>
          <w:spacing w:val="-1"/>
          <w:kern w:val="0"/>
          <w:sz w:val="20"/>
          <w:szCs w:val="20"/>
          <w:lang w:eastAsia="ru-RU"/>
        </w:rPr>
        <w:t>Регион А</w:t>
      </w:r>
    </w:p>
    <w:p w:rsidR="001720C4" w:rsidRPr="001720C4" w:rsidRDefault="001720C4" w:rsidP="001720C4">
      <w:pPr>
        <w:shd w:val="clear" w:color="auto" w:fill="FFFFFF"/>
        <w:tabs>
          <w:tab w:val="clear" w:pos="709"/>
        </w:tabs>
        <w:suppressAutoHyphens w:val="0"/>
        <w:autoSpaceDE w:val="0"/>
        <w:autoSpaceDN w:val="0"/>
        <w:adjustRightInd w:val="0"/>
        <w:spacing w:before="130" w:after="0" w:line="240" w:lineRule="auto"/>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0"/>
          <w:szCs w:val="20"/>
          <w:lang w:eastAsia="ru-RU"/>
        </w:rPr>
        <w:t>Регион В</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exact"/>
        <w:ind w:left="667" w:firstLine="0"/>
        <w:jc w:val="left"/>
        <w:rPr>
          <w:rFonts w:ascii="Arial" w:eastAsia="Times New Roman" w:hAnsi="Arial" w:cs="Arial"/>
          <w:kern w:val="0"/>
          <w:sz w:val="20"/>
          <w:szCs w:val="20"/>
          <w:lang w:eastAsia="ru-RU"/>
        </w:rPr>
      </w:pPr>
      <w:r w:rsidRPr="001720C4">
        <w:rPr>
          <w:rFonts w:ascii="Arial" w:eastAsia="Times New Roman" w:hAnsi="Arial" w:cs="Arial"/>
          <w:kern w:val="0"/>
          <w:sz w:val="20"/>
          <w:szCs w:val="20"/>
          <w:lang w:eastAsia="ru-RU"/>
        </w:rPr>
        <w:br w:type="column"/>
      </w:r>
      <w:r w:rsidRPr="001720C4">
        <w:rPr>
          <w:rFonts w:ascii="Times New Roman" w:eastAsia="Times New Roman" w:hAnsi="Times New Roman" w:cs="Times New Roman"/>
          <w:b/>
          <w:bCs/>
          <w:kern w:val="0"/>
          <w:sz w:val="20"/>
          <w:szCs w:val="20"/>
          <w:lang w:eastAsia="ru-RU"/>
        </w:rPr>
        <w:t>Персонал</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Квалификация</w:t>
      </w:r>
    </w:p>
    <w:p w:rsidR="001720C4" w:rsidRPr="001720C4" w:rsidRDefault="001720C4" w:rsidP="001720C4">
      <w:pPr>
        <w:shd w:val="clear" w:color="auto" w:fill="FFFFFF"/>
        <w:tabs>
          <w:tab w:val="clear" w:pos="709"/>
        </w:tabs>
        <w:suppressAutoHyphens w:val="0"/>
        <w:autoSpaceDE w:val="0"/>
        <w:autoSpaceDN w:val="0"/>
        <w:adjustRightInd w:val="0"/>
        <w:spacing w:before="10" w:after="0" w:line="240" w:lineRule="exact"/>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Инициатива</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0"/>
          <w:szCs w:val="20"/>
          <w:lang w:eastAsia="ru-RU"/>
        </w:rPr>
        <w:t>Текучесть</w:t>
      </w:r>
    </w:p>
    <w:p w:rsidR="001720C4" w:rsidRPr="001720C4" w:rsidRDefault="001720C4" w:rsidP="001720C4">
      <w:pPr>
        <w:shd w:val="clear" w:color="auto" w:fill="FFFFFF"/>
        <w:tabs>
          <w:tab w:val="clear" w:pos="709"/>
        </w:tabs>
        <w:suppressAutoHyphens w:val="0"/>
        <w:autoSpaceDE w:val="0"/>
        <w:autoSpaceDN w:val="0"/>
        <w:adjustRightInd w:val="0"/>
        <w:spacing w:before="5" w:after="0" w:line="240"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Качество работы с клиентами</w:t>
      </w:r>
    </w:p>
    <w:p w:rsidR="001720C4" w:rsidRPr="001720C4" w:rsidRDefault="001720C4" w:rsidP="001720C4">
      <w:pPr>
        <w:shd w:val="clear" w:color="auto" w:fill="FFFFFF"/>
        <w:tabs>
          <w:tab w:val="clear" w:pos="709"/>
        </w:tabs>
        <w:suppressAutoHyphens w:val="0"/>
        <w:autoSpaceDE w:val="0"/>
        <w:autoSpaceDN w:val="0"/>
        <w:adjustRightInd w:val="0"/>
        <w:spacing w:before="5" w:after="0" w:line="240" w:lineRule="exact"/>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Удовлетворенность</w:t>
      </w:r>
    </w:p>
    <w:p w:rsidR="001720C4" w:rsidRPr="001720C4" w:rsidRDefault="001720C4" w:rsidP="001720C4">
      <w:pPr>
        <w:shd w:val="clear" w:color="auto" w:fill="FFFFFF"/>
        <w:tabs>
          <w:tab w:val="clear" w:pos="709"/>
        </w:tabs>
        <w:suppressAutoHyphens w:val="0"/>
        <w:autoSpaceDE w:val="0"/>
        <w:autoSpaceDN w:val="0"/>
        <w:adjustRightInd w:val="0"/>
        <w:spacing w:before="24" w:after="0" w:line="240" w:lineRule="auto"/>
        <w:ind w:left="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Обучение и развитие</w:t>
      </w:r>
    </w:p>
    <w:p w:rsidR="001720C4" w:rsidRPr="001720C4" w:rsidRDefault="001720C4" w:rsidP="001720C4">
      <w:pPr>
        <w:shd w:val="clear" w:color="auto" w:fill="FFFFFF"/>
        <w:tabs>
          <w:tab w:val="clear" w:pos="709"/>
        </w:tabs>
        <w:suppressAutoHyphens w:val="0"/>
        <w:autoSpaceDE w:val="0"/>
        <w:autoSpaceDN w:val="0"/>
        <w:adjustRightInd w:val="0"/>
        <w:spacing w:before="24" w:after="0" w:line="240" w:lineRule="auto"/>
        <w:ind w:left="5" w:firstLine="0"/>
        <w:jc w:val="left"/>
        <w:rPr>
          <w:rFonts w:ascii="Arial" w:eastAsia="Times New Roman" w:hAnsi="Arial" w:cs="Arial"/>
          <w:kern w:val="0"/>
          <w:sz w:val="20"/>
          <w:szCs w:val="20"/>
          <w:lang w:eastAsia="ru-RU"/>
        </w:rPr>
        <w:sectPr w:rsidR="001720C4" w:rsidRPr="001720C4">
          <w:type w:val="continuous"/>
          <w:pgSz w:w="11909" w:h="16834"/>
          <w:pgMar w:top="821" w:right="3720" w:bottom="360" w:left="3293" w:header="720" w:footer="720" w:gutter="0"/>
          <w:cols w:num="2" w:space="720" w:equalWidth="0">
            <w:col w:w="787" w:space="1570"/>
            <w:col w:w="2539"/>
          </w:cols>
          <w:noEndnote/>
        </w:sectPr>
      </w:pPr>
    </w:p>
    <w:p w:rsidR="001720C4" w:rsidRPr="001720C4" w:rsidRDefault="001720C4" w:rsidP="001720C4">
      <w:pPr>
        <w:tabs>
          <w:tab w:val="clear" w:pos="709"/>
        </w:tabs>
        <w:suppressAutoHyphens w:val="0"/>
        <w:autoSpaceDE w:val="0"/>
        <w:autoSpaceDN w:val="0"/>
        <w:adjustRightInd w:val="0"/>
        <w:spacing w:after="96"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141"/>
        <w:gridCol w:w="1066"/>
        <w:gridCol w:w="1205"/>
        <w:gridCol w:w="1277"/>
        <w:gridCol w:w="264"/>
      </w:tblGrid>
      <w:tr w:rsidR="001720C4" w:rsidRPr="001720C4" w:rsidTr="003242A4">
        <w:tblPrEx>
          <w:tblCellMar>
            <w:top w:w="0" w:type="dxa"/>
            <w:bottom w:w="0" w:type="dxa"/>
          </w:tblCellMar>
        </w:tblPrEx>
        <w:trPr>
          <w:trHeight w:hRule="exact" w:val="634"/>
        </w:trPr>
        <w:tc>
          <w:tcPr>
            <w:tcW w:w="2141" w:type="dxa"/>
            <w:tcBorders>
              <w:top w:val="single" w:sz="6" w:space="0" w:color="auto"/>
              <w:left w:val="single" w:sz="6" w:space="0" w:color="auto"/>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14"/>
                <w:szCs w:val="14"/>
                <w:lang w:eastAsia="ru-RU"/>
              </w:rPr>
              <w:t>к</w:t>
            </w:r>
          </w:p>
        </w:tc>
        <w:tc>
          <w:tcPr>
            <w:tcW w:w="1066" w:type="dxa"/>
            <w:tcBorders>
              <w:top w:val="single" w:sz="6" w:space="0" w:color="auto"/>
              <w:left w:val="nil"/>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205" w:type="dxa"/>
            <w:tcBorders>
              <w:top w:val="single" w:sz="6" w:space="0" w:color="auto"/>
              <w:left w:val="nil"/>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277" w:type="dxa"/>
            <w:tcBorders>
              <w:top w:val="single" w:sz="6" w:space="0" w:color="auto"/>
              <w:left w:val="nil"/>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264" w:type="dxa"/>
            <w:tcBorders>
              <w:top w:val="nil"/>
              <w:left w:val="nil"/>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r w:rsidR="001720C4" w:rsidRPr="001720C4" w:rsidTr="003242A4">
        <w:tblPrEx>
          <w:tblCellMar>
            <w:top w:w="0" w:type="dxa"/>
            <w:bottom w:w="0" w:type="dxa"/>
          </w:tblCellMar>
        </w:tblPrEx>
        <w:trPr>
          <w:trHeight w:hRule="exact" w:val="91"/>
        </w:trPr>
        <w:tc>
          <w:tcPr>
            <w:tcW w:w="4412" w:type="dxa"/>
            <w:gridSpan w:val="3"/>
            <w:tcBorders>
              <w:top w:val="single" w:sz="6" w:space="0" w:color="auto"/>
              <w:left w:val="single" w:sz="6" w:space="0" w:color="auto"/>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277" w:type="dxa"/>
            <w:tcBorders>
              <w:top w:val="single" w:sz="6" w:space="0" w:color="auto"/>
              <w:left w:val="nil"/>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264" w:type="dxa"/>
            <w:tcBorders>
              <w:top w:val="single" w:sz="6" w:space="0" w:color="auto"/>
              <w:left w:val="nil"/>
              <w:bottom w:val="nil"/>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r w:rsidR="001720C4" w:rsidRPr="001720C4" w:rsidTr="003242A4">
        <w:tblPrEx>
          <w:tblCellMar>
            <w:top w:w="0" w:type="dxa"/>
            <w:bottom w:w="0" w:type="dxa"/>
          </w:tblCellMar>
        </w:tblPrEx>
        <w:trPr>
          <w:trHeight w:hRule="exact" w:val="466"/>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right="490" w:firstLine="0"/>
              <w:jc w:val="righ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КПЭ</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2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0"/>
                <w:szCs w:val="20"/>
                <w:lang w:eastAsia="ru-RU"/>
              </w:rPr>
              <w:t>П (план),</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24"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67"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3"/>
                <w:kern w:val="0"/>
                <w:sz w:val="20"/>
                <w:szCs w:val="20"/>
                <w:lang w:eastAsia="ru-RU"/>
              </w:rPr>
              <w:t>Ф (факт.),</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67"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288"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Вып.,</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288"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w:t>
            </w:r>
          </w:p>
        </w:tc>
        <w:tc>
          <w:tcPr>
            <w:tcW w:w="264" w:type="dxa"/>
            <w:vMerge w:val="restart"/>
            <w:tcBorders>
              <w:top w:val="nil"/>
              <w:left w:val="single" w:sz="6" w:space="0" w:color="auto"/>
              <w:bottom w:val="nil"/>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r w:rsidR="001720C4" w:rsidRPr="001720C4" w:rsidTr="003242A4">
        <w:tblPrEx>
          <w:tblCellMar>
            <w:top w:w="0" w:type="dxa"/>
            <w:bottom w:w="0" w:type="dxa"/>
          </w:tblCellMar>
        </w:tblPrEx>
        <w:trPr>
          <w:trHeight w:hRule="exact" w:val="427"/>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48"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1"/>
                <w:kern w:val="0"/>
                <w:sz w:val="20"/>
                <w:szCs w:val="20"/>
                <w:lang w:eastAsia="ru-RU"/>
              </w:rPr>
              <w:t>Кредиты юр. лицам</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15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66</w:t>
            </w:r>
          </w:p>
        </w:tc>
        <w:tc>
          <w:tcPr>
            <w:tcW w:w="264" w:type="dxa"/>
            <w:vMerge/>
            <w:tcBorders>
              <w:top w:val="nil"/>
              <w:left w:val="single" w:sz="6" w:space="0" w:color="auto"/>
              <w:bottom w:val="nil"/>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p>
        </w:tc>
      </w:tr>
      <w:tr w:rsidR="001720C4" w:rsidRPr="001720C4" w:rsidTr="003242A4">
        <w:tblPrEx>
          <w:tblCellMar>
            <w:top w:w="0" w:type="dxa"/>
            <w:bottom w:w="0" w:type="dxa"/>
          </w:tblCellMar>
        </w:tblPrEx>
        <w:trPr>
          <w:trHeight w:hRule="exact" w:val="422"/>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0"/>
                <w:szCs w:val="20"/>
                <w:lang w:eastAsia="ru-RU"/>
              </w:rPr>
              <w:t>Кредиты физ. лицам</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25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20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80</w:t>
            </w:r>
          </w:p>
        </w:tc>
        <w:tc>
          <w:tcPr>
            <w:tcW w:w="264" w:type="dxa"/>
            <w:vMerge/>
            <w:tcBorders>
              <w:top w:val="nil"/>
              <w:left w:val="single" w:sz="6" w:space="0" w:color="auto"/>
              <w:bottom w:val="nil"/>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p>
        </w:tc>
      </w:tr>
      <w:tr w:rsidR="001720C4" w:rsidRPr="001720C4" w:rsidTr="003242A4">
        <w:tblPrEx>
          <w:tblCellMar>
            <w:top w:w="0" w:type="dxa"/>
            <w:bottom w:w="0" w:type="dxa"/>
          </w:tblCellMar>
        </w:tblPrEx>
        <w:trPr>
          <w:trHeight w:hRule="exact" w:val="446"/>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43"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Прочие услуги</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15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300</w:t>
            </w:r>
          </w:p>
        </w:tc>
        <w:tc>
          <w:tcPr>
            <w:tcW w:w="264" w:type="dxa"/>
            <w:vMerge/>
            <w:tcBorders>
              <w:top w:val="nil"/>
              <w:left w:val="single" w:sz="6" w:space="0" w:color="auto"/>
              <w:bottom w:val="nil"/>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p>
        </w:tc>
      </w:tr>
      <w:tr w:rsidR="001720C4" w:rsidRPr="001720C4" w:rsidTr="003242A4">
        <w:tblPrEx>
          <w:tblCellMar>
            <w:top w:w="0" w:type="dxa"/>
            <w:bottom w:w="0" w:type="dxa"/>
          </w:tblCellMar>
        </w:tblPrEx>
        <w:trPr>
          <w:trHeight w:hRule="exact" w:val="730"/>
        </w:trPr>
        <w:tc>
          <w:tcPr>
            <w:tcW w:w="4412" w:type="dxa"/>
            <w:gridSpan w:val="3"/>
            <w:tcBorders>
              <w:top w:val="single" w:sz="6" w:space="0" w:color="auto"/>
              <w:left w:val="single" w:sz="6" w:space="0" w:color="auto"/>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48"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0"/>
                <w:szCs w:val="20"/>
                <w:lang w:eastAsia="ru-RU"/>
              </w:rPr>
              <w:t>КФУ — ключевые факторы успеха</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left="48"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0"/>
                <w:szCs w:val="20"/>
                <w:lang w:eastAsia="ru-RU"/>
              </w:rPr>
              <w:t>КПЭ — ключевые показатели эффективности</w:t>
            </w:r>
          </w:p>
        </w:tc>
        <w:tc>
          <w:tcPr>
            <w:tcW w:w="1277" w:type="dxa"/>
            <w:tcBorders>
              <w:top w:val="single" w:sz="6" w:space="0" w:color="auto"/>
              <w:left w:val="nil"/>
              <w:bottom w:val="single" w:sz="6" w:space="0" w:color="auto"/>
              <w:right w:val="nil"/>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264" w:type="dxa"/>
            <w:tcBorders>
              <w:top w:val="nil"/>
              <w:left w:val="nil"/>
              <w:bottom w:val="single" w:sz="6" w:space="0" w:color="auto"/>
              <w:right w:val="single" w:sz="6" w:space="0" w:color="auto"/>
            </w:tcBorders>
            <w:shd w:val="clear" w:color="auto" w:fill="FFFFFF"/>
          </w:tcPr>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bl>
    <w:p w:rsidR="001720C4" w:rsidRPr="001720C4" w:rsidRDefault="001720C4" w:rsidP="001720C4">
      <w:pPr>
        <w:shd w:val="clear" w:color="auto" w:fill="FFFFFF"/>
        <w:tabs>
          <w:tab w:val="clear" w:pos="709"/>
        </w:tabs>
        <w:suppressAutoHyphens w:val="0"/>
        <w:autoSpaceDE w:val="0"/>
        <w:autoSpaceDN w:val="0"/>
        <w:adjustRightInd w:val="0"/>
        <w:spacing w:before="542" w:after="0" w:line="240" w:lineRule="auto"/>
        <w:ind w:left="2050"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i/>
          <w:iCs/>
          <w:kern w:val="0"/>
          <w:sz w:val="24"/>
          <w:szCs w:val="24"/>
          <w:lang w:eastAsia="ru-RU"/>
        </w:rPr>
        <w:t>Структура и порядок организации ССП</w:t>
      </w:r>
    </w:p>
    <w:p w:rsidR="001720C4" w:rsidRPr="001720C4" w:rsidRDefault="001720C4" w:rsidP="001720C4">
      <w:pPr>
        <w:shd w:val="clear" w:color="auto" w:fill="FFFFFF"/>
        <w:tabs>
          <w:tab w:val="clear" w:pos="709"/>
        </w:tabs>
        <w:suppressAutoHyphens w:val="0"/>
        <w:autoSpaceDE w:val="0"/>
        <w:autoSpaceDN w:val="0"/>
        <w:adjustRightInd w:val="0"/>
        <w:spacing w:before="288" w:after="0" w:line="480" w:lineRule="exact"/>
        <w:ind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10"/>
          <w:kern w:val="0"/>
          <w:sz w:val="30"/>
          <w:szCs w:val="30"/>
          <w:lang w:eastAsia="ru-RU"/>
        </w:rPr>
        <w:t xml:space="preserve">В работе приведены примеры ССП для банков с различной стратегией </w:t>
      </w:r>
      <w:r w:rsidRPr="001720C4">
        <w:rPr>
          <w:rFonts w:ascii="Times New Roman" w:eastAsia="Times New Roman" w:hAnsi="Times New Roman" w:cs="Times New Roman"/>
          <w:spacing w:val="-9"/>
          <w:kern w:val="0"/>
          <w:sz w:val="30"/>
          <w:szCs w:val="30"/>
          <w:lang w:eastAsia="ru-RU"/>
        </w:rPr>
        <w:t>развития, а также предложены принципы обеспечения равновесного управ</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spacing w:val="-8"/>
          <w:kern w:val="0"/>
          <w:sz w:val="30"/>
          <w:szCs w:val="30"/>
          <w:lang w:eastAsia="ru-RU"/>
        </w:rPr>
        <w:t>ления коммерческим банком. Обосновывается вывод о том, что эффектив</w:t>
      </w:r>
      <w:r w:rsidRPr="001720C4">
        <w:rPr>
          <w:rFonts w:ascii="Times New Roman" w:eastAsia="Times New Roman" w:hAnsi="Times New Roman" w:cs="Times New Roman"/>
          <w:spacing w:val="-8"/>
          <w:kern w:val="0"/>
          <w:sz w:val="30"/>
          <w:szCs w:val="30"/>
          <w:lang w:eastAsia="ru-RU"/>
        </w:rPr>
        <w:softHyphen/>
      </w:r>
      <w:r w:rsidRPr="001720C4">
        <w:rPr>
          <w:rFonts w:ascii="Times New Roman" w:eastAsia="Times New Roman" w:hAnsi="Times New Roman" w:cs="Times New Roman"/>
          <w:spacing w:val="-9"/>
          <w:kern w:val="0"/>
          <w:sz w:val="30"/>
          <w:szCs w:val="30"/>
          <w:lang w:eastAsia="ru-RU"/>
        </w:rPr>
        <w:t>ность КУ в кредитных организациях зависит от правильно построенной сис</w:t>
      </w:r>
      <w:r w:rsidRPr="001720C4">
        <w:rPr>
          <w:rFonts w:ascii="Times New Roman" w:eastAsia="Times New Roman" w:hAnsi="Times New Roman" w:cs="Times New Roman"/>
          <w:spacing w:val="-9"/>
          <w:kern w:val="0"/>
          <w:sz w:val="30"/>
          <w:szCs w:val="30"/>
          <w:lang w:eastAsia="ru-RU"/>
        </w:rPr>
        <w:softHyphen/>
      </w:r>
      <w:r w:rsidRPr="001720C4">
        <w:rPr>
          <w:rFonts w:ascii="Times New Roman" w:eastAsia="Times New Roman" w:hAnsi="Times New Roman" w:cs="Times New Roman"/>
          <w:kern w:val="0"/>
          <w:sz w:val="30"/>
          <w:szCs w:val="30"/>
          <w:lang w:eastAsia="ru-RU"/>
        </w:rPr>
        <w:t>темы внутреннего контроля, риск-менеджмента.</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Arial" w:eastAsia="Times New Roman" w:hAnsi="Arial" w:cs="Arial"/>
          <w:b/>
          <w:bCs/>
          <w:spacing w:val="-11"/>
          <w:kern w:val="0"/>
          <w:sz w:val="18"/>
          <w:szCs w:val="18"/>
          <w:lang w:eastAsia="ru-RU"/>
        </w:rPr>
        <w:t>23</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type w:val="continuous"/>
          <w:pgSz w:w="11909" w:h="16834"/>
          <w:pgMar w:top="821" w:right="859"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right="10" w:firstLine="523"/>
        <w:rPr>
          <w:rFonts w:ascii="Arial" w:eastAsia="Times New Roman" w:hAnsi="Arial" w:cs="Arial"/>
          <w:kern w:val="0"/>
          <w:sz w:val="20"/>
          <w:szCs w:val="20"/>
          <w:lang w:eastAsia="ru-RU"/>
        </w:rPr>
      </w:pPr>
      <w:r w:rsidRPr="001720C4">
        <w:rPr>
          <w:rFonts w:ascii="Times New Roman" w:eastAsia="Times New Roman" w:hAnsi="Times New Roman" w:cs="Times New Roman"/>
          <w:kern w:val="0"/>
          <w:sz w:val="28"/>
          <w:szCs w:val="28"/>
          <w:lang w:eastAsia="ru-RU"/>
        </w:rPr>
        <w:t>Анализ взаимосвязи между качеством корпоративного управления и эф</w:t>
      </w:r>
      <w:r w:rsidRPr="001720C4">
        <w:rPr>
          <w:rFonts w:ascii="Times New Roman" w:eastAsia="Times New Roman" w:hAnsi="Times New Roman" w:cs="Times New Roman"/>
          <w:kern w:val="0"/>
          <w:sz w:val="28"/>
          <w:szCs w:val="28"/>
          <w:lang w:eastAsia="ru-RU"/>
        </w:rPr>
        <w:softHyphen/>
        <w:t>фективностью деятельности коммерческого банка показал, что качество ре</w:t>
      </w:r>
      <w:r w:rsidRPr="001720C4">
        <w:rPr>
          <w:rFonts w:ascii="Times New Roman" w:eastAsia="Times New Roman" w:hAnsi="Times New Roman" w:cs="Times New Roman"/>
          <w:kern w:val="0"/>
          <w:sz w:val="28"/>
          <w:szCs w:val="28"/>
          <w:lang w:eastAsia="ru-RU"/>
        </w:rPr>
        <w:softHyphen/>
        <w:t>шений по вопросам разработки и реализации стратегии развития, организа</w:t>
      </w:r>
      <w:r w:rsidRPr="001720C4">
        <w:rPr>
          <w:rFonts w:ascii="Times New Roman" w:eastAsia="Times New Roman" w:hAnsi="Times New Roman" w:cs="Times New Roman"/>
          <w:kern w:val="0"/>
          <w:sz w:val="28"/>
          <w:szCs w:val="28"/>
          <w:lang w:eastAsia="ru-RU"/>
        </w:rPr>
        <w:softHyphen/>
        <w:t>ции риск-менеджмента и внутреннего контроля во многом определяется уровнем компетенций, ответственности совета директоров. В этой связи их совокупный учет будет способствовать снижению рисков, влияния негатив</w:t>
      </w:r>
      <w:r w:rsidRPr="001720C4">
        <w:rPr>
          <w:rFonts w:ascii="Times New Roman" w:eastAsia="Times New Roman" w:hAnsi="Times New Roman" w:cs="Times New Roman"/>
          <w:kern w:val="0"/>
          <w:sz w:val="28"/>
          <w:szCs w:val="28"/>
          <w:lang w:eastAsia="ru-RU"/>
        </w:rPr>
        <w:softHyphen/>
      </w:r>
      <w:r w:rsidRPr="001720C4">
        <w:rPr>
          <w:rFonts w:ascii="Times New Roman" w:eastAsia="Times New Roman" w:hAnsi="Times New Roman" w:cs="Times New Roman"/>
          <w:spacing w:val="-1"/>
          <w:kern w:val="0"/>
          <w:sz w:val="28"/>
          <w:szCs w:val="28"/>
          <w:lang w:eastAsia="ru-RU"/>
        </w:rPr>
        <w:t xml:space="preserve">ных последствий внешних шоков на финансовую устойчивость, повышению </w:t>
      </w:r>
      <w:r w:rsidRPr="001720C4">
        <w:rPr>
          <w:rFonts w:ascii="Times New Roman" w:eastAsia="Times New Roman" w:hAnsi="Times New Roman" w:cs="Times New Roman"/>
          <w:kern w:val="0"/>
          <w:sz w:val="28"/>
          <w:szCs w:val="28"/>
          <w:lang w:eastAsia="ru-RU"/>
        </w:rPr>
        <w:t>конкурентоспособности кредитных организаций. Особую значимость вопро</w:t>
      </w:r>
      <w:r w:rsidRPr="001720C4">
        <w:rPr>
          <w:rFonts w:ascii="Times New Roman" w:eastAsia="Times New Roman" w:hAnsi="Times New Roman" w:cs="Times New Roman"/>
          <w:kern w:val="0"/>
          <w:sz w:val="28"/>
          <w:szCs w:val="28"/>
          <w:lang w:eastAsia="ru-RU"/>
        </w:rPr>
        <w:softHyphen/>
        <w:t>сы совершенствования корпоративного управления и повышения эффектив</w:t>
      </w:r>
      <w:r w:rsidRPr="001720C4">
        <w:rPr>
          <w:rFonts w:ascii="Times New Roman" w:eastAsia="Times New Roman" w:hAnsi="Times New Roman" w:cs="Times New Roman"/>
          <w:kern w:val="0"/>
          <w:sz w:val="28"/>
          <w:szCs w:val="28"/>
          <w:lang w:eastAsia="ru-RU"/>
        </w:rPr>
        <w:softHyphen/>
        <w:t>ности банковской деятельности приобрели в свете глобального финансового кризиса, который убедительно доказал, что злоупотребление доверием стейкхолдеров может обернуться колоссальными потерями, причем не толь</w:t>
      </w:r>
      <w:r w:rsidRPr="001720C4">
        <w:rPr>
          <w:rFonts w:ascii="Times New Roman" w:eastAsia="Times New Roman" w:hAnsi="Times New Roman" w:cs="Times New Roman"/>
          <w:kern w:val="0"/>
          <w:sz w:val="28"/>
          <w:szCs w:val="28"/>
          <w:lang w:eastAsia="ru-RU"/>
        </w:rPr>
        <w:softHyphen/>
        <w:t>ко экономическими, но и социальными.</w:t>
      </w:r>
    </w:p>
    <w:p w:rsidR="001720C4" w:rsidRPr="001720C4" w:rsidRDefault="001720C4" w:rsidP="001720C4">
      <w:pPr>
        <w:shd w:val="clear" w:color="auto" w:fill="FFFFFF"/>
        <w:tabs>
          <w:tab w:val="clear" w:pos="709"/>
        </w:tabs>
        <w:suppressAutoHyphens w:val="0"/>
        <w:autoSpaceDE w:val="0"/>
        <w:autoSpaceDN w:val="0"/>
        <w:adjustRightInd w:val="0"/>
        <w:spacing w:before="5" w:after="0" w:line="480" w:lineRule="exact"/>
        <w:ind w:left="5" w:right="14" w:firstLine="533"/>
        <w:rPr>
          <w:rFonts w:ascii="Arial" w:eastAsia="Times New Roman" w:hAnsi="Arial" w:cs="Arial"/>
          <w:kern w:val="0"/>
          <w:sz w:val="20"/>
          <w:szCs w:val="20"/>
          <w:lang w:eastAsia="ru-RU"/>
        </w:rPr>
      </w:pPr>
      <w:r w:rsidRPr="001720C4">
        <w:rPr>
          <w:rFonts w:ascii="Times New Roman" w:eastAsia="Times New Roman" w:hAnsi="Times New Roman" w:cs="Times New Roman"/>
          <w:spacing w:val="-2"/>
          <w:kern w:val="0"/>
          <w:sz w:val="28"/>
          <w:szCs w:val="28"/>
          <w:lang w:eastAsia="ru-RU"/>
        </w:rPr>
        <w:t xml:space="preserve">В заключении диссертационной работы обобщены основные результаты </w:t>
      </w:r>
      <w:r w:rsidRPr="001720C4">
        <w:rPr>
          <w:rFonts w:ascii="Times New Roman" w:eastAsia="Times New Roman" w:hAnsi="Times New Roman" w:cs="Times New Roman"/>
          <w:kern w:val="0"/>
          <w:sz w:val="28"/>
          <w:szCs w:val="28"/>
          <w:lang w:eastAsia="ru-RU"/>
        </w:rPr>
        <w:t>проведенного научного исследования, сформулированы основные выводы и предложения, даны практические рекомендации.</w:t>
      </w:r>
    </w:p>
    <w:p w:rsidR="001720C4" w:rsidRPr="001720C4" w:rsidRDefault="001720C4" w:rsidP="001720C4">
      <w:pPr>
        <w:shd w:val="clear" w:color="auto" w:fill="FFFFFF"/>
        <w:tabs>
          <w:tab w:val="clear" w:pos="709"/>
        </w:tabs>
        <w:suppressAutoHyphens w:val="0"/>
        <w:autoSpaceDE w:val="0"/>
        <w:autoSpaceDN w:val="0"/>
        <w:adjustRightInd w:val="0"/>
        <w:spacing w:before="619" w:after="0" w:line="240" w:lineRule="auto"/>
        <w:ind w:left="1147"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8"/>
          <w:szCs w:val="28"/>
          <w:lang w:eastAsia="ru-RU"/>
        </w:rPr>
        <w:t>Результаты диссертационного исследования опубликованы</w:t>
      </w:r>
    </w:p>
    <w:p w:rsidR="001720C4" w:rsidRPr="001720C4" w:rsidRDefault="001720C4" w:rsidP="001720C4">
      <w:pPr>
        <w:shd w:val="clear" w:color="auto" w:fill="FFFFFF"/>
        <w:tabs>
          <w:tab w:val="clear" w:pos="709"/>
        </w:tabs>
        <w:suppressAutoHyphens w:val="0"/>
        <w:autoSpaceDE w:val="0"/>
        <w:autoSpaceDN w:val="0"/>
        <w:adjustRightInd w:val="0"/>
        <w:spacing w:before="154" w:after="0" w:line="240" w:lineRule="auto"/>
        <w:ind w:left="3595"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
          <w:kern w:val="0"/>
          <w:sz w:val="28"/>
          <w:szCs w:val="28"/>
          <w:lang w:eastAsia="ru-RU"/>
        </w:rPr>
        <w:t>в следующих работах</w:t>
      </w:r>
    </w:p>
    <w:p w:rsidR="001720C4" w:rsidRPr="001720C4" w:rsidRDefault="001720C4" w:rsidP="001720C4">
      <w:pPr>
        <w:shd w:val="clear" w:color="auto" w:fill="FFFFFF"/>
        <w:tabs>
          <w:tab w:val="clear" w:pos="709"/>
        </w:tabs>
        <w:suppressAutoHyphens w:val="0"/>
        <w:autoSpaceDE w:val="0"/>
        <w:autoSpaceDN w:val="0"/>
        <w:adjustRightInd w:val="0"/>
        <w:spacing w:before="514" w:after="0" w:line="480" w:lineRule="exact"/>
        <w:ind w:left="547"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8"/>
          <w:szCs w:val="28"/>
          <w:lang w:eastAsia="ru-RU"/>
        </w:rPr>
        <w:t>Статьи в рецензируемых ВАК журналах</w:t>
      </w:r>
    </w:p>
    <w:p w:rsidR="001720C4" w:rsidRPr="001720C4" w:rsidRDefault="001720C4" w:rsidP="001720C4">
      <w:pPr>
        <w:numPr>
          <w:ilvl w:val="0"/>
          <w:numId w:val="18"/>
        </w:numPr>
        <w:shd w:val="clear" w:color="auto" w:fill="FFFFFF"/>
        <w:tabs>
          <w:tab w:val="clear" w:pos="709"/>
          <w:tab w:val="left" w:pos="816"/>
        </w:tabs>
        <w:suppressAutoHyphens w:val="0"/>
        <w:autoSpaceDE w:val="0"/>
        <w:autoSpaceDN w:val="0"/>
        <w:adjustRightInd w:val="0"/>
        <w:spacing w:after="0" w:line="480" w:lineRule="exact"/>
        <w:ind w:right="14"/>
        <w:jc w:val="left"/>
        <w:rPr>
          <w:rFonts w:ascii="Times New Roman" w:eastAsia="Times New Roman" w:hAnsi="Times New Roman" w:cs="Times New Roman"/>
          <w:i/>
          <w:iCs/>
          <w:spacing w:val="-21"/>
          <w:kern w:val="0"/>
          <w:sz w:val="28"/>
          <w:szCs w:val="28"/>
          <w:lang w:eastAsia="ru-RU"/>
        </w:rPr>
      </w:pPr>
      <w:r w:rsidRPr="001720C4">
        <w:rPr>
          <w:rFonts w:ascii="Times New Roman" w:eastAsia="Times New Roman" w:hAnsi="Times New Roman" w:cs="Times New Roman"/>
          <w:i/>
          <w:iCs/>
          <w:spacing w:val="-2"/>
          <w:kern w:val="0"/>
          <w:sz w:val="28"/>
          <w:szCs w:val="28"/>
          <w:lang w:eastAsia="ru-RU"/>
        </w:rPr>
        <w:t xml:space="preserve">Кузнецова Л.В. </w:t>
      </w:r>
      <w:r w:rsidRPr="001720C4">
        <w:rPr>
          <w:rFonts w:ascii="Times New Roman" w:eastAsia="Times New Roman" w:hAnsi="Times New Roman" w:cs="Times New Roman"/>
          <w:spacing w:val="-2"/>
          <w:kern w:val="0"/>
          <w:sz w:val="28"/>
          <w:szCs w:val="28"/>
          <w:lang w:eastAsia="ru-RU"/>
        </w:rPr>
        <w:t xml:space="preserve">Эволюция исследований корпоративного управления // </w:t>
      </w:r>
      <w:r w:rsidRPr="001720C4">
        <w:rPr>
          <w:rFonts w:ascii="Times New Roman" w:eastAsia="Times New Roman" w:hAnsi="Times New Roman" w:cs="Times New Roman"/>
          <w:kern w:val="0"/>
          <w:sz w:val="28"/>
          <w:szCs w:val="28"/>
          <w:lang w:eastAsia="ru-RU"/>
        </w:rPr>
        <w:t>Банковские услуги. 2008. № 3. - 0,8 п. л.</w:t>
      </w:r>
    </w:p>
    <w:p w:rsidR="001720C4" w:rsidRPr="001720C4" w:rsidRDefault="001720C4" w:rsidP="001720C4">
      <w:pPr>
        <w:numPr>
          <w:ilvl w:val="0"/>
          <w:numId w:val="18"/>
        </w:numPr>
        <w:shd w:val="clear" w:color="auto" w:fill="FFFFFF"/>
        <w:tabs>
          <w:tab w:val="clear" w:pos="709"/>
          <w:tab w:val="left" w:pos="816"/>
        </w:tabs>
        <w:suppressAutoHyphens w:val="0"/>
        <w:autoSpaceDE w:val="0"/>
        <w:autoSpaceDN w:val="0"/>
        <w:adjustRightInd w:val="0"/>
        <w:spacing w:after="0" w:line="480" w:lineRule="exact"/>
        <w:ind w:right="14"/>
        <w:jc w:val="left"/>
        <w:rPr>
          <w:rFonts w:ascii="Times New Roman" w:eastAsia="Times New Roman" w:hAnsi="Times New Roman" w:cs="Times New Roman"/>
          <w:i/>
          <w:iCs/>
          <w:spacing w:val="-17"/>
          <w:kern w:val="0"/>
          <w:sz w:val="28"/>
          <w:szCs w:val="28"/>
          <w:lang w:eastAsia="ru-RU"/>
        </w:rPr>
      </w:pPr>
      <w:r w:rsidRPr="001720C4">
        <w:rPr>
          <w:rFonts w:ascii="Times New Roman" w:eastAsia="Times New Roman" w:hAnsi="Times New Roman" w:cs="Times New Roman"/>
          <w:i/>
          <w:iCs/>
          <w:kern w:val="0"/>
          <w:sz w:val="28"/>
          <w:szCs w:val="28"/>
          <w:lang w:eastAsia="ru-RU"/>
        </w:rPr>
        <w:t xml:space="preserve">Кузнецова Л.В. </w:t>
      </w:r>
      <w:r w:rsidRPr="001720C4">
        <w:rPr>
          <w:rFonts w:ascii="Times New Roman" w:eastAsia="Times New Roman" w:hAnsi="Times New Roman" w:cs="Times New Roman"/>
          <w:kern w:val="0"/>
          <w:sz w:val="28"/>
          <w:szCs w:val="28"/>
          <w:lang w:eastAsia="ru-RU"/>
        </w:rPr>
        <w:t>Особенности современного этапа развития корпора</w:t>
      </w:r>
      <w:r w:rsidRPr="001720C4">
        <w:rPr>
          <w:rFonts w:ascii="Times New Roman" w:eastAsia="Times New Roman" w:hAnsi="Times New Roman" w:cs="Times New Roman"/>
          <w:kern w:val="0"/>
          <w:sz w:val="28"/>
          <w:szCs w:val="28"/>
          <w:lang w:eastAsia="ru-RU"/>
        </w:rPr>
        <w:softHyphen/>
        <w:t>тивного управления в российском банковском секторе // Банковские услуги. 2008. №4.-1,2 п. л.</w:t>
      </w:r>
    </w:p>
    <w:p w:rsidR="001720C4" w:rsidRPr="001720C4" w:rsidRDefault="001720C4" w:rsidP="001720C4">
      <w:pPr>
        <w:numPr>
          <w:ilvl w:val="0"/>
          <w:numId w:val="18"/>
        </w:numPr>
        <w:shd w:val="clear" w:color="auto" w:fill="FFFFFF"/>
        <w:tabs>
          <w:tab w:val="clear" w:pos="709"/>
          <w:tab w:val="left" w:pos="816"/>
        </w:tabs>
        <w:suppressAutoHyphens w:val="0"/>
        <w:autoSpaceDE w:val="0"/>
        <w:autoSpaceDN w:val="0"/>
        <w:adjustRightInd w:val="0"/>
        <w:spacing w:after="0" w:line="480" w:lineRule="exact"/>
        <w:ind w:right="14"/>
        <w:jc w:val="left"/>
        <w:rPr>
          <w:rFonts w:ascii="Times New Roman" w:eastAsia="Times New Roman" w:hAnsi="Times New Roman" w:cs="Times New Roman"/>
          <w:i/>
          <w:iCs/>
          <w:spacing w:val="-19"/>
          <w:kern w:val="0"/>
          <w:sz w:val="28"/>
          <w:szCs w:val="28"/>
          <w:lang w:eastAsia="ru-RU"/>
        </w:rPr>
      </w:pPr>
      <w:r w:rsidRPr="001720C4">
        <w:rPr>
          <w:rFonts w:ascii="Times New Roman" w:eastAsia="Times New Roman" w:hAnsi="Times New Roman" w:cs="Times New Roman"/>
          <w:i/>
          <w:iCs/>
          <w:kern w:val="0"/>
          <w:sz w:val="28"/>
          <w:szCs w:val="28"/>
          <w:lang w:eastAsia="ru-RU"/>
        </w:rPr>
        <w:t xml:space="preserve">Кузнецова Л.В. </w:t>
      </w:r>
      <w:r w:rsidRPr="001720C4">
        <w:rPr>
          <w:rFonts w:ascii="Times New Roman" w:eastAsia="Times New Roman" w:hAnsi="Times New Roman" w:cs="Times New Roman"/>
          <w:kern w:val="0"/>
          <w:sz w:val="28"/>
          <w:szCs w:val="28"/>
          <w:lang w:eastAsia="ru-RU"/>
        </w:rPr>
        <w:t>Корпоративное управление в банках: факторный ана</w:t>
      </w:r>
      <w:r w:rsidRPr="001720C4">
        <w:rPr>
          <w:rFonts w:ascii="Times New Roman" w:eastAsia="Times New Roman" w:hAnsi="Times New Roman" w:cs="Times New Roman"/>
          <w:kern w:val="0"/>
          <w:sz w:val="28"/>
          <w:szCs w:val="28"/>
          <w:lang w:eastAsia="ru-RU"/>
        </w:rPr>
        <w:softHyphen/>
        <w:t>лиз и вопросы рейтингования // Банковские услуги. 2010. № 2. - 1,7 п. л.</w:t>
      </w:r>
    </w:p>
    <w:p w:rsidR="001720C4" w:rsidRPr="001720C4" w:rsidRDefault="001720C4" w:rsidP="001720C4">
      <w:pPr>
        <w:numPr>
          <w:ilvl w:val="0"/>
          <w:numId w:val="18"/>
        </w:numPr>
        <w:shd w:val="clear" w:color="auto" w:fill="FFFFFF"/>
        <w:tabs>
          <w:tab w:val="clear" w:pos="709"/>
          <w:tab w:val="left" w:pos="816"/>
        </w:tabs>
        <w:suppressAutoHyphens w:val="0"/>
        <w:autoSpaceDE w:val="0"/>
        <w:autoSpaceDN w:val="0"/>
        <w:adjustRightInd w:val="0"/>
        <w:spacing w:after="0" w:line="480" w:lineRule="exact"/>
        <w:jc w:val="left"/>
        <w:rPr>
          <w:rFonts w:ascii="Times New Roman" w:eastAsia="Times New Roman" w:hAnsi="Times New Roman" w:cs="Times New Roman"/>
          <w:i/>
          <w:iCs/>
          <w:spacing w:val="-19"/>
          <w:kern w:val="0"/>
          <w:sz w:val="28"/>
          <w:szCs w:val="28"/>
          <w:lang w:eastAsia="ru-RU"/>
        </w:rPr>
      </w:pPr>
      <w:r w:rsidRPr="001720C4">
        <w:rPr>
          <w:rFonts w:ascii="Times New Roman" w:eastAsia="Times New Roman" w:hAnsi="Times New Roman" w:cs="Times New Roman"/>
          <w:i/>
          <w:iCs/>
          <w:kern w:val="0"/>
          <w:sz w:val="28"/>
          <w:szCs w:val="28"/>
          <w:lang w:eastAsia="ru-RU"/>
        </w:rPr>
        <w:t xml:space="preserve">Кузнецова Л.В., Зинкевич В.А., Черкашенко В.Н. </w:t>
      </w:r>
      <w:r w:rsidRPr="001720C4">
        <w:rPr>
          <w:rFonts w:ascii="Times New Roman" w:eastAsia="Times New Roman" w:hAnsi="Times New Roman" w:cs="Times New Roman"/>
          <w:kern w:val="0"/>
          <w:sz w:val="28"/>
          <w:szCs w:val="28"/>
          <w:lang w:eastAsia="ru-RU"/>
        </w:rPr>
        <w:t>Анализ тенденций и методов оценки корпоративного управления // Банковское дело. 2010. № 2. -1,2 п. л. (авт. 0,6 п.л.)</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1720C4">
        <w:rPr>
          <w:rFonts w:ascii="Arial" w:eastAsia="Times New Roman" w:hAnsi="Arial" w:cs="Arial"/>
          <w:b/>
          <w:bCs/>
          <w:spacing w:val="-6"/>
          <w:kern w:val="0"/>
          <w:sz w:val="18"/>
          <w:szCs w:val="18"/>
          <w:lang w:eastAsia="ru-RU"/>
        </w:rPr>
        <w:t>24</w:t>
      </w:r>
    </w:p>
    <w:p w:rsidR="001720C4" w:rsidRPr="001720C4" w:rsidRDefault="001720C4" w:rsidP="001720C4">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1720C4" w:rsidRPr="001720C4">
          <w:pgSz w:w="11909" w:h="16834"/>
          <w:pgMar w:top="826" w:right="845" w:bottom="360" w:left="1704" w:header="720" w:footer="720" w:gutter="0"/>
          <w:cols w:space="60"/>
          <w:noEndnote/>
        </w:sectPr>
      </w:pPr>
    </w:p>
    <w:p w:rsidR="001720C4" w:rsidRPr="001720C4" w:rsidRDefault="001720C4" w:rsidP="001720C4">
      <w:pPr>
        <w:shd w:val="clear" w:color="auto" w:fill="FFFFFF"/>
        <w:tabs>
          <w:tab w:val="clear" w:pos="709"/>
        </w:tabs>
        <w:suppressAutoHyphens w:val="0"/>
        <w:autoSpaceDE w:val="0"/>
        <w:autoSpaceDN w:val="0"/>
        <w:adjustRightInd w:val="0"/>
        <w:spacing w:after="0" w:line="480" w:lineRule="exact"/>
        <w:ind w:left="542"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spacing w:val="-1"/>
          <w:kern w:val="0"/>
          <w:sz w:val="28"/>
          <w:szCs w:val="28"/>
          <w:lang w:eastAsia="ru-RU"/>
        </w:rPr>
        <w:t>Учебные пособия</w:t>
      </w:r>
    </w:p>
    <w:p w:rsidR="001720C4" w:rsidRPr="001720C4" w:rsidRDefault="001720C4" w:rsidP="001720C4">
      <w:pPr>
        <w:shd w:val="clear" w:color="auto" w:fill="FFFFFF"/>
        <w:tabs>
          <w:tab w:val="clear" w:pos="709"/>
          <w:tab w:val="left" w:pos="830"/>
        </w:tabs>
        <w:suppressAutoHyphens w:val="0"/>
        <w:autoSpaceDE w:val="0"/>
        <w:autoSpaceDN w:val="0"/>
        <w:adjustRightInd w:val="0"/>
        <w:spacing w:after="0" w:line="480" w:lineRule="exact"/>
        <w:ind w:firstLine="552"/>
        <w:rPr>
          <w:rFonts w:ascii="Arial" w:eastAsia="Times New Roman" w:hAnsi="Arial" w:cs="Arial"/>
          <w:kern w:val="0"/>
          <w:sz w:val="20"/>
          <w:szCs w:val="20"/>
          <w:lang w:eastAsia="ru-RU"/>
        </w:rPr>
      </w:pPr>
      <w:r w:rsidRPr="001720C4">
        <w:rPr>
          <w:rFonts w:ascii="Times New Roman" w:eastAsia="Times New Roman" w:hAnsi="Times New Roman" w:cs="Times New Roman"/>
          <w:spacing w:val="-20"/>
          <w:kern w:val="0"/>
          <w:sz w:val="28"/>
          <w:szCs w:val="28"/>
          <w:lang w:eastAsia="ru-RU"/>
        </w:rPr>
        <w:t>5.</w:t>
      </w:r>
      <w:r w:rsidRPr="001720C4">
        <w:rPr>
          <w:rFonts w:ascii="Times New Roman" w:eastAsia="Times New Roman" w:hAnsi="Times New Roman" w:cs="Times New Roman"/>
          <w:kern w:val="0"/>
          <w:sz w:val="28"/>
          <w:szCs w:val="28"/>
          <w:lang w:eastAsia="ru-RU"/>
        </w:rPr>
        <w:tab/>
      </w:r>
      <w:r w:rsidRPr="001720C4">
        <w:rPr>
          <w:rFonts w:ascii="Times New Roman" w:eastAsia="Times New Roman" w:hAnsi="Times New Roman" w:cs="Times New Roman"/>
          <w:i/>
          <w:iCs/>
          <w:kern w:val="0"/>
          <w:sz w:val="28"/>
          <w:szCs w:val="28"/>
          <w:lang w:eastAsia="ru-RU"/>
        </w:rPr>
        <w:t xml:space="preserve">Кузнецова Л.В., Шеин В.И., Украинская И.Д. </w:t>
      </w:r>
      <w:r w:rsidRPr="001720C4">
        <w:rPr>
          <w:rFonts w:ascii="Times New Roman" w:eastAsia="Times New Roman" w:hAnsi="Times New Roman" w:cs="Times New Roman"/>
          <w:kern w:val="0"/>
          <w:sz w:val="28"/>
          <w:szCs w:val="28"/>
          <w:lang w:eastAsia="ru-RU"/>
        </w:rPr>
        <w:t>Корпоративное управле</w:t>
      </w:r>
      <w:r w:rsidRPr="001720C4">
        <w:rPr>
          <w:rFonts w:ascii="Times New Roman" w:eastAsia="Times New Roman" w:hAnsi="Times New Roman" w:cs="Times New Roman"/>
          <w:kern w:val="0"/>
          <w:sz w:val="28"/>
          <w:szCs w:val="28"/>
          <w:lang w:eastAsia="ru-RU"/>
        </w:rPr>
        <w:softHyphen/>
      </w:r>
      <w:r w:rsidRPr="001720C4">
        <w:rPr>
          <w:rFonts w:ascii="Times New Roman" w:eastAsia="Times New Roman" w:hAnsi="Times New Roman" w:cs="Times New Roman"/>
          <w:kern w:val="0"/>
          <w:sz w:val="28"/>
          <w:szCs w:val="28"/>
          <w:lang w:eastAsia="ru-RU"/>
        </w:rPr>
        <w:br/>
      </w:r>
      <w:r w:rsidRPr="001720C4">
        <w:rPr>
          <w:rFonts w:ascii="Times New Roman" w:eastAsia="Times New Roman" w:hAnsi="Times New Roman" w:cs="Times New Roman"/>
          <w:spacing w:val="-1"/>
          <w:kern w:val="0"/>
          <w:sz w:val="28"/>
          <w:szCs w:val="28"/>
          <w:lang w:eastAsia="ru-RU"/>
        </w:rPr>
        <w:t>ние в кредитной организации: Учеб.-метод, комплекс // Инновационный про</w:t>
      </w:r>
      <w:r w:rsidRPr="001720C4">
        <w:rPr>
          <w:rFonts w:ascii="Times New Roman" w:eastAsia="Times New Roman" w:hAnsi="Times New Roman" w:cs="Times New Roman"/>
          <w:spacing w:val="-1"/>
          <w:kern w:val="0"/>
          <w:sz w:val="28"/>
          <w:szCs w:val="28"/>
          <w:lang w:eastAsia="ru-RU"/>
        </w:rPr>
        <w:softHyphen/>
      </w:r>
      <w:r w:rsidRPr="001720C4">
        <w:rPr>
          <w:rFonts w:ascii="Times New Roman" w:eastAsia="Times New Roman" w:hAnsi="Times New Roman" w:cs="Times New Roman"/>
          <w:spacing w:val="-1"/>
          <w:kern w:val="0"/>
          <w:sz w:val="28"/>
          <w:szCs w:val="28"/>
          <w:lang w:eastAsia="ru-RU"/>
        </w:rPr>
        <w:br/>
      </w:r>
      <w:r w:rsidRPr="001720C4">
        <w:rPr>
          <w:rFonts w:ascii="Times New Roman" w:eastAsia="Times New Roman" w:hAnsi="Times New Roman" w:cs="Times New Roman"/>
          <w:kern w:val="0"/>
          <w:sz w:val="28"/>
          <w:szCs w:val="28"/>
          <w:lang w:eastAsia="ru-RU"/>
        </w:rPr>
        <w:t>ект. ГОУ ВПО «АНХ при Правительстве РФ». - 2007.- 5 п.л. (авт. 1 п.л.)</w:t>
      </w:r>
    </w:p>
    <w:p w:rsidR="001720C4" w:rsidRPr="001720C4" w:rsidRDefault="001720C4" w:rsidP="001720C4">
      <w:pPr>
        <w:shd w:val="clear" w:color="auto" w:fill="FFFFFF"/>
        <w:tabs>
          <w:tab w:val="clear" w:pos="709"/>
        </w:tabs>
        <w:suppressAutoHyphens w:val="0"/>
        <w:autoSpaceDE w:val="0"/>
        <w:autoSpaceDN w:val="0"/>
        <w:adjustRightInd w:val="0"/>
        <w:spacing w:before="10" w:after="0" w:line="480" w:lineRule="exact"/>
        <w:ind w:left="542" w:firstLine="0"/>
        <w:jc w:val="left"/>
        <w:rPr>
          <w:rFonts w:ascii="Arial" w:eastAsia="Times New Roman" w:hAnsi="Arial" w:cs="Arial"/>
          <w:kern w:val="0"/>
          <w:sz w:val="20"/>
          <w:szCs w:val="20"/>
          <w:lang w:eastAsia="ru-RU"/>
        </w:rPr>
      </w:pPr>
      <w:r w:rsidRPr="001720C4">
        <w:rPr>
          <w:rFonts w:ascii="Times New Roman" w:eastAsia="Times New Roman" w:hAnsi="Times New Roman" w:cs="Times New Roman"/>
          <w:b/>
          <w:bCs/>
          <w:kern w:val="0"/>
          <w:sz w:val="28"/>
          <w:szCs w:val="28"/>
          <w:lang w:eastAsia="ru-RU"/>
        </w:rPr>
        <w:t>Публикации в материалах научных конференций</w:t>
      </w:r>
    </w:p>
    <w:p w:rsidR="001720C4" w:rsidRPr="001720C4" w:rsidRDefault="001720C4" w:rsidP="001720C4">
      <w:pPr>
        <w:shd w:val="clear" w:color="auto" w:fill="FFFFFF"/>
        <w:tabs>
          <w:tab w:val="clear" w:pos="709"/>
          <w:tab w:val="left" w:pos="830"/>
        </w:tabs>
        <w:suppressAutoHyphens w:val="0"/>
        <w:autoSpaceDE w:val="0"/>
        <w:autoSpaceDN w:val="0"/>
        <w:adjustRightInd w:val="0"/>
        <w:spacing w:after="0" w:line="480" w:lineRule="exact"/>
        <w:ind w:firstLine="552"/>
        <w:rPr>
          <w:rFonts w:ascii="Arial" w:eastAsia="Times New Roman" w:hAnsi="Arial" w:cs="Arial"/>
          <w:kern w:val="0"/>
          <w:sz w:val="20"/>
          <w:szCs w:val="20"/>
          <w:lang w:eastAsia="ru-RU"/>
        </w:rPr>
      </w:pPr>
      <w:r w:rsidRPr="001720C4">
        <w:rPr>
          <w:rFonts w:ascii="Times New Roman" w:eastAsia="Times New Roman" w:hAnsi="Times New Roman" w:cs="Times New Roman"/>
          <w:i/>
          <w:iCs/>
          <w:spacing w:val="-22"/>
          <w:kern w:val="0"/>
          <w:sz w:val="28"/>
          <w:szCs w:val="28"/>
          <w:lang w:eastAsia="ru-RU"/>
        </w:rPr>
        <w:t>6.</w:t>
      </w:r>
      <w:r w:rsidRPr="001720C4">
        <w:rPr>
          <w:rFonts w:ascii="Times New Roman" w:eastAsia="Times New Roman" w:hAnsi="Times New Roman" w:cs="Times New Roman"/>
          <w:i/>
          <w:iCs/>
          <w:kern w:val="0"/>
          <w:sz w:val="28"/>
          <w:szCs w:val="28"/>
          <w:lang w:eastAsia="ru-RU"/>
        </w:rPr>
        <w:tab/>
        <w:t xml:space="preserve">Кузнецова Л.В., Хандруев А.А. </w:t>
      </w:r>
      <w:r w:rsidRPr="001720C4">
        <w:rPr>
          <w:rFonts w:ascii="Times New Roman" w:eastAsia="Times New Roman" w:hAnsi="Times New Roman" w:cs="Times New Roman"/>
          <w:kern w:val="0"/>
          <w:sz w:val="28"/>
          <w:szCs w:val="28"/>
          <w:lang w:eastAsia="ru-RU"/>
        </w:rPr>
        <w:t>и др. Информационно-аналитические</w:t>
      </w:r>
      <w:r w:rsidRPr="001720C4">
        <w:rPr>
          <w:rFonts w:ascii="Times New Roman" w:eastAsia="Times New Roman" w:hAnsi="Times New Roman" w:cs="Times New Roman"/>
          <w:kern w:val="0"/>
          <w:sz w:val="28"/>
          <w:szCs w:val="28"/>
          <w:lang w:eastAsia="ru-RU"/>
        </w:rPr>
        <w:br/>
        <w:t>материалы конференции Международный банковский форум «Банки России</w:t>
      </w:r>
      <w:r w:rsidRPr="001720C4">
        <w:rPr>
          <w:rFonts w:ascii="Times New Roman" w:eastAsia="Times New Roman" w:hAnsi="Times New Roman" w:cs="Times New Roman"/>
          <w:kern w:val="0"/>
          <w:sz w:val="28"/>
          <w:szCs w:val="28"/>
          <w:lang w:eastAsia="ru-RU"/>
        </w:rPr>
        <w:br/>
        <w:t xml:space="preserve">— </w:t>
      </w:r>
      <w:r w:rsidRPr="001720C4">
        <w:rPr>
          <w:rFonts w:ascii="Times New Roman" w:eastAsia="Times New Roman" w:hAnsi="Times New Roman" w:cs="Times New Roman"/>
          <w:kern w:val="0"/>
          <w:sz w:val="28"/>
          <w:szCs w:val="28"/>
          <w:lang w:val="en-US" w:eastAsia="ru-RU"/>
        </w:rPr>
        <w:t>XXI</w:t>
      </w:r>
      <w:r w:rsidRPr="001720C4">
        <w:rPr>
          <w:rFonts w:ascii="Times New Roman" w:eastAsia="Times New Roman" w:hAnsi="Times New Roman" w:cs="Times New Roman"/>
          <w:kern w:val="0"/>
          <w:sz w:val="28"/>
          <w:szCs w:val="28"/>
          <w:lang w:eastAsia="ru-RU"/>
        </w:rPr>
        <w:t xml:space="preserve"> век» (Сочи 2—4 сентября 2004 г.) «Развитие корпоративного управ</w:t>
      </w:r>
      <w:r w:rsidRPr="001720C4">
        <w:rPr>
          <w:rFonts w:ascii="Times New Roman" w:eastAsia="Times New Roman" w:hAnsi="Times New Roman" w:cs="Times New Roman"/>
          <w:kern w:val="0"/>
          <w:sz w:val="28"/>
          <w:szCs w:val="28"/>
          <w:lang w:eastAsia="ru-RU"/>
        </w:rPr>
        <w:softHyphen/>
      </w:r>
      <w:r w:rsidRPr="001720C4">
        <w:rPr>
          <w:rFonts w:ascii="Times New Roman" w:eastAsia="Times New Roman" w:hAnsi="Times New Roman" w:cs="Times New Roman"/>
          <w:kern w:val="0"/>
          <w:sz w:val="28"/>
          <w:szCs w:val="28"/>
          <w:lang w:eastAsia="ru-RU"/>
        </w:rPr>
        <w:br/>
        <w:t>ления в кредитных организациях: международная практика и Россия». -6,1</w:t>
      </w:r>
      <w:r w:rsidRPr="001720C4">
        <w:rPr>
          <w:rFonts w:ascii="Times New Roman" w:eastAsia="Times New Roman" w:hAnsi="Times New Roman" w:cs="Times New Roman"/>
          <w:kern w:val="0"/>
          <w:sz w:val="28"/>
          <w:szCs w:val="28"/>
          <w:lang w:eastAsia="ru-RU"/>
        </w:rPr>
        <w:br/>
        <w:t>п.л. (авт. 1 п.л.)</w:t>
      </w:r>
    </w:p>
    <w:p w:rsidR="001720C4" w:rsidRPr="001720C4" w:rsidRDefault="001720C4" w:rsidP="001720C4">
      <w:pPr>
        <w:shd w:val="clear" w:color="auto" w:fill="FFFFFF"/>
        <w:tabs>
          <w:tab w:val="clear" w:pos="709"/>
        </w:tabs>
        <w:suppressAutoHyphens w:val="0"/>
        <w:autoSpaceDE w:val="0"/>
        <w:autoSpaceDN w:val="0"/>
        <w:adjustRightInd w:val="0"/>
        <w:spacing w:before="10128" w:after="0" w:line="240" w:lineRule="auto"/>
        <w:ind w:right="5" w:firstLine="0"/>
        <w:jc w:val="right"/>
        <w:rPr>
          <w:rFonts w:ascii="Arial" w:eastAsia="Times New Roman" w:hAnsi="Arial" w:cs="Arial"/>
          <w:kern w:val="0"/>
          <w:sz w:val="20"/>
          <w:szCs w:val="20"/>
          <w:lang w:eastAsia="ru-RU"/>
        </w:rPr>
      </w:pPr>
      <w:r w:rsidRPr="001720C4">
        <w:rPr>
          <w:rFonts w:ascii="Arial" w:eastAsia="Times New Roman" w:hAnsi="Arial" w:cs="Arial"/>
          <w:b/>
          <w:bCs/>
          <w:kern w:val="0"/>
          <w:sz w:val="18"/>
          <w:szCs w:val="18"/>
          <w:lang w:eastAsia="ru-RU"/>
        </w:rPr>
        <w:t>25</w:t>
      </w:r>
    </w:p>
    <w:p w:rsidR="00EB7D4F" w:rsidRPr="001720C4" w:rsidRDefault="00EB7D4F" w:rsidP="001720C4"/>
    <w:sectPr w:rsidR="00EB7D4F" w:rsidRPr="001720C4"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AA6" w:rsidRDefault="00600A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AA6" w:rsidRDefault="00600AA6">
                <w:pPr>
                  <w:spacing w:line="240" w:lineRule="auto"/>
                </w:pPr>
                <w:fldSimple w:instr=" PAGE \* MERGEFORMAT ">
                  <w:r w:rsidR="001720C4" w:rsidRPr="001720C4">
                    <w:rPr>
                      <w:rStyle w:val="afffff9"/>
                      <w:noProof/>
                    </w:rPr>
                    <w:t>25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 w:rsidR="00600AA6" w:rsidRDefault="00600AA6"/>
    <w:p w:rsidR="00600AA6" w:rsidRDefault="00600AA6"/>
    <w:p w:rsidR="00600AA6" w:rsidRDefault="00600AA6"/>
    <w:p w:rsidR="00600AA6" w:rsidRDefault="00600AA6"/>
    <w:p w:rsidR="00600AA6" w:rsidRDefault="00600AA6"/>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AA6" w:rsidRDefault="00600AA6">
                  <w:pPr>
                    <w:spacing w:line="240" w:lineRule="auto"/>
                  </w:pPr>
                  <w:fldSimple w:instr=" PAGE \* MERGEFORMAT ">
                    <w:r w:rsidRPr="00C3209A">
                      <w:rPr>
                        <w:rStyle w:val="afffff9"/>
                        <w:b w:val="0"/>
                        <w:bCs w:val="0"/>
                        <w:noProof/>
                      </w:rPr>
                      <w:t>16</w:t>
                    </w:r>
                  </w:fldSimple>
                </w:p>
              </w:txbxContent>
            </v:textbox>
            <w10:wrap anchorx="page" anchory="page"/>
          </v:shape>
        </w:pict>
      </w:r>
    </w:p>
    <w:p w:rsidR="00600AA6" w:rsidRDefault="00600AA6"/>
    <w:p w:rsidR="00600AA6" w:rsidRDefault="00600AA6"/>
    <w:p w:rsidR="00600AA6" w:rsidRDefault="00600AA6">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AA6" w:rsidRDefault="00600AA6"/>
              </w:txbxContent>
            </v:textbox>
            <w10:wrap anchorx="page" anchory="page"/>
          </v:shape>
        </w:pict>
      </w:r>
    </w:p>
    <w:p w:rsidR="00600AA6" w:rsidRDefault="00600AA6"/>
    <w:p w:rsidR="00600AA6" w:rsidRDefault="00600AA6">
      <w:pPr>
        <w:rPr>
          <w:sz w:val="2"/>
          <w:szCs w:val="2"/>
        </w:rPr>
      </w:pPr>
    </w:p>
    <w:p w:rsidR="00600AA6" w:rsidRDefault="00600AA6"/>
    <w:p w:rsidR="00600AA6" w:rsidRDefault="00600AA6">
      <w:pPr>
        <w:spacing w:after="0" w:line="240" w:lineRule="auto"/>
      </w:pPr>
    </w:p>
  </w:footnote>
  <w:footnote w:type="continuationSeparator" w:id="0">
    <w:p w:rsidR="00600AA6" w:rsidRDefault="0060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 w:rsidR="00600AA6" w:rsidRDefault="00600A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00AA6" w:rsidRDefault="00600AA6"/>
            </w:txbxContent>
          </v:textbox>
          <w10:wrap anchorx="page" anchory="page"/>
        </v:shape>
      </w:pict>
    </w:r>
  </w:p>
  <w:p w:rsidR="00600AA6" w:rsidRPr="005856C0" w:rsidRDefault="00600A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4684E9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185C21"/>
    <w:multiLevelType w:val="singleLevel"/>
    <w:tmpl w:val="461C3094"/>
    <w:lvl w:ilvl="0">
      <w:start w:val="1"/>
      <w:numFmt w:val="decimal"/>
      <w:lvlText w:val="1.%1."/>
      <w:legacy w:legacy="1" w:legacySpace="0" w:legacyIndent="432"/>
      <w:lvlJc w:val="left"/>
      <w:rPr>
        <w:rFonts w:ascii="Times New Roman" w:hAnsi="Times New Roman" w:cs="Times New Roman"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E4267E5"/>
    <w:multiLevelType w:val="singleLevel"/>
    <w:tmpl w:val="07F8200A"/>
    <w:lvl w:ilvl="0">
      <w:start w:val="1"/>
      <w:numFmt w:val="decimal"/>
      <w:lvlText w:val="%1."/>
      <w:legacy w:legacy="1" w:legacySpace="0" w:legacyIndent="274"/>
      <w:lvlJc w:val="left"/>
      <w:rPr>
        <w:rFonts w:ascii="Times New Roman" w:hAnsi="Times New Roman" w:cs="Times New Roman" w:hint="default"/>
      </w:rPr>
    </w:lvl>
  </w:abstractNum>
  <w:abstractNum w:abstractNumId="85">
    <w:nsid w:val="323734E2"/>
    <w:multiLevelType w:val="singleLevel"/>
    <w:tmpl w:val="EE48EC7E"/>
    <w:lvl w:ilvl="0">
      <w:start w:val="1"/>
      <w:numFmt w:val="decimal"/>
      <w:lvlText w:val="%1)"/>
      <w:legacy w:legacy="1" w:legacySpace="0" w:legacyIndent="356"/>
      <w:lvlJc w:val="left"/>
      <w:rPr>
        <w:rFonts w:ascii="Times New Roman" w:hAnsi="Times New Roman" w:cs="Times New Roman" w:hint="default"/>
      </w:rPr>
    </w:lvl>
  </w:abstractNum>
  <w:abstractNum w:abstractNumId="86">
    <w:nsid w:val="3C4564D8"/>
    <w:multiLevelType w:val="singleLevel"/>
    <w:tmpl w:val="F0DA9A9A"/>
    <w:lvl w:ilvl="0">
      <w:start w:val="1"/>
      <w:numFmt w:val="decimal"/>
      <w:lvlText w:val="3.%1."/>
      <w:legacy w:legacy="1" w:legacySpace="0" w:legacyIndent="447"/>
      <w:lvlJc w:val="left"/>
      <w:rPr>
        <w:rFonts w:ascii="Times New Roman" w:hAnsi="Times New Roman" w:cs="Times New Roman" w:hint="default"/>
      </w:rPr>
    </w:lvl>
  </w:abstractNum>
  <w:abstractNum w:abstractNumId="87">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8">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89">
    <w:nsid w:val="69C440F6"/>
    <w:multiLevelType w:val="singleLevel"/>
    <w:tmpl w:val="9C501A54"/>
    <w:lvl w:ilvl="0">
      <w:start w:val="1"/>
      <w:numFmt w:val="decimal"/>
      <w:lvlText w:val="%1)"/>
      <w:legacy w:legacy="1" w:legacySpace="0" w:legacyIndent="302"/>
      <w:lvlJc w:val="left"/>
      <w:rPr>
        <w:rFonts w:ascii="Times New Roman" w:hAnsi="Times New Roman" w:cs="Times New Roman" w:hint="default"/>
      </w:rPr>
    </w:lvl>
  </w:abstractNum>
  <w:abstractNum w:abstractNumId="90">
    <w:nsid w:val="74827321"/>
    <w:multiLevelType w:val="singleLevel"/>
    <w:tmpl w:val="F7867DD2"/>
    <w:lvl w:ilvl="0">
      <w:start w:val="1"/>
      <w:numFmt w:val="decimal"/>
      <w:lvlText w:val="2.%1."/>
      <w:legacy w:legacy="1" w:legacySpace="0" w:legacyIndent="461"/>
      <w:lvlJc w:val="left"/>
      <w:rPr>
        <w:rFonts w:ascii="Times New Roman" w:hAnsi="Times New Roman" w:cs="Times New Roman" w:hint="default"/>
      </w:rPr>
    </w:lvl>
  </w:abstractNum>
  <w:abstractNum w:abstractNumId="91">
    <w:nsid w:val="7AB84058"/>
    <w:multiLevelType w:val="singleLevel"/>
    <w:tmpl w:val="6804B9D8"/>
    <w:lvl w:ilvl="0">
      <w:start w:val="2"/>
      <w:numFmt w:val="decimal"/>
      <w:lvlText w:val="%1."/>
      <w:legacy w:legacy="1" w:legacySpace="0" w:legacyIndent="293"/>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91"/>
  </w:num>
  <w:num w:numId="8">
    <w:abstractNumId w:val="76"/>
  </w:num>
  <w:num w:numId="9">
    <w:abstractNumId w:val="90"/>
  </w:num>
  <w:num w:numId="10">
    <w:abstractNumId w:val="86"/>
  </w:num>
  <w:num w:numId="11">
    <w:abstractNumId w:val="4"/>
    <w:lvlOverride w:ilvl="0">
      <w:lvl w:ilvl="0">
        <w:start w:val="65535"/>
        <w:numFmt w:val="bullet"/>
        <w:lvlText w:val="•"/>
        <w:legacy w:legacy="1" w:legacySpace="0" w:legacyIndent="340"/>
        <w:lvlJc w:val="left"/>
        <w:rPr>
          <w:rFonts w:ascii="Times New Roman" w:hAnsi="Times New Roman" w:cs="Times New Roman" w:hint="default"/>
        </w:rPr>
      </w:lvl>
    </w:lvlOverride>
  </w:num>
  <w:num w:numId="12">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336"/>
        <w:lvlJc w:val="left"/>
        <w:rPr>
          <w:rFonts w:ascii="Times New Roman" w:hAnsi="Times New Roman" w:cs="Times New Roman" w:hint="default"/>
        </w:rPr>
      </w:lvl>
    </w:lvlOverride>
  </w:num>
  <w:num w:numId="14">
    <w:abstractNumId w:val="89"/>
  </w:num>
  <w:num w:numId="15">
    <w:abstractNumId w:val="85"/>
  </w:num>
  <w:num w:numId="16">
    <w:abstractNumId w:val="85"/>
    <w:lvlOverride w:ilvl="0">
      <w:lvl w:ilvl="0">
        <w:start w:val="1"/>
        <w:numFmt w:val="decimal"/>
        <w:lvlText w:val="%1)"/>
        <w:legacy w:legacy="1" w:legacySpace="0" w:legacyIndent="355"/>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8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fc.oru/ifcext/rbcgp.nsf/content/ProiectMaterialsSurvevsR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ecd.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A4587-C11D-4805-96F0-4211D788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26</Pages>
  <Words>6473</Words>
  <Characters>36900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2020-11-12T19:39:00Z</dcterms:created>
  <dcterms:modified xsi:type="dcterms:W3CDTF">2020-11-16T08:28:00Z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