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DA41BAA" w14:textId="77777777" w:rsidR="00803245" w:rsidRDefault="00803245" w:rsidP="00803245">
      <w:pPr>
        <w:pStyle w:val="WW8Num4z0"/>
        <w:jc w:val="center"/>
        <w:rPr>
          <w:rFonts w:ascii="Times New Roman" w:hAnsi="Times New Roman" w:cs="Times New Roman"/>
          <w:sz w:val="28"/>
        </w:rPr>
      </w:pPr>
      <w:bookmarkStart w:id="0" w:name="й"/>
      <w:bookmarkEnd w:id="0"/>
      <w:r>
        <w:rPr>
          <w:rFonts w:ascii="Times New Roman" w:hAnsi="Times New Roman" w:cs="Times New Roman"/>
          <w:sz w:val="28"/>
        </w:rPr>
        <w:t>АКАДЕМІЯ МЕДИЧНИХ НАУК УКРАЇНИ</w:t>
      </w:r>
    </w:p>
    <w:p w14:paraId="0BC62406" w14:textId="77777777" w:rsidR="00803245" w:rsidRDefault="00803245" w:rsidP="00803245">
      <w:pPr>
        <w:pStyle w:val="WW8Num4z0"/>
        <w:jc w:val="center"/>
        <w:rPr>
          <w:rFonts w:ascii="Times New Roman" w:hAnsi="Times New Roman" w:cs="Times New Roman"/>
          <w:sz w:val="28"/>
        </w:rPr>
      </w:pPr>
      <w:r>
        <w:rPr>
          <w:rFonts w:ascii="Times New Roman" w:hAnsi="Times New Roman" w:cs="Times New Roman"/>
          <w:sz w:val="28"/>
        </w:rPr>
        <w:t xml:space="preserve">ДУ «ІНСТИТУТ ЕПІДЕМІОЛОГІЇ ТА ІНФЕКЦІЙНИХ ХВОРОБ </w:t>
      </w:r>
    </w:p>
    <w:p w14:paraId="4B60B6CC" w14:textId="77777777" w:rsidR="00803245" w:rsidRDefault="00803245" w:rsidP="00803245">
      <w:pPr>
        <w:pStyle w:val="WW8Num4z0"/>
        <w:ind w:right="794" w:firstLine="720"/>
        <w:jc w:val="center"/>
        <w:rPr>
          <w:rFonts w:ascii="Times New Roman" w:hAnsi="Times New Roman" w:cs="Times New Roman"/>
          <w:sz w:val="28"/>
        </w:rPr>
      </w:pPr>
      <w:r>
        <w:rPr>
          <w:rFonts w:ascii="Times New Roman" w:hAnsi="Times New Roman" w:cs="Times New Roman"/>
          <w:sz w:val="28"/>
        </w:rPr>
        <w:t>ім. Л.В. ГРОМАШЕВСЬКОГО»</w:t>
      </w:r>
    </w:p>
    <w:p w14:paraId="585187ED" w14:textId="77777777" w:rsidR="00803245" w:rsidRDefault="00803245" w:rsidP="00803245">
      <w:pPr>
        <w:pStyle w:val="WW8Num4z0"/>
        <w:ind w:right="794" w:firstLine="720"/>
        <w:jc w:val="center"/>
        <w:rPr>
          <w:rFonts w:ascii="Times New Roman" w:hAnsi="Times New Roman" w:cs="Times New Roman"/>
          <w:sz w:val="28"/>
        </w:rPr>
      </w:pPr>
    </w:p>
    <w:p w14:paraId="4AD86471" w14:textId="77777777" w:rsidR="00803245" w:rsidRDefault="00803245" w:rsidP="00803245">
      <w:pPr>
        <w:pStyle w:val="WW8Num4z0"/>
        <w:ind w:right="794" w:firstLine="720"/>
        <w:jc w:val="center"/>
        <w:rPr>
          <w:rFonts w:ascii="Times New Roman" w:hAnsi="Times New Roman" w:cs="Times New Roman"/>
          <w:sz w:val="28"/>
        </w:rPr>
      </w:pPr>
    </w:p>
    <w:p w14:paraId="6A92189E" w14:textId="77777777" w:rsidR="00803245" w:rsidRDefault="00803245" w:rsidP="00803245">
      <w:pPr>
        <w:pStyle w:val="WW8Num4z0"/>
        <w:ind w:right="794" w:firstLine="720"/>
        <w:jc w:val="center"/>
        <w:rPr>
          <w:rFonts w:ascii="Times New Roman" w:hAnsi="Times New Roman" w:cs="Times New Roman"/>
          <w:sz w:val="28"/>
        </w:rPr>
      </w:pPr>
    </w:p>
    <w:p w14:paraId="01C74FE0" w14:textId="77777777" w:rsidR="00803245" w:rsidRDefault="00803245" w:rsidP="00803245">
      <w:pPr>
        <w:pStyle w:val="WW8Num4z0"/>
        <w:ind w:right="794" w:firstLine="720"/>
        <w:jc w:val="center"/>
        <w:rPr>
          <w:rFonts w:ascii="Times New Roman" w:hAnsi="Times New Roman" w:cs="Times New Roman"/>
          <w:sz w:val="28"/>
        </w:rPr>
      </w:pPr>
    </w:p>
    <w:p w14:paraId="564FFC1F" w14:textId="77777777" w:rsidR="00803245" w:rsidRDefault="00803245" w:rsidP="00803245">
      <w:pPr>
        <w:pStyle w:val="WW8Num4z0"/>
        <w:ind w:right="794" w:firstLine="720"/>
        <w:jc w:val="center"/>
        <w:rPr>
          <w:rFonts w:ascii="Times New Roman" w:hAnsi="Times New Roman" w:cs="Times New Roman"/>
          <w:sz w:val="28"/>
        </w:rPr>
      </w:pPr>
    </w:p>
    <w:p w14:paraId="5588107F" w14:textId="77777777" w:rsidR="00803245" w:rsidRDefault="00803245" w:rsidP="00803245">
      <w:pPr>
        <w:pStyle w:val="WW8Num4z0"/>
        <w:ind w:right="794" w:firstLine="720"/>
        <w:jc w:val="center"/>
        <w:rPr>
          <w:rFonts w:ascii="Times New Roman" w:hAnsi="Times New Roman" w:cs="Times New Roman"/>
          <w:sz w:val="28"/>
        </w:rPr>
      </w:pPr>
    </w:p>
    <w:p w14:paraId="5FEDC3CF" w14:textId="77777777" w:rsidR="00803245" w:rsidRDefault="00803245" w:rsidP="00803245">
      <w:pPr>
        <w:pStyle w:val="WW8Num4z0"/>
        <w:ind w:right="794" w:firstLine="720"/>
        <w:jc w:val="center"/>
        <w:rPr>
          <w:rFonts w:ascii="Times New Roman" w:hAnsi="Times New Roman" w:cs="Times New Roman"/>
          <w:b/>
          <w:bCs/>
          <w:sz w:val="28"/>
        </w:rPr>
      </w:pPr>
      <w:r>
        <w:rPr>
          <w:rFonts w:ascii="Times New Roman" w:hAnsi="Times New Roman" w:cs="Times New Roman"/>
          <w:b/>
          <w:bCs/>
          <w:sz w:val="28"/>
        </w:rPr>
        <w:t>ПІВНИК ВОЛОДИМИР МИКОЛАЙОВИЧ</w:t>
      </w:r>
    </w:p>
    <w:p w14:paraId="3F7DB6B7" w14:textId="77777777" w:rsidR="00803245" w:rsidRDefault="00803245" w:rsidP="00803245">
      <w:pPr>
        <w:pStyle w:val="WW8Num4z0"/>
        <w:ind w:right="794" w:firstLine="720"/>
        <w:jc w:val="right"/>
        <w:rPr>
          <w:rFonts w:ascii="Times New Roman" w:hAnsi="Times New Roman" w:cs="Times New Roman"/>
          <w:sz w:val="28"/>
        </w:rPr>
      </w:pPr>
    </w:p>
    <w:p w14:paraId="54D74E24" w14:textId="77777777" w:rsidR="00803245" w:rsidRDefault="00803245" w:rsidP="00803245">
      <w:pPr>
        <w:pStyle w:val="WW8Num4z0"/>
        <w:ind w:right="794" w:firstLine="720"/>
        <w:jc w:val="right"/>
        <w:rPr>
          <w:rFonts w:ascii="Times New Roman" w:hAnsi="Times New Roman" w:cs="Times New Roman"/>
          <w:sz w:val="28"/>
        </w:rPr>
      </w:pPr>
    </w:p>
    <w:p w14:paraId="62DD95BD" w14:textId="77777777" w:rsidR="00803245" w:rsidRDefault="00803245" w:rsidP="00803245">
      <w:pPr>
        <w:pStyle w:val="WW8Num4z0"/>
        <w:ind w:right="794" w:firstLine="720"/>
        <w:jc w:val="right"/>
        <w:rPr>
          <w:rFonts w:ascii="Times New Roman" w:hAnsi="Times New Roman" w:cs="Times New Roman"/>
          <w:sz w:val="28"/>
        </w:rPr>
      </w:pPr>
    </w:p>
    <w:p w14:paraId="69C66B9E" w14:textId="77777777" w:rsidR="00803245" w:rsidRDefault="00803245" w:rsidP="00803245">
      <w:pPr>
        <w:pStyle w:val="WW8Num4z0"/>
        <w:ind w:right="794" w:firstLine="720"/>
        <w:jc w:val="right"/>
        <w:rPr>
          <w:rFonts w:ascii="Times New Roman" w:hAnsi="Times New Roman" w:cs="Times New Roman"/>
          <w:sz w:val="28"/>
        </w:rPr>
      </w:pPr>
      <w:r>
        <w:rPr>
          <w:rFonts w:ascii="Times New Roman" w:hAnsi="Times New Roman" w:cs="Times New Roman"/>
          <w:sz w:val="28"/>
        </w:rPr>
        <w:t xml:space="preserve">                                УДК 616.915+616.316.5-002.1:616-036.22-084+351.77</w:t>
      </w:r>
    </w:p>
    <w:p w14:paraId="7C1B852E" w14:textId="77777777" w:rsidR="00803245" w:rsidRDefault="00803245" w:rsidP="00803245">
      <w:pPr>
        <w:pStyle w:val="WW8Num4z0"/>
        <w:ind w:right="794"/>
        <w:jc w:val="center"/>
        <w:rPr>
          <w:rFonts w:ascii="Times New Roman" w:hAnsi="Times New Roman" w:cs="Times New Roman"/>
          <w:sz w:val="28"/>
        </w:rPr>
      </w:pPr>
    </w:p>
    <w:p w14:paraId="46D12E6C" w14:textId="77777777" w:rsidR="00803245" w:rsidRDefault="00803245" w:rsidP="00803245">
      <w:pPr>
        <w:pStyle w:val="WW8Num4z0"/>
        <w:ind w:right="794"/>
        <w:jc w:val="center"/>
        <w:rPr>
          <w:rFonts w:ascii="Times New Roman" w:hAnsi="Times New Roman" w:cs="Times New Roman"/>
          <w:sz w:val="28"/>
        </w:rPr>
      </w:pPr>
    </w:p>
    <w:p w14:paraId="61EEB0AF" w14:textId="77777777" w:rsidR="00803245" w:rsidRDefault="00803245" w:rsidP="00803245">
      <w:pPr>
        <w:pStyle w:val="WW8Num4z0"/>
        <w:ind w:right="794"/>
        <w:jc w:val="center"/>
        <w:rPr>
          <w:rFonts w:ascii="Times New Roman" w:hAnsi="Times New Roman" w:cs="Times New Roman"/>
          <w:sz w:val="28"/>
        </w:rPr>
      </w:pPr>
    </w:p>
    <w:p w14:paraId="1CFD2668" w14:textId="77777777" w:rsidR="00803245" w:rsidRDefault="00803245" w:rsidP="00803245">
      <w:pPr>
        <w:pStyle w:val="WW8Num4z0"/>
        <w:ind w:right="794"/>
        <w:jc w:val="center"/>
        <w:rPr>
          <w:rFonts w:ascii="Times New Roman" w:hAnsi="Times New Roman" w:cs="Times New Roman"/>
          <w:sz w:val="28"/>
        </w:rPr>
      </w:pPr>
    </w:p>
    <w:p w14:paraId="36B72EC9" w14:textId="77777777" w:rsidR="00803245" w:rsidRDefault="00803245" w:rsidP="00803245">
      <w:pPr>
        <w:pStyle w:val="WW8Num4z0"/>
        <w:ind w:right="794" w:firstLine="720"/>
        <w:jc w:val="center"/>
        <w:rPr>
          <w:rFonts w:ascii="Times New Roman" w:hAnsi="Times New Roman" w:cs="Times New Roman"/>
          <w:sz w:val="28"/>
        </w:rPr>
      </w:pPr>
    </w:p>
    <w:p w14:paraId="2C8AA80B" w14:textId="77777777" w:rsidR="00803245" w:rsidRDefault="00803245" w:rsidP="00803245">
      <w:pPr>
        <w:pStyle w:val="WW8Num12z4"/>
        <w:ind w:left="629" w:right="851"/>
        <w:jc w:val="center"/>
        <w:rPr>
          <w:b/>
          <w:bCs/>
        </w:rPr>
      </w:pPr>
      <w:r>
        <w:rPr>
          <w:b/>
          <w:bCs/>
        </w:rPr>
        <w:t xml:space="preserve">ЕПІДЕМІОЛОГІЧНИЙ НАГЛЯД </w:t>
      </w:r>
    </w:p>
    <w:p w14:paraId="5E5D6B5C" w14:textId="77777777" w:rsidR="00803245" w:rsidRDefault="00803245" w:rsidP="00803245">
      <w:pPr>
        <w:pStyle w:val="WW8Num12z4"/>
        <w:ind w:left="629" w:right="851"/>
        <w:jc w:val="center"/>
        <w:rPr>
          <w:b/>
          <w:bCs/>
        </w:rPr>
      </w:pPr>
      <w:r>
        <w:rPr>
          <w:b/>
          <w:bCs/>
        </w:rPr>
        <w:t xml:space="preserve">ЗА КРАПЕЛЬНИМИ ІНФЕКЦІЯМИ </w:t>
      </w:r>
    </w:p>
    <w:p w14:paraId="40EC9F8F" w14:textId="77777777" w:rsidR="00803245" w:rsidRDefault="00803245" w:rsidP="00803245">
      <w:pPr>
        <w:pStyle w:val="WW8Num12z4"/>
        <w:ind w:left="629" w:right="851"/>
        <w:jc w:val="center"/>
        <w:rPr>
          <w:b/>
          <w:bCs/>
        </w:rPr>
      </w:pPr>
      <w:r>
        <w:rPr>
          <w:b/>
          <w:bCs/>
        </w:rPr>
        <w:t xml:space="preserve">(КІР ТА ЕПІДЕМІЧНИЙ ПАРОТИТ) В </w:t>
      </w:r>
    </w:p>
    <w:p w14:paraId="50B20372" w14:textId="77777777" w:rsidR="00803245" w:rsidRDefault="00803245" w:rsidP="00803245">
      <w:pPr>
        <w:pStyle w:val="WW8Num12z4"/>
        <w:ind w:left="629" w:right="851"/>
        <w:jc w:val="center"/>
        <w:rPr>
          <w:b/>
          <w:bCs/>
        </w:rPr>
      </w:pPr>
      <w:r>
        <w:rPr>
          <w:b/>
          <w:bCs/>
        </w:rPr>
        <w:t xml:space="preserve">ЗБРОЙНИХ СИЛАХ УКРАЇНИ: </w:t>
      </w:r>
    </w:p>
    <w:p w14:paraId="583B05BA" w14:textId="77777777" w:rsidR="00803245" w:rsidRDefault="00803245" w:rsidP="00803245">
      <w:pPr>
        <w:pStyle w:val="WW8Num12z4"/>
        <w:ind w:left="629" w:right="851"/>
        <w:jc w:val="center"/>
        <w:rPr>
          <w:b/>
          <w:bCs/>
        </w:rPr>
      </w:pPr>
      <w:r>
        <w:rPr>
          <w:b/>
          <w:bCs/>
        </w:rPr>
        <w:t>СТАН І ШЛЯХИ УДОСКОНАЛЕННЯ</w:t>
      </w:r>
    </w:p>
    <w:p w14:paraId="6B579E30" w14:textId="77777777" w:rsidR="00803245" w:rsidRDefault="00803245" w:rsidP="00803245">
      <w:pPr>
        <w:pStyle w:val="WW8Num4z0"/>
        <w:ind w:firstLine="720"/>
        <w:jc w:val="center"/>
        <w:rPr>
          <w:rFonts w:ascii="Times New Roman" w:hAnsi="Times New Roman" w:cs="Times New Roman"/>
          <w:b/>
          <w:bCs/>
          <w:sz w:val="28"/>
        </w:rPr>
      </w:pPr>
    </w:p>
    <w:p w14:paraId="1B5C8DAD" w14:textId="77777777" w:rsidR="00803245" w:rsidRDefault="00803245" w:rsidP="00803245">
      <w:pPr>
        <w:pStyle w:val="WW8Num4z0"/>
        <w:ind w:firstLine="720"/>
        <w:jc w:val="center"/>
        <w:rPr>
          <w:rFonts w:ascii="Times New Roman" w:hAnsi="Times New Roman" w:cs="Times New Roman"/>
          <w:b/>
          <w:bCs/>
          <w:sz w:val="28"/>
        </w:rPr>
      </w:pPr>
    </w:p>
    <w:p w14:paraId="48B3F19A" w14:textId="77777777" w:rsidR="00803245" w:rsidRDefault="00803245" w:rsidP="00803245">
      <w:pPr>
        <w:pStyle w:val="WW8Num4z0"/>
        <w:ind w:firstLine="720"/>
        <w:jc w:val="center"/>
        <w:rPr>
          <w:rFonts w:ascii="Times New Roman" w:hAnsi="Times New Roman" w:cs="Times New Roman"/>
          <w:b/>
          <w:bCs/>
          <w:sz w:val="28"/>
        </w:rPr>
      </w:pPr>
    </w:p>
    <w:p w14:paraId="3A486CEC" w14:textId="77777777" w:rsidR="00803245" w:rsidRDefault="00803245" w:rsidP="00803245">
      <w:pPr>
        <w:pStyle w:val="WW8Num4z0"/>
        <w:ind w:right="794" w:firstLine="720"/>
        <w:jc w:val="center"/>
        <w:rPr>
          <w:rFonts w:ascii="Times New Roman" w:hAnsi="Times New Roman" w:cs="Times New Roman"/>
          <w:b/>
          <w:bCs/>
          <w:sz w:val="28"/>
        </w:rPr>
      </w:pPr>
    </w:p>
    <w:p w14:paraId="07877A9F" w14:textId="77777777" w:rsidR="00803245" w:rsidRDefault="00803245" w:rsidP="00803245">
      <w:pPr>
        <w:pStyle w:val="WW8Num4z0"/>
        <w:ind w:right="794" w:firstLine="720"/>
        <w:jc w:val="center"/>
        <w:rPr>
          <w:rFonts w:ascii="Times New Roman" w:hAnsi="Times New Roman" w:cs="Times New Roman"/>
          <w:sz w:val="28"/>
        </w:rPr>
      </w:pPr>
      <w:r>
        <w:rPr>
          <w:rFonts w:ascii="Times New Roman" w:hAnsi="Times New Roman" w:cs="Times New Roman"/>
          <w:sz w:val="28"/>
        </w:rPr>
        <w:t>14.02.02 –  епідеміологія</w:t>
      </w:r>
    </w:p>
    <w:p w14:paraId="7377D3EA" w14:textId="77777777" w:rsidR="00803245" w:rsidRDefault="00803245" w:rsidP="00803245">
      <w:pPr>
        <w:pStyle w:val="WW8Num4z0"/>
        <w:ind w:right="794" w:firstLine="720"/>
        <w:jc w:val="center"/>
        <w:rPr>
          <w:rFonts w:ascii="Times New Roman" w:hAnsi="Times New Roman" w:cs="Times New Roman"/>
          <w:sz w:val="28"/>
        </w:rPr>
      </w:pPr>
    </w:p>
    <w:p w14:paraId="5709B403" w14:textId="77777777" w:rsidR="00803245" w:rsidRDefault="00803245" w:rsidP="00803245">
      <w:pPr>
        <w:pStyle w:val="WW8Num4z0"/>
        <w:ind w:right="794" w:firstLine="720"/>
        <w:jc w:val="center"/>
        <w:rPr>
          <w:rFonts w:ascii="Times New Roman" w:hAnsi="Times New Roman" w:cs="Times New Roman"/>
          <w:sz w:val="28"/>
        </w:rPr>
      </w:pPr>
    </w:p>
    <w:p w14:paraId="2A4BC89C" w14:textId="77777777" w:rsidR="00803245" w:rsidRDefault="00803245" w:rsidP="00803245">
      <w:pPr>
        <w:pStyle w:val="WW8Num4z0"/>
        <w:ind w:right="794" w:firstLine="720"/>
        <w:jc w:val="center"/>
        <w:rPr>
          <w:rFonts w:ascii="Times New Roman" w:hAnsi="Times New Roman" w:cs="Times New Roman"/>
          <w:sz w:val="28"/>
        </w:rPr>
      </w:pPr>
    </w:p>
    <w:p w14:paraId="385BC344" w14:textId="77777777" w:rsidR="00803245" w:rsidRPr="00803245" w:rsidRDefault="00803245" w:rsidP="00803245">
      <w:pPr>
        <w:pStyle w:val="WW8Num4z0"/>
        <w:ind w:right="794" w:firstLine="720"/>
        <w:jc w:val="center"/>
        <w:rPr>
          <w:rFonts w:ascii="Times New Roman" w:hAnsi="Times New Roman" w:cs="Times New Roman"/>
          <w:sz w:val="28"/>
        </w:rPr>
      </w:pPr>
    </w:p>
    <w:p w14:paraId="335EE331" w14:textId="77777777" w:rsidR="00803245" w:rsidRDefault="00803245" w:rsidP="00803245">
      <w:pPr>
        <w:pStyle w:val="WW8Num4z0"/>
        <w:ind w:right="794" w:firstLine="720"/>
        <w:jc w:val="center"/>
        <w:rPr>
          <w:rFonts w:ascii="Times New Roman" w:hAnsi="Times New Roman" w:cs="Times New Roman"/>
          <w:sz w:val="28"/>
        </w:rPr>
      </w:pPr>
    </w:p>
    <w:p w14:paraId="5A3EA052" w14:textId="77777777" w:rsidR="00803245" w:rsidRDefault="00803245" w:rsidP="00803245">
      <w:pPr>
        <w:pStyle w:val="WW8Num4z0"/>
        <w:ind w:right="794" w:firstLine="720"/>
        <w:jc w:val="center"/>
        <w:rPr>
          <w:rFonts w:ascii="Times New Roman" w:hAnsi="Times New Roman" w:cs="Times New Roman"/>
          <w:b/>
          <w:bCs/>
          <w:sz w:val="28"/>
        </w:rPr>
      </w:pPr>
      <w:r>
        <w:rPr>
          <w:rFonts w:ascii="Times New Roman" w:hAnsi="Times New Roman" w:cs="Times New Roman"/>
          <w:b/>
          <w:bCs/>
          <w:sz w:val="28"/>
        </w:rPr>
        <w:t>Автореферат</w:t>
      </w:r>
    </w:p>
    <w:p w14:paraId="2F995B9B" w14:textId="77777777" w:rsidR="00803245" w:rsidRDefault="00803245" w:rsidP="00803245">
      <w:pPr>
        <w:pStyle w:val="WW8Num4z0"/>
        <w:ind w:right="794" w:firstLine="720"/>
        <w:jc w:val="center"/>
        <w:rPr>
          <w:rFonts w:ascii="Times New Roman" w:hAnsi="Times New Roman" w:cs="Times New Roman"/>
          <w:sz w:val="28"/>
        </w:rPr>
      </w:pPr>
      <w:r>
        <w:rPr>
          <w:rFonts w:ascii="Times New Roman" w:hAnsi="Times New Roman" w:cs="Times New Roman"/>
          <w:sz w:val="28"/>
        </w:rPr>
        <w:t xml:space="preserve"> дисертації на здобуття наукового ступеня</w:t>
      </w:r>
    </w:p>
    <w:p w14:paraId="295C1FC7" w14:textId="77777777" w:rsidR="00803245" w:rsidRDefault="00803245" w:rsidP="00803245">
      <w:pPr>
        <w:pStyle w:val="WW8Num4z0"/>
        <w:ind w:right="794" w:firstLine="720"/>
        <w:jc w:val="center"/>
        <w:rPr>
          <w:rFonts w:ascii="Times New Roman" w:hAnsi="Times New Roman" w:cs="Times New Roman"/>
          <w:sz w:val="28"/>
        </w:rPr>
      </w:pPr>
      <w:r>
        <w:rPr>
          <w:rFonts w:ascii="Times New Roman" w:hAnsi="Times New Roman" w:cs="Times New Roman"/>
          <w:sz w:val="28"/>
        </w:rPr>
        <w:t xml:space="preserve"> доктора медичних наук</w:t>
      </w:r>
    </w:p>
    <w:p w14:paraId="4E3BE04C" w14:textId="77777777" w:rsidR="00803245" w:rsidRDefault="00803245" w:rsidP="00803245">
      <w:pPr>
        <w:pStyle w:val="WW8Num4z0"/>
        <w:ind w:right="794" w:firstLine="720"/>
        <w:jc w:val="center"/>
        <w:rPr>
          <w:rFonts w:ascii="Times New Roman" w:hAnsi="Times New Roman" w:cs="Times New Roman"/>
          <w:sz w:val="28"/>
        </w:rPr>
      </w:pPr>
    </w:p>
    <w:p w14:paraId="6A1896A1" w14:textId="77777777" w:rsidR="00803245" w:rsidRDefault="00803245" w:rsidP="00803245">
      <w:pPr>
        <w:pStyle w:val="WW8Num4z0"/>
        <w:ind w:right="794" w:firstLine="720"/>
        <w:jc w:val="center"/>
        <w:rPr>
          <w:rFonts w:ascii="Times New Roman" w:hAnsi="Times New Roman" w:cs="Times New Roman"/>
          <w:sz w:val="28"/>
        </w:rPr>
      </w:pPr>
    </w:p>
    <w:p w14:paraId="4C578238" w14:textId="77777777" w:rsidR="00803245" w:rsidRDefault="00803245" w:rsidP="00803245">
      <w:pPr>
        <w:pStyle w:val="WW8Num4z0"/>
        <w:ind w:right="794" w:firstLine="720"/>
        <w:jc w:val="center"/>
        <w:rPr>
          <w:rFonts w:ascii="Times New Roman" w:hAnsi="Times New Roman" w:cs="Times New Roman"/>
          <w:sz w:val="28"/>
        </w:rPr>
      </w:pPr>
    </w:p>
    <w:p w14:paraId="542B6F1E" w14:textId="77777777" w:rsidR="00803245" w:rsidRPr="00803245" w:rsidRDefault="00803245" w:rsidP="00803245">
      <w:pPr>
        <w:pStyle w:val="WW8Num4z0"/>
        <w:ind w:right="794" w:firstLine="720"/>
        <w:jc w:val="center"/>
        <w:rPr>
          <w:rFonts w:ascii="Times New Roman" w:hAnsi="Times New Roman" w:cs="Times New Roman"/>
          <w:sz w:val="28"/>
        </w:rPr>
      </w:pPr>
    </w:p>
    <w:p w14:paraId="2152A466" w14:textId="77777777" w:rsidR="00803245" w:rsidRDefault="00803245" w:rsidP="00803245">
      <w:pPr>
        <w:pStyle w:val="WW8Num4z0"/>
        <w:ind w:right="794" w:firstLine="720"/>
        <w:jc w:val="center"/>
        <w:rPr>
          <w:rFonts w:ascii="Times New Roman" w:hAnsi="Times New Roman" w:cs="Times New Roman"/>
          <w:sz w:val="28"/>
        </w:rPr>
      </w:pPr>
    </w:p>
    <w:p w14:paraId="7A799001" w14:textId="77777777" w:rsidR="00803245" w:rsidRDefault="00803245" w:rsidP="00803245">
      <w:pPr>
        <w:pStyle w:val="WW8Num4z0"/>
        <w:ind w:right="794" w:firstLine="720"/>
        <w:jc w:val="center"/>
        <w:rPr>
          <w:rFonts w:ascii="Times New Roman" w:hAnsi="Times New Roman" w:cs="Times New Roman"/>
          <w:sz w:val="28"/>
        </w:rPr>
      </w:pPr>
      <w:r>
        <w:rPr>
          <w:rFonts w:ascii="Times New Roman" w:hAnsi="Times New Roman" w:cs="Times New Roman"/>
          <w:sz w:val="28"/>
        </w:rPr>
        <w:t>Київ - 2008</w:t>
      </w:r>
    </w:p>
    <w:p w14:paraId="249663FC" w14:textId="77777777" w:rsidR="00803245" w:rsidRDefault="00803245" w:rsidP="00803245">
      <w:pPr>
        <w:pStyle w:val="WW8Num4z0"/>
        <w:ind w:right="794"/>
        <w:jc w:val="both"/>
        <w:rPr>
          <w:rFonts w:ascii="Times New Roman" w:hAnsi="Times New Roman" w:cs="Times New Roman"/>
          <w:sz w:val="28"/>
        </w:rPr>
      </w:pPr>
      <w:r>
        <w:rPr>
          <w:rFonts w:ascii="Times New Roman" w:hAnsi="Times New Roman" w:cs="Times New Roman"/>
          <w:sz w:val="28"/>
        </w:rPr>
        <w:t>Дисертацією є рукопис</w:t>
      </w:r>
    </w:p>
    <w:p w14:paraId="38868A7F"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 xml:space="preserve">Робота виконана в ДУ «Інститут епідеміології та інфекційних хвороб  </w:t>
      </w:r>
    </w:p>
    <w:p w14:paraId="1C7BFCB6"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ім. Л.В. Громашевського АМН України»</w:t>
      </w:r>
    </w:p>
    <w:p w14:paraId="5B9A8C09" w14:textId="77777777" w:rsidR="00803245" w:rsidRDefault="00803245" w:rsidP="00803245">
      <w:pPr>
        <w:pStyle w:val="WW8Num4z0"/>
        <w:jc w:val="both"/>
        <w:rPr>
          <w:rFonts w:ascii="Times New Roman" w:hAnsi="Times New Roman" w:cs="Times New Roman"/>
          <w:sz w:val="28"/>
        </w:rPr>
      </w:pPr>
    </w:p>
    <w:p w14:paraId="52FB1EC5"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b/>
          <w:bCs/>
          <w:sz w:val="28"/>
        </w:rPr>
        <w:t>Науковий консультант</w:t>
      </w:r>
      <w:r>
        <w:rPr>
          <w:rFonts w:ascii="Times New Roman" w:hAnsi="Times New Roman" w:cs="Times New Roman"/>
          <w:sz w:val="28"/>
        </w:rPr>
        <w:t xml:space="preserve">: </w:t>
      </w:r>
    </w:p>
    <w:p w14:paraId="06D83BD2"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 xml:space="preserve">                                            доктор медичних наук, член-кореспондент </w:t>
      </w:r>
    </w:p>
    <w:p w14:paraId="307B8902"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 xml:space="preserve">                                            НАН, АМН України та РАМН, </w:t>
      </w:r>
    </w:p>
    <w:p w14:paraId="0E43E187" w14:textId="77777777" w:rsidR="00803245" w:rsidRDefault="00803245" w:rsidP="00803245">
      <w:pPr>
        <w:pStyle w:val="WW8Num4z0"/>
        <w:ind w:left="1416" w:firstLine="708"/>
        <w:jc w:val="both"/>
        <w:rPr>
          <w:rFonts w:ascii="Times New Roman" w:hAnsi="Times New Roman" w:cs="Times New Roman"/>
          <w:sz w:val="28"/>
        </w:rPr>
      </w:pPr>
      <w:r>
        <w:rPr>
          <w:rFonts w:ascii="Times New Roman" w:hAnsi="Times New Roman" w:cs="Times New Roman"/>
          <w:sz w:val="28"/>
        </w:rPr>
        <w:t xml:space="preserve">              професор, заслужений діяч науки і техніки України</w:t>
      </w:r>
      <w:r>
        <w:rPr>
          <w:rFonts w:ascii="Times New Roman" w:hAnsi="Times New Roman" w:cs="Times New Roman"/>
          <w:sz w:val="28"/>
        </w:rPr>
        <w:tab/>
      </w:r>
    </w:p>
    <w:p w14:paraId="5D2FBCAD"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b/>
          <w:bCs/>
          <w:sz w:val="28"/>
        </w:rPr>
        <w:t>Фролов Аркадій Федорович</w:t>
      </w:r>
      <w:r>
        <w:rPr>
          <w:rFonts w:ascii="Times New Roman" w:hAnsi="Times New Roman" w:cs="Times New Roman"/>
          <w:sz w:val="28"/>
        </w:rPr>
        <w:t>,</w:t>
      </w:r>
    </w:p>
    <w:p w14:paraId="0B662160"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ДУ “Інститут епідеміології та інфекційних хвороб  </w:t>
      </w:r>
    </w:p>
    <w:p w14:paraId="681B2242"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ім. Л.В. Громашевського АМН України”,</w:t>
      </w:r>
    </w:p>
    <w:p w14:paraId="73FE3BA1"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 xml:space="preserve">                                            завідувач лабораторії загальної вірусології</w:t>
      </w:r>
    </w:p>
    <w:p w14:paraId="7B4280C7"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b/>
          <w:bCs/>
          <w:sz w:val="28"/>
        </w:rPr>
        <w:t>Офіційні опоненти:</w:t>
      </w:r>
      <w:r>
        <w:rPr>
          <w:rFonts w:ascii="Times New Roman" w:hAnsi="Times New Roman" w:cs="Times New Roman"/>
          <w:sz w:val="28"/>
        </w:rPr>
        <w:t xml:space="preserve">       </w:t>
      </w:r>
    </w:p>
    <w:p w14:paraId="415344B5"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 xml:space="preserve">                                           доктор медичних наук, професор</w:t>
      </w:r>
    </w:p>
    <w:p w14:paraId="327FBBAE"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b/>
          <w:bCs/>
          <w:sz w:val="28"/>
        </w:rPr>
        <w:t>Бондаренко Валентина Іванівна</w:t>
      </w:r>
      <w:r>
        <w:rPr>
          <w:rFonts w:ascii="Times New Roman" w:hAnsi="Times New Roman" w:cs="Times New Roman"/>
          <w:sz w:val="28"/>
        </w:rPr>
        <w:t>,</w:t>
      </w:r>
    </w:p>
    <w:p w14:paraId="694FD993"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 xml:space="preserve">                                           ДУ “Інститут епідеміології та інфекційних хвороб  </w:t>
      </w:r>
    </w:p>
    <w:p w14:paraId="375AD4AA"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ім. Л.В. Громашевського АМН України”,</w:t>
      </w:r>
    </w:p>
    <w:p w14:paraId="329D45B1"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провідний науковий співробітник лабораторії </w:t>
      </w:r>
    </w:p>
    <w:p w14:paraId="56875929"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 xml:space="preserve">                                           поліоміеліту та інших ентеровірусних інфекцій</w:t>
      </w:r>
    </w:p>
    <w:p w14:paraId="21746D23" w14:textId="77777777" w:rsidR="00803245" w:rsidRDefault="00803245" w:rsidP="00803245">
      <w:pPr>
        <w:pStyle w:val="WW8Num4z0"/>
        <w:jc w:val="both"/>
        <w:rPr>
          <w:rFonts w:ascii="Times New Roman" w:hAnsi="Times New Roman" w:cs="Times New Roman"/>
          <w:sz w:val="28"/>
        </w:rPr>
      </w:pPr>
    </w:p>
    <w:p w14:paraId="0A8B9921" w14:textId="77777777" w:rsidR="00803245" w:rsidRDefault="00803245" w:rsidP="00803245">
      <w:pPr>
        <w:pStyle w:val="WW8Num4z0"/>
        <w:ind w:firstLine="2694"/>
        <w:jc w:val="both"/>
        <w:rPr>
          <w:rFonts w:ascii="Times New Roman" w:hAnsi="Times New Roman" w:cs="Times New Roman"/>
          <w:sz w:val="28"/>
        </w:rPr>
      </w:pPr>
      <w:r>
        <w:rPr>
          <w:rFonts w:ascii="Times New Roman" w:hAnsi="Times New Roman" w:cs="Times New Roman"/>
          <w:sz w:val="28"/>
        </w:rPr>
        <w:t xml:space="preserve">    доктор медичних наук, професор</w:t>
      </w:r>
    </w:p>
    <w:p w14:paraId="287E506B" w14:textId="77777777" w:rsidR="00803245" w:rsidRDefault="00803245" w:rsidP="00803245">
      <w:pPr>
        <w:pStyle w:val="WW8Num4z0"/>
        <w:ind w:left="2694"/>
        <w:jc w:val="both"/>
        <w:rPr>
          <w:rFonts w:ascii="Times New Roman" w:hAnsi="Times New Roman" w:cs="Times New Roman"/>
          <w:sz w:val="28"/>
        </w:rPr>
      </w:pPr>
      <w:r>
        <w:rPr>
          <w:rFonts w:ascii="Times New Roman" w:hAnsi="Times New Roman" w:cs="Times New Roman"/>
          <w:b/>
          <w:bCs/>
          <w:sz w:val="28"/>
        </w:rPr>
        <w:t xml:space="preserve">    Карабан Олег Михайлович</w:t>
      </w:r>
      <w:r>
        <w:rPr>
          <w:rFonts w:ascii="Times New Roman" w:hAnsi="Times New Roman" w:cs="Times New Roman"/>
          <w:sz w:val="28"/>
        </w:rPr>
        <w:t>,</w:t>
      </w:r>
    </w:p>
    <w:p w14:paraId="10DFF303" w14:textId="77777777" w:rsidR="00803245" w:rsidRDefault="00803245" w:rsidP="00803245">
      <w:pPr>
        <w:pStyle w:val="WW8Num4z0"/>
        <w:ind w:left="2694"/>
        <w:jc w:val="both"/>
        <w:rPr>
          <w:rFonts w:ascii="Times New Roman" w:hAnsi="Times New Roman" w:cs="Times New Roman"/>
          <w:sz w:val="28"/>
        </w:rPr>
      </w:pPr>
      <w:r>
        <w:rPr>
          <w:rFonts w:ascii="Times New Roman" w:hAnsi="Times New Roman" w:cs="Times New Roman"/>
          <w:sz w:val="28"/>
        </w:rPr>
        <w:t xml:space="preserve">    Харківський національний медичний університет,</w:t>
      </w:r>
    </w:p>
    <w:p w14:paraId="7A7A8145" w14:textId="77777777" w:rsidR="00803245" w:rsidRDefault="00803245" w:rsidP="00803245">
      <w:pPr>
        <w:pStyle w:val="WW8Num4z0"/>
        <w:ind w:left="2694" w:hanging="570"/>
        <w:jc w:val="both"/>
        <w:rPr>
          <w:rFonts w:ascii="Times New Roman" w:hAnsi="Times New Roman" w:cs="Times New Roman"/>
          <w:sz w:val="28"/>
        </w:rPr>
      </w:pPr>
      <w:r>
        <w:rPr>
          <w:rFonts w:ascii="Times New Roman" w:hAnsi="Times New Roman" w:cs="Times New Roman"/>
          <w:sz w:val="28"/>
        </w:rPr>
        <w:t xml:space="preserve">             завідувач кафедри епідеміології</w:t>
      </w:r>
    </w:p>
    <w:p w14:paraId="48BE2356" w14:textId="77777777" w:rsidR="00803245" w:rsidRDefault="00803245" w:rsidP="00803245">
      <w:pPr>
        <w:pStyle w:val="WW8Num4z0"/>
        <w:jc w:val="both"/>
        <w:rPr>
          <w:rFonts w:ascii="Times New Roman" w:hAnsi="Times New Roman" w:cs="Times New Roman"/>
          <w:sz w:val="28"/>
        </w:rPr>
      </w:pPr>
    </w:p>
    <w:p w14:paraId="415E6A0B"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 xml:space="preserve">                                           доктор медичних наук, професор</w:t>
      </w:r>
    </w:p>
    <w:p w14:paraId="5E16ECA1"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b/>
          <w:bCs/>
          <w:sz w:val="28"/>
        </w:rPr>
        <w:t>Котуза Андрій Степанович</w:t>
      </w:r>
      <w:r>
        <w:rPr>
          <w:rFonts w:ascii="Times New Roman" w:hAnsi="Times New Roman" w:cs="Times New Roman"/>
          <w:sz w:val="28"/>
        </w:rPr>
        <w:t>,</w:t>
      </w:r>
    </w:p>
    <w:p w14:paraId="3080C504"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t xml:space="preserve">   Українська військово-медична академія,</w:t>
      </w:r>
    </w:p>
    <w:p w14:paraId="5712ECD7" w14:textId="77777777" w:rsidR="00803245" w:rsidRDefault="00803245" w:rsidP="00803245">
      <w:pPr>
        <w:pStyle w:val="WW8Num4z0"/>
        <w:ind w:firstLine="2410"/>
        <w:jc w:val="both"/>
        <w:rPr>
          <w:rFonts w:ascii="Times New Roman" w:hAnsi="Times New Roman" w:cs="Times New Roman"/>
          <w:sz w:val="28"/>
        </w:rPr>
      </w:pPr>
      <w:r>
        <w:rPr>
          <w:rFonts w:ascii="Times New Roman" w:hAnsi="Times New Roman" w:cs="Times New Roman"/>
          <w:sz w:val="28"/>
        </w:rPr>
        <w:t xml:space="preserve">         заступник начальника кафедри організації</w:t>
      </w:r>
    </w:p>
    <w:p w14:paraId="0C14CB67"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 xml:space="preserve">                                            медичного забезпечення збройних сил</w:t>
      </w:r>
    </w:p>
    <w:p w14:paraId="14CBD2FC" w14:textId="77777777" w:rsidR="00803245" w:rsidRDefault="00803245" w:rsidP="00803245">
      <w:pPr>
        <w:pStyle w:val="WW8Num4z0"/>
        <w:jc w:val="both"/>
        <w:rPr>
          <w:rFonts w:ascii="Times New Roman" w:hAnsi="Times New Roman" w:cs="Times New Roman"/>
          <w:sz w:val="28"/>
        </w:rPr>
      </w:pPr>
    </w:p>
    <w:p w14:paraId="6A69D999"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 xml:space="preserve">Захист відбудеться </w:t>
      </w:r>
      <w:r>
        <w:rPr>
          <w:rFonts w:ascii="Times New Roman" w:hAnsi="Times New Roman" w:cs="Times New Roman"/>
          <w:sz w:val="28"/>
          <w:u w:val="single"/>
        </w:rPr>
        <w:t>« 23 »</w:t>
      </w:r>
      <w:r>
        <w:rPr>
          <w:rFonts w:ascii="Times New Roman" w:hAnsi="Times New Roman" w:cs="Times New Roman"/>
          <w:sz w:val="28"/>
        </w:rPr>
        <w:t xml:space="preserve"> </w:t>
      </w:r>
      <w:r>
        <w:rPr>
          <w:rFonts w:ascii="Times New Roman" w:hAnsi="Times New Roman" w:cs="Times New Roman"/>
          <w:sz w:val="28"/>
          <w:u w:val="single"/>
        </w:rPr>
        <w:t>грудня</w:t>
      </w:r>
      <w:r>
        <w:rPr>
          <w:rFonts w:ascii="Times New Roman" w:hAnsi="Times New Roman" w:cs="Times New Roman"/>
          <w:sz w:val="28"/>
        </w:rPr>
        <w:t xml:space="preserve">  2008 р. об  </w:t>
      </w:r>
      <w:r>
        <w:rPr>
          <w:rFonts w:ascii="Times New Roman" w:hAnsi="Times New Roman" w:cs="Times New Roman"/>
          <w:sz w:val="28"/>
          <w:u w:val="single"/>
        </w:rPr>
        <w:t>11</w:t>
      </w:r>
      <w:r>
        <w:rPr>
          <w:rFonts w:ascii="Times New Roman" w:hAnsi="Times New Roman" w:cs="Times New Roman"/>
          <w:sz w:val="28"/>
        </w:rPr>
        <w:t xml:space="preserve"> годині на засіданні спеціалізованої вченої  ради  Д 26.614.02  при  ДУ ”Інститут  епідеміології  та інфекційних хвороб ім. Л.В. Громашевського АМН України” (03038, м. Київ, вул. М. Амосова, 5).</w:t>
      </w:r>
    </w:p>
    <w:p w14:paraId="79CDAA6E" w14:textId="77777777" w:rsidR="00803245" w:rsidRDefault="00803245" w:rsidP="00803245">
      <w:pPr>
        <w:pStyle w:val="WW8Num4z0"/>
        <w:jc w:val="both"/>
        <w:rPr>
          <w:rFonts w:ascii="Times New Roman" w:hAnsi="Times New Roman" w:cs="Times New Roman"/>
          <w:sz w:val="28"/>
        </w:rPr>
      </w:pPr>
    </w:p>
    <w:p w14:paraId="621034B8"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 xml:space="preserve">З дисертацією можна ознайомитись в бібліотеці ДУ ”Інститут епідеміології та інфекційних хвороб ім. Л.В. Громашевського АМН України” (03038, м.Київ, </w:t>
      </w:r>
    </w:p>
    <w:p w14:paraId="22C3734D"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lastRenderedPageBreak/>
        <w:t>вул. М. Амосова, 5).</w:t>
      </w:r>
    </w:p>
    <w:p w14:paraId="3F2B1F7F" w14:textId="77777777" w:rsidR="00803245" w:rsidRDefault="00803245" w:rsidP="00803245">
      <w:pPr>
        <w:pStyle w:val="WW8Num4z0"/>
        <w:jc w:val="both"/>
        <w:rPr>
          <w:rFonts w:ascii="Times New Roman" w:hAnsi="Times New Roman" w:cs="Times New Roman"/>
          <w:sz w:val="28"/>
        </w:rPr>
      </w:pPr>
    </w:p>
    <w:p w14:paraId="746432C2"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 xml:space="preserve">Автореферат розісланий  </w:t>
      </w:r>
      <w:r>
        <w:rPr>
          <w:rFonts w:ascii="Times New Roman" w:hAnsi="Times New Roman" w:cs="Times New Roman"/>
          <w:sz w:val="28"/>
          <w:u w:val="single"/>
        </w:rPr>
        <w:t>« 22 »</w:t>
      </w:r>
      <w:r>
        <w:rPr>
          <w:rFonts w:ascii="Times New Roman" w:hAnsi="Times New Roman" w:cs="Times New Roman"/>
          <w:sz w:val="28"/>
        </w:rPr>
        <w:t xml:space="preserve">  </w:t>
      </w:r>
      <w:r>
        <w:rPr>
          <w:rFonts w:ascii="Times New Roman" w:hAnsi="Times New Roman" w:cs="Times New Roman"/>
          <w:sz w:val="28"/>
          <w:u w:val="single"/>
        </w:rPr>
        <w:t>листопада</w:t>
      </w:r>
      <w:r>
        <w:rPr>
          <w:rFonts w:ascii="Times New Roman" w:hAnsi="Times New Roman" w:cs="Times New Roman"/>
          <w:sz w:val="28"/>
        </w:rPr>
        <w:t xml:space="preserve"> 2008 р.</w:t>
      </w:r>
    </w:p>
    <w:p w14:paraId="42FC44B2" w14:textId="77777777" w:rsidR="00803245" w:rsidRDefault="00803245" w:rsidP="00803245">
      <w:pPr>
        <w:pStyle w:val="WW8Num4z0"/>
        <w:jc w:val="both"/>
        <w:rPr>
          <w:rFonts w:ascii="Times New Roman" w:hAnsi="Times New Roman" w:cs="Times New Roman"/>
          <w:sz w:val="28"/>
        </w:rPr>
      </w:pPr>
    </w:p>
    <w:p w14:paraId="62E44331"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 xml:space="preserve">Вчений секретар </w:t>
      </w:r>
    </w:p>
    <w:p w14:paraId="69F2A988"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 xml:space="preserve">спеціалізованої вченої ради,                                              </w:t>
      </w:r>
    </w:p>
    <w:p w14:paraId="1D5EB47A" w14:textId="77777777" w:rsidR="00803245" w:rsidRDefault="00803245" w:rsidP="00803245">
      <w:pPr>
        <w:pStyle w:val="WW8Num4z0"/>
        <w:jc w:val="both"/>
        <w:rPr>
          <w:rFonts w:ascii="Times New Roman" w:hAnsi="Times New Roman" w:cs="Times New Roman"/>
          <w:sz w:val="28"/>
        </w:rPr>
      </w:pPr>
      <w:r>
        <w:rPr>
          <w:rFonts w:ascii="Times New Roman" w:hAnsi="Times New Roman" w:cs="Times New Roman"/>
          <w:sz w:val="28"/>
        </w:rPr>
        <w:t>кандидат медичних наук</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В.В. Таран </w:t>
      </w:r>
    </w:p>
    <w:p w14:paraId="553E7FA4" w14:textId="77777777" w:rsidR="00803245" w:rsidRDefault="00803245" w:rsidP="00803245">
      <w:pPr>
        <w:pStyle w:val="WW8Num4z0"/>
        <w:spacing w:line="259" w:lineRule="auto"/>
        <w:jc w:val="center"/>
        <w:rPr>
          <w:rFonts w:ascii="Times New Roman" w:hAnsi="Times New Roman" w:cs="Times New Roman"/>
          <w:sz w:val="28"/>
          <w:szCs w:val="28"/>
        </w:rPr>
      </w:pPr>
      <w:r>
        <w:rPr>
          <w:rFonts w:ascii="Times New Roman" w:hAnsi="Times New Roman" w:cs="Times New Roman"/>
          <w:b/>
          <w:bCs/>
          <w:sz w:val="28"/>
          <w:szCs w:val="28"/>
        </w:rPr>
        <w:t>ЗАГАЛЬНА ХАРАКТЕРИСТИКА РОБОТИ</w:t>
      </w:r>
    </w:p>
    <w:p w14:paraId="59B38FD1" w14:textId="77777777" w:rsidR="00803245" w:rsidRDefault="00803245" w:rsidP="00803245">
      <w:pPr>
        <w:pStyle w:val="WW8Num4z0"/>
        <w:spacing w:line="259" w:lineRule="auto"/>
        <w:jc w:val="center"/>
        <w:rPr>
          <w:rFonts w:ascii="Times New Roman" w:hAnsi="Times New Roman" w:cs="Times New Roman"/>
          <w:sz w:val="28"/>
          <w:szCs w:val="28"/>
        </w:rPr>
      </w:pPr>
    </w:p>
    <w:p w14:paraId="58A12B94" w14:textId="77777777" w:rsidR="00803245" w:rsidRDefault="00803245" w:rsidP="00803245">
      <w:pPr>
        <w:spacing w:line="259" w:lineRule="auto"/>
        <w:ind w:firstLine="709"/>
        <w:jc w:val="both"/>
        <w:rPr>
          <w:sz w:val="28"/>
        </w:rPr>
      </w:pPr>
      <w:r>
        <w:rPr>
          <w:b/>
          <w:bCs/>
          <w:sz w:val="28"/>
        </w:rPr>
        <w:t xml:space="preserve">Актуальність теми. </w:t>
      </w:r>
      <w:r>
        <w:rPr>
          <w:sz w:val="28"/>
        </w:rPr>
        <w:t>Забезпечення епідемічного благополуччя військовослужбовців є одним із основних чинників національної безпеки держави, бойової готовності її Збройних Сил.</w:t>
      </w:r>
    </w:p>
    <w:p w14:paraId="3A11A0C3" w14:textId="77777777" w:rsidR="00803245" w:rsidRDefault="00803245" w:rsidP="00803245">
      <w:pPr>
        <w:pStyle w:val="24"/>
        <w:spacing w:line="259" w:lineRule="auto"/>
      </w:pPr>
      <w:r>
        <w:t>Державною програмою реформування та розвитку ЗС України передбачено створення сучасних військових функціональних структур, зокрема Об’єднаних сил швидкого реагування. Формування на контрактній основі ЗС України суттєво підвищує вимоги до стану здоров’я особового складу, як невід’ємної складової боєздатності військ. У той же час, комплектування здоровим контингентом ЗС України в умовах соціально-економічної кризи у значній мірі ускладнено. Через низький рівень здоров’я молодого поповнення в середньому з лав ЗС України щороку звільняється майже 5 % від загальної кількості військовослужбовців строкової служби, зростають видатки на проведення лікувально-оздоровчих заходів (Білий В.Я. і співавт., 2002; Косарчук В.В., 2006), простежується тенденція до збільшення кількості військовослужбовців “практично здорових”, а також тих, які потребують систематичного медичного спостереження (Вовкодав М.М. і співавт., 1998).</w:t>
      </w:r>
    </w:p>
    <w:p w14:paraId="51512411" w14:textId="77777777" w:rsidR="00803245" w:rsidRDefault="00803245" w:rsidP="00803245">
      <w:pPr>
        <w:spacing w:line="259" w:lineRule="auto"/>
        <w:ind w:firstLine="709"/>
        <w:jc w:val="both"/>
        <w:rPr>
          <w:sz w:val="28"/>
        </w:rPr>
      </w:pPr>
      <w:r>
        <w:rPr>
          <w:sz w:val="28"/>
        </w:rPr>
        <w:t xml:space="preserve">В цих умовах значної актуальності набуває збереження та підтримання належного рівня професійного здоров’я військовослужбовців, профілактика серед них захворюваності, в тому числі - інфекційної. Провідне місце в інфекційній патології військовослужбовців посідають крапельні інфекції, що складають третину її структури. Найбільш поширеними серед вказаних інфекцій в останні роки стали кір та епідемічний паротит (Чудна Л.М. і співавт., 2002). </w:t>
      </w:r>
    </w:p>
    <w:p w14:paraId="30E1881A" w14:textId="77777777" w:rsidR="00803245" w:rsidRDefault="00803245" w:rsidP="00803245">
      <w:pPr>
        <w:spacing w:line="259" w:lineRule="auto"/>
        <w:ind w:firstLine="708"/>
        <w:jc w:val="both"/>
        <w:rPr>
          <w:sz w:val="28"/>
        </w:rPr>
      </w:pPr>
      <w:r>
        <w:rPr>
          <w:sz w:val="28"/>
        </w:rPr>
        <w:t>Вивченню перебігу епідемічного процесу окремих інфекційних захворювань, що зустрічаються в ЗС України, присвячено ряд наукових робіт (Савицький В.Л., 2000; Устінова Л.А., 2003; Федосенко І.М., 2004 та ін.), якими визначені епідеміологічні особливості поширення серед військовослужбовців вірусного гепатиту А, дифтерії, гострих кишкових та інших інфекцій. В той же час, незважаючи на значну небезпеку кору та епідемічного паротиту для військовослужбовців строкової служби – громадян репродуктивного віку, аналогічних досліджень з цих інфекцій в ЗС України не проводилося.</w:t>
      </w:r>
    </w:p>
    <w:p w14:paraId="572F24D0" w14:textId="77777777" w:rsidR="00803245" w:rsidRDefault="00803245" w:rsidP="00803245">
      <w:pPr>
        <w:spacing w:line="259" w:lineRule="auto"/>
        <w:ind w:firstLine="708"/>
        <w:jc w:val="both"/>
        <w:rPr>
          <w:sz w:val="28"/>
        </w:rPr>
      </w:pPr>
      <w:r>
        <w:rPr>
          <w:sz w:val="28"/>
        </w:rPr>
        <w:lastRenderedPageBreak/>
        <w:t xml:space="preserve">Слід наголосити, що проблема профілактики крапельних інфекцій є актуальною в цілому й для України, а також інших держав, де відмічається активізація епідемічного процесу кору та епідемічного паротиту серед підлітків і дорослих (Оксіюк  В.Г.,  2002;  Колеснікова І.П.,  2002;  Романенко </w:t>
      </w:r>
      <w:r>
        <w:rPr>
          <w:spacing w:val="-6"/>
          <w:sz w:val="28"/>
        </w:rPr>
        <w:t xml:space="preserve">Т.А.,  2006; </w:t>
      </w:r>
      <w:r>
        <w:rPr>
          <w:sz w:val="28"/>
        </w:rPr>
        <w:t xml:space="preserve">Чудна Л.М. і співавт., 2006; </w:t>
      </w:r>
      <w:r>
        <w:rPr>
          <w:spacing w:val="-6"/>
          <w:sz w:val="28"/>
        </w:rPr>
        <w:t>Юмінова Н.В., 2004 та ін.)</w:t>
      </w:r>
      <w:r>
        <w:rPr>
          <w:sz w:val="28"/>
        </w:rPr>
        <w:t xml:space="preserve">. </w:t>
      </w:r>
    </w:p>
    <w:p w14:paraId="46A41176" w14:textId="77777777" w:rsidR="00803245" w:rsidRDefault="00803245" w:rsidP="00803245">
      <w:pPr>
        <w:spacing w:line="259" w:lineRule="auto"/>
        <w:ind w:firstLine="708"/>
        <w:jc w:val="both"/>
        <w:rPr>
          <w:sz w:val="28"/>
        </w:rPr>
      </w:pPr>
      <w:r>
        <w:rPr>
          <w:sz w:val="28"/>
        </w:rPr>
        <w:t xml:space="preserve">Одним із завдань Програми “Здоров’я 21: основи політики досягнення здоров’я для всіх в Європейському регіоні ВООЗ” є скорочення розповсюдженості інфекційних захворювань за рахунок систематичних програм по частковій або повній їх ліквідації. Це стосується і кору та епідемічного паротиту, як вакцинокерованих інфекційних хвороб.  </w:t>
      </w:r>
    </w:p>
    <w:p w14:paraId="1F3EA3CD" w14:textId="77777777" w:rsidR="00803245" w:rsidRDefault="00803245" w:rsidP="00803245">
      <w:pPr>
        <w:spacing w:line="259" w:lineRule="auto"/>
        <w:ind w:firstLine="708"/>
        <w:jc w:val="both"/>
        <w:rPr>
          <w:sz w:val="28"/>
        </w:rPr>
      </w:pPr>
      <w:r>
        <w:rPr>
          <w:sz w:val="28"/>
        </w:rPr>
        <w:t xml:space="preserve">Враховуючи велику соціально-економічну значимість кору та епідемічного паротиту для ЗС України необхідний всебічний науковий аналіз перебігу їх епідемічного процесу та причин, що сприяють розповсюдженню цих інфекцій серед військовослужбовців, а також ефективності існуючої системи епідеміологічного нагляду. </w:t>
      </w:r>
    </w:p>
    <w:p w14:paraId="411EB156" w14:textId="77777777" w:rsidR="00803245" w:rsidRDefault="00803245" w:rsidP="00803245">
      <w:pPr>
        <w:pStyle w:val="WW8Num11z0"/>
        <w:spacing w:line="259" w:lineRule="auto"/>
        <w:ind w:firstLine="709"/>
        <w:jc w:val="both"/>
        <w:rPr>
          <w:szCs w:val="20"/>
        </w:rPr>
      </w:pPr>
      <w:r>
        <w:rPr>
          <w:szCs w:val="20"/>
        </w:rPr>
        <w:t xml:space="preserve">Розробка удосконаленої </w:t>
      </w:r>
      <w:r>
        <w:t xml:space="preserve">системи епідеміологічного нагляду </w:t>
      </w:r>
      <w:r>
        <w:rPr>
          <w:szCs w:val="20"/>
        </w:rPr>
        <w:t xml:space="preserve">за крапельними інфекціями сприятиме збереженню та зміцненню рівня професійного здоров’я військовослужбовців, підтриманню високої бойової готовності військ, зменшенню державних видатків на лікування хворих і проведення протиепідемічних заходів в осередках захворювань. </w:t>
      </w:r>
    </w:p>
    <w:p w14:paraId="5185FD1E" w14:textId="77777777" w:rsidR="00803245" w:rsidRDefault="00803245" w:rsidP="00803245">
      <w:pPr>
        <w:pStyle w:val="affffffff1"/>
        <w:spacing w:line="259" w:lineRule="auto"/>
        <w:jc w:val="both"/>
      </w:pPr>
      <w:r>
        <w:rPr>
          <w:b/>
          <w:bCs/>
        </w:rPr>
        <w:t xml:space="preserve">Зв’язок роботи з науковими програмами, планами, темами. </w:t>
      </w:r>
      <w:r>
        <w:t>Дане дослідження виконане згідно з плановими науково-дослідними роботами лабораторії імунології та вакцинопрофілактики ДУ “Інститут епідеміології та інфекційних хвороб ім. Л.В. Громашевського АМН України" – “Оцінка ефективності календаря профілактичних щеплень з урахуванням рівня імунітету при застосуванні моно- та комбінованих вакцин, оптимізація схеми проведення щеплень” (номер державної реєстрації 0106U000023), “Удосконалення методів епіднагляду і профілактики кору в умовах її елімінації” (номер державної реєстрації 0104U000212).</w:t>
      </w:r>
    </w:p>
    <w:p w14:paraId="1C4C4FAD" w14:textId="77777777" w:rsidR="00803245" w:rsidRDefault="00803245" w:rsidP="00803245">
      <w:pPr>
        <w:pStyle w:val="affffffff1"/>
        <w:overflowPunct w:val="0"/>
        <w:spacing w:line="259" w:lineRule="auto"/>
        <w:jc w:val="both"/>
      </w:pPr>
      <w:r>
        <w:rPr>
          <w:b/>
          <w:bCs/>
        </w:rPr>
        <w:t xml:space="preserve">Мета дослідження. </w:t>
      </w:r>
      <w:r>
        <w:t>Аналіз та</w:t>
      </w:r>
      <w:r>
        <w:rPr>
          <w:b/>
          <w:bCs/>
        </w:rPr>
        <w:t xml:space="preserve"> </w:t>
      </w:r>
      <w:r>
        <w:t xml:space="preserve">удосконалення існуючої системи епідеміологічного нагляду за крапельними інфекціями (на моделі кору та епідемічного паротиту) в ЗС України, як основи збереження та підвищення їхньої боєздатності. </w:t>
      </w:r>
    </w:p>
    <w:p w14:paraId="36996947" w14:textId="77777777" w:rsidR="00803245" w:rsidRDefault="00803245" w:rsidP="00803245">
      <w:pPr>
        <w:spacing w:line="259" w:lineRule="auto"/>
        <w:ind w:firstLine="709"/>
        <w:jc w:val="both"/>
        <w:rPr>
          <w:sz w:val="28"/>
        </w:rPr>
      </w:pPr>
      <w:r>
        <w:rPr>
          <w:b/>
          <w:bCs/>
          <w:sz w:val="28"/>
        </w:rPr>
        <w:t>Для досягнення цієї  мети були визначені такі завдання</w:t>
      </w:r>
      <w:r>
        <w:rPr>
          <w:sz w:val="28"/>
        </w:rPr>
        <w:t>:</w:t>
      </w:r>
    </w:p>
    <w:p w14:paraId="3668A2EF" w14:textId="77777777" w:rsidR="00803245" w:rsidRDefault="00803245" w:rsidP="00803245">
      <w:pPr>
        <w:spacing w:line="259" w:lineRule="auto"/>
        <w:ind w:firstLine="708"/>
        <w:jc w:val="both"/>
        <w:rPr>
          <w:sz w:val="28"/>
        </w:rPr>
      </w:pPr>
      <w:r>
        <w:rPr>
          <w:sz w:val="28"/>
        </w:rPr>
        <w:t>1. Вивчити динаміку поширеності та перебігу епідемічного процесу кору й епідемічного паротиту в ЗС України на сучасному етапі.</w:t>
      </w:r>
    </w:p>
    <w:p w14:paraId="673F7201" w14:textId="77777777" w:rsidR="00803245" w:rsidRDefault="00803245" w:rsidP="00803245">
      <w:pPr>
        <w:spacing w:line="259" w:lineRule="auto"/>
        <w:ind w:firstLine="708"/>
        <w:jc w:val="both"/>
        <w:rPr>
          <w:sz w:val="28"/>
        </w:rPr>
      </w:pPr>
      <w:r>
        <w:rPr>
          <w:sz w:val="28"/>
        </w:rPr>
        <w:t>2. Визначити причини, що сприяють активізації епідемічного процесу вказаних інфекцій у військах.</w:t>
      </w:r>
    </w:p>
    <w:p w14:paraId="08057FA3" w14:textId="77777777" w:rsidR="00803245" w:rsidRDefault="00803245" w:rsidP="00803245">
      <w:pPr>
        <w:pStyle w:val="34"/>
        <w:spacing w:line="259" w:lineRule="auto"/>
        <w:ind w:firstLine="708"/>
        <w:rPr>
          <w:b/>
        </w:rPr>
      </w:pPr>
      <w:r>
        <w:rPr>
          <w:b/>
          <w:bCs/>
        </w:rPr>
        <w:t xml:space="preserve">3. </w:t>
      </w:r>
      <w:r>
        <w:rPr>
          <w:b/>
        </w:rPr>
        <w:t>Вивчити ефективність засобів специфічної та неспецифічної профілактики в системі епідеміологічного нагляду за крапельними інфекціями у військовослужбовців.</w:t>
      </w:r>
    </w:p>
    <w:p w14:paraId="55FE3993" w14:textId="77777777" w:rsidR="00803245" w:rsidRDefault="00803245" w:rsidP="00803245">
      <w:pPr>
        <w:pStyle w:val="affffffff1"/>
        <w:spacing w:line="259" w:lineRule="auto"/>
        <w:ind w:firstLine="709"/>
        <w:jc w:val="both"/>
      </w:pPr>
      <w:r>
        <w:t>4. Провести аналіз ефективності існуючої системи епідеміологічного н</w:t>
      </w:r>
      <w:r>
        <w:t>а</w:t>
      </w:r>
      <w:r>
        <w:t>гляду за кором та епідемічним паротитом в ЗС України.</w:t>
      </w:r>
    </w:p>
    <w:p w14:paraId="14F3A06F" w14:textId="77777777" w:rsidR="00803245" w:rsidRDefault="00803245" w:rsidP="00803245">
      <w:pPr>
        <w:spacing w:line="259" w:lineRule="auto"/>
        <w:ind w:firstLine="709"/>
        <w:jc w:val="both"/>
        <w:rPr>
          <w:sz w:val="28"/>
        </w:rPr>
      </w:pPr>
      <w:r>
        <w:rPr>
          <w:sz w:val="28"/>
        </w:rPr>
        <w:t>5. Науково обґрунтувати шляхи удосконалення системи епідеміологічного нагляду за кором та епідемічним паротитом в ЗС України.</w:t>
      </w:r>
    </w:p>
    <w:p w14:paraId="615E889B" w14:textId="77777777" w:rsidR="00803245" w:rsidRDefault="00803245" w:rsidP="00803245">
      <w:pPr>
        <w:spacing w:line="259" w:lineRule="auto"/>
        <w:ind w:firstLine="720"/>
        <w:jc w:val="both"/>
        <w:rPr>
          <w:b/>
          <w:bCs/>
          <w:sz w:val="28"/>
        </w:rPr>
      </w:pPr>
    </w:p>
    <w:p w14:paraId="02AB8AB0" w14:textId="77777777" w:rsidR="00803245" w:rsidRDefault="00803245" w:rsidP="00803245">
      <w:pPr>
        <w:spacing w:line="259" w:lineRule="auto"/>
        <w:ind w:firstLine="720"/>
        <w:jc w:val="both"/>
        <w:rPr>
          <w:sz w:val="28"/>
        </w:rPr>
      </w:pPr>
      <w:r>
        <w:rPr>
          <w:b/>
          <w:bCs/>
          <w:sz w:val="28"/>
        </w:rPr>
        <w:t>Об’єкт дослідження:</w:t>
      </w:r>
      <w:r>
        <w:rPr>
          <w:sz w:val="28"/>
        </w:rPr>
        <w:t xml:space="preserve"> </w:t>
      </w:r>
      <w:r>
        <w:rPr>
          <w:spacing w:val="-4"/>
          <w:sz w:val="28"/>
        </w:rPr>
        <w:t>е</w:t>
      </w:r>
      <w:r>
        <w:rPr>
          <w:sz w:val="28"/>
        </w:rPr>
        <w:t>підемічний процес кору та епідемічного паротиту в ЗС України.</w:t>
      </w:r>
    </w:p>
    <w:p w14:paraId="09F43664" w14:textId="77777777" w:rsidR="00803245" w:rsidRDefault="00803245" w:rsidP="00803245">
      <w:pPr>
        <w:spacing w:line="259" w:lineRule="auto"/>
        <w:ind w:firstLine="720"/>
        <w:jc w:val="both"/>
        <w:rPr>
          <w:spacing w:val="2"/>
          <w:sz w:val="28"/>
        </w:rPr>
      </w:pPr>
      <w:r>
        <w:rPr>
          <w:b/>
          <w:bCs/>
          <w:sz w:val="28"/>
        </w:rPr>
        <w:t xml:space="preserve">Предмет дослідження: </w:t>
      </w:r>
      <w:r>
        <w:rPr>
          <w:sz w:val="28"/>
        </w:rPr>
        <w:t xml:space="preserve">поширенність </w:t>
      </w:r>
      <w:r>
        <w:rPr>
          <w:spacing w:val="2"/>
          <w:sz w:val="28"/>
        </w:rPr>
        <w:t xml:space="preserve">кору та епідемічного паротиту серед особового складу військових частин (з’єднань) </w:t>
      </w:r>
      <w:r>
        <w:rPr>
          <w:sz w:val="28"/>
        </w:rPr>
        <w:t>ЗС України</w:t>
      </w:r>
      <w:r>
        <w:rPr>
          <w:spacing w:val="2"/>
          <w:sz w:val="28"/>
        </w:rPr>
        <w:t xml:space="preserve"> за 1992 - 2006 рр., стан</w:t>
      </w:r>
      <w:r>
        <w:rPr>
          <w:sz w:val="28"/>
        </w:rPr>
        <w:t xml:space="preserve"> популяційного </w:t>
      </w:r>
      <w:r>
        <w:rPr>
          <w:spacing w:val="2"/>
          <w:sz w:val="28"/>
        </w:rPr>
        <w:t xml:space="preserve">імунітету </w:t>
      </w:r>
      <w:r>
        <w:rPr>
          <w:sz w:val="28"/>
        </w:rPr>
        <w:t>військовослужбовців</w:t>
      </w:r>
      <w:r>
        <w:rPr>
          <w:spacing w:val="2"/>
          <w:sz w:val="28"/>
        </w:rPr>
        <w:t xml:space="preserve"> проти досліджуваних інфекцій, охоплення військовослужбовців профілактичними щепленнями, реактогенність вакцин, епідеміологічна ефективність імунізації військовослужбовців проти кору та епідемічного паротиту.</w:t>
      </w:r>
    </w:p>
    <w:p w14:paraId="78D7537F" w14:textId="77777777" w:rsidR="00803245" w:rsidRDefault="00803245" w:rsidP="00803245">
      <w:pPr>
        <w:pStyle w:val="affffffff1"/>
        <w:spacing w:line="259" w:lineRule="auto"/>
        <w:jc w:val="both"/>
      </w:pPr>
      <w:r>
        <w:rPr>
          <w:b/>
          <w:bCs/>
        </w:rPr>
        <w:t>Методи дослідження</w:t>
      </w:r>
      <w:r>
        <w:t xml:space="preserve">: епідеміологічні, серологічні, клінічні та медико-статистичні. </w:t>
      </w:r>
    </w:p>
    <w:p w14:paraId="77AB36AB" w14:textId="77777777" w:rsidR="00803245" w:rsidRDefault="00803245" w:rsidP="00803245">
      <w:pPr>
        <w:spacing w:line="259" w:lineRule="auto"/>
        <w:ind w:firstLine="708"/>
        <w:jc w:val="both"/>
        <w:rPr>
          <w:sz w:val="28"/>
        </w:rPr>
      </w:pPr>
      <w:r>
        <w:rPr>
          <w:b/>
          <w:bCs/>
          <w:sz w:val="28"/>
        </w:rPr>
        <w:t>Наукова новизна одержаних результатів</w:t>
      </w:r>
      <w:r>
        <w:rPr>
          <w:sz w:val="28"/>
        </w:rPr>
        <w:t xml:space="preserve">. Вперше визначено особливості проявів та перебіг епідемічного процесу кору та епідемічного паротиту в ЗС України за період 1992-2006 рр.  Встановлено та оцінено територіальну нерівномірність напруженості протикорового та протипаротитного імунітету у молодого поповнення навчальних центрів, курсантів вищих військових навчальних закладів у ЗС України. Надана порівняльна характеристика рівня захворюваності на кір та епідемічний паротит у військових частинах та напруженості імунітету у військовослужбовців до цих інфекцій. Визначено та оцінено реактогенність, імунологічну та епідеміологічну ефективність вакцин (як моно-, так і комбінованих), що застосовуються в ЗС України для профілактики кору та епідемічного паротиту. Науково обґрунтовано необхідність специфічної профілактики кору та епідемічного паротиту у військовослужбовців. Визначено та оцінено епідеміологічну ефективність засобів неспецифічної профілактики крапельних інфекцій серед військовослужбовців під час їх адаптації до військової служби. Вперше оцінено ефективність епідеміологічного нагляду за крапельними інфекціями та запропоновано удосконалення його діючої системи на організменному та популяційному рівнях проведення в ЗС України. </w:t>
      </w:r>
    </w:p>
    <w:p w14:paraId="7E5D45AA" w14:textId="77777777" w:rsidR="00803245" w:rsidRDefault="00803245" w:rsidP="00803245">
      <w:pPr>
        <w:spacing w:line="259" w:lineRule="auto"/>
        <w:ind w:firstLine="720"/>
        <w:jc w:val="both"/>
        <w:rPr>
          <w:sz w:val="28"/>
        </w:rPr>
      </w:pPr>
      <w:r>
        <w:rPr>
          <w:b/>
          <w:bCs/>
          <w:sz w:val="28"/>
        </w:rPr>
        <w:t>Практичне значення одержаних результатів.</w:t>
      </w:r>
      <w:r>
        <w:rPr>
          <w:sz w:val="28"/>
        </w:rPr>
        <w:t xml:space="preserve"> На підставі наукових розробок були надані пропозиції щодо вдосконалення системи епідеміологічного нагляду за перебігом епідемічного процесу кору та епідемічного паротиту, зокрема впроваджено проведення імунологічного моніторингу молодого поповнення для визначення стану популяційного імунітету до цих інфекцій. Розроблено план профілактичних щеплень особового складу ЗС України проти кору та епідемічного паротиту. Запропоновано та впроваджено в практичну діяльність медичної служби обов’язкове щеплення молодого поповнення Збройних Сил України у разі відсутності у військовослужбовців офіційних відомостей щодо проведених їм раніше вакцинації та ревакцинації проти кору та епідемічного паротиту.</w:t>
      </w:r>
    </w:p>
    <w:p w14:paraId="5B467B39" w14:textId="77777777" w:rsidR="00803245" w:rsidRDefault="00803245" w:rsidP="00803245">
      <w:pPr>
        <w:spacing w:line="259" w:lineRule="auto"/>
        <w:ind w:firstLine="709"/>
        <w:jc w:val="both"/>
        <w:rPr>
          <w:sz w:val="28"/>
        </w:rPr>
      </w:pPr>
      <w:r>
        <w:rPr>
          <w:sz w:val="28"/>
        </w:rPr>
        <w:t xml:space="preserve">Результати проведених досліджень знайшли своє відображення, як обов’язковий компонент профілактичної та протиепідемічної роботи у військах, </w:t>
      </w:r>
      <w:r>
        <w:rPr>
          <w:sz w:val="28"/>
        </w:rPr>
        <w:lastRenderedPageBreak/>
        <w:t xml:space="preserve">у наказі директора Департаменту  з  питань  охорони  здоров’я  Міністерства  оборони  України № 32 від 4 квітня 2005 р. “Про введення в дію Плану профілактичних щеплень особовому складу Збройних Сил України на мирний час”, проекті наказу Міністра оборони України “Про затвердження Інструкції про організацію та проведення профілактичних щеплень особовому складу Збройних Сил України”, “Методичних рекомендаціях з профілактики захворюваності на кір, краснуху та  епідемічний паротит серед особового складу Збройних Сил України”, 2005 року.  Начальнику   Генерального  штабу  Збройних  Сил  України  за  вих.  № 231/3/420 від 29 січня 2007 р. запропоновано підготовку призовників до служби в армії здійснювати з обов'язковою реєстрацією в їх медичних документах відомостей щодо проведених у дитинстві щеплень та перенесених інфекційних захворювань. </w:t>
      </w:r>
    </w:p>
    <w:p w14:paraId="39F22C46" w14:textId="77777777" w:rsidR="00803245" w:rsidRDefault="00803245" w:rsidP="00803245">
      <w:pPr>
        <w:spacing w:line="259" w:lineRule="auto"/>
        <w:ind w:firstLine="709"/>
        <w:jc w:val="both"/>
        <w:rPr>
          <w:sz w:val="28"/>
        </w:rPr>
      </w:pPr>
      <w:r>
        <w:rPr>
          <w:sz w:val="28"/>
        </w:rPr>
        <w:t>Результати проведених досліджень дозволили рекомендувати комбіновану вакцину проти кору, паротиту й краснухи “Пріорікс”</w:t>
      </w:r>
      <w:r>
        <w:rPr>
          <w:spacing w:val="-2"/>
          <w:sz w:val="28"/>
        </w:rPr>
        <w:t xml:space="preserve"> виробництва фірми Glaxo SmithKline (Бельгія)</w:t>
      </w:r>
      <w:r>
        <w:rPr>
          <w:sz w:val="28"/>
        </w:rPr>
        <w:t xml:space="preserve">, а також моновакцину - живу паротитну вакцину зі штаму Л - 3, виробництва Російської Федерації, для щеплення військовослужбовців. </w:t>
      </w:r>
    </w:p>
    <w:p w14:paraId="1A9948DB" w14:textId="77777777" w:rsidR="00803245" w:rsidRDefault="00803245" w:rsidP="00803245">
      <w:pPr>
        <w:pStyle w:val="affffffff1"/>
        <w:spacing w:line="259" w:lineRule="auto"/>
        <w:jc w:val="both"/>
      </w:pPr>
      <w:r>
        <w:t>Наукові результати, отримані при проведенні даних досліджень, використовуються в навчальному процесі на кафедрах організації медичного забезпечення збройних сил та військової профілактичної медицини Української військово-медичної академії Міністерства оборони України.</w:t>
      </w:r>
    </w:p>
    <w:p w14:paraId="058CC1B8" w14:textId="77777777" w:rsidR="00803245" w:rsidRDefault="00803245" w:rsidP="00803245">
      <w:pPr>
        <w:pStyle w:val="affffffff1"/>
        <w:spacing w:line="259" w:lineRule="auto"/>
        <w:jc w:val="both"/>
      </w:pPr>
      <w:r>
        <w:rPr>
          <w:b/>
          <w:bCs/>
        </w:rPr>
        <w:t xml:space="preserve">Особистий внесок автора. </w:t>
      </w:r>
      <w:r>
        <w:t xml:space="preserve">Основний обсяг досліджень виконано автором самостійно. Автором особисто проаналізовано наукову літературу за напрямом дисертаційного дослідження, проведений патентно-інформаційний пошук, визначено мету, завдання, об’єкт, предмет та методи дослідження. </w:t>
      </w:r>
    </w:p>
    <w:p w14:paraId="03F06040" w14:textId="77777777" w:rsidR="00803245" w:rsidRDefault="00803245" w:rsidP="00803245">
      <w:pPr>
        <w:pStyle w:val="24"/>
        <w:spacing w:line="259" w:lineRule="auto"/>
        <w:rPr>
          <w:spacing w:val="-2"/>
        </w:rPr>
      </w:pPr>
      <w:r>
        <w:rPr>
          <w:spacing w:val="-2"/>
        </w:rPr>
        <w:t xml:space="preserve">Автором особисто здійснено ретроспективний аналіз епідемічного процесу кору та епідемічного паротиту в  </w:t>
      </w:r>
      <w:r>
        <w:t>Збройних Силах України</w:t>
      </w:r>
      <w:r>
        <w:rPr>
          <w:spacing w:val="-2"/>
        </w:rPr>
        <w:t xml:space="preserve"> за період 1992-2006 рр. Проаналізовано стан популяційного імунітету проти кору та епідемічного паротиту у військовослужбовців зі складу молодого поповнення за 2002-2006 рр. </w:t>
      </w:r>
    </w:p>
    <w:p w14:paraId="37A937C4" w14:textId="77777777" w:rsidR="00803245" w:rsidRDefault="00803245" w:rsidP="00803245">
      <w:pPr>
        <w:pStyle w:val="24"/>
        <w:spacing w:line="259" w:lineRule="auto"/>
        <w:rPr>
          <w:spacing w:val="-2"/>
        </w:rPr>
      </w:pPr>
      <w:r>
        <w:rPr>
          <w:spacing w:val="-2"/>
        </w:rPr>
        <w:t>За безпосередньою участю автора спільно з фахівцями лікувально-профілактичних та санітарно-епідеміологічних закладів Міністерства оборони України здійснювалася організаційно-методична робота щодо відбору сироваток крові для серологічних досліджень напруженості популяційного імунітету до кору та епідемічного паротиту у молодого поповнення навчальних центрів, курсантів вищих військових навчальних закладів у містах Київ, Львів, Харків та проведенні профілактичних щеплень проти досліджуваних інфекцій. Серологічно обстежено 448 військовослужбовців строкової служби із числа молодого поповнення та 228 курсантів першого курсу.</w:t>
      </w:r>
    </w:p>
    <w:p w14:paraId="71CD1CBD" w14:textId="77777777" w:rsidR="00803245" w:rsidRDefault="00803245" w:rsidP="00803245">
      <w:pPr>
        <w:pStyle w:val="24"/>
        <w:spacing w:line="259" w:lineRule="auto"/>
        <w:rPr>
          <w:spacing w:val="-2"/>
        </w:rPr>
      </w:pPr>
      <w:r>
        <w:rPr>
          <w:spacing w:val="-2"/>
        </w:rPr>
        <w:t xml:space="preserve">За безпосередньою участю автора проведено обробку анкет і щоденників нагляду за 568 військовослужбовцями, щепленими російською живою </w:t>
      </w:r>
      <w:r>
        <w:rPr>
          <w:spacing w:val="-2"/>
        </w:rPr>
        <w:lastRenderedPageBreak/>
        <w:t xml:space="preserve">вакциною проти епідемічного паротиту зі штаму Л - 3 та 986 військовослужбовцями, щепленими вакциною “Пріорікс” виробництва фірми Glaxo SmithKline (Бельгія). </w:t>
      </w:r>
    </w:p>
    <w:p w14:paraId="64D463E3" w14:textId="77777777" w:rsidR="00803245" w:rsidRDefault="00803245" w:rsidP="00803245">
      <w:pPr>
        <w:spacing w:line="259" w:lineRule="auto"/>
        <w:ind w:firstLine="709"/>
        <w:jc w:val="both"/>
        <w:rPr>
          <w:spacing w:val="-2"/>
          <w:sz w:val="28"/>
        </w:rPr>
      </w:pPr>
      <w:r>
        <w:rPr>
          <w:spacing w:val="-2"/>
          <w:sz w:val="28"/>
        </w:rPr>
        <w:t xml:space="preserve">Дисертант приймав участь у проведенні серологічних досліджень щодо вивчення напруженості специфічного імунітету до та після щеплення живою вакциною проти епідемічного паротиту зі штаму Л - 3. Особисто встановлено, що </w:t>
      </w:r>
      <w:r>
        <w:rPr>
          <w:bCs/>
          <w:sz w:val="28"/>
        </w:rPr>
        <w:t xml:space="preserve">імунний захист проти кору у </w:t>
      </w:r>
      <w:r>
        <w:rPr>
          <w:spacing w:val="-2"/>
          <w:sz w:val="28"/>
        </w:rPr>
        <w:t xml:space="preserve">військовослужбовців, які є носіями гельмінтів, відрізняється від такого, що є у військовослужбовців, у яких носійства гельмінтів не виявлено. Особисто проведено збір та аналіз даних щодо використання у військових колективах для профілактики крапельних інфекцій амізону – індуктора ендогенного інтерферону.   </w:t>
      </w:r>
    </w:p>
    <w:p w14:paraId="4308E497" w14:textId="77777777" w:rsidR="00803245" w:rsidRDefault="00803245" w:rsidP="00803245">
      <w:pPr>
        <w:pStyle w:val="24"/>
        <w:spacing w:line="259" w:lineRule="auto"/>
        <w:rPr>
          <w:spacing w:val="-2"/>
        </w:rPr>
      </w:pPr>
      <w:r>
        <w:rPr>
          <w:spacing w:val="-2"/>
        </w:rPr>
        <w:t>За результатами досліджень особисто розроблені практичні рекомендації щодо вдосконалення та оптимізації існуючої системи епідеміологічного нагляду за крапельними інфекціями в Збройних Силах України.</w:t>
      </w:r>
    </w:p>
    <w:p w14:paraId="473648A0" w14:textId="77777777" w:rsidR="00803245" w:rsidRDefault="00803245" w:rsidP="00803245">
      <w:pPr>
        <w:pStyle w:val="24"/>
        <w:spacing w:line="259" w:lineRule="auto"/>
        <w:rPr>
          <w:spacing w:val="-2"/>
        </w:rPr>
      </w:pPr>
      <w:r>
        <w:rPr>
          <w:spacing w:val="-2"/>
        </w:rPr>
        <w:t>Автором самостійно узагальнено матеріал, здійснено його статистичну обробку, інтерпретацію результатів, сформульовано висновки, оформлено дисертаційну роботу. Особистий внесок автора при підготовці матеріалів до опублікування становить значну частину.</w:t>
      </w:r>
    </w:p>
    <w:p w14:paraId="088CFED1" w14:textId="77777777" w:rsidR="00803245" w:rsidRDefault="00803245" w:rsidP="00803245">
      <w:pPr>
        <w:spacing w:line="259" w:lineRule="auto"/>
        <w:ind w:firstLine="709"/>
        <w:jc w:val="both"/>
        <w:rPr>
          <w:sz w:val="28"/>
        </w:rPr>
      </w:pPr>
      <w:r>
        <w:rPr>
          <w:b/>
          <w:bCs/>
          <w:sz w:val="28"/>
        </w:rPr>
        <w:t xml:space="preserve">Апробація результатів дисертації. </w:t>
      </w:r>
      <w:r>
        <w:rPr>
          <w:sz w:val="28"/>
        </w:rPr>
        <w:t xml:space="preserve">Доповіді за результатами дисертаційної роботи були заслухані та обговорені на: засіданнях вченої ради Державної установи “Інститут епідеміології та інфекційних хвороб ім. Л.В. Громашевського АМН України” (2002 – 2008 рр.), науково-практичній конференції Збройних Сил України “Проблемы военного здравоохранения и пути его реформирования” (Київ, 1996 р.), міжнародній науково-практичній конференції інфекціоністів та епідеміологів Збройних Сил України (Актуальні питання інфектології, епідеміології та мікробіології“ (Київ, 1998 р.), </w:t>
      </w:r>
      <w:r>
        <w:rPr>
          <w:sz w:val="28"/>
          <w:lang w:val="en-US"/>
        </w:rPr>
        <w:t>XIV</w:t>
      </w:r>
      <w:r>
        <w:rPr>
          <w:sz w:val="28"/>
        </w:rPr>
        <w:t xml:space="preserve"> з’їзді мікробіологів, епідеміологів та паразитологів України (Полтава, 2004 р.), науково-практичній конференції “Вакцинопрофілактика керованих інфекцій та її безпека” (Київ, 13-14 квітня 2006 р.), науково-практичній конференції з міжнародною участю (Інфекційні захворювання при надзвичайних ситуаціях“ (Київ, 2008 р.), щорічних нарадах керівного складу Державної санітарно-епідеміологічної служби Міністерства оборони України (2003-2008 рр.).</w:t>
      </w:r>
    </w:p>
    <w:p w14:paraId="24183F7D" w14:textId="77777777" w:rsidR="00803245" w:rsidRDefault="00803245" w:rsidP="00803245">
      <w:pPr>
        <w:spacing w:line="259" w:lineRule="auto"/>
        <w:ind w:firstLine="708"/>
        <w:jc w:val="both"/>
        <w:rPr>
          <w:spacing w:val="-2"/>
          <w:sz w:val="28"/>
        </w:rPr>
      </w:pPr>
      <w:r>
        <w:rPr>
          <w:b/>
          <w:bCs/>
          <w:spacing w:val="-2"/>
          <w:sz w:val="28"/>
        </w:rPr>
        <w:t>Публікації.</w:t>
      </w:r>
      <w:r>
        <w:rPr>
          <w:spacing w:val="-2"/>
          <w:sz w:val="28"/>
        </w:rPr>
        <w:t xml:space="preserve"> За результатами дослідження опубліковано 24 наукові праці, в тому числі 22 </w:t>
      </w:r>
      <w:r>
        <w:rPr>
          <w:sz w:val="28"/>
        </w:rPr>
        <w:t xml:space="preserve">– </w:t>
      </w:r>
      <w:r>
        <w:rPr>
          <w:spacing w:val="-2"/>
          <w:sz w:val="28"/>
        </w:rPr>
        <w:t>у наукових виданнях, що входять до переліку, затвердженого ВАК України, як фахові, 2 статті в інших наукових виданнях, а також 1 методичні рекомендації.</w:t>
      </w:r>
    </w:p>
    <w:p w14:paraId="514874A7" w14:textId="77777777" w:rsidR="00803245" w:rsidRDefault="00803245" w:rsidP="00803245">
      <w:pPr>
        <w:pStyle w:val="affffffff1"/>
        <w:spacing w:line="259" w:lineRule="auto"/>
        <w:jc w:val="both"/>
      </w:pPr>
      <w:r>
        <w:rPr>
          <w:b/>
          <w:bCs/>
        </w:rPr>
        <w:t>Обсяг та структура дисертації.</w:t>
      </w:r>
      <w:r>
        <w:t xml:space="preserve"> </w:t>
      </w:r>
      <w:r>
        <w:rPr>
          <w:spacing w:val="-2"/>
          <w:szCs w:val="20"/>
        </w:rPr>
        <w:t>Загальний обсяг основного тексту дисертаційної</w:t>
      </w:r>
      <w:r>
        <w:t xml:space="preserve"> роботи становить 260 сторінок. Дисертація складається зі вступу, огляду літератури, матеріалів та методів, 7 розділів власних досліджень, висновків, практичних рекомендацій і списку використаної літератури, який </w:t>
      </w:r>
      <w:r>
        <w:lastRenderedPageBreak/>
        <w:t>містить 412 джерел (113  вітчизняних, 299 зарубіжних авторів, у тому числі країн СНД). Дисертація ілюстрована 41 таблицею та 40 рисунками.</w:t>
      </w:r>
    </w:p>
    <w:p w14:paraId="63B00721" w14:textId="77777777" w:rsidR="00803245" w:rsidRDefault="00803245" w:rsidP="00803245">
      <w:pPr>
        <w:pStyle w:val="affffffff1"/>
        <w:spacing w:line="259" w:lineRule="auto"/>
        <w:jc w:val="both"/>
      </w:pPr>
    </w:p>
    <w:p w14:paraId="730E5C5F" w14:textId="77777777" w:rsidR="00803245" w:rsidRDefault="00803245" w:rsidP="00803245">
      <w:pPr>
        <w:pStyle w:val="affffffff1"/>
        <w:spacing w:line="259" w:lineRule="auto"/>
        <w:jc w:val="center"/>
        <w:rPr>
          <w:b/>
          <w:bCs/>
        </w:rPr>
      </w:pPr>
      <w:r>
        <w:rPr>
          <w:b/>
          <w:bCs/>
        </w:rPr>
        <w:t>ОСНОВНИЙ ЗМІСТ РОБОТИ</w:t>
      </w:r>
    </w:p>
    <w:p w14:paraId="08FA8B1F" w14:textId="77777777" w:rsidR="00803245" w:rsidRDefault="00803245" w:rsidP="00803245">
      <w:pPr>
        <w:pStyle w:val="affffffff1"/>
        <w:spacing w:line="259" w:lineRule="auto"/>
        <w:jc w:val="center"/>
        <w:rPr>
          <w:b/>
          <w:bCs/>
        </w:rPr>
      </w:pPr>
    </w:p>
    <w:p w14:paraId="0EB7D93D" w14:textId="77777777" w:rsidR="00803245" w:rsidRDefault="00803245" w:rsidP="00803245">
      <w:pPr>
        <w:spacing w:line="259" w:lineRule="auto"/>
        <w:ind w:firstLine="720"/>
        <w:jc w:val="both"/>
        <w:rPr>
          <w:sz w:val="28"/>
        </w:rPr>
      </w:pPr>
      <w:r>
        <w:rPr>
          <w:b/>
          <w:bCs/>
          <w:sz w:val="28"/>
        </w:rPr>
        <w:t>Матеріали та методи досліджень.</w:t>
      </w:r>
      <w:r>
        <w:rPr>
          <w:sz w:val="28"/>
        </w:rPr>
        <w:t xml:space="preserve"> У роботі представлено матеріали вивчення епідемічного процесу кору та епідемічного паротиту в ЗС України за 1992-2006 рр. Обсяг проведених досліджень та їх спрямованість обумовлювалися завданнями даної роботи. Для вивчення ефективності діючої системи епідеміологічного нагляду в ЗС України за кором та епідемічним паротитом та визначення шляхів удосконалення епідеміологічного нагляду за цими інфекціями проведено: </w:t>
      </w:r>
    </w:p>
    <w:p w14:paraId="3E15BCBF" w14:textId="77777777" w:rsidR="00803245" w:rsidRDefault="00803245" w:rsidP="00803245">
      <w:pPr>
        <w:spacing w:line="259" w:lineRule="auto"/>
        <w:ind w:firstLine="720"/>
        <w:jc w:val="both"/>
        <w:rPr>
          <w:sz w:val="28"/>
        </w:rPr>
      </w:pPr>
      <w:r>
        <w:rPr>
          <w:sz w:val="28"/>
        </w:rPr>
        <w:t>вивчення перебігу інфекційного процесу епідемічного паротиту в сучасних умовах з урахуванням даних історій хвороб  пацієнтів, які були госпіталізовані протягом 2002-2003 рр. до інфекційних відділень військових госпіталів гарнізону Десна (100 осіб), гарнізону Біла Церква (178 осіб) та гарнізону Житомир (22 особи);</w:t>
      </w:r>
    </w:p>
    <w:p w14:paraId="62F6BF14" w14:textId="77777777" w:rsidR="00803245" w:rsidRDefault="00803245" w:rsidP="00803245">
      <w:pPr>
        <w:pStyle w:val="24"/>
        <w:spacing w:line="259" w:lineRule="auto"/>
      </w:pPr>
      <w:r>
        <w:t>аналіз захворюваності на кір та епідемічний паротит з урахуванням віку та категорії військовослужбовців;</w:t>
      </w:r>
    </w:p>
    <w:p w14:paraId="2F0D5E59" w14:textId="77777777" w:rsidR="00803245" w:rsidRDefault="00803245" w:rsidP="00803245">
      <w:pPr>
        <w:pStyle w:val="24"/>
        <w:spacing w:line="259" w:lineRule="auto"/>
        <w:rPr>
          <w:spacing w:val="-2"/>
        </w:rPr>
      </w:pPr>
      <w:r>
        <w:rPr>
          <w:spacing w:val="-4"/>
        </w:rPr>
        <w:tab/>
        <w:t>визначення реактогенності та імуногенності вакцин, що мають дозвіл на використання в Україні і застосовуються в ЗС України для профілактики епідемічного паротиту (</w:t>
      </w:r>
      <w:r>
        <w:rPr>
          <w:spacing w:val="-2"/>
        </w:rPr>
        <w:t xml:space="preserve">досліджено реактогенність та імуногенність живої вакцини проти епідемічного паротиту (ЖПВ) зі штаму Л-3 у 561 щепленого нею військовослужбовців, та у 981 щепленого комбінованою вакциною проти кору, епідемічного паротиту та краснухи </w:t>
      </w:r>
      <w:r>
        <w:t>“Пріорікс”</w:t>
      </w:r>
      <w:r>
        <w:rPr>
          <w:spacing w:val="-2"/>
        </w:rPr>
        <w:t xml:space="preserve">). </w:t>
      </w:r>
    </w:p>
    <w:p w14:paraId="2EE94E61" w14:textId="77777777" w:rsidR="00803245" w:rsidRDefault="00803245" w:rsidP="00803245">
      <w:pPr>
        <w:pStyle w:val="24"/>
        <w:spacing w:line="259" w:lineRule="auto"/>
        <w:rPr>
          <w:spacing w:val="-4"/>
        </w:rPr>
      </w:pPr>
      <w:r>
        <w:rPr>
          <w:spacing w:val="-4"/>
        </w:rPr>
        <w:tab/>
        <w:t xml:space="preserve">Протягом 2002-2007 рр. досліджено імунну структуру військовослужбовців щодо збудників кору та епідемічного паротиту в навчальних центрах (серологічно обстежено 448 військовослужбовців строкової служби з числа молодого поповнення) та 232 курсанти вищих військових навчальних закладів у містах Київ (100 осіб), Харків (104 особи) та Львів (28 осіб); </w:t>
      </w:r>
    </w:p>
    <w:p w14:paraId="4770B51B" w14:textId="77777777" w:rsidR="00803245" w:rsidRDefault="00803245" w:rsidP="00803245">
      <w:pPr>
        <w:pStyle w:val="WW8Num12z5"/>
        <w:spacing w:line="259" w:lineRule="auto"/>
        <w:ind w:firstLine="708"/>
        <w:rPr>
          <w:spacing w:val="-2"/>
        </w:rPr>
      </w:pPr>
      <w:r>
        <w:rPr>
          <w:spacing w:val="-2"/>
        </w:rPr>
        <w:t>вивчено багаторічну динаміку захворюваності на кір та епідемічний паротит серед військовослужбовців строкової служби та офіцерського складу.</w:t>
      </w:r>
    </w:p>
    <w:p w14:paraId="49E0ACCB" w14:textId="77777777" w:rsidR="00803245" w:rsidRDefault="00803245" w:rsidP="00803245">
      <w:pPr>
        <w:pStyle w:val="WW8Num12z5"/>
        <w:spacing w:line="259" w:lineRule="auto"/>
        <w:ind w:firstLine="709"/>
      </w:pPr>
      <w:r>
        <w:t>Для здійснення епідеміологічного аналізу використано дані медичних  звітів про стан здоров'я та захворюваності особового складу, донесень щодо епідемічної ситуації та санітарно-епідемічного стану військових частин, звітів про роботу санітарно-епідеміологічних закладів, кон'юнктурних</w:t>
      </w:r>
      <w:r>
        <w:rPr>
          <w:b/>
        </w:rPr>
        <w:t xml:space="preserve"> </w:t>
      </w:r>
      <w:r>
        <w:t xml:space="preserve">оглядів санітарно-епідемічного стану ЗС України за 1992 - 2007 рр., матеріалів епідеміологічного обстеження осередків групових захворювань та епідемічних спалахів на кір та епідемічний паротит, архівних матеріалів Одеського, Прикарпатського та Київського військових округів  Збройних Сил колишнього СРСР за 1986-1991 рр., </w:t>
      </w:r>
      <w:r>
        <w:lastRenderedPageBreak/>
        <w:t>статистичних матеріалів Міністерства охорони здоров’я України щодо захворюваності населення на кір та епідемічний паротит за 1992 - 2007 рр.</w:t>
      </w:r>
    </w:p>
    <w:p w14:paraId="4B51B55F" w14:textId="77777777" w:rsidR="00803245" w:rsidRDefault="00803245" w:rsidP="00803245">
      <w:pPr>
        <w:pStyle w:val="37"/>
        <w:spacing w:line="259" w:lineRule="auto"/>
        <w:ind w:left="0" w:firstLine="708"/>
      </w:pPr>
      <w:r>
        <w:t xml:space="preserve">Для визначення шляхів удосконалення специфічної профілактики крапельних інфекцій, в тому числі кору та епідемічного паротиту, досліджено реактогенність, імуногенність та епідеміологічну ефективність вакцин, </w:t>
      </w:r>
      <w:r>
        <w:rPr>
          <w:spacing w:val="-4"/>
        </w:rPr>
        <w:t>що мають дозвіл на використання в Україні і застосовуються в ЗС України</w:t>
      </w:r>
      <w:r>
        <w:t>.</w:t>
      </w:r>
    </w:p>
    <w:p w14:paraId="18A7DE3F" w14:textId="77777777" w:rsidR="00803245" w:rsidRDefault="00803245" w:rsidP="00803245">
      <w:pPr>
        <w:pStyle w:val="affffffff1"/>
        <w:spacing w:line="259" w:lineRule="auto"/>
        <w:ind w:firstLine="709"/>
        <w:jc w:val="both"/>
      </w:pPr>
      <w:r>
        <w:t>При вивченні реактогенності вакцин, які застосовуються для профілактики паротиту в військах, під спостереженням знаходил</w:t>
      </w:r>
      <w:r>
        <w:t>и</w:t>
      </w:r>
      <w:r>
        <w:t xml:space="preserve">ся: </w:t>
      </w:r>
    </w:p>
    <w:p w14:paraId="7B05DD77" w14:textId="77777777" w:rsidR="00803245" w:rsidRDefault="00803245" w:rsidP="00803245">
      <w:pPr>
        <w:pStyle w:val="affffffff1"/>
        <w:spacing w:line="259" w:lineRule="auto"/>
        <w:ind w:firstLine="708"/>
        <w:jc w:val="both"/>
      </w:pPr>
      <w:r>
        <w:t>330 військовослужбовців строкової служби та 231 курсант віком 18-20 років, щеплених</w:t>
      </w:r>
      <w:r>
        <w:rPr>
          <w:spacing w:val="-2"/>
        </w:rPr>
        <w:t xml:space="preserve"> ЖПВ </w:t>
      </w:r>
      <w:r>
        <w:t>зі штаму Л-3;</w:t>
      </w:r>
    </w:p>
    <w:p w14:paraId="2B0E227B" w14:textId="77777777" w:rsidR="00803245" w:rsidRDefault="00803245" w:rsidP="00803245">
      <w:pPr>
        <w:pStyle w:val="affffffff1"/>
        <w:spacing w:line="259" w:lineRule="auto"/>
        <w:ind w:firstLine="708"/>
        <w:jc w:val="both"/>
      </w:pPr>
      <w:r>
        <w:t>886 військовослужбовців строкової служби та 95 курсантів віком 18-20 років, щеплених комбінованою вакциною “Пріорікс”;</w:t>
      </w:r>
    </w:p>
    <w:p w14:paraId="584D9316" w14:textId="77777777" w:rsidR="00803245" w:rsidRDefault="00803245" w:rsidP="00803245">
      <w:pPr>
        <w:pStyle w:val="affffffff1"/>
        <w:spacing w:line="259" w:lineRule="auto"/>
        <w:ind w:firstLine="709"/>
        <w:jc w:val="both"/>
      </w:pPr>
      <w:r>
        <w:t>Дослідження напруженості протипаротитного імунітету проводилось у 100 військовослужбовців строкової служби, щеплених ЖПВ зі штаму Л-3.</w:t>
      </w:r>
    </w:p>
    <w:p w14:paraId="33109AFE" w14:textId="77777777" w:rsidR="00803245" w:rsidRDefault="00803245" w:rsidP="00803245">
      <w:pPr>
        <w:pStyle w:val="affffffff1"/>
        <w:spacing w:line="259" w:lineRule="auto"/>
        <w:ind w:firstLine="709"/>
        <w:jc w:val="both"/>
        <w:rPr>
          <w:spacing w:val="-4"/>
        </w:rPr>
      </w:pPr>
      <w:r>
        <w:t>Стан протикорового та протипаротитного імунітету визначався у 100 військовослужбовців строкової служби навчального центру та 100 курсантів вищого військового навчального закладу – всього у 200 осіб віком від 18 до 20 років, щеплених комбінованою вакциною “Пріорікс”. Стан специфічного імунітету у військовослужбовців визначали безпосередньо перед щепленнями та через 3,5; 6 та 16 міс. після проведеної їм вакцинації.</w:t>
      </w:r>
    </w:p>
    <w:p w14:paraId="1F16E09C" w14:textId="77777777" w:rsidR="00803245" w:rsidRDefault="00803245" w:rsidP="00803245">
      <w:pPr>
        <w:pStyle w:val="affffffff1"/>
        <w:spacing w:line="259" w:lineRule="auto"/>
        <w:jc w:val="both"/>
        <w:rPr>
          <w:spacing w:val="-2"/>
        </w:rPr>
      </w:pPr>
      <w:r>
        <w:rPr>
          <w:spacing w:val="-4"/>
        </w:rPr>
        <w:t xml:space="preserve">Напруженість імунітету до вірусу кору вивчали в  реакції пасивної гемаглютинації (РПГА) та імуноферментного аналізу (ІФА) з використанням </w:t>
      </w:r>
      <w:r>
        <w:t>імуноферментних</w:t>
      </w:r>
      <w:r>
        <w:rPr>
          <w:spacing w:val="-4"/>
        </w:rPr>
        <w:t xml:space="preserve"> тест-систем </w:t>
      </w:r>
      <w:r>
        <w:t xml:space="preserve">для виявлення імуноглобулінів класу </w:t>
      </w:r>
      <w:r>
        <w:rPr>
          <w:lang w:val="en-US"/>
        </w:rPr>
        <w:t>G</w:t>
      </w:r>
      <w:r>
        <w:t xml:space="preserve"> до вірусу кору (</w:t>
      </w:r>
      <w:r>
        <w:rPr>
          <w:lang w:val="en-US"/>
        </w:rPr>
        <w:t>Virus</w:t>
      </w:r>
      <w:r>
        <w:t xml:space="preserve"> </w:t>
      </w:r>
      <w:r>
        <w:rPr>
          <w:lang w:val="en-US"/>
        </w:rPr>
        <w:t>Ig</w:t>
      </w:r>
      <w:r>
        <w:t xml:space="preserve"> </w:t>
      </w:r>
      <w:r>
        <w:rPr>
          <w:lang w:val="en-US"/>
        </w:rPr>
        <w:t>G</w:t>
      </w:r>
      <w:r>
        <w:t xml:space="preserve"> – </w:t>
      </w:r>
      <w:r>
        <w:rPr>
          <w:lang w:val="en-US"/>
        </w:rPr>
        <w:t>ELISA</w:t>
      </w:r>
      <w:r>
        <w:t>-</w:t>
      </w:r>
      <w:r>
        <w:rPr>
          <w:lang w:val="en-US"/>
        </w:rPr>
        <w:t>Quantitative</w:t>
      </w:r>
      <w:r>
        <w:t xml:space="preserve">, </w:t>
      </w:r>
      <w:r>
        <w:rPr>
          <w:lang w:val="en-US"/>
        </w:rPr>
        <w:t>Hamburg</w:t>
      </w:r>
      <w:r>
        <w:t>) (</w:t>
      </w:r>
      <w:r>
        <w:rPr>
          <w:spacing w:val="-4"/>
        </w:rPr>
        <w:t xml:space="preserve">виробництва Федеративної Республіки Німеччини) та </w:t>
      </w:r>
      <w:r>
        <w:t xml:space="preserve">“Вектор-Бест” (Російська Федерація). </w:t>
      </w:r>
    </w:p>
    <w:p w14:paraId="4BB38E72" w14:textId="77777777" w:rsidR="00803245" w:rsidRDefault="00803245" w:rsidP="00803245">
      <w:pPr>
        <w:pStyle w:val="affffffff1"/>
        <w:spacing w:line="259" w:lineRule="auto"/>
        <w:ind w:firstLine="624"/>
        <w:jc w:val="both"/>
        <w:rPr>
          <w:spacing w:val="-4"/>
        </w:rPr>
      </w:pPr>
      <w:r>
        <w:rPr>
          <w:spacing w:val="-4"/>
        </w:rPr>
        <w:t>Антитіла до вірусу паротиту виявляли за допомогою імуноферментної тест-системи “Паротит-скрін” виробництва “Биосервис” (</w:t>
      </w:r>
      <w:r>
        <w:t>Російська Федерація)</w:t>
      </w:r>
      <w:r>
        <w:rPr>
          <w:spacing w:val="-4"/>
        </w:rPr>
        <w:t xml:space="preserve"> та з тест-системою  для дослідження імуноглобулінів класу G проти вірусу паротиту </w:t>
      </w:r>
      <w:r>
        <w:t>(</w:t>
      </w:r>
      <w:r>
        <w:rPr>
          <w:lang w:val="en-US"/>
        </w:rPr>
        <w:t>Virus</w:t>
      </w:r>
      <w:r>
        <w:t xml:space="preserve"> </w:t>
      </w:r>
      <w:r>
        <w:rPr>
          <w:lang w:val="en-US"/>
        </w:rPr>
        <w:t>Ig</w:t>
      </w:r>
      <w:r>
        <w:t xml:space="preserve"> </w:t>
      </w:r>
      <w:r>
        <w:rPr>
          <w:lang w:val="en-US"/>
        </w:rPr>
        <w:t>G</w:t>
      </w:r>
      <w:r>
        <w:t xml:space="preserve"> – </w:t>
      </w:r>
      <w:r>
        <w:rPr>
          <w:lang w:val="en-US"/>
        </w:rPr>
        <w:t>ELISA</w:t>
      </w:r>
      <w:r>
        <w:t>-</w:t>
      </w:r>
      <w:r>
        <w:rPr>
          <w:lang w:val="en-US"/>
        </w:rPr>
        <w:t>Quantitative</w:t>
      </w:r>
      <w:r>
        <w:t xml:space="preserve">, </w:t>
      </w:r>
      <w:r>
        <w:rPr>
          <w:lang w:val="en-US"/>
        </w:rPr>
        <w:t>Hamburg</w:t>
      </w:r>
      <w:r>
        <w:t xml:space="preserve">) </w:t>
      </w:r>
      <w:r>
        <w:rPr>
          <w:spacing w:val="-4"/>
        </w:rPr>
        <w:t xml:space="preserve">(виробництва Федеративної Республіки Німеччини) </w:t>
      </w:r>
      <w:r>
        <w:t>згідно з інструкцією</w:t>
      </w:r>
      <w:r>
        <w:rPr>
          <w:spacing w:val="-4"/>
        </w:rPr>
        <w:t>.</w:t>
      </w:r>
    </w:p>
    <w:p w14:paraId="426C9A15" w14:textId="77777777" w:rsidR="00803245" w:rsidRDefault="00803245" w:rsidP="00803245">
      <w:pPr>
        <w:pStyle w:val="affffffff1"/>
        <w:spacing w:line="259" w:lineRule="auto"/>
        <w:ind w:firstLine="709"/>
        <w:jc w:val="both"/>
        <w:rPr>
          <w:spacing w:val="-4"/>
        </w:rPr>
      </w:pPr>
      <w:r>
        <w:rPr>
          <w:spacing w:val="-4"/>
        </w:rPr>
        <w:t xml:space="preserve">Відбір контингенту для імунопрофілактики здійснювався з урахуванням протипоказань та критеріїв відповідних інструкцій. </w:t>
      </w:r>
    </w:p>
    <w:p w14:paraId="5B5FFC55" w14:textId="77777777" w:rsidR="00803245" w:rsidRDefault="00803245" w:rsidP="00803245">
      <w:pPr>
        <w:spacing w:line="259" w:lineRule="auto"/>
        <w:ind w:firstLine="709"/>
        <w:jc w:val="both"/>
        <w:rPr>
          <w:sz w:val="28"/>
        </w:rPr>
      </w:pPr>
      <w:r>
        <w:rPr>
          <w:sz w:val="28"/>
        </w:rPr>
        <w:t>Для профілактики крапельних інфекцій серед військовослужбовців строкової служби навчального центру використовувався амізон - індуктор ендогенного інтерферону та імуноглобулін людини нормальний відповідно до інструкцій з їх застосування.</w:t>
      </w:r>
    </w:p>
    <w:p w14:paraId="0C602784" w14:textId="77777777" w:rsidR="00803245" w:rsidRDefault="00803245" w:rsidP="00803245">
      <w:pPr>
        <w:spacing w:line="259" w:lineRule="auto"/>
        <w:ind w:firstLine="709"/>
        <w:jc w:val="both"/>
        <w:rPr>
          <w:sz w:val="28"/>
        </w:rPr>
      </w:pPr>
      <w:r>
        <w:rPr>
          <w:color w:val="000000"/>
          <w:sz w:val="28"/>
        </w:rPr>
        <w:t xml:space="preserve">Імуноглобуліном людини нормальним імунізовано 1500 </w:t>
      </w:r>
      <w:r>
        <w:rPr>
          <w:sz w:val="28"/>
        </w:rPr>
        <w:t xml:space="preserve">військовослужбовців. </w:t>
      </w:r>
      <w:r>
        <w:rPr>
          <w:color w:val="000000"/>
          <w:sz w:val="28"/>
        </w:rPr>
        <w:t>Екстреною профілактикою амізоном у профілактичних дозах було охоплено 950 осіб.</w:t>
      </w:r>
      <w:r>
        <w:rPr>
          <w:sz w:val="28"/>
        </w:rPr>
        <w:t xml:space="preserve"> </w:t>
      </w:r>
    </w:p>
    <w:p w14:paraId="5FD8B63D" w14:textId="77777777" w:rsidR="00803245" w:rsidRDefault="00803245" w:rsidP="00803245">
      <w:pPr>
        <w:pStyle w:val="WW8Num6z0"/>
        <w:tabs>
          <w:tab w:val="left" w:pos="1080"/>
        </w:tabs>
        <w:spacing w:line="259" w:lineRule="auto"/>
        <w:ind w:firstLine="709"/>
        <w:jc w:val="both"/>
      </w:pPr>
      <w:r>
        <w:lastRenderedPageBreak/>
        <w:t>Отримані дані оброблялись з використанням методу кореляції. Коефіцієнти Ст'юдента, Фішера використовувались для оцінки вірогідності отриманих даних та визначення ефективності наукових розробок. Математична обробка здійснювалась за допомогою комп’ютерної програми “</w:t>
      </w:r>
      <w:r>
        <w:rPr>
          <w:lang w:val="en-US"/>
        </w:rPr>
        <w:t>Excel</w:t>
      </w:r>
      <w:r>
        <w:t xml:space="preserve"> 2000”.</w:t>
      </w:r>
    </w:p>
    <w:p w14:paraId="17D42059" w14:textId="77777777" w:rsidR="00803245" w:rsidRDefault="00803245" w:rsidP="00803245">
      <w:pPr>
        <w:pStyle w:val="WW8Num6z0"/>
        <w:tabs>
          <w:tab w:val="left" w:pos="1080"/>
        </w:tabs>
        <w:spacing w:line="259" w:lineRule="auto"/>
        <w:ind w:firstLine="709"/>
        <w:jc w:val="both"/>
      </w:pPr>
      <w:r>
        <w:t>Основні напрямки епідеміологічного аналізу включали дослідження рівня, структури і  багаторічної динаміки захворюваності військовослужбовців на кір та епідемічний паротит, а також чинників ризику, що сприяють розповсюдженню цих інфекцій у військах.</w:t>
      </w:r>
    </w:p>
    <w:p w14:paraId="3FE9B62C" w14:textId="77777777" w:rsidR="00803245" w:rsidRDefault="00803245" w:rsidP="00803245">
      <w:pPr>
        <w:spacing w:line="259" w:lineRule="auto"/>
        <w:ind w:firstLine="709"/>
        <w:jc w:val="center"/>
        <w:rPr>
          <w:b/>
          <w:bCs/>
          <w:sz w:val="28"/>
        </w:rPr>
      </w:pPr>
      <w:r>
        <w:rPr>
          <w:b/>
          <w:bCs/>
          <w:sz w:val="28"/>
        </w:rPr>
        <w:t>Результати досліджень та їх обговорення</w:t>
      </w:r>
    </w:p>
    <w:p w14:paraId="03FE8689" w14:textId="77777777" w:rsidR="00803245" w:rsidRDefault="00803245" w:rsidP="00803245">
      <w:pPr>
        <w:spacing w:line="259" w:lineRule="auto"/>
        <w:ind w:firstLine="709"/>
        <w:jc w:val="both"/>
        <w:rPr>
          <w:sz w:val="28"/>
        </w:rPr>
      </w:pPr>
      <w:r>
        <w:rPr>
          <w:b/>
          <w:bCs/>
          <w:sz w:val="28"/>
        </w:rPr>
        <w:t>Характеристика епідемічного процесу кору та епідемічного паротиту в ЗС України.</w:t>
      </w:r>
      <w:r>
        <w:rPr>
          <w:sz w:val="28"/>
        </w:rPr>
        <w:t xml:space="preserve"> Встановлено, що показник загальної інфекційної захворюваності серед військовослужбовців строкової служби за 1992-2006 рр. дорівнював у середньому 8622,0 ± 120,0 випадків на 100 тис. особового складу. В той же час, рівень захворюваності на найбільш розповсюджені серед військовослужбовців “дитячі” вірусні інфекції з крапельним механізмом передачі (кір,  епідемічний  паротит, вітряна віспа, краснуха) визначено з показником 2343,0 ± 67,0 випадків на 100 тис. особового складу, що складає 27,17 ± 0,39 % в структурі інфекційної захворюваності. </w:t>
      </w:r>
    </w:p>
    <w:p w14:paraId="567BF35C" w14:textId="77777777" w:rsidR="00803245" w:rsidRDefault="00803245" w:rsidP="00803245">
      <w:pPr>
        <w:spacing w:line="259" w:lineRule="auto"/>
        <w:ind w:firstLine="709"/>
        <w:jc w:val="both"/>
        <w:rPr>
          <w:sz w:val="28"/>
        </w:rPr>
      </w:pPr>
      <w:r>
        <w:rPr>
          <w:sz w:val="28"/>
        </w:rPr>
        <w:t>Аналіз захворюваності військовослужбовців строкової служби на “дитячі” вірусні крапельні інфекції</w:t>
      </w:r>
      <w:r>
        <w:rPr>
          <w:b/>
          <w:bCs/>
          <w:sz w:val="28"/>
        </w:rPr>
        <w:t xml:space="preserve"> </w:t>
      </w:r>
      <w:r>
        <w:rPr>
          <w:sz w:val="28"/>
        </w:rPr>
        <w:t>засвідчив, що у ЗС України за період 1992-2006 рр. кір та епідемічний паротит займають пріоритетні місця і в сумі складають 50,97 % в її структурі (кір - 36,78 %, епідемічний паротит - 14,19 %, вітряна віспа - 34,52 %,  краснуха – 14,51 %) (рис.1).</w:t>
      </w:r>
    </w:p>
    <w:p w14:paraId="6C33F619" w14:textId="77777777" w:rsidR="00803245" w:rsidRDefault="00803245" w:rsidP="00803245">
      <w:pPr>
        <w:spacing w:line="259" w:lineRule="auto"/>
        <w:ind w:firstLine="709"/>
        <w:jc w:val="both"/>
        <w:rPr>
          <w:sz w:val="28"/>
        </w:rPr>
      </w:pPr>
    </w:p>
    <w:p w14:paraId="20750995" w14:textId="6AFB1A06" w:rsidR="00803245" w:rsidRDefault="00803245" w:rsidP="00803245">
      <w:pPr>
        <w:spacing w:line="259" w:lineRule="auto"/>
        <w:ind w:firstLine="709"/>
        <w:jc w:val="both"/>
        <w:rPr>
          <w:sz w:val="28"/>
        </w:rPr>
      </w:pPr>
      <w:r>
        <w:rPr>
          <w:noProof/>
          <w:sz w:val="28"/>
          <w:lang w:eastAsia="ru-RU"/>
        </w:rPr>
        <w:drawing>
          <wp:inline distT="0" distB="0" distL="0" distR="0" wp14:anchorId="3A2B4CC6" wp14:editId="00BCEDCA">
            <wp:extent cx="5854065" cy="2160270"/>
            <wp:effectExtent l="0" t="0" r="0" b="0"/>
            <wp:docPr id="122" name="Диаграмма 1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FD4D34" w14:textId="77777777" w:rsidR="00803245" w:rsidRDefault="00803245" w:rsidP="00803245">
      <w:pPr>
        <w:pStyle w:val="afffffffa"/>
        <w:spacing w:line="259" w:lineRule="auto"/>
        <w:ind w:left="708" w:firstLine="708"/>
        <w:jc w:val="center"/>
      </w:pPr>
      <w:r>
        <w:t xml:space="preserve">Рис.1. Структура захворюваності військовослужбовців строкової служби ЗС України на “дитячі” вірусні крапельні інфекції </w:t>
      </w:r>
    </w:p>
    <w:p w14:paraId="4487A6F2" w14:textId="77777777" w:rsidR="00803245" w:rsidRDefault="00803245" w:rsidP="00803245">
      <w:pPr>
        <w:pStyle w:val="afffffffa"/>
        <w:spacing w:line="259" w:lineRule="auto"/>
        <w:ind w:left="708" w:firstLine="708"/>
        <w:jc w:val="center"/>
      </w:pPr>
      <w:r>
        <w:t>за 1992-2006 рр. (%)</w:t>
      </w:r>
    </w:p>
    <w:p w14:paraId="231C70B3" w14:textId="77777777" w:rsidR="00803245" w:rsidRDefault="00803245" w:rsidP="00803245">
      <w:pPr>
        <w:pStyle w:val="WW8Num12z6"/>
        <w:widowControl w:val="0"/>
        <w:autoSpaceDE w:val="0"/>
        <w:autoSpaceDN w:val="0"/>
        <w:adjustRightInd w:val="0"/>
        <w:spacing w:line="259" w:lineRule="auto"/>
      </w:pPr>
    </w:p>
    <w:p w14:paraId="151C5441" w14:textId="77777777" w:rsidR="00803245" w:rsidRDefault="00803245" w:rsidP="00803245">
      <w:pPr>
        <w:pStyle w:val="afffffffa"/>
        <w:spacing w:line="259" w:lineRule="auto"/>
        <w:ind w:firstLine="709"/>
      </w:pPr>
      <w:r>
        <w:t xml:space="preserve">Найбільш інтенсивне поширення кору виявилося серед </w:t>
      </w:r>
      <w:r>
        <w:rPr>
          <w:spacing w:val="-2"/>
        </w:rPr>
        <w:t>військовослужбовців строкової служби,</w:t>
      </w:r>
      <w:r>
        <w:t xml:space="preserve"> середній багаторічний показник захворюваності серед яких склав 788,7 ± 39,0 на 100 тис., в той час коли серед офіцерського складу - 27</w:t>
      </w:r>
      <w:r>
        <w:rPr>
          <w:rFonts w:hint="eastAsia"/>
        </w:rPr>
        <w:t>,</w:t>
      </w:r>
      <w:r>
        <w:t xml:space="preserve">83 ± 10,5 та дорослого населення України - 13,61 ± 0,01 на 100 тис. </w:t>
      </w:r>
    </w:p>
    <w:p w14:paraId="7AD8F131" w14:textId="77777777" w:rsidR="00803245" w:rsidRDefault="00803245" w:rsidP="00803245">
      <w:pPr>
        <w:pStyle w:val="afffffffa"/>
        <w:spacing w:line="259" w:lineRule="auto"/>
        <w:ind w:firstLine="709"/>
      </w:pPr>
      <w:r>
        <w:lastRenderedPageBreak/>
        <w:t xml:space="preserve"> Показник захворюваності офіцерського складу 27,83 ± 10,5 на 100 тис. є достовірно вищим (р &lt; 0,05), ніж відповідний показник захворюваності серед дорослого населення країни, який складає 13,61 ± 0,01 на 100 тис. </w:t>
      </w:r>
    </w:p>
    <w:p w14:paraId="6FA9CBC0" w14:textId="77777777" w:rsidR="00803245" w:rsidRDefault="00803245" w:rsidP="00803245">
      <w:pPr>
        <w:pStyle w:val="afffffffa"/>
        <w:tabs>
          <w:tab w:val="left" w:pos="851"/>
        </w:tabs>
        <w:spacing w:line="259" w:lineRule="auto"/>
        <w:ind w:firstLine="709"/>
      </w:pPr>
      <w:r>
        <w:t xml:space="preserve">Подібне явище спостерігалося і стосовно епідемічного паротиту. За той же період середній багаторічний показник захворюваності на епідемічний паротит військовослужбовців строкової служби склав 304,06 ± 24,6 на 100 тис. Захворюваність офіцерського складу, що склала 16,39 ± 4,0 на 100 тис., майже не відрізнялася від захворюваності на епідемічний паротит дорослого населення України (16,71 ± 0,01 на 100 тис.). </w:t>
      </w:r>
    </w:p>
    <w:p w14:paraId="5FFA74C4" w14:textId="77777777" w:rsidR="00803245" w:rsidRDefault="00803245" w:rsidP="00803245">
      <w:pPr>
        <w:pStyle w:val="afffffffa"/>
        <w:spacing w:line="259" w:lineRule="auto"/>
        <w:ind w:firstLine="709"/>
      </w:pPr>
      <w:r>
        <w:t xml:space="preserve">За період 1992-2006 рр. середні багаторічні показники захворюваності військовослужбовців строкової служби на кір та  епідемічний паротит перевищили захворюваність на ці інфекції дорослого цивільного населення України відповідно у 58 та 18 разів (р &lt; 0,001). </w:t>
      </w:r>
    </w:p>
    <w:p w14:paraId="265E7253" w14:textId="77777777" w:rsidR="00803245" w:rsidRDefault="00803245" w:rsidP="00803245">
      <w:pPr>
        <w:pStyle w:val="affffffff1"/>
        <w:spacing w:line="259" w:lineRule="auto"/>
        <w:ind w:firstLine="709"/>
        <w:jc w:val="both"/>
      </w:pPr>
      <w:r>
        <w:t xml:space="preserve">Нижчий, порівняно з солдатами, рівень захворюваності на досліджувані інфекції серед офіцерського складу, обумовлений його багаторічною адаптованістю до умов військової праці та раніше перенесеними цими захворюваннями під час перебування в тих чи інших організованих колективах, у тому числі й військових (проходження ними строкової військової служби у віці 18-20 років, навчання в середніх та вищих, у тому числі і військових, навчальних закладах та ін.). </w:t>
      </w:r>
    </w:p>
    <w:p w14:paraId="10549BF1" w14:textId="77777777" w:rsidR="00803245" w:rsidRDefault="00803245" w:rsidP="00803245">
      <w:pPr>
        <w:pStyle w:val="afffffffa"/>
        <w:spacing w:line="259" w:lineRule="auto"/>
        <w:ind w:firstLine="709"/>
      </w:pPr>
      <w:r>
        <w:t xml:space="preserve">Визначено, що вірогідність захворювання на кір офіцерського складу залежить від їх віку. Встановлено, що 97,0 % цих військовослужбовців, які народилися у 1937-1966 рр., перенесли захворювання на кір у дитинстві. Військовослужбовці, які народилися у 1967-1985 рр., в дитинстві були одноразово щеплені проти кору. Саме серед цієї вікової групи в період 1992-2006 рр. було зареєстровано  95,4 %  захворювань на кір (4,6 % захворювань зареєстровано серед осіб 1937-1966 рр., переважно серед тих, які не хворіли на кір у дитинстві). </w:t>
      </w:r>
    </w:p>
    <w:p w14:paraId="18EF3276" w14:textId="77777777" w:rsidR="00803245" w:rsidRDefault="00803245" w:rsidP="00803245">
      <w:pPr>
        <w:pStyle w:val="afffffffa"/>
        <w:spacing w:line="259" w:lineRule="auto"/>
        <w:ind w:firstLine="709"/>
      </w:pPr>
      <w:r>
        <w:t xml:space="preserve">Епідемічна ситуація з кору серед військовослужбовців строкової служби впливає на захворюваність офіцерського складу. </w:t>
      </w:r>
    </w:p>
    <w:p w14:paraId="2B6F9E67" w14:textId="77777777" w:rsidR="00803245" w:rsidRDefault="00803245" w:rsidP="00803245">
      <w:pPr>
        <w:pStyle w:val="afffffffa"/>
        <w:spacing w:line="259" w:lineRule="auto"/>
        <w:ind w:firstLine="709"/>
      </w:pPr>
      <w:r>
        <w:t xml:space="preserve">Офіцери, які виконували свої службові обов’язки у військових підрозділах (взвод, рота), хворіли на кір достовірно частіше (39,7 ± 1,9 на 100 тис.) ніж ті, які проходили службу в штабах (15,3 ± 1,7 на 100 тис.) (р &lt; 0,05). </w:t>
      </w:r>
    </w:p>
    <w:p w14:paraId="741C9E78" w14:textId="77777777" w:rsidR="00803245" w:rsidRDefault="00803245" w:rsidP="00803245">
      <w:pPr>
        <w:pStyle w:val="afffffffa"/>
        <w:tabs>
          <w:tab w:val="left" w:pos="851"/>
        </w:tabs>
        <w:spacing w:line="259" w:lineRule="auto"/>
        <w:ind w:firstLine="709"/>
      </w:pPr>
      <w:r>
        <w:t xml:space="preserve">У багаторічній динаміці захворюваності на кір в 2000-2006 рр. мала місце тенденція до її зростання. В 2006 році захворюваність досягла максимального показника за весь період спостереження - </w:t>
      </w:r>
      <w:r>
        <w:rPr>
          <w:rFonts w:hint="eastAsia"/>
        </w:rPr>
        <w:t>202</w:t>
      </w:r>
      <w:r>
        <w:t>0,0 на 100 тис. (рис.2).</w:t>
      </w:r>
    </w:p>
    <w:p w14:paraId="08F8659F" w14:textId="77777777" w:rsidR="00803245" w:rsidRDefault="00803245" w:rsidP="00803245">
      <w:pPr>
        <w:pStyle w:val="afffffffa"/>
        <w:tabs>
          <w:tab w:val="left" w:pos="851"/>
        </w:tabs>
        <w:spacing w:line="259" w:lineRule="auto"/>
        <w:ind w:firstLine="709"/>
      </w:pPr>
    </w:p>
    <w:p w14:paraId="3C5F3A56" w14:textId="7A095FE5" w:rsidR="00803245" w:rsidRDefault="00803245" w:rsidP="00803245">
      <w:pPr>
        <w:pStyle w:val="afffffffa"/>
        <w:spacing w:line="259" w:lineRule="auto"/>
        <w:ind w:left="708"/>
      </w:pPr>
      <w:r>
        <w:rPr>
          <w:noProof/>
          <w:lang w:eastAsia="ru-RU"/>
        </w:rPr>
        <w:lastRenderedPageBreak/>
        <w:drawing>
          <wp:inline distT="0" distB="0" distL="0" distR="0" wp14:anchorId="2A2D218C" wp14:editId="7187991A">
            <wp:extent cx="5647690" cy="2778760"/>
            <wp:effectExtent l="0" t="0" r="0" b="0"/>
            <wp:docPr id="121" name="Диаграмма 1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4DCA36" w14:textId="77777777" w:rsidR="00803245" w:rsidRDefault="00803245" w:rsidP="00803245">
      <w:pPr>
        <w:pStyle w:val="afffffffa"/>
        <w:spacing w:line="259" w:lineRule="auto"/>
        <w:ind w:left="708" w:firstLine="708"/>
        <w:jc w:val="center"/>
      </w:pPr>
      <w:r>
        <w:t xml:space="preserve">Рис.2. Динаміка захворюваності на кір військовослужбовців строкової служби ЗС України за 1992-2006 рр. </w:t>
      </w:r>
    </w:p>
    <w:p w14:paraId="3F5352B5" w14:textId="77777777" w:rsidR="00803245" w:rsidRDefault="00803245" w:rsidP="00803245">
      <w:pPr>
        <w:pStyle w:val="afffffffa"/>
        <w:tabs>
          <w:tab w:val="left" w:pos="851"/>
        </w:tabs>
        <w:spacing w:line="259" w:lineRule="auto"/>
      </w:pPr>
    </w:p>
    <w:p w14:paraId="7A98C277" w14:textId="77777777" w:rsidR="00803245" w:rsidRDefault="00803245" w:rsidP="00803245">
      <w:pPr>
        <w:pStyle w:val="afffffffa"/>
        <w:tabs>
          <w:tab w:val="left" w:pos="851"/>
        </w:tabs>
        <w:spacing w:line="259" w:lineRule="auto"/>
      </w:pPr>
      <w:r>
        <w:tab/>
      </w:r>
    </w:p>
    <w:p w14:paraId="516951D4" w14:textId="77777777" w:rsidR="00803245" w:rsidRDefault="00803245" w:rsidP="00803245">
      <w:pPr>
        <w:pStyle w:val="afffffffa"/>
        <w:tabs>
          <w:tab w:val="left" w:pos="851"/>
        </w:tabs>
        <w:spacing w:line="259" w:lineRule="auto"/>
      </w:pPr>
      <w:r>
        <w:tab/>
        <w:t>Спостерігалося подовження періоду циклів, що притаманні перебігу епідемічного  процесу  кору,  а  саме  –  від  3  (1993-1995 рр.)  до  5  років  (2000-2004 рр.), що може свідчити про комплектування військ в останні десятиріччя молодим поповненням, серед якого зростала кількість неімунних до цієї інфекції осіб.</w:t>
      </w:r>
    </w:p>
    <w:p w14:paraId="507522EF" w14:textId="77777777" w:rsidR="00803245" w:rsidRDefault="00803245" w:rsidP="00803245">
      <w:pPr>
        <w:pStyle w:val="afffffffa"/>
        <w:tabs>
          <w:tab w:val="left" w:pos="851"/>
        </w:tabs>
        <w:spacing w:line="259" w:lineRule="auto"/>
      </w:pPr>
      <w:r>
        <w:tab/>
        <w:t>Динаміка захворюваності на епідемічний паротит за період спостереження мала загальну тенденцію до зростання, під час якої мало місце два багаторічних цикли: з 1994 по 2000 рр. (7 років) та з 2001 по 2005 рр. (5 років) (рис.3).</w:t>
      </w:r>
    </w:p>
    <w:p w14:paraId="38C9FA66" w14:textId="77777777" w:rsidR="00803245" w:rsidRDefault="00803245" w:rsidP="00803245">
      <w:pPr>
        <w:pStyle w:val="afffffffa"/>
        <w:tabs>
          <w:tab w:val="left" w:pos="851"/>
        </w:tabs>
        <w:spacing w:line="259" w:lineRule="auto"/>
      </w:pPr>
    </w:p>
    <w:p w14:paraId="3797F126" w14:textId="263D08A2" w:rsidR="00803245" w:rsidRDefault="00803245" w:rsidP="00803245">
      <w:pPr>
        <w:pStyle w:val="afffffffa"/>
        <w:tabs>
          <w:tab w:val="left" w:pos="851"/>
        </w:tabs>
        <w:spacing w:line="259" w:lineRule="auto"/>
      </w:pPr>
      <w:r>
        <w:lastRenderedPageBreak/>
        <w:t xml:space="preserve">      </w:t>
      </w:r>
      <w:r>
        <w:rPr>
          <w:noProof/>
          <w:lang w:eastAsia="ru-RU"/>
        </w:rPr>
        <w:drawing>
          <wp:inline distT="0" distB="0" distL="0" distR="0" wp14:anchorId="206CB4A1" wp14:editId="5442EAF8">
            <wp:extent cx="6042025" cy="2689225"/>
            <wp:effectExtent l="0" t="0" r="0" b="0"/>
            <wp:docPr id="120" name="Диаграмма 1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0B0D54" w14:textId="77777777" w:rsidR="00803245" w:rsidRDefault="00803245" w:rsidP="00803245">
      <w:pPr>
        <w:pStyle w:val="afffffffa"/>
        <w:spacing w:line="259" w:lineRule="auto"/>
        <w:ind w:firstLine="708"/>
        <w:jc w:val="center"/>
      </w:pPr>
      <w:r>
        <w:t xml:space="preserve">Рис.3. Динаміка захворюваності на епідемічний паротит військовослужбовців строкової служби ЗС  України за 1992-2006 рр. </w:t>
      </w:r>
    </w:p>
    <w:p w14:paraId="520B3724" w14:textId="77777777" w:rsidR="00803245" w:rsidRDefault="00803245" w:rsidP="00803245">
      <w:pPr>
        <w:pStyle w:val="afffffffa"/>
        <w:spacing w:line="259" w:lineRule="auto"/>
        <w:ind w:firstLine="709"/>
      </w:pPr>
    </w:p>
    <w:p w14:paraId="134F41F0" w14:textId="77777777" w:rsidR="00803245" w:rsidRDefault="00803245" w:rsidP="00803245">
      <w:pPr>
        <w:pStyle w:val="afffffffa"/>
        <w:spacing w:line="259" w:lineRule="auto"/>
        <w:ind w:firstLine="709"/>
      </w:pPr>
      <w:r>
        <w:t>Максимальні показники захворюваності під час цих циклів зареєстровані в 1999 (682,0 на 100 тис.) та 2002 (1008,0 на 100 тис.) роках. На наш погляд, семирічний  цикл з піком у 1999 році пов’язаний з поширенням паротиту серед 18-19 - річних військовослужбовців, які втратили післявакцинальний імунітет до нього з часу, коли на початку 80-х років минулого сторіччя  вони були одноразово щеплені проти епідемічного паротиту у віці 12 місяців. Ревакцинацію проти паротиту юнаків розпочато тільки з 2000 року.</w:t>
      </w:r>
    </w:p>
    <w:p w14:paraId="62A15034" w14:textId="77777777" w:rsidR="00803245" w:rsidRDefault="00803245" w:rsidP="00803245">
      <w:pPr>
        <w:spacing w:line="259" w:lineRule="auto"/>
        <w:ind w:firstLine="567"/>
        <w:jc w:val="both"/>
        <w:rPr>
          <w:sz w:val="28"/>
        </w:rPr>
      </w:pPr>
      <w:r>
        <w:rPr>
          <w:sz w:val="28"/>
        </w:rPr>
        <w:t xml:space="preserve">Спостерігалася неоднакова поширеність кору та епідемічного паротиту у різних військових колективах у залежності від регіону розташування. Ці інфекції частіше реєструвалися у військових навчальних центрах, в яких рівень захворюваності на них складав відповідно 457,6 ± 110,2 та </w:t>
      </w:r>
      <w:r>
        <w:rPr>
          <w:sz w:val="28"/>
          <w:szCs w:val="28"/>
        </w:rPr>
        <w:t xml:space="preserve">681,2 </w:t>
      </w:r>
      <w:r>
        <w:rPr>
          <w:sz w:val="28"/>
        </w:rPr>
        <w:t xml:space="preserve">± 134,0 на 100 тис., та вищих військових навчальних закладах - 103,1 ± 45,4 та </w:t>
      </w:r>
      <w:r>
        <w:rPr>
          <w:sz w:val="28"/>
          <w:szCs w:val="28"/>
        </w:rPr>
        <w:t xml:space="preserve">220,4 </w:t>
      </w:r>
      <w:r>
        <w:rPr>
          <w:sz w:val="28"/>
        </w:rPr>
        <w:t xml:space="preserve">± </w:t>
      </w:r>
      <w:r>
        <w:rPr>
          <w:sz w:val="28"/>
          <w:szCs w:val="28"/>
        </w:rPr>
        <w:t xml:space="preserve">66,2 </w:t>
      </w:r>
      <w:r>
        <w:rPr>
          <w:sz w:val="28"/>
        </w:rPr>
        <w:t>на 100 тис.</w:t>
      </w:r>
    </w:p>
    <w:p w14:paraId="618EC7AF" w14:textId="77777777" w:rsidR="00803245" w:rsidRDefault="00803245" w:rsidP="00803245">
      <w:pPr>
        <w:pStyle w:val="afffffffa"/>
        <w:spacing w:line="259" w:lineRule="auto"/>
        <w:ind w:firstLine="709"/>
      </w:pPr>
      <w:r>
        <w:t xml:space="preserve">Захворювання на кір та епідемічний паротит в епідемічних осередках тривали по декілька місяців (на кір - до 2,6 місяців, на епідемічний паротит - до 5,3 місяців). Розповсюдження захворювань в епідемічних осередках мало хвилеподібний характер, зі збільшенням їх чисельності при другій та третій епідемічних хвилях. </w:t>
      </w:r>
    </w:p>
    <w:p w14:paraId="3D8F7AE3" w14:textId="77777777" w:rsidR="00803245" w:rsidRDefault="00803245" w:rsidP="00803245">
      <w:pPr>
        <w:pStyle w:val="afffffffa"/>
        <w:spacing w:line="259" w:lineRule="auto"/>
        <w:ind w:firstLine="709"/>
      </w:pPr>
      <w:r>
        <w:t>В річній динаміці захворюваності на кір та епідемічний паротит мають місце сезонні коливання, характерні для крапельних інфекцій. Поряд з цим, відмічаються два підйоми захворюваності, пов’язані з дією соціального фактору – призовом громадян на військову службу.</w:t>
      </w:r>
    </w:p>
    <w:p w14:paraId="446A2909" w14:textId="77777777" w:rsidR="00803245" w:rsidRDefault="00803245" w:rsidP="00803245">
      <w:pPr>
        <w:pStyle w:val="afffffffa"/>
        <w:spacing w:line="259" w:lineRule="auto"/>
        <w:ind w:firstLine="567"/>
      </w:pPr>
      <w:r>
        <w:t xml:space="preserve">Найбільш інтенсивно вказане явище спостерігається в останні роки. За результатами аналізу епідемічної ситуації з вказаних інфекцій за 1986-2006 рр. в </w:t>
      </w:r>
      <w:r>
        <w:lastRenderedPageBreak/>
        <w:t>Західному оперативному командуванні ЗС України встановлено, що з 1986 по 1995 рр. у річній динаміці підйом захворюваності на кір спостерігався у січні-березні місяцях з максимальним показником у березні 34,6  на 100 тис., а захворюваність  в інші місяці року реєструвалася в межах від 0,8 до 1,1 на 100 тис. (рис.4).</w:t>
      </w:r>
    </w:p>
    <w:p w14:paraId="37B51E8E" w14:textId="77777777" w:rsidR="00803245" w:rsidRDefault="00803245" w:rsidP="00803245">
      <w:pPr>
        <w:pStyle w:val="afffffffa"/>
        <w:spacing w:line="259" w:lineRule="auto"/>
        <w:ind w:firstLine="567"/>
      </w:pPr>
    </w:p>
    <w:p w14:paraId="3A61F0B9" w14:textId="34DCACC1" w:rsidR="00803245" w:rsidRDefault="00803245" w:rsidP="00803245">
      <w:pPr>
        <w:pStyle w:val="afffffffa"/>
        <w:spacing w:line="259" w:lineRule="auto"/>
        <w:ind w:firstLine="567"/>
      </w:pPr>
      <w:r>
        <w:rPr>
          <w:noProof/>
          <w:lang w:eastAsia="ru-RU"/>
        </w:rPr>
        <w:drawing>
          <wp:inline distT="0" distB="0" distL="0" distR="0" wp14:anchorId="055A43E2" wp14:editId="444F64D9">
            <wp:extent cx="5791200" cy="2214245"/>
            <wp:effectExtent l="0" t="0" r="0" b="0"/>
            <wp:docPr id="119" name="Диаграмма 1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5CB974" w14:textId="77777777" w:rsidR="00803245" w:rsidRDefault="00803245" w:rsidP="00803245">
      <w:pPr>
        <w:pStyle w:val="afffffffa"/>
        <w:spacing w:line="259" w:lineRule="auto"/>
        <w:ind w:firstLine="567"/>
        <w:jc w:val="center"/>
      </w:pPr>
      <w:r>
        <w:t>Рис.4. Помісячна динаміка захворюваності на кір військовослужбовців строкової служби Західного оперативного командування за 1986-2006 рр.</w:t>
      </w:r>
    </w:p>
    <w:p w14:paraId="32438596" w14:textId="77777777" w:rsidR="00803245" w:rsidRDefault="00803245" w:rsidP="00803245">
      <w:pPr>
        <w:pStyle w:val="afffffffa"/>
        <w:spacing w:line="259" w:lineRule="auto"/>
        <w:ind w:firstLine="567"/>
      </w:pPr>
      <w:r>
        <w:tab/>
      </w:r>
    </w:p>
    <w:p w14:paraId="63689B4A" w14:textId="77777777" w:rsidR="00803245" w:rsidRDefault="00803245" w:rsidP="00803245">
      <w:pPr>
        <w:pStyle w:val="afffffffa"/>
        <w:spacing w:line="259" w:lineRule="auto"/>
        <w:ind w:firstLine="567"/>
      </w:pPr>
      <w:r>
        <w:t xml:space="preserve">У період з 1996 по 2006 рр. у річній динаміці кору відмічається зміщення початку підйому захворюваності на листопад місяць, який триває по лютий, в якому показник захворюваності склав 68,8 на 100 тис., що у два рази вище за відповідний показник 1986 -1995 рр. Крім вказаного осіннє-зимового підйому захворюваності спостерігається  і другий підйом – весняно-літній - з травня по липень, з максимальним показником у липні – 50,3 на 100 тис. </w:t>
      </w:r>
    </w:p>
    <w:p w14:paraId="3F1A50E1" w14:textId="77777777" w:rsidR="00803245" w:rsidRDefault="00803245" w:rsidP="00803245">
      <w:pPr>
        <w:pStyle w:val="afffffffa"/>
        <w:spacing w:line="259" w:lineRule="auto"/>
        <w:ind w:firstLine="709"/>
      </w:pPr>
      <w:r>
        <w:t xml:space="preserve">Подібні зміни в річній динаміці кору, пов'язані з надходженням до військ молодого поповнення, спостерігалися також у військах Південного оперативного командування. Так, у період 1986-1995 рр. у річній динаміці підйом захворюваності тривав з січня по березень місяць. Максимальний рівень захворюваності реєструвався в березні - 43,4 на 100 тис., а мінімальний в листопаді місяці – 1,8 на 100 тис. (рис.5). У 1996-2006 рр., на відміну від попереднього періоду, перший підйом захворюваності починається у грудні й триває до березня місяця, в якому відмічається найбільший рівень захворюваності - 99,0 на 100 тис. Другий підйом має місце з травня по червень з максимальним рівнем захворюваності 53,0 на 100 тис. у червні місяці. </w:t>
      </w:r>
    </w:p>
    <w:p w14:paraId="6F9DB043" w14:textId="77777777" w:rsidR="00803245" w:rsidRDefault="00803245" w:rsidP="00803245">
      <w:pPr>
        <w:pStyle w:val="afffffffa"/>
        <w:spacing w:line="259" w:lineRule="auto"/>
        <w:ind w:firstLine="709"/>
      </w:pPr>
    </w:p>
    <w:p w14:paraId="0F7FE318" w14:textId="2AB8F315" w:rsidR="00803245" w:rsidRDefault="00803245" w:rsidP="00803245">
      <w:pPr>
        <w:spacing w:after="120" w:line="259" w:lineRule="auto"/>
        <w:jc w:val="center"/>
        <w:rPr>
          <w:sz w:val="28"/>
        </w:rPr>
      </w:pPr>
      <w:r>
        <w:rPr>
          <w:noProof/>
          <w:sz w:val="28"/>
          <w:lang w:eastAsia="ru-RU"/>
        </w:rPr>
        <w:lastRenderedPageBreak/>
        <w:drawing>
          <wp:inline distT="0" distB="0" distL="0" distR="0" wp14:anchorId="72EADBD6" wp14:editId="051C536B">
            <wp:extent cx="5369560" cy="2348865"/>
            <wp:effectExtent l="0" t="0" r="0" b="0"/>
            <wp:docPr id="118" name="Диаграмма 1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37C0CC" w14:textId="77777777" w:rsidR="00803245" w:rsidRDefault="00803245" w:rsidP="00803245">
      <w:pPr>
        <w:pStyle w:val="afffffffa"/>
        <w:spacing w:line="259" w:lineRule="auto"/>
        <w:ind w:firstLine="708"/>
        <w:jc w:val="center"/>
      </w:pPr>
    </w:p>
    <w:p w14:paraId="4DEC2AF9" w14:textId="77777777" w:rsidR="00803245" w:rsidRDefault="00803245" w:rsidP="00803245">
      <w:pPr>
        <w:pStyle w:val="afffffffa"/>
        <w:spacing w:line="259" w:lineRule="auto"/>
        <w:ind w:firstLine="708"/>
        <w:jc w:val="center"/>
      </w:pPr>
      <w:r>
        <w:t xml:space="preserve">Рис. 5. Помісячна динаміка захворюваності на кір військовослужбовців строкової служби Південного оперативного командування за 1986-2006 рр. </w:t>
      </w:r>
    </w:p>
    <w:p w14:paraId="78397CA1" w14:textId="77777777" w:rsidR="00803245" w:rsidRDefault="00803245" w:rsidP="00803245">
      <w:pPr>
        <w:pStyle w:val="37"/>
        <w:spacing w:line="259" w:lineRule="auto"/>
        <w:ind w:left="0" w:firstLine="709"/>
      </w:pPr>
    </w:p>
    <w:p w14:paraId="506F1516" w14:textId="77777777" w:rsidR="00803245" w:rsidRDefault="00803245" w:rsidP="00803245">
      <w:pPr>
        <w:pStyle w:val="afffffffa"/>
        <w:spacing w:line="259" w:lineRule="auto"/>
        <w:ind w:firstLine="709"/>
      </w:pPr>
      <w:r>
        <w:t>Підйоми захворюваності на кір протягом року у військових колективах Західного та Південного оперативного командування в період 1986-2006 рр. спостерігаються після весняного та осіннього прийому молодого поповнення. Слід зазначити, що в цей час, починаючи з 1986 р., до військ стало надходити молоде поповнення з числа громадян, яким з 1967 р. розпочали проводити щеплення проти кору, а також з 1998 р.  - поповнення з числа громадян 1980 р. народження, які з 1987 р. почали отримувати поряд з первинним щепленням проти кору в 12-18 місяців і ревакцинацію проти неї в 6 років. В певній мірі, саме це, на нашу думку, вплинуло на особливості розвитку епідемічного процесу кору в військових колективах в період 1986-2006 рр.</w:t>
      </w:r>
    </w:p>
    <w:p w14:paraId="5088DCB6" w14:textId="77777777" w:rsidR="00803245" w:rsidRDefault="00803245" w:rsidP="00803245">
      <w:pPr>
        <w:pStyle w:val="afffffffa"/>
        <w:spacing w:line="259" w:lineRule="auto"/>
        <w:ind w:firstLine="709"/>
        <w:rPr>
          <w:b/>
          <w:bCs/>
        </w:rPr>
      </w:pPr>
      <w:r>
        <w:t xml:space="preserve">Подібне явище щодо підйому захворюваності після надходження молодого поповнення до військових колективів Західного та Південного оперативного командування в період 1986-2006 рр. спостерігалося також і стосовно епідемічного паротиту. </w:t>
      </w:r>
    </w:p>
    <w:p w14:paraId="2D88054A" w14:textId="77777777" w:rsidR="00803245" w:rsidRDefault="00803245" w:rsidP="00803245">
      <w:pPr>
        <w:pStyle w:val="2ffff9"/>
        <w:spacing w:line="259" w:lineRule="auto"/>
        <w:ind w:firstLine="709"/>
        <w:rPr>
          <w:b/>
          <w:bCs/>
        </w:rPr>
      </w:pPr>
      <w:r>
        <w:rPr>
          <w:b/>
          <w:bCs/>
        </w:rPr>
        <w:t xml:space="preserve">Серед особливостей розвитку епідемічного процесу кору в ЗС України слід вказати на різний рівень показників середньої багаторічної захворюваності на кір військовослужбовців строкової служби, який достовірно вище в Південному оперативному командуванні (445,4 ± 40,52 на 100 тис.) ніж в Західному (331,0 ± 38,04 на 100 тис.) (р &lt; 0,05), що на наш погляд частково може бути пов’язано з різною активністю епідемічного процесу цієї інфекції серед цивільного населення за місцем дислокації військ, яка впливає на рівень природного імунітету до кору у призовників, а також за рахунок більш активного епідемічного процесу в військових колективах, насамперед  у навчальних центрах. </w:t>
      </w:r>
    </w:p>
    <w:p w14:paraId="563FB32F" w14:textId="77777777" w:rsidR="00803245" w:rsidRDefault="00803245" w:rsidP="00803245">
      <w:pPr>
        <w:spacing w:line="259" w:lineRule="auto"/>
        <w:ind w:firstLine="709"/>
        <w:jc w:val="both"/>
        <w:rPr>
          <w:sz w:val="28"/>
        </w:rPr>
      </w:pPr>
      <w:r>
        <w:rPr>
          <w:sz w:val="28"/>
        </w:rPr>
        <w:t xml:space="preserve">Таким чином, активізація епідемічного процесу кору та епідемічного паротиту в військових колективах відбувається під час чергових призовів громадян на військову службу, внаслідок чого, незалежно від пори року, </w:t>
      </w:r>
      <w:r>
        <w:rPr>
          <w:sz w:val="28"/>
        </w:rPr>
        <w:lastRenderedPageBreak/>
        <w:t xml:space="preserve">розпочинається підйом захворюваності, у тому числі й епідемічні спалахи. У річній динаміці реєструються два значні підйоми захворюваності у січні-березні та травні-липні місяцях. Перший підйом захворюваності на початку року відбувається після надходження молодого поповнення на фоні сезонного підвищення захворюваності на ці інфекції, характерного для цивільного населення, другий підйом - у травні, пов’язується безпосередньо з комплектуванням військових колективів молодим поповненням, в якого відсутній імунітет проти кору та епідемічного паротиту. </w:t>
      </w:r>
    </w:p>
    <w:p w14:paraId="64CA00F7" w14:textId="77777777" w:rsidR="00803245" w:rsidRDefault="00803245" w:rsidP="00803245">
      <w:pPr>
        <w:pStyle w:val="WW8Num16z0"/>
        <w:spacing w:line="259" w:lineRule="auto"/>
        <w:ind w:firstLine="708"/>
        <w:jc w:val="both"/>
        <w:rPr>
          <w:b/>
          <w:bCs/>
        </w:rPr>
      </w:pPr>
      <w:r>
        <w:t xml:space="preserve">Імунологічний моніторинг військовослужбовців (молоде поповнення, курсанти) в системі епідеміологічного нагляду за крапельними інфекціями. </w:t>
      </w:r>
      <w:r>
        <w:rPr>
          <w:b/>
          <w:bCs/>
        </w:rPr>
        <w:t>Надходження неімунного до кору та епідемічного паротиту поповнення у військові колективи є одним з факторів активізації механізму передачі, що сприяє поширенню вказаних інфекцій.</w:t>
      </w:r>
    </w:p>
    <w:p w14:paraId="3493FD57" w14:textId="77777777" w:rsidR="00803245" w:rsidRDefault="00803245" w:rsidP="00803245">
      <w:pPr>
        <w:spacing w:line="259" w:lineRule="auto"/>
        <w:ind w:firstLine="709"/>
        <w:jc w:val="both"/>
        <w:rPr>
          <w:sz w:val="28"/>
        </w:rPr>
      </w:pPr>
      <w:r>
        <w:rPr>
          <w:sz w:val="28"/>
        </w:rPr>
        <w:t>Підтвердженням цього стали результати проведених протягом 2002-2006 рр. серологічних обстежень військовослужбовців для визначення напруженості популяційного імунітету щодо вказаних інфекцій.</w:t>
      </w:r>
    </w:p>
    <w:p w14:paraId="2C6AC4E1" w14:textId="77777777" w:rsidR="00803245" w:rsidRDefault="00803245" w:rsidP="00803245">
      <w:pPr>
        <w:spacing w:line="259" w:lineRule="auto"/>
        <w:ind w:firstLine="709"/>
        <w:jc w:val="both"/>
        <w:rPr>
          <w:bCs/>
          <w:sz w:val="28"/>
        </w:rPr>
      </w:pPr>
      <w:r>
        <w:rPr>
          <w:sz w:val="28"/>
        </w:rPr>
        <w:t xml:space="preserve">Багаторічними дослідженнями напруженості імунітету  до кору у військовослужбовців молодого поповнення ЗС України </w:t>
      </w:r>
      <w:r>
        <w:rPr>
          <w:bCs/>
          <w:sz w:val="28"/>
        </w:rPr>
        <w:t>встановлено, що його стан протягом 2002-2005 рр. зазнав змін - відсоток серонегативних осіб достовірно збільшився в 2,8 рази - з 15,0 ± 3,57 % до 48,0 ± 4,99 % (</w:t>
      </w:r>
      <w:r>
        <w:rPr>
          <w:sz w:val="28"/>
        </w:rPr>
        <w:t>р &lt; 0,05</w:t>
      </w:r>
      <w:r>
        <w:rPr>
          <w:bCs/>
          <w:sz w:val="28"/>
        </w:rPr>
        <w:t>). В 2006 році частка серонегативних до кору військовослужбовців з числа молодого поповнення навчального центру достовірно зменшилась в 5 разів, порівняно з попереднім роком (</w:t>
      </w:r>
      <w:r>
        <w:rPr>
          <w:sz w:val="28"/>
        </w:rPr>
        <w:t xml:space="preserve">48,0 </w:t>
      </w:r>
      <w:r>
        <w:rPr>
          <w:bCs/>
          <w:color w:val="000000"/>
          <w:sz w:val="28"/>
        </w:rPr>
        <w:t>± 4,99 %</w:t>
      </w:r>
      <w:r>
        <w:rPr>
          <w:bCs/>
          <w:sz w:val="28"/>
        </w:rPr>
        <w:t>), і склала 7,61 ± 2,76 % (</w:t>
      </w:r>
      <w:r>
        <w:rPr>
          <w:sz w:val="28"/>
        </w:rPr>
        <w:t>р &lt; 0,01</w:t>
      </w:r>
      <w:r>
        <w:rPr>
          <w:bCs/>
          <w:sz w:val="28"/>
        </w:rPr>
        <w:t xml:space="preserve">), що на наш погляд пов'язано з набуттям призовниками природного імунітету до кору під час найбільш інтенсивного поширення у 2005 - 2006 рр. цієї інфекції серед населення України. </w:t>
      </w:r>
    </w:p>
    <w:p w14:paraId="170FB027" w14:textId="77777777" w:rsidR="00803245" w:rsidRDefault="00803245" w:rsidP="00803245">
      <w:pPr>
        <w:pStyle w:val="affffffff1"/>
        <w:spacing w:line="259" w:lineRule="auto"/>
        <w:ind w:firstLine="709"/>
        <w:jc w:val="both"/>
        <w:rPr>
          <w:bCs/>
        </w:rPr>
      </w:pPr>
      <w:r>
        <w:rPr>
          <w:bCs/>
        </w:rPr>
        <w:t>Частка серонегативних до паротиту військовослужбовців з числа молодого поповнення  за  цей  же  час  достовірно  збільшилася  в  9,2 рази (</w:t>
      </w:r>
      <w:r>
        <w:t>р &lt; 0,001</w:t>
      </w:r>
      <w:r>
        <w:rPr>
          <w:bCs/>
        </w:rPr>
        <w:t xml:space="preserve">). Якщо в 2002 році  вона складала 4,0 </w:t>
      </w:r>
      <w:r>
        <w:t xml:space="preserve">± 1,95 </w:t>
      </w:r>
      <w:r>
        <w:rPr>
          <w:bCs/>
        </w:rPr>
        <w:t xml:space="preserve">%, то в 2006 р. - </w:t>
      </w:r>
      <w:r>
        <w:rPr>
          <w:spacing w:val="-2"/>
        </w:rPr>
        <w:t xml:space="preserve">50,0 </w:t>
      </w:r>
      <w:r>
        <w:rPr>
          <w:bCs/>
        </w:rPr>
        <w:t xml:space="preserve">± 5,01 %. Серед курсантів першого курсу вищих військових навчальних закладів, розташованих у містах  Львів та Харків, частка серонегативних до паротиту осіб в 2006 р. визначена у </w:t>
      </w:r>
      <w:r>
        <w:t>53,57 ± 9,42</w:t>
      </w:r>
      <w:r>
        <w:rPr>
          <w:bCs/>
        </w:rPr>
        <w:t xml:space="preserve"> % та </w:t>
      </w:r>
      <w:r>
        <w:t xml:space="preserve">76,92 ± 4,13 </w:t>
      </w:r>
      <w:r>
        <w:rPr>
          <w:bCs/>
        </w:rPr>
        <w:t>% відповідно.</w:t>
      </w:r>
    </w:p>
    <w:p w14:paraId="4FE5756D" w14:textId="77777777" w:rsidR="00803245" w:rsidRDefault="00803245" w:rsidP="00803245">
      <w:pPr>
        <w:tabs>
          <w:tab w:val="left" w:pos="5103"/>
        </w:tabs>
        <w:spacing w:line="259" w:lineRule="auto"/>
        <w:ind w:firstLine="720"/>
        <w:jc w:val="both"/>
        <w:rPr>
          <w:bCs/>
          <w:sz w:val="28"/>
        </w:rPr>
      </w:pPr>
      <w:r>
        <w:rPr>
          <w:sz w:val="28"/>
        </w:rPr>
        <w:t>Ці результати наочно свідчать, що імунний захист курсантів та військовослужбовців навчального центру проти вказаних інфекцій є недостатнім, що робить їх групою епідемічного ризику.</w:t>
      </w:r>
      <w:r>
        <w:rPr>
          <w:bCs/>
          <w:sz w:val="28"/>
        </w:rPr>
        <w:t xml:space="preserve"> </w:t>
      </w:r>
    </w:p>
    <w:p w14:paraId="30D6A559" w14:textId="77777777" w:rsidR="00803245" w:rsidRDefault="00803245" w:rsidP="00803245">
      <w:pPr>
        <w:tabs>
          <w:tab w:val="left" w:pos="5103"/>
        </w:tabs>
        <w:spacing w:line="259" w:lineRule="auto"/>
        <w:ind w:firstLine="720"/>
        <w:jc w:val="both"/>
        <w:rPr>
          <w:bCs/>
          <w:sz w:val="28"/>
        </w:rPr>
      </w:pPr>
      <w:r>
        <w:rPr>
          <w:bCs/>
          <w:color w:val="000000"/>
          <w:sz w:val="28"/>
        </w:rPr>
        <w:t xml:space="preserve">Встановлено кореляційний зв’язок </w:t>
      </w:r>
      <w:r>
        <w:rPr>
          <w:bCs/>
          <w:sz w:val="28"/>
        </w:rPr>
        <w:t xml:space="preserve">між зростанням у часі частки серонегативних до кору та епідемічного паротиту військовослужбовців та </w:t>
      </w:r>
      <w:r>
        <w:rPr>
          <w:bCs/>
          <w:color w:val="000000"/>
          <w:sz w:val="28"/>
        </w:rPr>
        <w:t xml:space="preserve">поширенням захворюваності </w:t>
      </w:r>
      <w:r>
        <w:rPr>
          <w:bCs/>
          <w:sz w:val="28"/>
        </w:rPr>
        <w:t>на ці інфекції</w:t>
      </w:r>
      <w:r>
        <w:rPr>
          <w:bCs/>
          <w:color w:val="000000"/>
          <w:sz w:val="28"/>
        </w:rPr>
        <w:t xml:space="preserve"> серед військовослужбовців</w:t>
      </w:r>
      <w:r>
        <w:rPr>
          <w:iCs/>
          <w:sz w:val="28"/>
        </w:rPr>
        <w:t xml:space="preserve">. Між цими явищами визначений </w:t>
      </w:r>
      <w:r>
        <w:rPr>
          <w:sz w:val="28"/>
        </w:rPr>
        <w:t xml:space="preserve">зворотній зв’язок середнього та високого ступеню з коефіцієнтами кореляції, які склали відповідно: </w:t>
      </w:r>
      <w:r>
        <w:rPr>
          <w:sz w:val="28"/>
          <w:lang w:val="en-US"/>
        </w:rPr>
        <w:t>r</w:t>
      </w:r>
      <w:r>
        <w:rPr>
          <w:sz w:val="28"/>
          <w:vertAlign w:val="subscript"/>
        </w:rPr>
        <w:t>к</w:t>
      </w:r>
      <w:r>
        <w:rPr>
          <w:sz w:val="28"/>
        </w:rPr>
        <w:t xml:space="preserve"> =</w:t>
      </w:r>
      <w:r>
        <w:rPr>
          <w:bCs/>
          <w:sz w:val="28"/>
        </w:rPr>
        <w:t xml:space="preserve">  </w:t>
      </w:r>
      <w:r>
        <w:rPr>
          <w:sz w:val="28"/>
        </w:rPr>
        <w:t xml:space="preserve">– 0,53  та  </w:t>
      </w:r>
      <w:r>
        <w:rPr>
          <w:sz w:val="28"/>
          <w:lang w:val="en-US"/>
        </w:rPr>
        <w:t>r</w:t>
      </w:r>
      <w:r>
        <w:rPr>
          <w:sz w:val="28"/>
          <w:vertAlign w:val="subscript"/>
        </w:rPr>
        <w:t>еп</w:t>
      </w:r>
      <w:r>
        <w:rPr>
          <w:sz w:val="28"/>
        </w:rPr>
        <w:t xml:space="preserve"> =  </w:t>
      </w:r>
      <w:r>
        <w:rPr>
          <w:bCs/>
          <w:sz w:val="28"/>
        </w:rPr>
        <w:t xml:space="preserve">– </w:t>
      </w:r>
      <w:r>
        <w:rPr>
          <w:bCs/>
          <w:color w:val="000000"/>
          <w:sz w:val="28"/>
        </w:rPr>
        <w:t>0,74</w:t>
      </w:r>
      <w:r>
        <w:rPr>
          <w:bCs/>
          <w:sz w:val="28"/>
        </w:rPr>
        <w:t>.</w:t>
      </w:r>
    </w:p>
    <w:p w14:paraId="35921D80" w14:textId="77777777" w:rsidR="00803245" w:rsidRDefault="00803245" w:rsidP="00803245">
      <w:pPr>
        <w:tabs>
          <w:tab w:val="left" w:pos="5103"/>
        </w:tabs>
        <w:spacing w:line="259" w:lineRule="auto"/>
        <w:ind w:firstLine="709"/>
        <w:jc w:val="both"/>
        <w:rPr>
          <w:bCs/>
          <w:sz w:val="28"/>
        </w:rPr>
      </w:pPr>
      <w:r>
        <w:rPr>
          <w:bCs/>
          <w:sz w:val="28"/>
        </w:rPr>
        <w:t xml:space="preserve">Напруженість імунного захисту у військовослужбовців з числа молодого поповнення проти кору з 2002 по 2005 роки постійно знижувалась. </w:t>
      </w:r>
      <w:r>
        <w:rPr>
          <w:iCs/>
          <w:sz w:val="28"/>
        </w:rPr>
        <w:t xml:space="preserve">На цьому фоні наприкінці 2005 та початку 2006 років відбулося зростання захворюваності на кір, під час якого прошарок серонегативних осіб зменшився, а серопозитивних </w:t>
      </w:r>
      <w:r>
        <w:rPr>
          <w:iCs/>
          <w:sz w:val="28"/>
        </w:rPr>
        <w:lastRenderedPageBreak/>
        <w:t xml:space="preserve">– збільшився. Наприкінці </w:t>
      </w:r>
      <w:r>
        <w:rPr>
          <w:bCs/>
          <w:sz w:val="28"/>
        </w:rPr>
        <w:t xml:space="preserve">2006 року відсоток серонегативних до кору осіб склав </w:t>
      </w:r>
      <w:r>
        <w:rPr>
          <w:iCs/>
          <w:sz w:val="28"/>
        </w:rPr>
        <w:t xml:space="preserve">7,61 </w:t>
      </w:r>
      <w:r>
        <w:rPr>
          <w:bCs/>
          <w:sz w:val="28"/>
        </w:rPr>
        <w:t xml:space="preserve">± 2,76 %, </w:t>
      </w:r>
      <w:r>
        <w:rPr>
          <w:iCs/>
          <w:sz w:val="28"/>
        </w:rPr>
        <w:t xml:space="preserve">а серопозитивних - 92,39 </w:t>
      </w:r>
      <w:r>
        <w:rPr>
          <w:bCs/>
          <w:sz w:val="28"/>
        </w:rPr>
        <w:t>± 2,65</w:t>
      </w:r>
      <w:r>
        <w:rPr>
          <w:iCs/>
          <w:sz w:val="28"/>
        </w:rPr>
        <w:t xml:space="preserve"> %,  у</w:t>
      </w:r>
      <w:r>
        <w:rPr>
          <w:bCs/>
          <w:sz w:val="28"/>
        </w:rPr>
        <w:t xml:space="preserve">наслідок </w:t>
      </w:r>
      <w:r>
        <w:rPr>
          <w:iCs/>
          <w:sz w:val="28"/>
        </w:rPr>
        <w:t xml:space="preserve">формування у призовників природного імунітету проти кору </w:t>
      </w:r>
      <w:r>
        <w:rPr>
          <w:bCs/>
          <w:sz w:val="28"/>
        </w:rPr>
        <w:t>під час поширення цієї інфекції серед населення України у 2005-2006 рр.</w:t>
      </w:r>
    </w:p>
    <w:p w14:paraId="41828CFE" w14:textId="77777777" w:rsidR="00803245" w:rsidRDefault="00803245" w:rsidP="00803245">
      <w:pPr>
        <w:pStyle w:val="24"/>
        <w:tabs>
          <w:tab w:val="left" w:pos="5103"/>
        </w:tabs>
        <w:spacing w:line="259" w:lineRule="auto"/>
        <w:rPr>
          <w:bCs/>
        </w:rPr>
      </w:pPr>
      <w:r>
        <w:t>Захворюваність на кір та епідемічний паротит, що має місце в організованих військових колективах серед призовників з різних регіонів України, є наглядним проявом епідемічного процесу цих інфекцій серед населення областей, звідки вони призиваються, і свідчить в певній мірі про стан протикорового та протипаротитного імунітету у громадян віком 18-19 років. На це вказують  об’єктивні  результати  проведених нами серологічних досліджень. В цій ситуації реальним є поширення, до рівня спалахів, кору та епідемічного паротиту серед особового складу військових колективів.</w:t>
      </w:r>
    </w:p>
    <w:p w14:paraId="4867CFC7" w14:textId="77777777" w:rsidR="00803245" w:rsidRDefault="00803245" w:rsidP="00803245">
      <w:pPr>
        <w:pStyle w:val="20"/>
        <w:spacing w:line="259" w:lineRule="auto"/>
        <w:rPr>
          <w:b w:val="0"/>
        </w:rPr>
      </w:pPr>
      <w:r>
        <w:t xml:space="preserve">Специфічна профілактика епідемічного паротиту та кору у військах. </w:t>
      </w:r>
      <w:r>
        <w:rPr>
          <w:b w:val="0"/>
        </w:rPr>
        <w:t xml:space="preserve">Визначено реактогенність, імунологічну та епідеміологічну ефективність використання для щеплення військовослужбовців з метою профілактики, а також за епідемічними показами - в осередках, живої паротитної вакцини зі штаму Л-3, а також </w:t>
      </w:r>
      <w:r>
        <w:rPr>
          <w:b w:val="0"/>
          <w:bCs w:val="0"/>
        </w:rPr>
        <w:t>комбінованої</w:t>
      </w:r>
      <w:r>
        <w:rPr>
          <w:b w:val="0"/>
        </w:rPr>
        <w:t xml:space="preserve"> вакцини проти кору, епідемічного паротиту й краснухи “Пріорікс”. </w:t>
      </w:r>
    </w:p>
    <w:p w14:paraId="519AE786" w14:textId="77777777" w:rsidR="00803245" w:rsidRDefault="00803245" w:rsidP="00803245">
      <w:pPr>
        <w:spacing w:line="259" w:lineRule="auto"/>
        <w:ind w:firstLine="708"/>
        <w:jc w:val="both"/>
        <w:rPr>
          <w:sz w:val="28"/>
        </w:rPr>
      </w:pPr>
      <w:r>
        <w:rPr>
          <w:sz w:val="28"/>
        </w:rPr>
        <w:t>Реакція на введення живої паротитної вакцини зі штаму Л-3 у вигляді короткочасного (до двох діб)  підйому температури тіла до 37,5</w:t>
      </w:r>
      <w:r>
        <w:rPr>
          <w:sz w:val="28"/>
          <w:vertAlign w:val="superscript"/>
        </w:rPr>
        <w:t xml:space="preserve"> о</w:t>
      </w:r>
      <w:r>
        <w:rPr>
          <w:sz w:val="28"/>
        </w:rPr>
        <w:t>С спостерігалася в 5,77 ± 1,08 % щеплених військовослужбовців, що оцінюється як слабка реакція. Підйом температури тіла від 37,3 до 38,9</w:t>
      </w:r>
      <w:r>
        <w:rPr>
          <w:sz w:val="28"/>
          <w:vertAlign w:val="superscript"/>
        </w:rPr>
        <w:t xml:space="preserve">о </w:t>
      </w:r>
      <w:r>
        <w:rPr>
          <w:sz w:val="28"/>
        </w:rPr>
        <w:t>С спостерігався в 4,06 ± 0,91 % щеплених  військовослужбовців,  що  оцінюється  як  реакція  середньої  сили.  У 2,56 ± 0,73 % щеплених військовослужбовців підйом температури тіла спостерігався до 39,0</w:t>
      </w:r>
      <w:r>
        <w:rPr>
          <w:sz w:val="28"/>
          <w:vertAlign w:val="superscript"/>
        </w:rPr>
        <w:t xml:space="preserve">о </w:t>
      </w:r>
      <w:r>
        <w:rPr>
          <w:sz w:val="28"/>
        </w:rPr>
        <w:t>С й вище, що розцінювалося як сильна реакція.</w:t>
      </w:r>
    </w:p>
    <w:p w14:paraId="3EB0DE8A" w14:textId="77777777" w:rsidR="00803245" w:rsidRDefault="00803245" w:rsidP="00803245">
      <w:pPr>
        <w:spacing w:line="259" w:lineRule="auto"/>
        <w:ind w:firstLine="708"/>
        <w:jc w:val="both"/>
        <w:rPr>
          <w:sz w:val="28"/>
        </w:rPr>
      </w:pPr>
      <w:r>
        <w:rPr>
          <w:sz w:val="28"/>
        </w:rPr>
        <w:t xml:space="preserve">Враховуючи те, що щеплення живою паротитною вакциною проводились в епідемічному осередку паротиту, післявакцинальні реакції могли бути як наслідком проведених щеплень, так і симптомами початкової стадії розвитку захворювання внаслідок ураження диким штамом паротиту в осередку інфекції. З числа щеплених вказаною вакциною в осередку епідемічного паротиту  захворіло </w:t>
      </w:r>
      <w:r>
        <w:rPr>
          <w:sz w:val="28"/>
        </w:rPr>
        <w:lastRenderedPageBreak/>
        <w:t>4,05 ± 0,91 % військовослужбовців, які можливо підпали ураженню збудником паротиту ще до проведення щеплення або в перші дні після нього (у період до появи післявакцинальних антитіл).</w:t>
      </w:r>
    </w:p>
    <w:p w14:paraId="22562C53" w14:textId="77777777" w:rsidR="00803245" w:rsidRDefault="00803245" w:rsidP="00803245">
      <w:pPr>
        <w:spacing w:line="259" w:lineRule="auto"/>
        <w:ind w:firstLine="709"/>
        <w:jc w:val="both"/>
        <w:rPr>
          <w:color w:val="000000"/>
          <w:sz w:val="28"/>
        </w:rPr>
      </w:pPr>
      <w:r>
        <w:rPr>
          <w:sz w:val="28"/>
        </w:rPr>
        <w:t xml:space="preserve">Після проведених щеплень в епідемічному осередку тривалість його існування обмежилася одним інкубаційним періодом, а в подальшому, за результатами епідеміологічного спостереження за військовослужбовцями (до закінчення строку військової служби), випадків захворювання на епідемічний паротит серед щеплених не зареєстровано, що свідчить про епідеміологічну ефективність використання за епідемічними показами у військовому колективі вказаної вакцини. </w:t>
      </w:r>
      <w:r>
        <w:rPr>
          <w:color w:val="000000"/>
          <w:sz w:val="28"/>
        </w:rPr>
        <w:t xml:space="preserve">Епідеміологічна ефективність використання живої паротитної вакцини визначалась нами також при проведенні щеплень особовому складу, який підпав ризику ураження в осередках епідемічного паротиту, що мали місце  у військових колективах протягом 2002-2003 рр., під час його епідемічного поширення в ЗС України. Щеплення особового складу, який підпав ризику зараження, живою паротитною вакциною за епідемічними показами впродовж перших 3 діб з часу, що минув після ізоляції першого хворого на цю інфекцію, припиняло подальше її розповсюдження серед  військовослужбовців. </w:t>
      </w:r>
    </w:p>
    <w:p w14:paraId="5EEF3DF9" w14:textId="77777777" w:rsidR="00803245" w:rsidRDefault="00803245" w:rsidP="00803245">
      <w:pPr>
        <w:pStyle w:val="2ffff9"/>
        <w:spacing w:line="259" w:lineRule="auto"/>
        <w:ind w:firstLine="709"/>
        <w:rPr>
          <w:b/>
          <w:bCs/>
        </w:rPr>
      </w:pPr>
      <w:r>
        <w:rPr>
          <w:b/>
          <w:bCs/>
          <w:color w:val="000000"/>
        </w:rPr>
        <w:t>Проведені дослідження свідчать про високу епідеміологічну ефективність і безпеку щеплень військовослужбовців проти епідемічного паротиту живою паротитною вакциною зі штаму Л-3.</w:t>
      </w:r>
    </w:p>
    <w:p w14:paraId="1B2960C9" w14:textId="77777777" w:rsidR="00803245" w:rsidRDefault="00803245" w:rsidP="00803245">
      <w:pPr>
        <w:pStyle w:val="affffffff1"/>
        <w:spacing w:line="259" w:lineRule="auto"/>
        <w:ind w:firstLine="709"/>
        <w:jc w:val="both"/>
      </w:pPr>
      <w:r>
        <w:t>За результатами серологічного обстеження щеплених живою паротитною вакциною спостерігалася позитивна динаміка щодо формування імунного захисту проти збудника епідемічного паротиту, яка залежить від початкового рівня специфічних протипаротитних а</w:t>
      </w:r>
      <w:r>
        <w:t>н</w:t>
      </w:r>
      <w:r>
        <w:t xml:space="preserve">титіл. Частка осіб із захисним титром протипаротитних антитіл  достовірно збільшилася з </w:t>
      </w:r>
      <w:r>
        <w:rPr>
          <w:bCs/>
        </w:rPr>
        <w:t xml:space="preserve">50,0 </w:t>
      </w:r>
      <w:r>
        <w:t xml:space="preserve">± 5,0 % до </w:t>
      </w:r>
      <w:r>
        <w:rPr>
          <w:bCs/>
        </w:rPr>
        <w:t xml:space="preserve">89,25 </w:t>
      </w:r>
      <w:r>
        <w:t xml:space="preserve">± 3,21 % (р &lt; 0,05) за рахунок достовірного зменшення частки осіб з умовно-захисними титрами з </w:t>
      </w:r>
      <w:r>
        <w:rPr>
          <w:bCs/>
        </w:rPr>
        <w:t xml:space="preserve">45,0 </w:t>
      </w:r>
      <w:r>
        <w:t xml:space="preserve">± 4,97 % до </w:t>
      </w:r>
      <w:r>
        <w:rPr>
          <w:bCs/>
        </w:rPr>
        <w:t xml:space="preserve">7,5 </w:t>
      </w:r>
      <w:r>
        <w:t xml:space="preserve">± 2,73 % (р &lt; 0,05). В той же час, зменшилась і частка  серонегативних  осіб,  яка  після  щеплення  склала  </w:t>
      </w:r>
      <w:r>
        <w:rPr>
          <w:bCs/>
        </w:rPr>
        <w:t xml:space="preserve">3,22 </w:t>
      </w:r>
      <w:r>
        <w:t>±</w:t>
      </w:r>
      <w:r>
        <w:rPr>
          <w:bCs/>
        </w:rPr>
        <w:t xml:space="preserve"> 1,83 </w:t>
      </w:r>
      <w:r>
        <w:t xml:space="preserve">%  проти </w:t>
      </w:r>
      <w:r>
        <w:rPr>
          <w:bCs/>
        </w:rPr>
        <w:t xml:space="preserve">5,0 </w:t>
      </w:r>
      <w:r>
        <w:t xml:space="preserve">± 2,18 % до його проведення. </w:t>
      </w:r>
    </w:p>
    <w:p w14:paraId="1D72C501" w14:textId="77777777" w:rsidR="00803245" w:rsidRDefault="00803245" w:rsidP="00803245">
      <w:pPr>
        <w:pStyle w:val="affffffff1"/>
        <w:spacing w:line="259" w:lineRule="auto"/>
        <w:ind w:firstLine="709"/>
        <w:jc w:val="both"/>
      </w:pPr>
      <w:r>
        <w:t xml:space="preserve">У цілому частка серопозитивних осіб після щеплення склала 96,77 ± 1,83 %, у тому числі </w:t>
      </w:r>
      <w:r>
        <w:rPr>
          <w:bCs/>
        </w:rPr>
        <w:t xml:space="preserve">89,25 </w:t>
      </w:r>
      <w:r>
        <w:t>± 3,21 % осіб із захисними титрами антитіл, що вказує на імунологічну ефективність проведеного щеплення.</w:t>
      </w:r>
    </w:p>
    <w:p w14:paraId="56FC83DD" w14:textId="77777777" w:rsidR="00803245" w:rsidRDefault="00803245" w:rsidP="00803245">
      <w:pPr>
        <w:spacing w:line="259" w:lineRule="auto"/>
        <w:jc w:val="both"/>
        <w:rPr>
          <w:sz w:val="28"/>
        </w:rPr>
      </w:pPr>
      <w:r>
        <w:rPr>
          <w:sz w:val="28"/>
        </w:rPr>
        <w:tab/>
        <w:t xml:space="preserve">За результатами вивчення реактогенності, імунологічної та епідеміологічної ефективності комбінованої вакцини “Пріорікс”, що  проводилося протягом 2003-2005 рр. у військовому навчальному центрі та серед курсантів вищого військового навчального закладу, визначено, що серед щеплених військовослужбовців у навчальному центрі через 6 місяців після їх вакцинації вказаною вакциною кількість осіб серонегативних та осіб з низькими титрами антитіл (1:10-1:20) до вірусу кору достовірно зменшилась - їх відсоток серед щеплених відповідно склав 1,0 ± 0,99 %, 1,0 ± 0,99 % та 5,0 ± 2,18 % (до щеплення відповідно 12,0 ± 3,25 %, 22,0±4,14 % та 18,0 ± 3,84 %) (р &lt; 0,001), а кількість осіб з високими титрами (1:40 й вище) достовірно зросла з 48,0 ± 4,99 </w:t>
      </w:r>
      <w:r>
        <w:rPr>
          <w:sz w:val="28"/>
        </w:rPr>
        <w:lastRenderedPageBreak/>
        <w:t xml:space="preserve">% до 89,0 ± 3,13 % (р &lt; 0,05). Питома вага військовослужбовців, серонегативних до збудника епідемічного паротиту достовірно зменшилась у 9 разів - з </w:t>
      </w:r>
      <w:r>
        <w:rPr>
          <w:bCs/>
          <w:sz w:val="28"/>
        </w:rPr>
        <w:t xml:space="preserve">18,0 </w:t>
      </w:r>
      <w:r>
        <w:rPr>
          <w:sz w:val="28"/>
        </w:rPr>
        <w:t xml:space="preserve">± 3,84 % до 2,0 ± 1,4 % (р &lt; 0,001), умовно-захищених у 4 рази – з </w:t>
      </w:r>
      <w:r>
        <w:rPr>
          <w:bCs/>
          <w:sz w:val="28"/>
        </w:rPr>
        <w:t xml:space="preserve">29,0 </w:t>
      </w:r>
      <w:r>
        <w:rPr>
          <w:sz w:val="28"/>
        </w:rPr>
        <w:t xml:space="preserve">± 4,96 % до 7,0 ± 2,55 % (р &lt; 0,05),  а кількість захищених  осіб   достовірно  зросла  в  3,5 рази  –  з  </w:t>
      </w:r>
      <w:r>
        <w:rPr>
          <w:bCs/>
          <w:sz w:val="28"/>
        </w:rPr>
        <w:t xml:space="preserve">26,0 </w:t>
      </w:r>
      <w:r>
        <w:rPr>
          <w:sz w:val="28"/>
        </w:rPr>
        <w:t xml:space="preserve">± 4,38 % до 91,0 ± 2,86 % (р &lt; 0,05). </w:t>
      </w:r>
    </w:p>
    <w:p w14:paraId="305BA095" w14:textId="77777777" w:rsidR="00803245" w:rsidRDefault="00803245" w:rsidP="00803245">
      <w:pPr>
        <w:spacing w:line="259" w:lineRule="auto"/>
        <w:ind w:firstLine="708"/>
        <w:jc w:val="both"/>
        <w:rPr>
          <w:sz w:val="28"/>
        </w:rPr>
      </w:pPr>
      <w:r>
        <w:rPr>
          <w:sz w:val="28"/>
        </w:rPr>
        <w:t xml:space="preserve">Короткочасний  (до однієї доби)  підйом температури тіла від 37,3 </w:t>
      </w:r>
      <w:r>
        <w:rPr>
          <w:sz w:val="28"/>
          <w:vertAlign w:val="superscript"/>
        </w:rPr>
        <w:t>0</w:t>
      </w:r>
      <w:r>
        <w:rPr>
          <w:sz w:val="28"/>
        </w:rPr>
        <w:t xml:space="preserve"> С до 37,9 </w:t>
      </w:r>
      <w:r>
        <w:rPr>
          <w:sz w:val="28"/>
          <w:vertAlign w:val="superscript"/>
        </w:rPr>
        <w:t>0</w:t>
      </w:r>
      <w:r>
        <w:rPr>
          <w:sz w:val="28"/>
        </w:rPr>
        <w:t>С  зафіксовано у 0,8 % вакцинованих. Інших реакцій на введення вакцини не спостерігалось.</w:t>
      </w:r>
    </w:p>
    <w:p w14:paraId="462C522A" w14:textId="77777777" w:rsidR="00803245" w:rsidRDefault="00803245" w:rsidP="00803245">
      <w:pPr>
        <w:pStyle w:val="afffffffa"/>
        <w:spacing w:line="259" w:lineRule="auto"/>
        <w:ind w:firstLine="720"/>
      </w:pPr>
      <w:r>
        <w:t xml:space="preserve">В умовах незадовільної епідемічної ситуації з кору та епідемічного паротиту в військовому навчальному центрі, що визначалася в ньому у 2002-2004 рр., серед щеплених комбінованою вакциною “Пріорікс” військовослужбовців не було зареєстровано жодного випадку захворювання на кір та епідемічний паротит, а також на краснуху. </w:t>
      </w:r>
    </w:p>
    <w:p w14:paraId="2D58ED86" w14:textId="77777777" w:rsidR="00803245" w:rsidRDefault="00803245" w:rsidP="00803245">
      <w:pPr>
        <w:pStyle w:val="afffffffa"/>
        <w:spacing w:line="259" w:lineRule="auto"/>
        <w:ind w:firstLine="720"/>
      </w:pPr>
      <w:r>
        <w:t>Подібне дослідження, проведене серед курсантів вищого військового навчального закладу, показало, що через 14 місяців після щеплення вакциною “Пріорікс” кількість серонегативних та з низькими титрами (1:10 та 1:20) до кору осіб достовірно зменшилась у 9,0; 6,0 та  2,4 рази  і  склала відповідно 2,1 ± 1,47 %  (р &lt; 0,001), 5,3 ± 2,29 % (р &lt; 0,01) та 7,4 ± 2,68 % (р &lt; 0,05), а захищених зросла в 2,75 рази до 85,3 ± 3,63 % (р &lt; 0,05).</w:t>
      </w:r>
    </w:p>
    <w:p w14:paraId="479D0678" w14:textId="77777777" w:rsidR="00803245" w:rsidRDefault="00803245" w:rsidP="00803245">
      <w:pPr>
        <w:spacing w:line="259" w:lineRule="auto"/>
        <w:ind w:firstLine="708"/>
        <w:jc w:val="both"/>
        <w:rPr>
          <w:sz w:val="28"/>
        </w:rPr>
      </w:pPr>
      <w:r>
        <w:rPr>
          <w:bCs/>
          <w:sz w:val="28"/>
        </w:rPr>
        <w:t xml:space="preserve">Питома вага курсантів, серонегативних до вірусу епідемічного паротиту достовірно зменшилась з 15,0 </w:t>
      </w:r>
      <w:r>
        <w:rPr>
          <w:sz w:val="28"/>
        </w:rPr>
        <w:t xml:space="preserve">± 3,57 % до </w:t>
      </w:r>
      <w:r>
        <w:rPr>
          <w:bCs/>
          <w:sz w:val="28"/>
        </w:rPr>
        <w:t xml:space="preserve"> </w:t>
      </w:r>
      <w:r>
        <w:rPr>
          <w:sz w:val="28"/>
        </w:rPr>
        <w:t xml:space="preserve">3,2 ± 1,8 </w:t>
      </w:r>
      <w:r>
        <w:rPr>
          <w:bCs/>
          <w:sz w:val="28"/>
        </w:rPr>
        <w:t>%  у  4,7  рази  (</w:t>
      </w:r>
      <w:r>
        <w:rPr>
          <w:sz w:val="28"/>
        </w:rPr>
        <w:t>р &lt; 0,01</w:t>
      </w:r>
      <w:r>
        <w:rPr>
          <w:bCs/>
          <w:sz w:val="28"/>
        </w:rPr>
        <w:t xml:space="preserve">),  умовно - захищених  - з 29,0 </w:t>
      </w:r>
      <w:r>
        <w:rPr>
          <w:sz w:val="28"/>
        </w:rPr>
        <w:t xml:space="preserve">± 4,53 % до 7,4 ± 2,68 </w:t>
      </w:r>
      <w:r>
        <w:rPr>
          <w:bCs/>
          <w:sz w:val="28"/>
        </w:rPr>
        <w:t>% у 4 рази – (</w:t>
      </w:r>
      <w:r>
        <w:rPr>
          <w:sz w:val="28"/>
        </w:rPr>
        <w:t>р &lt; 0,05</w:t>
      </w:r>
      <w:r>
        <w:rPr>
          <w:bCs/>
          <w:sz w:val="28"/>
        </w:rPr>
        <w:t xml:space="preserve">), а кількість захищених достовірно зросла з 56,0 </w:t>
      </w:r>
      <w:r>
        <w:rPr>
          <w:sz w:val="28"/>
        </w:rPr>
        <w:t xml:space="preserve">± 4,96 % до 89,5 ± 3,14 </w:t>
      </w:r>
      <w:r>
        <w:rPr>
          <w:bCs/>
          <w:sz w:val="28"/>
        </w:rPr>
        <w:t>%  (</w:t>
      </w:r>
      <w:r>
        <w:rPr>
          <w:sz w:val="28"/>
        </w:rPr>
        <w:t>р &lt; 0,05</w:t>
      </w:r>
      <w:r>
        <w:rPr>
          <w:bCs/>
          <w:sz w:val="28"/>
        </w:rPr>
        <w:t xml:space="preserve">). </w:t>
      </w:r>
      <w:r>
        <w:rPr>
          <w:sz w:val="28"/>
        </w:rPr>
        <w:t xml:space="preserve">За результатами медичного спостереження післявакцинальних реакцій у щеплених не виявлено. </w:t>
      </w:r>
    </w:p>
    <w:p w14:paraId="6E0E0CCC" w14:textId="77777777" w:rsidR="00803245" w:rsidRDefault="00803245" w:rsidP="00803245">
      <w:pPr>
        <w:pStyle w:val="afffffffa"/>
        <w:spacing w:line="259" w:lineRule="auto"/>
        <w:ind w:firstLine="720"/>
      </w:pPr>
      <w:r>
        <w:t>Проведені дослідження свідчать про епідеміологічну ефективність використання у військових колективах вакцини проти кору, краснухи та епідемічного паротиту "Пріорікс". В умовах нестійкої епідемічної ситуації з кору та епідемічного паротиту як у військах, так і серед цивільного населення, штучний імунітет, створений унаслідок щеплення військовослужбовців вакциною “Пріорікс”, виявився достатнім для попередження виникнення групової захворюваності на вказані інфекції у військових колективах.</w:t>
      </w:r>
    </w:p>
    <w:p w14:paraId="2C0DDAD5" w14:textId="77777777" w:rsidR="00803245" w:rsidRDefault="00803245" w:rsidP="00803245">
      <w:pPr>
        <w:spacing w:line="259" w:lineRule="auto"/>
        <w:ind w:firstLine="708"/>
        <w:jc w:val="both"/>
        <w:rPr>
          <w:sz w:val="28"/>
        </w:rPr>
      </w:pPr>
      <w:r>
        <w:rPr>
          <w:sz w:val="28"/>
        </w:rPr>
        <w:t xml:space="preserve">Враховуючи епідемічну ситуацію з кору, що склалася у військах, та низький стан напруженості імунітету проти неї (відсоток серонегативних осіб серед обстежених військовослужбовців  з числа молодого поповнення навчального центру у січні 2006 року склав 48,0 ± 4,99 %), щеплено вакциною культуральною живою зі штаму вірусу кору Л-16 особовий склад військових частин двох гарнізонів. </w:t>
      </w:r>
      <w:r>
        <w:rPr>
          <w:color w:val="000000"/>
          <w:sz w:val="28"/>
        </w:rPr>
        <w:t xml:space="preserve">У той же час в деяких осередках кору вказаних гарнізонів для екстренної профілактики використовувався імуноглобулін людини нормальний. </w:t>
      </w:r>
      <w:r>
        <w:rPr>
          <w:sz w:val="28"/>
        </w:rPr>
        <w:t xml:space="preserve">Захворюваність на кір в її осередках залежала від рівня охоплення щепленнями особового складу вакциною проти кору. При охопленні щепленнями коровою </w:t>
      </w:r>
      <w:r>
        <w:rPr>
          <w:sz w:val="28"/>
        </w:rPr>
        <w:lastRenderedPageBreak/>
        <w:t>вакциною відповідно 100,0 %, 25,0 % та 53,0 % їх особового складу, рівень захворюваності цією інфекцією склав для вказаних військових частин відповідно 1,33; 1,5 та 2,0 випадків на 1 тис. осіб.  В той же час, при щепленні 8,0 % особового складу рівень захворюваності в осередку склав 31,0 на 1 тис., а  тривалість виникнення захворювань на кір, що реєструвалися в ньому протягом 50 діб, була достовірно вищою (р &lt; 0,05), ніж у військових частинах, де щепленнями коровою вакциною було охоплено від 25 %  до 100 %  військовослужбовців.</w:t>
      </w:r>
    </w:p>
    <w:p w14:paraId="2A90E670" w14:textId="77777777" w:rsidR="00803245" w:rsidRDefault="00803245" w:rsidP="00803245">
      <w:pPr>
        <w:spacing w:line="259" w:lineRule="auto"/>
        <w:ind w:firstLine="708"/>
        <w:jc w:val="both"/>
        <w:rPr>
          <w:sz w:val="28"/>
        </w:rPr>
      </w:pPr>
      <w:r>
        <w:rPr>
          <w:sz w:val="28"/>
        </w:rPr>
        <w:t xml:space="preserve">Зв’язку між показником охоплення особового складу </w:t>
      </w:r>
      <w:r>
        <w:rPr>
          <w:color w:val="000000"/>
          <w:sz w:val="28"/>
        </w:rPr>
        <w:t xml:space="preserve">імуноглобуліном людини нормальним </w:t>
      </w:r>
      <w:r>
        <w:rPr>
          <w:sz w:val="28"/>
        </w:rPr>
        <w:t xml:space="preserve">і рівнем захворюваності в осередках кору не встановлено (р&gt;0,05). </w:t>
      </w:r>
      <w:r>
        <w:rPr>
          <w:color w:val="000000"/>
          <w:sz w:val="28"/>
        </w:rPr>
        <w:t xml:space="preserve">В той же час виявлений прямий середньої сили зв’язок між </w:t>
      </w:r>
      <w:r>
        <w:rPr>
          <w:sz w:val="28"/>
        </w:rPr>
        <w:t>показником охоплення особового складу вказаним препаратом</w:t>
      </w:r>
      <w:r>
        <w:rPr>
          <w:color w:val="000000"/>
          <w:sz w:val="28"/>
        </w:rPr>
        <w:t xml:space="preserve"> і тривалістю існування осередків кору – при збільшенні частки щеплених в осередках захворювання зростала тривалість їх існування. Коефіцієнт кореляції </w:t>
      </w:r>
      <w:r>
        <w:rPr>
          <w:color w:val="000000"/>
          <w:sz w:val="28"/>
          <w:lang w:val="en-US"/>
        </w:rPr>
        <w:t>r</w:t>
      </w:r>
      <w:r>
        <w:rPr>
          <w:color w:val="000000"/>
          <w:sz w:val="28"/>
        </w:rPr>
        <w:t xml:space="preserve"> між цими показниками склав:  </w:t>
      </w:r>
      <w:r>
        <w:rPr>
          <w:color w:val="000000"/>
          <w:sz w:val="28"/>
          <w:lang w:val="en-US"/>
        </w:rPr>
        <w:t>r</w:t>
      </w:r>
      <w:r>
        <w:rPr>
          <w:color w:val="000000"/>
          <w:sz w:val="28"/>
        </w:rPr>
        <w:t>= + 0,53.</w:t>
      </w:r>
    </w:p>
    <w:p w14:paraId="13E50DFD" w14:textId="77777777" w:rsidR="00803245" w:rsidRDefault="00803245" w:rsidP="00803245">
      <w:pPr>
        <w:spacing w:line="259" w:lineRule="auto"/>
        <w:ind w:firstLine="709"/>
        <w:jc w:val="both"/>
        <w:rPr>
          <w:sz w:val="28"/>
        </w:rPr>
      </w:pPr>
      <w:r>
        <w:rPr>
          <w:color w:val="000000"/>
          <w:sz w:val="28"/>
        </w:rPr>
        <w:t xml:space="preserve">Результати дослідження свідчать про те, що використання в осередках кору за епідемічними показами вакцини проти кору є епідеміологічно ефективним. Внаслідок збільшення відсотка щеплених коровою вакциною в осередку цієї інфекції зменшується рівень захворюваності на кір в ньому, а також термін існування самого осередку. </w:t>
      </w:r>
    </w:p>
    <w:p w14:paraId="55565855" w14:textId="77777777" w:rsidR="00803245" w:rsidRDefault="00803245" w:rsidP="00803245">
      <w:pPr>
        <w:spacing w:line="259" w:lineRule="auto"/>
        <w:ind w:firstLine="709"/>
        <w:jc w:val="both"/>
        <w:rPr>
          <w:sz w:val="28"/>
        </w:rPr>
      </w:pPr>
      <w:r>
        <w:rPr>
          <w:b/>
          <w:bCs/>
          <w:sz w:val="28"/>
        </w:rPr>
        <w:t xml:space="preserve">Неспецифічна профілактика крапельних інфекцій у військових колективах. </w:t>
      </w:r>
      <w:r>
        <w:rPr>
          <w:sz w:val="28"/>
        </w:rPr>
        <w:t xml:space="preserve">Визначено ефективність використання для неспецифічної профілактики крапельних інфекцій у військовослужбовців під час їх адаптації до військової служби в умовах формування військових колективів навчального центру неопіоідного протизапального і противірусного препарату амізон та імуноглобуліну людини нормального. </w:t>
      </w:r>
    </w:p>
    <w:p w14:paraId="6C87A246" w14:textId="77777777" w:rsidR="00803245" w:rsidRDefault="00803245" w:rsidP="00803245">
      <w:pPr>
        <w:spacing w:line="259" w:lineRule="auto"/>
        <w:ind w:firstLine="708"/>
        <w:jc w:val="both"/>
        <w:rPr>
          <w:sz w:val="28"/>
        </w:rPr>
      </w:pPr>
      <w:r>
        <w:rPr>
          <w:sz w:val="28"/>
        </w:rPr>
        <w:t>До початку використання вказаних засобів неспецифічної профілактики середньодобові показники захворюваності на крапельні інфекції серед військовослужбовців з числа молодого поповнення різних військових колективів навчального центру реєструвалися в межах від 3,7 ± 2,7 до 4,1 ± 1,9 випадків на 1 тис. особового складу. Зазначені показники захворюваності  у військових колективах достовірно не відрізнялися  між собою.</w:t>
      </w:r>
    </w:p>
    <w:p w14:paraId="2A6938C3" w14:textId="77777777" w:rsidR="00803245" w:rsidRDefault="00803245" w:rsidP="00803245">
      <w:pPr>
        <w:spacing w:line="259" w:lineRule="auto"/>
        <w:ind w:firstLine="708"/>
        <w:jc w:val="both"/>
        <w:rPr>
          <w:sz w:val="28"/>
        </w:rPr>
      </w:pPr>
      <w:r>
        <w:rPr>
          <w:sz w:val="28"/>
        </w:rPr>
        <w:t xml:space="preserve">Через один місяць після проведеної неспецифічної профілактики, в умовах дії фактору "перемішування" особового складу та природних факторів, що сприяють сезонній осіннє-зимовій активізації епідемічного процесу крапельних інфекцій серед військовослужбовців, у військових колективах, де застосовувався імуноглобулін людини нормальний,  рівень  захворюваності на крапельні інфекції достовірно зріс (р &lt; 0,05) порівняно з попереднім періодом і склав відповідно 8,8 ± 4,1 та 7,8 ± 4,4 випадків на 1 тис. особового складу. В той же час, у військових колективах, де застосовувався амізон, активізації епідемічного процесу крапельних інфекцій серед військовослужбовців не відбулося, захворюваність не підвищилась і за рівнем достовірно  не  відрізнялась  від показників попереднього періоду. </w:t>
      </w:r>
    </w:p>
    <w:p w14:paraId="21B368E2" w14:textId="77777777" w:rsidR="00803245" w:rsidRDefault="00803245" w:rsidP="00803245">
      <w:pPr>
        <w:spacing w:line="259" w:lineRule="auto"/>
        <w:ind w:firstLine="709"/>
        <w:jc w:val="both"/>
        <w:rPr>
          <w:sz w:val="28"/>
        </w:rPr>
      </w:pPr>
      <w:r>
        <w:rPr>
          <w:sz w:val="28"/>
        </w:rPr>
        <w:lastRenderedPageBreak/>
        <w:t xml:space="preserve">Отримані результати свідчать, що використання у військових колективах для неспецифічної профілактики крапельних інфекцій амізону - індуктора ендогенного інтерферону, як фактору неспецифічного захисту організму, у порівнянні з імуноглобуліном людини нормальним, є епідеміологічно ефективним і більш доцільним. </w:t>
      </w:r>
    </w:p>
    <w:p w14:paraId="7ACB69FC" w14:textId="77777777" w:rsidR="00803245" w:rsidRDefault="00803245" w:rsidP="00803245">
      <w:pPr>
        <w:spacing w:line="259" w:lineRule="auto"/>
        <w:ind w:firstLine="709"/>
        <w:jc w:val="both"/>
        <w:rPr>
          <w:sz w:val="28"/>
        </w:rPr>
      </w:pPr>
      <w:r>
        <w:rPr>
          <w:b/>
          <w:bCs/>
          <w:sz w:val="28"/>
        </w:rPr>
        <w:t>Ефективність системи епідеміологічного н</w:t>
      </w:r>
      <w:r>
        <w:rPr>
          <w:b/>
          <w:bCs/>
          <w:sz w:val="28"/>
        </w:rPr>
        <w:t>а</w:t>
      </w:r>
      <w:r>
        <w:rPr>
          <w:b/>
          <w:bCs/>
          <w:sz w:val="28"/>
        </w:rPr>
        <w:t>гляду за крапельними інфекціями (кір, епідемічний паротит) в ЗС України - стан та шляхи її удосконалення.</w:t>
      </w:r>
      <w:r>
        <w:rPr>
          <w:sz w:val="28"/>
        </w:rPr>
        <w:t xml:space="preserve"> За  організаційними та функціональними принципами діяльності медичної та санітарно-епідеміологічної служб Міністерства оборони України з питань протиепідемічного забезпечення особового складу ЗС України систему епідеміологічного нагляду за інфекційними захворюваннями, відповідно до переліку, визначених існуючими нормативними документами, профілактичних та протиепідемічних заходів, складають інформаційна, діагностична та управлінська підсистеми (блоки). Завданням інформаційної підсистеми є забезпечення діагностичної підсистеми даними щодо захворюваності, а також інформацією відносно переліку та обсягу профілактичних і протиепідемічних заходів, що проводяться у військах. Функціонування інформаційної підсистеми забезпечують фахівці медичної служби військових частин, а також санітарно-епідеміологічних закладів державної санітарно-епідеміологічної служби Міністерства оборони України.</w:t>
      </w:r>
    </w:p>
    <w:p w14:paraId="68ADD81D" w14:textId="77777777" w:rsidR="00803245" w:rsidRDefault="00803245" w:rsidP="00803245">
      <w:pPr>
        <w:spacing w:line="259" w:lineRule="auto"/>
        <w:ind w:firstLine="709"/>
        <w:jc w:val="both"/>
        <w:rPr>
          <w:sz w:val="28"/>
        </w:rPr>
      </w:pPr>
      <w:r>
        <w:rPr>
          <w:sz w:val="28"/>
        </w:rPr>
        <w:t>На діагностичну підсистему покладається виявлення основних причин і умов, що визначають ризик ураження і захворювання військовослужбовців, оцінка ефективності профілактичних і протиепідемічних заходів, що проводяться у військах, прогнозування захворюваності та розробка розпорядчо-нормативних документів з питань державного санітарно-епідеміологічного нагляду в ЗС України. До діагностичної підсистеми входять як фахівці медичної служби на рівні військових частин, так і фахівці санітарно-епідеміологічних закладів державної санітарно-епідеміологічної служби Міністерства оборони України на рівні гарнізонів та регіонів. До вирішення актуальних проблем діагностики залучаються фахівці науково-дослідного інституту проблем військової медицини та Української військово-медичної академії Міністерства оборони України.</w:t>
      </w:r>
    </w:p>
    <w:p w14:paraId="7048BC34" w14:textId="77777777" w:rsidR="00803245" w:rsidRDefault="00803245" w:rsidP="00803245">
      <w:pPr>
        <w:pStyle w:val="37"/>
        <w:spacing w:line="259" w:lineRule="auto"/>
        <w:ind w:left="0" w:firstLine="709"/>
        <w:rPr>
          <w:szCs w:val="24"/>
        </w:rPr>
      </w:pPr>
      <w:r>
        <w:rPr>
          <w:szCs w:val="24"/>
        </w:rPr>
        <w:t xml:space="preserve">Управлінська підсистема в системі епідеміологічного нагляду за кором та епідемічним паротитом за результатами роботи діагностичної підсистеми забезпечує розробку та прийняття управлінських рішень щодо проведення у військах ЗС України профілактичних і протиепідемічних заходів для забезпечення епідемічного благополуччя серед військовослужбовців стосовно цих інфекцій. До цієї підсистеми входять як фахівці санітарно-епідеміологічного управління, так і Департаменту охорони здоров’я Міністерства оборони України. </w:t>
      </w:r>
    </w:p>
    <w:p w14:paraId="316917C5" w14:textId="77777777" w:rsidR="00803245" w:rsidRDefault="00803245" w:rsidP="00803245">
      <w:pPr>
        <w:pStyle w:val="affffffff1"/>
        <w:spacing w:line="259" w:lineRule="auto"/>
        <w:ind w:firstLine="709"/>
        <w:jc w:val="both"/>
      </w:pPr>
      <w:r>
        <w:t xml:space="preserve">Визначені управлінською підсистемою профілактичні і протиепідемічні заходи виконують як фахівці медичної служби військових частин та військових лікувально-профілактичних закладів, так і фахівці санітарно-епідеміологічних </w:t>
      </w:r>
      <w:r>
        <w:lastRenderedPageBreak/>
        <w:t xml:space="preserve">закладів Державної санітарно-епідеміологічної служби Міністерства оборони  України.  </w:t>
      </w:r>
    </w:p>
    <w:p w14:paraId="27C1A43A" w14:textId="77777777" w:rsidR="00803245" w:rsidRDefault="00803245" w:rsidP="00803245">
      <w:pPr>
        <w:pStyle w:val="WW8Num15z0"/>
        <w:spacing w:line="259" w:lineRule="auto"/>
        <w:ind w:firstLine="709"/>
        <w:jc w:val="both"/>
        <w:rPr>
          <w:rFonts w:ascii="Times New Roman" w:hAnsi="Times New Roman" w:cs="Times New Roman"/>
          <w:sz w:val="28"/>
          <w:lang w:val="uk-UA"/>
        </w:rPr>
      </w:pPr>
      <w:r>
        <w:rPr>
          <w:rFonts w:ascii="Times New Roman" w:hAnsi="Times New Roman" w:cs="Times New Roman"/>
          <w:sz w:val="28"/>
          <w:lang w:val="uk-UA"/>
        </w:rPr>
        <w:t>Профілактичні та протиепідемічні заходи в системі епідеміологічного нагляду за крапельними інфекціями у військах забезпечують попередження інфекційних захворювань серед окремих категорій військовослужбовців, зниження загальної захворюваності серед них. Безпосередньо протиепідемічні заходи в військових колективах проводять у випадку виникнення (виявлення) інфекційної хвороби, а профілактичні - постійно, незалежно від наявності інфекційного хворого, або іншого джерела інфекції. Мета цих заходів – підтримання здоров’я військовослужбовців на рівні, що забезпечує бойову готовність військових частин до виконання завдань за призначенням.</w:t>
      </w:r>
    </w:p>
    <w:p w14:paraId="4AC61FBC" w14:textId="77777777" w:rsidR="00803245" w:rsidRDefault="00803245" w:rsidP="00803245">
      <w:pPr>
        <w:pStyle w:val="WW8Num15z0"/>
        <w:spacing w:line="259"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Ефективність профілактичних і протиепідемічних заходів визначає їхню здатність впливати на рівень, структуру й динаміку інфекційної захворюваності, запобігати або зменшувати пов'язаний із захворюваністю збиток здоров'ю військовослужбовців. Практичне використання профілактичних і протиепідемічних заходів безпосередньо пов’язане з комплексністю профілактичних і протиепідемічних заходів, обумовлених одночасним впливом на епідемічний процес обґрунтованого набору заходів. </w:t>
      </w:r>
    </w:p>
    <w:p w14:paraId="2DBC40E5" w14:textId="77777777" w:rsidR="00803245" w:rsidRDefault="00803245" w:rsidP="00803245">
      <w:pPr>
        <w:pStyle w:val="WW8Num15z0"/>
        <w:spacing w:line="259" w:lineRule="auto"/>
        <w:ind w:firstLine="709"/>
        <w:jc w:val="both"/>
        <w:rPr>
          <w:rFonts w:ascii="Times New Roman" w:hAnsi="Times New Roman" w:cs="Times New Roman"/>
          <w:sz w:val="28"/>
          <w:lang w:val="uk-UA"/>
        </w:rPr>
      </w:pPr>
      <w:r>
        <w:rPr>
          <w:rFonts w:ascii="Times New Roman" w:hAnsi="Times New Roman" w:cs="Times New Roman"/>
          <w:sz w:val="28"/>
          <w:lang w:val="uk-UA"/>
        </w:rPr>
        <w:t>Важливим критерієм вибору головних заходів у профілактиці кору та епідемічного паротиту серед військовослужбовців є особливості епідеміології окремих нозологічних форм інфекційних хвороб, які визначають можливі причини й умови розвитку епідемічного процесу. Виходячи з реального вибору та застосування профілактичних і протиепідемічних заходів у військах основним принципом організації та проведення профілактичних і протиепідемічних заходів з кору та епідемічного паротиту є виконання заходів щодо впливу на складові ланки епідемічного процесу цих інфекцій – джерело інфекції, механізм передачі та сприйнятливий організм (за епідемічними показами).</w:t>
      </w:r>
    </w:p>
    <w:p w14:paraId="2A12639D" w14:textId="77777777" w:rsidR="00803245" w:rsidRDefault="00803245" w:rsidP="00803245">
      <w:pPr>
        <w:pStyle w:val="WW8Num15z0"/>
        <w:spacing w:line="259"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Ефективність протиепідемічних заходів відносно джерел інфекції в значній мірі визначається діагностичною діяльністю, вимоги до якої в основному обумовлені вибором достовірних експрес-методів діагностики. Помилки військових лікарів у цій діяльності пов'язані із труднощами диференціальної діагностики клінічно подібних інфекційних захворювань, поліморфізмом клінічних проявів багатьох з них, недообліком епідеміологічних даних і недостатнім використанням та можливостями лабораторних методів підтвердження захворювання, зокрема в разі здатності їх збудників перебувати у персистентній формі. </w:t>
      </w:r>
    </w:p>
    <w:p w14:paraId="1E845062" w14:textId="77777777" w:rsidR="00803245" w:rsidRDefault="00803245" w:rsidP="00803245">
      <w:pPr>
        <w:pStyle w:val="WW8Num15z0"/>
        <w:spacing w:line="259"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При кору та епідемічному паротиті діагноз у лікувально-профілактичних закладах МО України практично завжди визначається клінічно, а іноді й епідеміологічно, з використанням результатів епідеміологічного анамнезу. </w:t>
      </w:r>
    </w:p>
    <w:p w14:paraId="550C8AFA" w14:textId="77777777" w:rsidR="00803245" w:rsidRDefault="00803245" w:rsidP="00803245">
      <w:pPr>
        <w:spacing w:line="259" w:lineRule="auto"/>
        <w:ind w:firstLine="624"/>
        <w:jc w:val="both"/>
        <w:rPr>
          <w:spacing w:val="-6"/>
          <w:sz w:val="28"/>
        </w:rPr>
      </w:pPr>
      <w:r>
        <w:rPr>
          <w:spacing w:val="-6"/>
          <w:sz w:val="28"/>
        </w:rPr>
        <w:lastRenderedPageBreak/>
        <w:t>Для об’єктивної оцінки епідемічної ситуації з кору надзвичайну актуальність набуває активне виявлення і правильна діагностика усіх випадків кору. В умовах низького рівня захворюваності діагностика повинна бути комплексною та передбачати оцінку епідемічної ситуації в оточенні хворого, клінічне спостереження за хворим в динаміці, а також його серологічне обстеження для визначення рівня протикорових антитіл. Наявність чи відсутність щеплень проти кору у захворілого не повинні впливати на встановлення діагнозу “кір”. Важливе значення має диференційна діагностика кору та інших “екзантемних” захворювань, насамперед – краснухи.</w:t>
      </w:r>
    </w:p>
    <w:p w14:paraId="5D3C8EAE" w14:textId="77777777" w:rsidR="00803245" w:rsidRDefault="00803245" w:rsidP="00803245">
      <w:pPr>
        <w:spacing w:line="259" w:lineRule="auto"/>
        <w:ind w:firstLine="624"/>
        <w:jc w:val="both"/>
        <w:rPr>
          <w:spacing w:val="-6"/>
          <w:sz w:val="28"/>
        </w:rPr>
      </w:pPr>
      <w:r>
        <w:rPr>
          <w:spacing w:val="-6"/>
          <w:sz w:val="28"/>
        </w:rPr>
        <w:t xml:space="preserve">Клінічний метод є провідним у діагностиці кору, але згідно з рекомендаціями Всесвітньої організації охорони здоров’я, по мірі зниження захворюваності, необхідне широке впровадження лабораторного підтвердження кору з використанням імуноферментного аналізу  для виявлення протикорових IgM-антитіл. </w:t>
      </w:r>
    </w:p>
    <w:p w14:paraId="773A9EB2" w14:textId="77777777" w:rsidR="00803245" w:rsidRDefault="00803245" w:rsidP="00803245">
      <w:pPr>
        <w:pStyle w:val="WW8Num15z0"/>
        <w:spacing w:line="259" w:lineRule="auto"/>
        <w:ind w:firstLine="709"/>
        <w:jc w:val="both"/>
        <w:rPr>
          <w:sz w:val="28"/>
          <w:lang w:val="uk-UA"/>
        </w:rPr>
      </w:pPr>
      <w:r>
        <w:rPr>
          <w:rFonts w:ascii="Times New Roman" w:hAnsi="Times New Roman" w:cs="Times New Roman"/>
          <w:spacing w:val="-6"/>
          <w:sz w:val="28"/>
          <w:lang w:val="uk-UA"/>
        </w:rPr>
        <w:t>Аналіз проведення лабораторної діагностики кору в  лабораторіях санітарно-епідеміологічних закладів Державної санітарно-епідеміологічної служби Міністерства оборони України та клінічних лабораторіях військових госпіталів вияв</w:t>
      </w:r>
      <w:r>
        <w:rPr>
          <w:rFonts w:ascii="Times New Roman" w:hAnsi="Times New Roman" w:cs="Times New Roman"/>
          <w:spacing w:val="-6"/>
          <w:sz w:val="28"/>
          <w:lang w:val="uk-UA"/>
        </w:rPr>
        <w:t>и</w:t>
      </w:r>
      <w:r>
        <w:rPr>
          <w:rFonts w:ascii="Times New Roman" w:hAnsi="Times New Roman" w:cs="Times New Roman"/>
          <w:spacing w:val="-6"/>
          <w:sz w:val="28"/>
          <w:lang w:val="uk-UA"/>
        </w:rPr>
        <w:t>в як об’єктивні труднощі в організації роботи лабораторій на сучасному етапі (низька забезпе</w:t>
      </w:r>
      <w:r>
        <w:rPr>
          <w:rFonts w:ascii="Times New Roman" w:hAnsi="Times New Roman" w:cs="Times New Roman"/>
          <w:spacing w:val="-8"/>
          <w:sz w:val="28"/>
          <w:lang w:val="uk-UA"/>
        </w:rPr>
        <w:t>ченість тест-системами до протикорови</w:t>
      </w:r>
      <w:r>
        <w:rPr>
          <w:rFonts w:ascii="Times New Roman" w:hAnsi="Times New Roman" w:cs="Times New Roman"/>
          <w:spacing w:val="-8"/>
          <w:sz w:val="28"/>
          <w:lang w:val="en-US"/>
        </w:rPr>
        <w:t>x</w:t>
      </w:r>
      <w:r>
        <w:rPr>
          <w:rFonts w:ascii="Times New Roman" w:hAnsi="Times New Roman" w:cs="Times New Roman"/>
          <w:spacing w:val="-8"/>
          <w:sz w:val="28"/>
          <w:lang w:val="uk-UA"/>
        </w:rPr>
        <w:t xml:space="preserve"> </w:t>
      </w:r>
      <w:r>
        <w:rPr>
          <w:rFonts w:ascii="Times New Roman" w:hAnsi="Times New Roman" w:cs="Times New Roman"/>
          <w:spacing w:val="-8"/>
          <w:sz w:val="28"/>
          <w:lang w:val="en-US"/>
        </w:rPr>
        <w:t>IgM</w:t>
      </w:r>
      <w:r>
        <w:rPr>
          <w:rFonts w:ascii="Times New Roman" w:hAnsi="Times New Roman" w:cs="Times New Roman"/>
          <w:spacing w:val="-8"/>
          <w:sz w:val="28"/>
          <w:lang w:val="uk-UA"/>
        </w:rPr>
        <w:t xml:space="preserve"> та </w:t>
      </w:r>
      <w:r>
        <w:rPr>
          <w:rFonts w:ascii="Times New Roman" w:hAnsi="Times New Roman" w:cs="Times New Roman"/>
          <w:spacing w:val="-8"/>
          <w:sz w:val="28"/>
          <w:lang w:val="en-US"/>
        </w:rPr>
        <w:t>IgG</w:t>
      </w:r>
      <w:r>
        <w:rPr>
          <w:rFonts w:ascii="Times New Roman" w:hAnsi="Times New Roman" w:cs="Times New Roman"/>
          <w:spacing w:val="-8"/>
          <w:sz w:val="28"/>
          <w:lang w:val="uk-UA"/>
        </w:rPr>
        <w:t>), так і суб’єктивні недоліки, пов’язані зі слабкою професійною обізнаністю як лікарів первинної ланки, так і фахівців, що проводять кваліфіковані протиепідемічні заходи в осередках захворювання.</w:t>
      </w:r>
      <w:r>
        <w:rPr>
          <w:rFonts w:ascii="Times New Roman" w:hAnsi="Times New Roman" w:cs="Times New Roman"/>
          <w:spacing w:val="-6"/>
          <w:sz w:val="28"/>
          <w:lang w:val="uk-UA"/>
        </w:rPr>
        <w:t xml:space="preserve"> </w:t>
      </w:r>
      <w:r>
        <w:rPr>
          <w:rFonts w:ascii="Times New Roman" w:hAnsi="Times New Roman" w:cs="Times New Roman"/>
          <w:sz w:val="28"/>
          <w:lang w:val="uk-UA"/>
        </w:rPr>
        <w:t xml:space="preserve">Серологічні методи діагностики кору широкого застосування в практиці лікувально-профілактичних закладів ЗС України не </w:t>
      </w:r>
      <w:r>
        <w:rPr>
          <w:rFonts w:ascii="Times New Roman" w:hAnsi="Times New Roman" w:cs="Times New Roman"/>
          <w:spacing w:val="-6"/>
          <w:sz w:val="28"/>
          <w:lang w:val="uk-UA"/>
        </w:rPr>
        <w:t>отримали.</w:t>
      </w:r>
    </w:p>
    <w:p w14:paraId="1EE70BAD" w14:textId="77777777" w:rsidR="00803245" w:rsidRDefault="00803245" w:rsidP="00803245">
      <w:pPr>
        <w:pStyle w:val="WW8Num15z0"/>
        <w:spacing w:line="259" w:lineRule="auto"/>
        <w:ind w:firstLine="709"/>
        <w:jc w:val="both"/>
        <w:rPr>
          <w:sz w:val="28"/>
          <w:lang w:val="uk-UA"/>
        </w:rPr>
      </w:pPr>
      <w:r>
        <w:rPr>
          <w:rFonts w:ascii="Times New Roman" w:hAnsi="Times New Roman" w:cs="Times New Roman"/>
          <w:spacing w:val="-6"/>
          <w:sz w:val="28"/>
          <w:lang w:val="uk-UA"/>
        </w:rPr>
        <w:t>З огляду на високу сприйнятливість до збудників епідемічного паротиту та кору, одним із основних протиепідемічних заходів щодо запобігання поширення цих інфекцій у військах є своєчасна ізоляція хворого. При виникненні випадків кору та епідемічного паротиту у військових колективах, хворі підлягають обов’язковій ізоляції та госпіталізації до інфекційних відділень військових, або цивільних лікувально-профілактичних закладів на термін до повного клінічного одужання.</w:t>
      </w:r>
    </w:p>
    <w:p w14:paraId="20B7ACD0" w14:textId="77777777" w:rsidR="00803245" w:rsidRDefault="00803245" w:rsidP="00803245">
      <w:pPr>
        <w:pStyle w:val="37"/>
        <w:spacing w:line="259" w:lineRule="auto"/>
        <w:ind w:left="0" w:firstLine="708"/>
        <w:rPr>
          <w:rFonts w:eastAsia="Arial Unicode MS"/>
          <w:spacing w:val="-6"/>
          <w:szCs w:val="22"/>
        </w:rPr>
      </w:pPr>
      <w:r>
        <w:rPr>
          <w:rFonts w:eastAsia="Arial Unicode MS"/>
          <w:spacing w:val="-6"/>
          <w:szCs w:val="22"/>
        </w:rPr>
        <w:t>У підрозділі, де було виявлено хворого на кір або епідемічний паротит, встановлюють режимно-обмежувальні заходи терміном на 21 добу,</w:t>
      </w:r>
      <w:r>
        <w:t xml:space="preserve"> які передбачають його (підрозділу) ізоляцію в межах військової частини, щоденний медичний нагляд за особами, які підпали ризику зараження</w:t>
      </w:r>
      <w:r>
        <w:rPr>
          <w:rFonts w:eastAsia="Arial Unicode MS"/>
          <w:spacing w:val="-6"/>
          <w:szCs w:val="22"/>
        </w:rPr>
        <w:t>. В епідемічних осередках цих захворювань особовий склад повинен підлягати максимальній ізоляції з 11-ї по 21-у добу з моменту контакту з хворим. Але, враховуючи особливості життєдіяльності військових колективів, цей захід у стаціонарних умовах проживання військовослужбовців практично не реалізується, на відміну від цивільних організованих колективів (дошкільні дитячі заклади, школи та ін.), де максимальне роз'єднання осіб, які підпали ризику зараження,  практично завжди здійснюється.</w:t>
      </w:r>
    </w:p>
    <w:p w14:paraId="416D6D8C" w14:textId="77777777" w:rsidR="00803245" w:rsidRDefault="00803245" w:rsidP="00803245">
      <w:pPr>
        <w:spacing w:line="259" w:lineRule="auto"/>
        <w:ind w:firstLine="709"/>
        <w:jc w:val="both"/>
        <w:rPr>
          <w:sz w:val="28"/>
        </w:rPr>
      </w:pPr>
      <w:r>
        <w:rPr>
          <w:sz w:val="28"/>
        </w:rPr>
        <w:t xml:space="preserve">За епідемічними показами в осередку захворювання на кір військовослужбовцям, які підпали ризику зараження і раніше не хворіли на кір та не були щеплені проти цієї інфекції (не мають документально підтверджених </w:t>
      </w:r>
      <w:r>
        <w:rPr>
          <w:sz w:val="28"/>
        </w:rPr>
        <w:lastRenderedPageBreak/>
        <w:t>відомостей про щеплення) проводяться щеплення живою вакциною проти кору або імунізацію імуноглобуліном людини нормальним.</w:t>
      </w:r>
    </w:p>
    <w:p w14:paraId="1E10605D" w14:textId="77777777" w:rsidR="00803245" w:rsidRDefault="00803245" w:rsidP="00803245">
      <w:pPr>
        <w:spacing w:line="259" w:lineRule="auto"/>
        <w:ind w:firstLine="709"/>
        <w:jc w:val="both"/>
        <w:rPr>
          <w:sz w:val="28"/>
        </w:rPr>
      </w:pPr>
      <w:r>
        <w:rPr>
          <w:sz w:val="28"/>
        </w:rPr>
        <w:t xml:space="preserve">В ЗС України активна імунізація військовослужбовців проти епідемічного паротиту в осередках захворювання з 1998 року проводиться живою паротитною вакциною зі штаму Л-3. За епідемічними показами нею щеплюють всіх контактних осіб, які не хворіли на епідемічний паротит та достовірно не були щепленими раніше (при відсутності протипоказань). Враховуючи відсутність достатніх запасів вакцини для проведення щеплень в епідемічних осередках, особливо на початковому етапі розповсюдження паротиту у військах, вакцинація особового складу за епідемічними показами не завжди проводиться у визначені терміни, а саме не пізніше, як через 72 години після контакту із хворим, як того вимагають існуючі протиепідемічні правила, що унеможливлює локалізацію та ліквідацію осередків у короткі терміни. Крім того, мали місце порушення протиепідемічного режиму – до військових колективів, де існували осередки захворювання на епідемічний паротит, направлялись підрозділи з інших, не уражених збудником паротиту військових частин. За умови низького рівня специфічного імунітету до паротиту у військовослужбовців, спостерігалось подальше поширення інфекції як у вказаних осередках захворювання, так і в інших військових частинах. </w:t>
      </w:r>
    </w:p>
    <w:p w14:paraId="754D94B7" w14:textId="77777777" w:rsidR="00803245" w:rsidRDefault="00803245" w:rsidP="00803245">
      <w:pPr>
        <w:spacing w:line="259" w:lineRule="auto"/>
        <w:ind w:firstLine="720"/>
        <w:jc w:val="both"/>
        <w:rPr>
          <w:spacing w:val="-6"/>
          <w:sz w:val="28"/>
        </w:rPr>
      </w:pPr>
      <w:r>
        <w:rPr>
          <w:spacing w:val="-6"/>
          <w:sz w:val="28"/>
        </w:rPr>
        <w:t xml:space="preserve">В існуючій системі епідеміологічного нагляду за кором та епідемічним паротитом в Збройних Силах України серологічні дослідження для визначення стану протикорового імунітету у військовослужбовців до 2003 р. проводилися в поодиноких випадках, не мали системного характеру, а відповідні дослідження  щодо протипаротитного імунітету взагалі не проводилися. </w:t>
      </w:r>
    </w:p>
    <w:p w14:paraId="3C4F34E1" w14:textId="77777777" w:rsidR="00803245" w:rsidRDefault="00803245" w:rsidP="00803245">
      <w:pPr>
        <w:spacing w:line="259" w:lineRule="auto"/>
        <w:ind w:firstLine="708"/>
        <w:jc w:val="both"/>
        <w:rPr>
          <w:spacing w:val="-6"/>
          <w:sz w:val="28"/>
        </w:rPr>
      </w:pPr>
      <w:r>
        <w:rPr>
          <w:spacing w:val="-6"/>
          <w:sz w:val="28"/>
        </w:rPr>
        <w:t xml:space="preserve">З 2003 року, в межах нашого дослідження, військовослужбовцям з числа молодого поповнення вибірково розпочато проведення імунологічного моніторингу напруженості імунітету до кору та епідемічного паротиту, який реально висвітлив низку проблем з цього питання. </w:t>
      </w:r>
    </w:p>
    <w:p w14:paraId="45AC7414" w14:textId="77777777" w:rsidR="00803245" w:rsidRDefault="00803245" w:rsidP="00803245">
      <w:pPr>
        <w:pStyle w:val="affffffff1"/>
        <w:spacing w:line="259" w:lineRule="auto"/>
        <w:ind w:firstLine="709"/>
        <w:jc w:val="both"/>
      </w:pPr>
      <w:r>
        <w:rPr>
          <w:spacing w:val="-6"/>
        </w:rPr>
        <w:t>Епідеміологічний нагляд за кором та паротитною інфекцією на популяційному рівні в межах сектору імунологічного моніторингу передбачає визначення та аналіз імунологічної структури військовослужбовців щодо наявності імунітету до збудників кору та епідемічного паротиту (молоде поповнення, курсанти, військовослужбовці, які призвані, або проходять службу в різних регіонах, щеплені й не щеплені та ін.), дослідження тривалості та рівня імунітету у щеплених та перехворілих</w:t>
      </w:r>
      <w:r>
        <w:t xml:space="preserve">. Епідеміологічний нагляд на популяційному рівні доцільно проводити для спостереження за імунологічною ефективністю вакцин, що застосовуються для у військових колективах, а також для своєчасного виявлення змін в імунологічній структурі військовослужбовців, що в свою чергу можуть призвести до поширення захворюваності. </w:t>
      </w:r>
    </w:p>
    <w:p w14:paraId="03EE0307" w14:textId="77777777" w:rsidR="00803245" w:rsidRDefault="00803245" w:rsidP="00803245">
      <w:pPr>
        <w:spacing w:line="259" w:lineRule="auto"/>
        <w:ind w:firstLine="708"/>
        <w:jc w:val="both"/>
        <w:rPr>
          <w:bCs/>
          <w:sz w:val="28"/>
        </w:rPr>
      </w:pPr>
      <w:r>
        <w:rPr>
          <w:bCs/>
          <w:sz w:val="28"/>
        </w:rPr>
        <w:t xml:space="preserve">Проведеними дослідженнями встановлений зворотній кореляційний зв’язок між зростанням частки серонегативних до кору й паротиту осіб та поширеністю захворюваності на ці інфекції серед військовослужбовців. Низький </w:t>
      </w:r>
      <w:r>
        <w:rPr>
          <w:bCs/>
          <w:sz w:val="28"/>
        </w:rPr>
        <w:lastRenderedPageBreak/>
        <w:t>рівень протикорового та протипаротитного імунітету у військовослужбовців безпосередньо сприяє активізації епідемічного процесу цих інфекцій, внаслідом чого відбувається активізація кору та епідемічного паротиту у військах.</w:t>
      </w:r>
    </w:p>
    <w:p w14:paraId="5CF6DC43" w14:textId="77777777" w:rsidR="00803245" w:rsidRDefault="00803245" w:rsidP="00803245">
      <w:pPr>
        <w:spacing w:line="259" w:lineRule="auto"/>
        <w:ind w:firstLine="708"/>
        <w:jc w:val="both"/>
        <w:rPr>
          <w:bCs/>
          <w:sz w:val="28"/>
        </w:rPr>
      </w:pPr>
      <w:r>
        <w:rPr>
          <w:bCs/>
          <w:sz w:val="28"/>
        </w:rPr>
        <w:t xml:space="preserve">Результати проведених досліджень об’єктивно свідчать про стан популяційного імунітету до кору та епідемічного паротиту у громадян України віком від 18 до 20 років, які виконують завдання військової служби в специфічних умовах, де найбільш активно реалізується епідемічний процес “керованих” інфекцій. Крім того, результати серологічного моніторингу  свідчать про стан та активність епідемічного процесу кору та епідемічного паротиту в військах у часі, у тому чи іншому регіоні країни. </w:t>
      </w:r>
    </w:p>
    <w:p w14:paraId="056CE370" w14:textId="77777777" w:rsidR="00803245" w:rsidRDefault="00803245" w:rsidP="00803245">
      <w:pPr>
        <w:spacing w:line="259" w:lineRule="auto"/>
        <w:ind w:firstLine="708"/>
        <w:jc w:val="both"/>
        <w:rPr>
          <w:bCs/>
          <w:color w:val="000000"/>
          <w:sz w:val="28"/>
        </w:rPr>
      </w:pPr>
      <w:r>
        <w:rPr>
          <w:bCs/>
          <w:color w:val="000000"/>
          <w:sz w:val="28"/>
        </w:rPr>
        <w:t xml:space="preserve">Висновком отриманих результатів напруженості імунітету у військовослужбовців строкової служби  та курсантів є те, що в даних умовах підхід до імунопрофілактики кору та епідемічного паротиту повинен бути максимально диференційованим, у залежності від стану популяційного імунітету до кору та епідемічного паротиту в тому чи іншому військовому колективі та в окремих його військовослужбовців, перш за все в групах підвищеного ризику ураження на ці інфекції. </w:t>
      </w:r>
    </w:p>
    <w:p w14:paraId="3D5E0526" w14:textId="77777777" w:rsidR="00803245" w:rsidRDefault="00803245" w:rsidP="00803245">
      <w:pPr>
        <w:spacing w:line="259" w:lineRule="auto"/>
        <w:ind w:firstLine="708"/>
        <w:jc w:val="both"/>
        <w:rPr>
          <w:bCs/>
          <w:sz w:val="28"/>
        </w:rPr>
      </w:pPr>
      <w:r>
        <w:rPr>
          <w:bCs/>
          <w:sz w:val="28"/>
        </w:rPr>
        <w:t>Ми вважаємо, що проведення серологічного моніторингу за станом популяційного імунітету у військовослужбовців до “керованих” засобами імунопрофілактики інфекцій, особливо в початковий період їх військової служби, дозволить на сучасному етапі розвитку військової медицини об’єктизувати епідеміологічний нагляд за “керованими” інфекціями у військах, що позитивно вплине на підтримання високого рівня здоров’я військовослужбовців, і як наслідок цього – на високий рівень бойової готовності військ.</w:t>
      </w:r>
    </w:p>
    <w:p w14:paraId="5AF844E4" w14:textId="77777777" w:rsidR="00803245" w:rsidRDefault="00803245" w:rsidP="00803245">
      <w:pPr>
        <w:spacing w:line="259" w:lineRule="auto"/>
        <w:ind w:firstLine="708"/>
        <w:jc w:val="both"/>
        <w:rPr>
          <w:bCs/>
          <w:sz w:val="28"/>
        </w:rPr>
      </w:pPr>
      <w:r>
        <w:rPr>
          <w:bCs/>
          <w:sz w:val="28"/>
        </w:rPr>
        <w:t xml:space="preserve">Таким чином, як свідчить вищевикладене, існуюча в Збройних Силах система епідеміологічного нагляду за кором та паротитною інфекцією є недостатньо ефективною. Насамперед про це свідчить високий рівень захворюваності на кір та епідемічний паротит серед військовослужбовців строкової служби, яка в 58 та 18 разів перевищує відповідні показники захворюваності серед дорослого населення України. Виходячи з стратегічних завдань ВООЗ щодо боротьби з кором та епідемічним паротитом, сучасних вимог стосовно збереження та зміцнення рівня професійного здоров’я військовослужбовців, підтримання високої бойової готовності військ в умовах реформування ЗС України, система епідеміологічного нагляду за кором та паротитною інфекцією потребує удосконалення, насамперед у сфері, </w:t>
      </w:r>
      <w:r>
        <w:rPr>
          <w:sz w:val="28"/>
        </w:rPr>
        <w:t>що стосується діагностики кору та епідемічного паротиту, імунологічного моніторингу за станом напруженості популяційного імунітету військовослужбовців до цих інфекцій, а також своєчасного використання для щеплень військовослужбовців безпечних високоімуногенних вакцин</w:t>
      </w:r>
      <w:r>
        <w:rPr>
          <w:bCs/>
          <w:sz w:val="28"/>
        </w:rPr>
        <w:t>.</w:t>
      </w:r>
    </w:p>
    <w:p w14:paraId="0177C09D" w14:textId="77777777" w:rsidR="00803245" w:rsidRDefault="00803245" w:rsidP="00803245">
      <w:pPr>
        <w:pStyle w:val="afffffffa"/>
        <w:spacing w:line="259" w:lineRule="auto"/>
        <w:ind w:firstLine="709"/>
      </w:pPr>
      <w:r>
        <w:t xml:space="preserve">Із врахуванням вищенаведених даних нами запропонована нова, удосконалена структурно-функціональна система епідеміологічного нагляду за </w:t>
      </w:r>
      <w:r>
        <w:lastRenderedPageBreak/>
        <w:t xml:space="preserve">крапельними інфекціями (кором та епідемічним паротитом) в ЗС України (рис.6). </w:t>
      </w:r>
    </w:p>
    <w:p w14:paraId="6A24FC15" w14:textId="77777777" w:rsidR="00803245" w:rsidRDefault="00803245" w:rsidP="00803245">
      <w:pPr>
        <w:ind w:firstLine="709"/>
        <w:jc w:val="both"/>
        <w:rPr>
          <w:sz w:val="28"/>
        </w:rPr>
      </w:pPr>
    </w:p>
    <w:p w14:paraId="27E7A28C" w14:textId="77777777" w:rsidR="00803245" w:rsidRDefault="00803245" w:rsidP="00803245">
      <w:pPr>
        <w:spacing w:line="259" w:lineRule="auto"/>
        <w:jc w:val="center"/>
        <w:rPr>
          <w:sz w:val="28"/>
        </w:rPr>
      </w:pPr>
      <w:r>
        <w:rPr>
          <w:sz w:val="28"/>
        </w:rPr>
        <w:object w:dxaOrig="10994" w:dyaOrig="16228" w14:anchorId="37009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9pt;height:494.8pt" o:ole="">
            <v:imagedata r:id="rId14" o:title="" gain="2147483647f" blacklevel="9830f"/>
          </v:shape>
          <o:OLEObject Type="Embed" ProgID="PBrush" ShapeID="_x0000_i1025" DrawAspect="Content" ObjectID="_1493451377" r:id="rId15"/>
        </w:object>
      </w:r>
    </w:p>
    <w:p w14:paraId="7C53AFE5" w14:textId="77777777" w:rsidR="00803245" w:rsidRDefault="00803245" w:rsidP="00803245">
      <w:pPr>
        <w:spacing w:line="259" w:lineRule="auto"/>
        <w:jc w:val="center"/>
        <w:rPr>
          <w:sz w:val="28"/>
        </w:rPr>
      </w:pPr>
    </w:p>
    <w:p w14:paraId="318FD8A2" w14:textId="77777777" w:rsidR="00803245" w:rsidRDefault="00803245" w:rsidP="00803245">
      <w:pPr>
        <w:pStyle w:val="affffffff1"/>
        <w:spacing w:line="259" w:lineRule="auto"/>
        <w:ind w:firstLine="709"/>
        <w:jc w:val="center"/>
      </w:pPr>
      <w:r>
        <w:t>Рис.6. Удосконалена структурно-функціональна схема системи епідеміологічного нагляду за крапельними інфекціями (кором та епідемічним паротитом) в ЗС України</w:t>
      </w:r>
    </w:p>
    <w:p w14:paraId="76767CD0" w14:textId="77777777" w:rsidR="00803245" w:rsidRDefault="00803245" w:rsidP="00803245">
      <w:pPr>
        <w:pStyle w:val="affffffff1"/>
        <w:spacing w:line="259" w:lineRule="auto"/>
        <w:ind w:firstLine="709"/>
        <w:jc w:val="both"/>
      </w:pPr>
    </w:p>
    <w:p w14:paraId="3A9F4015" w14:textId="77777777" w:rsidR="00803245" w:rsidRDefault="00803245" w:rsidP="00803245">
      <w:pPr>
        <w:spacing w:line="259" w:lineRule="auto"/>
        <w:ind w:firstLine="709"/>
        <w:jc w:val="both"/>
        <w:rPr>
          <w:sz w:val="28"/>
        </w:rPr>
      </w:pPr>
      <w:r>
        <w:rPr>
          <w:sz w:val="28"/>
        </w:rPr>
        <w:t xml:space="preserve">Запропонована модель грунтується на обов’язковому проведенні лабораторного підтвердження діагнозу при цих захворюваннях у військовослужбовців, імунологічного моніторингу молодого поповнення для </w:t>
      </w:r>
      <w:r>
        <w:rPr>
          <w:sz w:val="28"/>
        </w:rPr>
        <w:lastRenderedPageBreak/>
        <w:t>визначення стану популяційного імунітету до кору та епідемічного паротиту. Отримані за результатами аналізу напруженості імунітету дані дозволять здійснювати вакцинопрофілактику цих інфекцій із врахуванням регіональних та колективних особливостей їх поширення в групах підвищеного ризику зараження.</w:t>
      </w:r>
    </w:p>
    <w:p w14:paraId="0A6A3DAC" w14:textId="77777777" w:rsidR="00803245" w:rsidRDefault="00803245" w:rsidP="00803245">
      <w:pPr>
        <w:spacing w:line="259" w:lineRule="auto"/>
        <w:ind w:firstLine="709"/>
        <w:jc w:val="both"/>
        <w:rPr>
          <w:sz w:val="28"/>
        </w:rPr>
      </w:pPr>
      <w:r>
        <w:rPr>
          <w:sz w:val="28"/>
        </w:rPr>
        <w:t>Епідеміологічний нагляд за крапельними інфекціями (кір, епідемічний паротит) у ЗС України у запропонованій моделі базується на сучасних науково-практичних засадах з обов’язковим виконанням заходів, передбачених функціонуванням інформаційної, діагностичної, та управлінської його підсистем відповідно до основних складових епідемічного процесу цих інфекцій – джерело інфекції (хворі), крапельний механізм передачі збудників цих захворювань та сприйнятливого організму (військовий колектив). Дослідження перебігу епідемічного процесу кору та епідемічного паротиту в ЗС України необхідно здійснювати з виявленням груп підвищеного ризику щодо ураження ними, інформаційним моніторингом за рівнем захворюваності на ці інфекції в окремих регіонах розташування військ, за станом імунітету військовослужбовців з числа молодого поповнення до вказаних інфекцій, впровадженням у військових колективах профілактичних і протиепідемічних заходів, спрямованих на сприйнятливість організму до вказаних інфекцій, аналізом ефективності функціонування самої системи епідеміологічного нагляду та розробкою за його результатами відповідних управлінських рішень.</w:t>
      </w:r>
    </w:p>
    <w:p w14:paraId="28CCB35F" w14:textId="77777777" w:rsidR="00803245" w:rsidRDefault="00803245" w:rsidP="00803245">
      <w:pPr>
        <w:spacing w:line="259" w:lineRule="auto"/>
        <w:ind w:firstLine="720"/>
        <w:jc w:val="both"/>
        <w:rPr>
          <w:sz w:val="28"/>
        </w:rPr>
      </w:pPr>
      <w:r>
        <w:rPr>
          <w:sz w:val="28"/>
        </w:rPr>
        <w:t xml:space="preserve">При проведенні епідеміологічного нагляду за кором та паротитом на організменному рівні необхідно впровадження в роботу військових госпіталів сучасних методів лабораторного підтвердження клінічного діагнозу. Надалі, при зниженні захворюваності серед військовослужбовців на вказані інфекції до спорадичних випадків, необхідно проводити епідеміологічний нагляд за кором та паротитом на молекулярному та субклітинному рівні, що буде сприяти визначенню епідеміологічних зв’язків у системі епідемічного процесу, виявленню джерел інфекції тощо. </w:t>
      </w:r>
    </w:p>
    <w:p w14:paraId="500A0CB7" w14:textId="77777777" w:rsidR="00803245" w:rsidRDefault="00803245" w:rsidP="00803245">
      <w:pPr>
        <w:spacing w:line="259" w:lineRule="auto"/>
        <w:ind w:firstLine="720"/>
        <w:jc w:val="both"/>
        <w:rPr>
          <w:sz w:val="28"/>
        </w:rPr>
      </w:pPr>
      <w:r>
        <w:rPr>
          <w:sz w:val="28"/>
        </w:rPr>
        <w:t>На організменному рівні епідеміологічний нагляд за кором та паротитом повинен проводитися з урахуванням особливостей їх клінічних форм, оцінкою епідемічного ризику та небезпеки для військовослужбовців.</w:t>
      </w:r>
    </w:p>
    <w:p w14:paraId="2C96B414" w14:textId="77777777" w:rsidR="00803245" w:rsidRDefault="00803245" w:rsidP="00803245">
      <w:pPr>
        <w:spacing w:line="259" w:lineRule="auto"/>
        <w:ind w:firstLine="720"/>
        <w:jc w:val="both"/>
        <w:rPr>
          <w:sz w:val="28"/>
        </w:rPr>
      </w:pPr>
      <w:r>
        <w:rPr>
          <w:sz w:val="28"/>
        </w:rPr>
        <w:t>З метою виявлення сприйнятливих контингентів військовослужбовців та оцінки ефективності вакцинопроф</w:t>
      </w:r>
      <w:r>
        <w:rPr>
          <w:sz w:val="28"/>
        </w:rPr>
        <w:t>і</w:t>
      </w:r>
      <w:r>
        <w:rPr>
          <w:sz w:val="28"/>
        </w:rPr>
        <w:t xml:space="preserve">лактики епідеміологічний нагляд за кором та паротитом на популяційному рівні необхідно проводити з обов’язковим застосуванням імунологічного моніторингу військовослужбовців. Сектор імунологічного моніторингу є невід’ємною частиною інформаційної та діагностичних підсистем епідеміологічного нагляду, результатом функціонування якого повинно бути створення у військовослужбовців надійного імунітету проти кору та епідемічного паротиту. Враховуючи високу контагіозність вказаних інфекцій в специфічних умовах життєдіяльності військових колективів, наявність імунітету у військовослужбовців унеможливить поширення кору та епідемічного </w:t>
      </w:r>
      <w:r>
        <w:rPr>
          <w:sz w:val="28"/>
        </w:rPr>
        <w:lastRenderedPageBreak/>
        <w:t>паротиту серед них. Реалізація завдань цієї підсистеми в удосконаленій системі епідеміологічного нагляду за кором та епідемічним паротитом дозволить в динаміці спостерігати та оцінювати стан популяційного імунітету військовослужбовців до них, що буде полягати в основі прийняття управлінського рішення щодо корекції імунітету військовослужбовців проти вказаних інфекцій. Активне, раннє, на початковому етапі військової служби, створення імунітету у військовослужбовців унеможливить розповсюдження кору та епідемічного паротиту у військовому колективі, що звільнить значну кількість виконавців інших підсистем епідеміологічного нагляду від збору та аналізу інформації стосовно захворюваності на ці</w:t>
      </w:r>
      <w:r>
        <w:rPr>
          <w:color w:val="000000"/>
          <w:spacing w:val="-6"/>
          <w:sz w:val="28"/>
        </w:rPr>
        <w:t xml:space="preserve"> </w:t>
      </w:r>
      <w:r>
        <w:rPr>
          <w:sz w:val="28"/>
        </w:rPr>
        <w:t xml:space="preserve">інфекції. </w:t>
      </w:r>
    </w:p>
    <w:p w14:paraId="2C8736D0" w14:textId="77777777" w:rsidR="00803245" w:rsidRDefault="00803245" w:rsidP="00803245">
      <w:pPr>
        <w:spacing w:line="259" w:lineRule="auto"/>
        <w:ind w:firstLine="720"/>
        <w:jc w:val="both"/>
        <w:rPr>
          <w:sz w:val="28"/>
        </w:rPr>
      </w:pPr>
      <w:r>
        <w:rPr>
          <w:sz w:val="28"/>
        </w:rPr>
        <w:t>Дослідження напруженості протикорового та протипаротитного імунітету в першу чергу необхідно проводити у молодого поповнення навчальних центрів та курсантів перших курсів вищих військових навчальних закладів. Неімунні контингенти, виявлені при серологічному обстеженні, повинні підлягати “підчищаючій” ім</w:t>
      </w:r>
      <w:r>
        <w:rPr>
          <w:sz w:val="28"/>
        </w:rPr>
        <w:t>у</w:t>
      </w:r>
      <w:r>
        <w:rPr>
          <w:sz w:val="28"/>
        </w:rPr>
        <w:t xml:space="preserve">нізації. Для прогнозу тенденцій розвитку епідемічної ситуації у військах з кору та паротиту, визначення найбільш ефективних протиепідемічних заходів аналіз імунної структури військових колективів та захворюваності військовослужбовців повинен здійснюватись з урахуванням регіону їх призову на військову службу. Для своєчасного створення імунітету до кору та епідемічного паротиту  щеплення проти вказаних інфекцій повинні проводитись юнакам, у разі відсутності офіційних відомостей щодо проведених раніше вакцинації та ревакцинації проти кору та епідемічного паротиту, перед призовом їх до військової служби  в закладах охорони здоров’я Міністерства охорони здоров’я України або у початковому періоді військової служби - безпосередньо після прибуття молодого поповнення до військових частин. Проведені щеплення повинні бути офіційно задокументованими. Імунопрофілактику кору та епідемічного паротиту серед військовослужбовців доцільніше здійснювати комбінованими вакцинами, а для імунізації в осередках захворювань за епідемічними показами слід застосовувати моновакцини. Для неспецифічної профілактики крапельних інфекцій у військових колективах доцільним є використання амізону, як  індуктора ендогенного інтерферону. </w:t>
      </w:r>
    </w:p>
    <w:p w14:paraId="5A4E9158" w14:textId="77777777" w:rsidR="00803245" w:rsidRDefault="00803245" w:rsidP="00803245">
      <w:pPr>
        <w:pStyle w:val="24"/>
        <w:spacing w:line="259" w:lineRule="auto"/>
      </w:pPr>
      <w:r>
        <w:t>Застосування у військовому навчальному центрі з листопада 2007 р. для вакцинації військовослужбовців з числа молодого поповнення, в яких відсутні дані про раніше проведені щеплення  проти кору та епідемічного паротиту, комбінованої вакцини "Пріорікс" дозволило за 10 місяців 2008 р. у порівнянні з відповідним періодом 2007 р. знизити захворюваність на кір та епідемічний паротит в ЗС України у 14 та 18 разів відповідно.</w:t>
      </w:r>
    </w:p>
    <w:p w14:paraId="132AB743" w14:textId="77777777" w:rsidR="00803245" w:rsidRDefault="00803245" w:rsidP="00803245">
      <w:pPr>
        <w:pStyle w:val="WW8Num12z5"/>
        <w:widowControl w:val="0"/>
        <w:autoSpaceDE w:val="0"/>
        <w:autoSpaceDN w:val="0"/>
        <w:adjustRightInd w:val="0"/>
        <w:spacing w:line="259" w:lineRule="auto"/>
      </w:pPr>
    </w:p>
    <w:p w14:paraId="68C53418" w14:textId="77777777" w:rsidR="00803245" w:rsidRDefault="00803245" w:rsidP="00803245">
      <w:pPr>
        <w:spacing w:line="259" w:lineRule="auto"/>
        <w:jc w:val="center"/>
        <w:rPr>
          <w:b/>
          <w:bCs/>
          <w:sz w:val="28"/>
        </w:rPr>
      </w:pPr>
    </w:p>
    <w:p w14:paraId="706C63BE" w14:textId="77777777" w:rsidR="00803245" w:rsidRDefault="00803245" w:rsidP="00803245">
      <w:pPr>
        <w:spacing w:line="259" w:lineRule="auto"/>
        <w:jc w:val="center"/>
        <w:rPr>
          <w:b/>
          <w:bCs/>
          <w:sz w:val="28"/>
        </w:rPr>
      </w:pPr>
    </w:p>
    <w:p w14:paraId="093B66DD" w14:textId="77777777" w:rsidR="00803245" w:rsidRDefault="00803245" w:rsidP="00803245">
      <w:pPr>
        <w:spacing w:line="259" w:lineRule="auto"/>
        <w:jc w:val="center"/>
        <w:rPr>
          <w:b/>
          <w:bCs/>
          <w:sz w:val="28"/>
        </w:rPr>
      </w:pPr>
    </w:p>
    <w:p w14:paraId="46E5E30F" w14:textId="77777777" w:rsidR="00803245" w:rsidRDefault="00803245" w:rsidP="00803245">
      <w:pPr>
        <w:spacing w:line="259" w:lineRule="auto"/>
        <w:jc w:val="center"/>
        <w:rPr>
          <w:b/>
          <w:bCs/>
          <w:sz w:val="28"/>
        </w:rPr>
      </w:pPr>
    </w:p>
    <w:p w14:paraId="7C4487D1" w14:textId="77777777" w:rsidR="00803245" w:rsidRDefault="00803245" w:rsidP="00803245">
      <w:pPr>
        <w:spacing w:line="259" w:lineRule="auto"/>
        <w:jc w:val="center"/>
        <w:rPr>
          <w:b/>
          <w:bCs/>
          <w:sz w:val="28"/>
        </w:rPr>
      </w:pPr>
    </w:p>
    <w:p w14:paraId="6C1B672B" w14:textId="77777777" w:rsidR="00803245" w:rsidRDefault="00803245" w:rsidP="00803245">
      <w:pPr>
        <w:spacing w:line="259" w:lineRule="auto"/>
        <w:jc w:val="center"/>
        <w:rPr>
          <w:b/>
          <w:bCs/>
          <w:sz w:val="28"/>
        </w:rPr>
      </w:pPr>
    </w:p>
    <w:p w14:paraId="7251BB67" w14:textId="77777777" w:rsidR="00803245" w:rsidRDefault="00803245" w:rsidP="00803245">
      <w:pPr>
        <w:spacing w:line="259" w:lineRule="auto"/>
        <w:jc w:val="center"/>
        <w:rPr>
          <w:b/>
          <w:bCs/>
          <w:sz w:val="28"/>
        </w:rPr>
      </w:pPr>
    </w:p>
    <w:p w14:paraId="448F5614" w14:textId="77777777" w:rsidR="00803245" w:rsidRDefault="00803245" w:rsidP="00803245">
      <w:pPr>
        <w:spacing w:line="259" w:lineRule="auto"/>
        <w:jc w:val="center"/>
        <w:rPr>
          <w:b/>
          <w:bCs/>
          <w:sz w:val="28"/>
        </w:rPr>
      </w:pPr>
      <w:r>
        <w:rPr>
          <w:b/>
          <w:bCs/>
          <w:sz w:val="28"/>
        </w:rPr>
        <w:t>ВИСНОВКИ</w:t>
      </w:r>
    </w:p>
    <w:p w14:paraId="49E61A40" w14:textId="77777777" w:rsidR="00803245" w:rsidRDefault="00803245" w:rsidP="00803245">
      <w:pPr>
        <w:spacing w:line="259" w:lineRule="auto"/>
        <w:jc w:val="center"/>
        <w:rPr>
          <w:b/>
          <w:bCs/>
          <w:sz w:val="28"/>
        </w:rPr>
      </w:pPr>
    </w:p>
    <w:p w14:paraId="1B89F30D" w14:textId="77777777" w:rsidR="00803245" w:rsidRDefault="00803245" w:rsidP="00803245">
      <w:pPr>
        <w:pStyle w:val="afffffffa"/>
        <w:spacing w:line="259" w:lineRule="auto"/>
        <w:ind w:firstLine="709"/>
      </w:pPr>
      <w:r>
        <w:t>У дисертації на підставі вивчення та узагальнення основних характеристик епідемічного процесу кору та епідемічного паротиту серед військовослужбовців, безпечності, імунологічної та епідеміологічної ефективності щеплень проти цих інфекцій вирішено науково-практичну проблему, яка полягає в удосконаленні та впроваджені  системи  епідеміологічного  нагляду за крапельними інфекціями у ЗС України.</w:t>
      </w:r>
    </w:p>
    <w:p w14:paraId="163DFF7C" w14:textId="77777777" w:rsidR="00803245" w:rsidRDefault="00803245" w:rsidP="00803245">
      <w:pPr>
        <w:pStyle w:val="afffffffa"/>
        <w:spacing w:line="259" w:lineRule="auto"/>
        <w:ind w:firstLine="709"/>
      </w:pPr>
      <w:r>
        <w:t>1. Встановлено особливості сучасного епідемічного процесу кору та епідемічного паротиту у ЗС України. Доведено, що низький рівень колективного імунітету проти кору та епідемічного паротиту у військовослужбовців, організований характер їх проживання сприяють активній реалізації крапельного механізму передачі, проявом чого є високі рівні захворюваності на ці інфекції у військах.</w:t>
      </w:r>
    </w:p>
    <w:p w14:paraId="637EEFA4" w14:textId="77777777" w:rsidR="00803245" w:rsidRDefault="00803245" w:rsidP="00803245">
      <w:pPr>
        <w:pStyle w:val="afffffffa"/>
        <w:spacing w:line="259" w:lineRule="auto"/>
        <w:ind w:firstLine="567"/>
      </w:pPr>
      <w:r>
        <w:t>2. Визначено, що показники захворюваності на кір та епідемічний паротит серед військовослужбовців строкової служби перевищують аналогічні показники серед дорослого цивільного населення України відповідно в 58 та 18 разів (за період 1992-2006 рр. показники захворюваності військовослужбовців строкової служби на кір та епідемічний паротит склали відповідно 788,7 ± 39,0 та 304,1 ± 24,6 на 100 тис. проти відповідних показників серед дорослого цивільного населення - 13,61 ± 0,01  та 16,78 ± 0,01  на 100 тис.).</w:t>
      </w:r>
    </w:p>
    <w:p w14:paraId="17BC5E3E" w14:textId="77777777" w:rsidR="00803245" w:rsidRDefault="00803245" w:rsidP="00803245">
      <w:pPr>
        <w:pStyle w:val="afffffffa"/>
        <w:spacing w:line="259" w:lineRule="auto"/>
        <w:ind w:firstLine="567"/>
        <w:rPr>
          <w:bCs/>
        </w:rPr>
      </w:pPr>
      <w:r>
        <w:t xml:space="preserve">3. Встановлено недостатній рівень захищеності щодо кору та епідемічного паротиту у військовослужбовців з числа молодого поповнення навчального центру та курсантів. Питома вага серонегативних до кору за 2002-2005 рр. коливалась в межах від </w:t>
      </w:r>
      <w:r>
        <w:rPr>
          <w:bCs/>
        </w:rPr>
        <w:t>15,0 ± 3,57 % до 48,0 ± 4,99 %</w:t>
      </w:r>
      <w:r>
        <w:t xml:space="preserve"> , а до епідемічного паротиту – від </w:t>
      </w:r>
      <w:r>
        <w:rPr>
          <w:bCs/>
        </w:rPr>
        <w:t xml:space="preserve">4,0 </w:t>
      </w:r>
      <w:r>
        <w:t xml:space="preserve">± 1,95 </w:t>
      </w:r>
      <w:r>
        <w:rPr>
          <w:bCs/>
        </w:rPr>
        <w:t xml:space="preserve">% до </w:t>
      </w:r>
      <w:r>
        <w:rPr>
          <w:spacing w:val="-2"/>
        </w:rPr>
        <w:t xml:space="preserve">50,0 </w:t>
      </w:r>
      <w:r>
        <w:rPr>
          <w:bCs/>
        </w:rPr>
        <w:t>± 5,01 %.</w:t>
      </w:r>
    </w:p>
    <w:p w14:paraId="30782713" w14:textId="77777777" w:rsidR="00803245" w:rsidRDefault="00803245" w:rsidP="00803245">
      <w:pPr>
        <w:pStyle w:val="afffffffa"/>
        <w:spacing w:line="259" w:lineRule="auto"/>
        <w:ind w:firstLine="567"/>
      </w:pPr>
      <w:r>
        <w:rPr>
          <w:bCs/>
        </w:rPr>
        <w:t>Зазначені категорії військовослужбовців були основною групою ураження на ці інфекції (понад 90 % від усіх захворілих).</w:t>
      </w:r>
    </w:p>
    <w:p w14:paraId="0C7FC05F" w14:textId="77777777" w:rsidR="00803245" w:rsidRDefault="00803245" w:rsidP="00803245">
      <w:pPr>
        <w:pStyle w:val="affffffff1"/>
        <w:spacing w:line="259" w:lineRule="auto"/>
        <w:ind w:firstLine="624"/>
        <w:jc w:val="both"/>
      </w:pPr>
      <w:r>
        <w:t>4. Відмічається тенденція до подовження багаторічного циклу захворюваності на кір у групі військовослужбовців строкової служби – від 3 до 5 років. Захворюваність на паротит за період 1992-2006 рр. характеризувалася наявністю двох циклів: семирічного - з 1994 по 2000 рр. та п’ятирічного - з 2001 по 2005 рр.</w:t>
      </w:r>
    </w:p>
    <w:p w14:paraId="1C03C665" w14:textId="77777777" w:rsidR="00803245" w:rsidRDefault="00803245" w:rsidP="00803245">
      <w:pPr>
        <w:pStyle w:val="affffffff1"/>
        <w:spacing w:line="259" w:lineRule="auto"/>
        <w:ind w:firstLine="624"/>
        <w:jc w:val="both"/>
      </w:pPr>
      <w:r>
        <w:t>Семирічний цикл з піком у 1999 році пов’язаний з поширенням паротиту серед 18-19 - річних військовослужбовців, які не мали або втратили імунітет до нього з часом, що минув після одноразового щеплення проти епідемічного паротиту у віці 12 місяців.</w:t>
      </w:r>
    </w:p>
    <w:p w14:paraId="57DEC7EA" w14:textId="77777777" w:rsidR="00803245" w:rsidRDefault="00803245" w:rsidP="00803245">
      <w:pPr>
        <w:pStyle w:val="affffffff1"/>
        <w:spacing w:line="259" w:lineRule="auto"/>
        <w:ind w:firstLine="567"/>
        <w:jc w:val="both"/>
      </w:pPr>
      <w:r>
        <w:lastRenderedPageBreak/>
        <w:t>5. Встановлена циклічність свідчить про періодичну активізацію епідемічного процесу кору та епідемічного паротиту в організованих військових колективах, що формуються молодим поповненням із різним ступенем імунного захисту, на який впливає епідемічна ситуація в Україні та організація вакцинопрофілактики цих інфекцій в регіонах за місцем призову.</w:t>
      </w:r>
    </w:p>
    <w:p w14:paraId="18A830D4" w14:textId="77777777" w:rsidR="00803245" w:rsidRDefault="00803245" w:rsidP="00803245">
      <w:pPr>
        <w:pStyle w:val="affffffff1"/>
        <w:spacing w:line="259" w:lineRule="auto"/>
        <w:ind w:firstLine="567"/>
        <w:jc w:val="both"/>
      </w:pPr>
      <w:r>
        <w:t xml:space="preserve">6. Доведено, що сезонність захворюваності на кір та епідемічний паротит у військах зумовлена дією “міграційних потоків” під час чергових весняних та осінніх призовів громадян з недостатнім протикоровим та протипаротитним імунітетом на військову службу. </w:t>
      </w:r>
    </w:p>
    <w:p w14:paraId="0766002C" w14:textId="77777777" w:rsidR="00803245" w:rsidRDefault="00803245" w:rsidP="00803245">
      <w:pPr>
        <w:pStyle w:val="affffffff1"/>
        <w:spacing w:line="259" w:lineRule="auto"/>
        <w:ind w:firstLine="567"/>
        <w:jc w:val="both"/>
      </w:pPr>
      <w:r>
        <w:t>7. Визначено, що у військових колективах поширення кору та епідемічного паротиту в епідемічних осередках характеризується тривалим, хвилеподібним характером, із збільшенням рівня захворюваності  впродовж другої та третьої її епідемічних хвиль.</w:t>
      </w:r>
    </w:p>
    <w:p w14:paraId="6F215293" w14:textId="77777777" w:rsidR="00803245" w:rsidRDefault="00803245" w:rsidP="00803245">
      <w:pPr>
        <w:spacing w:line="259" w:lineRule="auto"/>
        <w:ind w:firstLine="709"/>
        <w:jc w:val="both"/>
        <w:rPr>
          <w:sz w:val="28"/>
        </w:rPr>
      </w:pPr>
      <w:r>
        <w:rPr>
          <w:bCs/>
          <w:sz w:val="28"/>
        </w:rPr>
        <w:t xml:space="preserve">8. </w:t>
      </w:r>
      <w:r>
        <w:rPr>
          <w:sz w:val="28"/>
        </w:rPr>
        <w:t xml:space="preserve">Показана безпечність, імунологічна та епідеміологічна ефективність щеплень військовослужбовців комбінованою вакциною "Пріорікс" та живою паротитною вакциною зі штаму Л-3. Тривалість епідемічних осередків паротиту, де використовувалися вказані вакцини, обмежувалась одним або двома інкубаційними періодами, проти трьох або чотирьох у випадку не проведення вказаних щеплень. </w:t>
      </w:r>
    </w:p>
    <w:p w14:paraId="6C69D340" w14:textId="77777777" w:rsidR="00803245" w:rsidRDefault="00803245" w:rsidP="00803245">
      <w:pPr>
        <w:spacing w:line="259" w:lineRule="auto"/>
        <w:ind w:firstLine="709"/>
        <w:jc w:val="both"/>
        <w:rPr>
          <w:sz w:val="28"/>
        </w:rPr>
      </w:pPr>
      <w:r>
        <w:rPr>
          <w:sz w:val="28"/>
        </w:rPr>
        <w:t xml:space="preserve">9. Встановлено більш високу ефективність застосування за епідемічними показами в осередках кору протикорової вакцини порівняно з імуноглобуліном людини нормальним. Рівень захворюваності на кір та термін існування осередків були значно меншими при використанні вакцини. </w:t>
      </w:r>
    </w:p>
    <w:p w14:paraId="32DA3636" w14:textId="77777777" w:rsidR="00803245" w:rsidRDefault="00803245" w:rsidP="00803245">
      <w:pPr>
        <w:spacing w:line="259" w:lineRule="auto"/>
        <w:ind w:firstLine="709"/>
        <w:jc w:val="both"/>
        <w:rPr>
          <w:sz w:val="28"/>
        </w:rPr>
      </w:pPr>
      <w:r>
        <w:rPr>
          <w:sz w:val="28"/>
        </w:rPr>
        <w:t>10. Визначено ефективність використання для неспецифічної профілактики крапельних інфекцій у військовослужбовців під час їх адаптації до військової служби амізону.</w:t>
      </w:r>
    </w:p>
    <w:p w14:paraId="785E881C" w14:textId="77777777" w:rsidR="00803245" w:rsidRDefault="00803245" w:rsidP="00803245">
      <w:pPr>
        <w:pStyle w:val="afffffffa"/>
        <w:spacing w:line="259" w:lineRule="auto"/>
        <w:ind w:firstLine="709"/>
      </w:pPr>
      <w:r>
        <w:t>11. Аналіз існуючого в ЗС України епідеміологічного нагляду за кором та епідемічним паротитом свідчить про його недостатню ефективність що дозволяє рекомендувати додаткові заходи для його удосконалення:</w:t>
      </w:r>
    </w:p>
    <w:p w14:paraId="5D9899D9" w14:textId="77777777" w:rsidR="00803245" w:rsidRDefault="00803245" w:rsidP="00803245">
      <w:pPr>
        <w:pStyle w:val="afffffffa"/>
        <w:spacing w:line="259" w:lineRule="auto"/>
        <w:ind w:firstLine="709"/>
      </w:pPr>
      <w:r>
        <w:t>проводити вибірковий серологічний моніторинг під час чергового призову для визначення рівня захищеності молодого поповнення і з’ясування прогнозу розвитку епідемічної ситуації з цих інфекцій;</w:t>
      </w:r>
    </w:p>
    <w:p w14:paraId="42530774" w14:textId="77777777" w:rsidR="00803245" w:rsidRDefault="00803245" w:rsidP="00803245">
      <w:pPr>
        <w:pStyle w:val="afffffffa"/>
        <w:spacing w:line="259" w:lineRule="auto"/>
        <w:ind w:firstLine="709"/>
      </w:pPr>
      <w:r>
        <w:t>забезпечити постійну наявність епідемічного резерву вакцини проти кору та епідемічного паротиту для проведення екстреної вакцинопрофілактики після виявлення першого випадку захворювання у військовій частині;</w:t>
      </w:r>
    </w:p>
    <w:p w14:paraId="0651BD05" w14:textId="77777777" w:rsidR="00803245" w:rsidRDefault="00803245" w:rsidP="00803245">
      <w:pPr>
        <w:pStyle w:val="afffffffa"/>
        <w:spacing w:line="259" w:lineRule="auto"/>
        <w:ind w:firstLine="709"/>
      </w:pPr>
      <w:r>
        <w:t>налагодити лабораторну діагностику перших випадків кору та епідемічного паротиту з використанням ІФА та забезпечити проведення відповідних протиепідемічних заходів в епідемічних осередках.</w:t>
      </w:r>
    </w:p>
    <w:p w14:paraId="08CD0E0F" w14:textId="77777777" w:rsidR="00803245" w:rsidRDefault="00803245" w:rsidP="00803245">
      <w:pPr>
        <w:pStyle w:val="afffffffa"/>
        <w:spacing w:line="259" w:lineRule="auto"/>
        <w:ind w:firstLine="709"/>
      </w:pPr>
      <w:r>
        <w:lastRenderedPageBreak/>
        <w:t>12. Впроваджено науково обґрунтовану сучасну вдосконалену систему епідеміологічного нагляду за крапельними інфекціями у Збройних Силах України та встановлено її ефективність.</w:t>
      </w:r>
    </w:p>
    <w:p w14:paraId="3DA1137E" w14:textId="77777777" w:rsidR="00803245" w:rsidRDefault="00803245" w:rsidP="00803245">
      <w:pPr>
        <w:pStyle w:val="afffffffa"/>
        <w:spacing w:line="259" w:lineRule="auto"/>
        <w:ind w:firstLine="709"/>
      </w:pPr>
    </w:p>
    <w:p w14:paraId="67758B88" w14:textId="77777777" w:rsidR="00803245" w:rsidRDefault="00803245" w:rsidP="00803245">
      <w:pPr>
        <w:pStyle w:val="afffffffa"/>
        <w:spacing w:line="259" w:lineRule="auto"/>
        <w:ind w:firstLine="709"/>
      </w:pPr>
    </w:p>
    <w:p w14:paraId="2376DA8B" w14:textId="77777777" w:rsidR="00803245" w:rsidRDefault="00803245" w:rsidP="00803245">
      <w:pPr>
        <w:pStyle w:val="afffffffa"/>
        <w:spacing w:line="259" w:lineRule="auto"/>
        <w:ind w:firstLine="709"/>
      </w:pPr>
    </w:p>
    <w:p w14:paraId="21AABCD2" w14:textId="77777777" w:rsidR="00803245" w:rsidRDefault="00803245" w:rsidP="00803245">
      <w:pPr>
        <w:pStyle w:val="afffffffa"/>
        <w:spacing w:line="259" w:lineRule="auto"/>
        <w:ind w:firstLine="709"/>
      </w:pPr>
    </w:p>
    <w:p w14:paraId="2E1A9237" w14:textId="77777777" w:rsidR="00803245" w:rsidRDefault="00803245" w:rsidP="00803245">
      <w:pPr>
        <w:spacing w:line="259" w:lineRule="auto"/>
        <w:jc w:val="center"/>
        <w:rPr>
          <w:b/>
          <w:sz w:val="28"/>
          <w:szCs w:val="28"/>
        </w:rPr>
      </w:pPr>
      <w:r>
        <w:rPr>
          <w:b/>
          <w:sz w:val="28"/>
          <w:szCs w:val="28"/>
        </w:rPr>
        <w:t xml:space="preserve">СПИСОК ПРАЦЬ, ОПУБЛІКОВАНИХ </w:t>
      </w:r>
    </w:p>
    <w:p w14:paraId="4C681E39" w14:textId="77777777" w:rsidR="00803245" w:rsidRDefault="00803245" w:rsidP="00803245">
      <w:pPr>
        <w:spacing w:line="259" w:lineRule="auto"/>
        <w:jc w:val="center"/>
        <w:rPr>
          <w:b/>
          <w:sz w:val="28"/>
          <w:szCs w:val="28"/>
        </w:rPr>
      </w:pPr>
      <w:r>
        <w:rPr>
          <w:b/>
          <w:sz w:val="28"/>
          <w:szCs w:val="28"/>
        </w:rPr>
        <w:t>ЗА ТЕМОЮ ДИСЕРТАЦІЇ</w:t>
      </w:r>
    </w:p>
    <w:p w14:paraId="515C4D2B" w14:textId="77777777" w:rsidR="00803245" w:rsidRDefault="00803245" w:rsidP="00803245">
      <w:pPr>
        <w:spacing w:line="259" w:lineRule="auto"/>
        <w:jc w:val="both"/>
        <w:rPr>
          <w:b/>
          <w:spacing w:val="-2"/>
          <w:sz w:val="28"/>
        </w:rPr>
      </w:pPr>
    </w:p>
    <w:p w14:paraId="5D094A01" w14:textId="77777777" w:rsidR="00803245" w:rsidRDefault="00803245" w:rsidP="00803245">
      <w:pPr>
        <w:spacing w:line="259" w:lineRule="auto"/>
        <w:ind w:firstLine="709"/>
        <w:jc w:val="both"/>
        <w:rPr>
          <w:spacing w:val="-6"/>
          <w:sz w:val="28"/>
        </w:rPr>
      </w:pPr>
      <w:r>
        <w:rPr>
          <w:spacing w:val="-6"/>
          <w:sz w:val="28"/>
        </w:rPr>
        <w:t>1. Півник В.М. Деякі особливості формування інфекційної захворюваності з крапельним механізмом передачі в Збройних Силах і першочергові заходи щодо її профілактики серед військовослужбовців / В.М. Півник, В.В. Нарожнов, В.Л.Пашкович, М.І. Хижняк</w:t>
      </w:r>
      <w:r>
        <w:rPr>
          <w:rFonts w:ascii="Times New Roman CYR" w:hAnsi="Times New Roman CYR"/>
          <w:sz w:val="28"/>
        </w:rPr>
        <w:t xml:space="preserve"> </w:t>
      </w:r>
      <w:r>
        <w:rPr>
          <w:spacing w:val="-6"/>
          <w:sz w:val="28"/>
        </w:rPr>
        <w:t xml:space="preserve">// Проблемы военного здравоохранения и пути его реформирования: материалы науч.-практич. конф. </w:t>
      </w:r>
      <w:r>
        <w:rPr>
          <w:rFonts w:ascii="Times New Roman CYR" w:hAnsi="Times New Roman CYR"/>
          <w:sz w:val="28"/>
        </w:rPr>
        <w:t>Укр. військово-медичної академії.</w:t>
      </w:r>
      <w:r>
        <w:rPr>
          <w:spacing w:val="-6"/>
          <w:sz w:val="28"/>
        </w:rPr>
        <w:t xml:space="preserve"> – 1996. – С. 169– 171.</w:t>
      </w:r>
    </w:p>
    <w:p w14:paraId="4868EAF8" w14:textId="77777777" w:rsidR="00803245" w:rsidRDefault="00803245" w:rsidP="00803245">
      <w:pPr>
        <w:spacing w:line="259" w:lineRule="auto"/>
        <w:ind w:firstLine="709"/>
        <w:jc w:val="both"/>
        <w:rPr>
          <w:spacing w:val="-6"/>
          <w:sz w:val="28"/>
        </w:rPr>
      </w:pPr>
      <w:r>
        <w:rPr>
          <w:spacing w:val="-6"/>
          <w:sz w:val="28"/>
        </w:rPr>
        <w:t>Особистий внесок – дисертантом проаналізовано захворюваність військовослужбовців на інфекції з крапельним механізмом передачі, визначені першочергові заходи щодо їх профілактики в Збройних Сил України.</w:t>
      </w:r>
    </w:p>
    <w:p w14:paraId="7C0B076E" w14:textId="77777777" w:rsidR="00803245" w:rsidRDefault="00803245" w:rsidP="00803245">
      <w:pPr>
        <w:tabs>
          <w:tab w:val="left" w:pos="1418"/>
        </w:tabs>
        <w:spacing w:line="259" w:lineRule="auto"/>
        <w:ind w:firstLine="709"/>
        <w:jc w:val="both"/>
        <w:rPr>
          <w:spacing w:val="-6"/>
          <w:sz w:val="28"/>
        </w:rPr>
      </w:pPr>
      <w:r>
        <w:rPr>
          <w:spacing w:val="-6"/>
          <w:sz w:val="28"/>
        </w:rPr>
        <w:t>2. Затолокін Ю.О. Санітарно-епідемічний стан у військах Збройних Сил України і основні напрямки удосконалення профілактичних заходів серед особового складу /Ю.О. Затолокін, В.М. Півник // Современные аспекты военной медицины: сб. науч. трудов междунар. научн.-практич. конф. инфекционистов и эпидемиологов Вооруженных Сил Украины [Актуальные вопросы инфектологии, эпидемиологии и микробиологии], 27 – 29 мая 1998 г. – 1998. – С. 217–221.</w:t>
      </w:r>
    </w:p>
    <w:p w14:paraId="4E28F0E9" w14:textId="77777777" w:rsidR="00803245" w:rsidRDefault="00803245" w:rsidP="00803245">
      <w:pPr>
        <w:spacing w:line="259" w:lineRule="auto"/>
        <w:ind w:firstLine="709"/>
        <w:jc w:val="both"/>
        <w:rPr>
          <w:spacing w:val="-6"/>
          <w:sz w:val="28"/>
        </w:rPr>
      </w:pPr>
      <w:r>
        <w:rPr>
          <w:spacing w:val="-6"/>
          <w:sz w:val="28"/>
        </w:rPr>
        <w:t>Особистий внесок – дисертантом проаналізовано інфекційну захворюваність військовослужбовців, у тому числі з крапельним механізмом передачі, визначені основні напрямки удосконалення профілактичних та протиепідемічних заходів серед особового складу Збройних Сил України.</w:t>
      </w:r>
    </w:p>
    <w:p w14:paraId="13AEEE7E" w14:textId="77777777" w:rsidR="00803245" w:rsidRDefault="00803245" w:rsidP="00803245">
      <w:pPr>
        <w:pStyle w:val="WW8Num17z0"/>
        <w:spacing w:line="259" w:lineRule="auto"/>
        <w:ind w:firstLine="709"/>
        <w:jc w:val="both"/>
        <w:rPr>
          <w:rFonts w:ascii="Times New Roman CYR" w:hAnsi="Times New Roman CYR"/>
          <w:sz w:val="28"/>
          <w:lang w:val="uk-UA"/>
        </w:rPr>
      </w:pPr>
      <w:r>
        <w:rPr>
          <w:rFonts w:ascii="Times New Roman CYR" w:hAnsi="Times New Roman CYR"/>
          <w:sz w:val="28"/>
          <w:lang w:val="uk-UA"/>
        </w:rPr>
        <w:t xml:space="preserve">3. Чудна Л.М. Про актуальність профілактики “керованих” крапельних інфекцій серед військовослужбовців Збройних Сил України / Л.М. Чудна, М.І. Хижняк, В.М. Півник // Проблеми військової охорони здоров’я : зб. наук. праць Укр. військово-медичної академії. </w:t>
      </w:r>
      <w:r>
        <w:rPr>
          <w:spacing w:val="-6"/>
          <w:sz w:val="28"/>
          <w:lang w:val="uk-UA"/>
        </w:rPr>
        <w:t>–</w:t>
      </w:r>
      <w:r>
        <w:rPr>
          <w:rFonts w:ascii="Times New Roman CYR" w:hAnsi="Times New Roman CYR"/>
          <w:sz w:val="28"/>
          <w:lang w:val="uk-UA"/>
        </w:rPr>
        <w:t xml:space="preserve"> 2002.</w:t>
      </w:r>
      <w:r>
        <w:rPr>
          <w:spacing w:val="-6"/>
          <w:sz w:val="28"/>
          <w:lang w:val="uk-UA"/>
        </w:rPr>
        <w:t xml:space="preserve"> –</w:t>
      </w:r>
      <w:r>
        <w:rPr>
          <w:rFonts w:ascii="Times New Roman CYR" w:hAnsi="Times New Roman CYR"/>
          <w:sz w:val="28"/>
          <w:lang w:val="uk-UA"/>
        </w:rPr>
        <w:t xml:space="preserve"> Вип.12.</w:t>
      </w:r>
      <w:r>
        <w:rPr>
          <w:spacing w:val="-6"/>
          <w:sz w:val="28"/>
          <w:lang w:val="uk-UA"/>
        </w:rPr>
        <w:t xml:space="preserve"> –</w:t>
      </w:r>
      <w:r>
        <w:rPr>
          <w:rFonts w:ascii="Times New Roman CYR" w:hAnsi="Times New Roman CYR"/>
          <w:sz w:val="28"/>
          <w:lang w:val="uk-UA"/>
        </w:rPr>
        <w:t xml:space="preserve"> С .23</w:t>
      </w:r>
      <w:r>
        <w:rPr>
          <w:spacing w:val="-6"/>
          <w:sz w:val="28"/>
          <w:lang w:val="uk-UA"/>
        </w:rPr>
        <w:t>–</w:t>
      </w:r>
      <w:r>
        <w:rPr>
          <w:rFonts w:ascii="Times New Roman CYR" w:hAnsi="Times New Roman CYR"/>
          <w:sz w:val="28"/>
          <w:lang w:val="uk-UA"/>
        </w:rPr>
        <w:t>26.</w:t>
      </w:r>
    </w:p>
    <w:p w14:paraId="39001511" w14:textId="77777777" w:rsidR="00803245" w:rsidRDefault="00803245" w:rsidP="00803245">
      <w:pPr>
        <w:spacing w:line="259" w:lineRule="auto"/>
        <w:ind w:firstLine="709"/>
        <w:jc w:val="both"/>
        <w:rPr>
          <w:spacing w:val="-6"/>
          <w:sz w:val="28"/>
        </w:rPr>
      </w:pPr>
      <w:r>
        <w:rPr>
          <w:spacing w:val="-6"/>
          <w:sz w:val="28"/>
        </w:rPr>
        <w:t xml:space="preserve">Особистий внесок – дисертантом проаналізовано захворюваність військовослужбовців на кір та епідемічний паротит, визначено актуальність та необхідність </w:t>
      </w:r>
      <w:r>
        <w:rPr>
          <w:sz w:val="28"/>
        </w:rPr>
        <w:t>профілактики “керованих” крапельних інфекцій серед військовослужбовців Збройних Сил України</w:t>
      </w:r>
      <w:r>
        <w:rPr>
          <w:spacing w:val="-6"/>
          <w:sz w:val="28"/>
        </w:rPr>
        <w:t>.</w:t>
      </w:r>
    </w:p>
    <w:p w14:paraId="5334F6FB" w14:textId="77777777" w:rsidR="00803245" w:rsidRDefault="00803245" w:rsidP="00803245">
      <w:pPr>
        <w:pStyle w:val="WW8Num17z0"/>
        <w:spacing w:line="259" w:lineRule="auto"/>
        <w:ind w:firstLine="709"/>
        <w:jc w:val="both"/>
        <w:rPr>
          <w:rFonts w:ascii="Times New Roman CYR" w:hAnsi="Times New Roman CYR"/>
          <w:sz w:val="28"/>
          <w:lang w:val="uk-UA"/>
        </w:rPr>
      </w:pPr>
      <w:r>
        <w:rPr>
          <w:rFonts w:ascii="Times New Roman CYR" w:hAnsi="Times New Roman CYR"/>
          <w:sz w:val="28"/>
          <w:lang w:val="uk-UA"/>
        </w:rPr>
        <w:t xml:space="preserve">4. Півник В.М. Сучасні погляди на деякі причини виникнення, поширення та особливості течії епідемічного процесу при крапельних інфекціях, у тому числі епідемічного паротиту, серед військовослужбовців, а </w:t>
      </w:r>
      <w:r>
        <w:rPr>
          <w:rFonts w:ascii="Times New Roman CYR" w:hAnsi="Times New Roman CYR"/>
          <w:sz w:val="28"/>
          <w:lang w:val="uk-UA"/>
        </w:rPr>
        <w:lastRenderedPageBreak/>
        <w:t>також заходи щодо їх профілактики / В.М. Півник // Сучасні аспекти військової медицини : зб. наук. праць Головного військового клінічного госпіталю МО України. - 2003.</w:t>
      </w:r>
      <w:r>
        <w:rPr>
          <w:spacing w:val="-6"/>
          <w:sz w:val="28"/>
        </w:rPr>
        <w:t xml:space="preserve"> –</w:t>
      </w:r>
      <w:r>
        <w:rPr>
          <w:rFonts w:ascii="Times New Roman CYR" w:hAnsi="Times New Roman CYR"/>
          <w:sz w:val="28"/>
          <w:lang w:val="uk-UA"/>
        </w:rPr>
        <w:t xml:space="preserve"> Вип.8.</w:t>
      </w:r>
      <w:r>
        <w:rPr>
          <w:spacing w:val="-6"/>
          <w:sz w:val="28"/>
        </w:rPr>
        <w:t>–</w:t>
      </w:r>
      <w:r>
        <w:rPr>
          <w:rFonts w:ascii="Times New Roman CYR" w:hAnsi="Times New Roman CYR"/>
          <w:sz w:val="28"/>
          <w:lang w:val="uk-UA"/>
        </w:rPr>
        <w:t xml:space="preserve"> С.</w:t>
      </w:r>
      <w:r>
        <w:rPr>
          <w:rFonts w:ascii="Times New Roman CYR" w:hAnsi="Times New Roman CYR"/>
          <w:sz w:val="28"/>
        </w:rPr>
        <w:t xml:space="preserve"> </w:t>
      </w:r>
      <w:r>
        <w:rPr>
          <w:rFonts w:ascii="Times New Roman CYR" w:hAnsi="Times New Roman CYR"/>
          <w:sz w:val="28"/>
          <w:lang w:val="uk-UA"/>
        </w:rPr>
        <w:t>350</w:t>
      </w:r>
      <w:r>
        <w:rPr>
          <w:spacing w:val="-6"/>
          <w:sz w:val="28"/>
        </w:rPr>
        <w:t>–</w:t>
      </w:r>
      <w:r>
        <w:rPr>
          <w:rFonts w:ascii="Times New Roman CYR" w:hAnsi="Times New Roman CYR"/>
          <w:sz w:val="28"/>
          <w:lang w:val="uk-UA"/>
        </w:rPr>
        <w:t>353.</w:t>
      </w:r>
    </w:p>
    <w:p w14:paraId="31F3D1CD" w14:textId="77777777" w:rsidR="00803245" w:rsidRDefault="00803245" w:rsidP="00803245">
      <w:pPr>
        <w:pStyle w:val="WW8Num17z0"/>
        <w:spacing w:line="259" w:lineRule="auto"/>
        <w:ind w:firstLine="709"/>
        <w:jc w:val="both"/>
        <w:rPr>
          <w:rFonts w:ascii="Times New Roman" w:hAnsi="Times New Roman"/>
          <w:sz w:val="28"/>
          <w:lang w:val="uk-UA"/>
        </w:rPr>
      </w:pPr>
      <w:r>
        <w:rPr>
          <w:rFonts w:ascii="Times New Roman CYR" w:hAnsi="Times New Roman CYR"/>
          <w:sz w:val="28"/>
          <w:lang w:val="uk-UA"/>
        </w:rPr>
        <w:t>5. Півник В.М. Результати дослідження стану імунітету військовослужбовців до епідемічного паротиту та кору / В.М. Півник // Військова медицина України.</w:t>
      </w:r>
      <w:r>
        <w:rPr>
          <w:spacing w:val="-6"/>
          <w:sz w:val="28"/>
        </w:rPr>
        <w:t>–</w:t>
      </w:r>
      <w:r>
        <w:rPr>
          <w:rFonts w:ascii="Times New Roman CYR" w:hAnsi="Times New Roman CYR"/>
          <w:sz w:val="28"/>
          <w:lang w:val="uk-UA"/>
        </w:rPr>
        <w:t xml:space="preserve"> 2004.</w:t>
      </w:r>
      <w:r>
        <w:rPr>
          <w:spacing w:val="-6"/>
          <w:sz w:val="28"/>
          <w:lang w:val="uk-UA"/>
        </w:rPr>
        <w:t>–</w:t>
      </w:r>
      <w:r>
        <w:rPr>
          <w:rFonts w:ascii="Times New Roman CYR" w:hAnsi="Times New Roman CYR"/>
          <w:sz w:val="28"/>
          <w:lang w:val="uk-UA"/>
        </w:rPr>
        <w:t xml:space="preserve">Т.4, </w:t>
      </w:r>
      <w:r>
        <w:rPr>
          <w:spacing w:val="-6"/>
          <w:sz w:val="28"/>
          <w:lang w:val="uk-UA"/>
        </w:rPr>
        <w:t>–</w:t>
      </w:r>
      <w:r>
        <w:rPr>
          <w:rFonts w:ascii="Times New Roman CYR" w:hAnsi="Times New Roman CYR"/>
          <w:sz w:val="28"/>
          <w:lang w:val="uk-UA"/>
        </w:rPr>
        <w:t xml:space="preserve"> №№ 1</w:t>
      </w:r>
      <w:r>
        <w:rPr>
          <w:spacing w:val="-6"/>
          <w:sz w:val="28"/>
          <w:lang w:val="uk-UA"/>
        </w:rPr>
        <w:t>–</w:t>
      </w:r>
      <w:r>
        <w:rPr>
          <w:rFonts w:ascii="Times New Roman CYR" w:hAnsi="Times New Roman CYR"/>
          <w:sz w:val="28"/>
          <w:lang w:val="uk-UA"/>
        </w:rPr>
        <w:t>2.</w:t>
      </w:r>
      <w:r>
        <w:rPr>
          <w:spacing w:val="-6"/>
          <w:sz w:val="28"/>
          <w:lang w:val="uk-UA"/>
        </w:rPr>
        <w:t xml:space="preserve"> –</w:t>
      </w:r>
      <w:r>
        <w:rPr>
          <w:rFonts w:ascii="Times New Roman CYR" w:hAnsi="Times New Roman CYR"/>
          <w:sz w:val="28"/>
          <w:lang w:val="uk-UA"/>
        </w:rPr>
        <w:t xml:space="preserve"> С. 96</w:t>
      </w:r>
      <w:r>
        <w:rPr>
          <w:spacing w:val="-6"/>
          <w:sz w:val="28"/>
          <w:lang w:val="uk-UA"/>
        </w:rPr>
        <w:t>–1</w:t>
      </w:r>
      <w:r>
        <w:rPr>
          <w:rFonts w:ascii="Times New Roman CYR" w:hAnsi="Times New Roman CYR"/>
          <w:sz w:val="28"/>
          <w:lang w:val="uk-UA"/>
        </w:rPr>
        <w:t>00.</w:t>
      </w:r>
    </w:p>
    <w:p w14:paraId="71C47E69" w14:textId="77777777" w:rsidR="00803245" w:rsidRDefault="00803245" w:rsidP="00803245">
      <w:pPr>
        <w:pStyle w:val="WW8Num17z0"/>
        <w:spacing w:line="259" w:lineRule="auto"/>
        <w:ind w:firstLine="709"/>
        <w:jc w:val="both"/>
        <w:rPr>
          <w:rFonts w:ascii="Times New Roman CYR" w:hAnsi="Times New Roman CYR"/>
          <w:sz w:val="28"/>
          <w:lang w:val="uk-UA"/>
        </w:rPr>
      </w:pPr>
      <w:r>
        <w:rPr>
          <w:rFonts w:ascii="Times New Roman CYR" w:hAnsi="Times New Roman CYR"/>
          <w:sz w:val="28"/>
          <w:lang w:val="uk-UA"/>
        </w:rPr>
        <w:t>6. Півник В.М. Особливості епідеміології кору серед військовослужбовців / В.М.Півник // Військова медицина України.</w:t>
      </w:r>
      <w:r>
        <w:rPr>
          <w:spacing w:val="-6"/>
          <w:sz w:val="28"/>
          <w:lang w:val="uk-UA"/>
        </w:rPr>
        <w:t>–</w:t>
      </w:r>
      <w:r>
        <w:rPr>
          <w:rFonts w:ascii="Times New Roman CYR" w:hAnsi="Times New Roman CYR"/>
          <w:sz w:val="28"/>
          <w:lang w:val="uk-UA"/>
        </w:rPr>
        <w:t>2004.</w:t>
      </w:r>
      <w:r>
        <w:rPr>
          <w:spacing w:val="-6"/>
          <w:sz w:val="28"/>
          <w:lang w:val="uk-UA"/>
        </w:rPr>
        <w:t>–</w:t>
      </w:r>
      <w:r>
        <w:rPr>
          <w:rFonts w:ascii="Times New Roman CYR" w:hAnsi="Times New Roman CYR"/>
          <w:sz w:val="28"/>
          <w:lang w:val="uk-UA"/>
        </w:rPr>
        <w:t xml:space="preserve">Т.4, </w:t>
      </w:r>
      <w:r>
        <w:rPr>
          <w:spacing w:val="-6"/>
          <w:sz w:val="28"/>
          <w:lang w:val="uk-UA"/>
        </w:rPr>
        <w:t>–</w:t>
      </w:r>
      <w:r>
        <w:rPr>
          <w:rFonts w:ascii="Times New Roman CYR" w:hAnsi="Times New Roman CYR"/>
          <w:sz w:val="28"/>
          <w:lang w:val="uk-UA"/>
        </w:rPr>
        <w:t xml:space="preserve"> № 4.</w:t>
      </w:r>
      <w:r>
        <w:rPr>
          <w:spacing w:val="-6"/>
          <w:sz w:val="28"/>
          <w:lang w:val="uk-UA"/>
        </w:rPr>
        <w:t>–</w:t>
      </w:r>
      <w:r>
        <w:rPr>
          <w:rFonts w:ascii="Times New Roman CYR" w:hAnsi="Times New Roman CYR"/>
          <w:sz w:val="28"/>
          <w:lang w:val="uk-UA"/>
        </w:rPr>
        <w:t xml:space="preserve"> С. 66</w:t>
      </w:r>
      <w:r>
        <w:rPr>
          <w:spacing w:val="-6"/>
          <w:sz w:val="28"/>
          <w:lang w:val="uk-UA"/>
        </w:rPr>
        <w:t>–</w:t>
      </w:r>
      <w:r>
        <w:rPr>
          <w:rFonts w:ascii="Times New Roman CYR" w:hAnsi="Times New Roman CYR"/>
          <w:sz w:val="28"/>
          <w:lang w:val="uk-UA"/>
        </w:rPr>
        <w:t>72.</w:t>
      </w:r>
    </w:p>
    <w:p w14:paraId="1A32734A" w14:textId="77777777" w:rsidR="00803245" w:rsidRDefault="00803245" w:rsidP="00803245">
      <w:pPr>
        <w:pStyle w:val="WW8Num17z0"/>
        <w:spacing w:line="259" w:lineRule="auto"/>
        <w:ind w:firstLine="709"/>
        <w:jc w:val="both"/>
        <w:rPr>
          <w:rFonts w:ascii="Times New Roman CYR" w:hAnsi="Times New Roman CYR"/>
          <w:sz w:val="28"/>
          <w:lang w:val="uk-UA"/>
        </w:rPr>
      </w:pPr>
      <w:r>
        <w:rPr>
          <w:rFonts w:ascii="Times New Roman CYR" w:hAnsi="Times New Roman CYR"/>
          <w:sz w:val="28"/>
          <w:lang w:val="uk-UA"/>
        </w:rPr>
        <w:t xml:space="preserve">7. Півник В.М. Імунологічна ефективність і безпека ревакцинації військовослужбовців проти епідемічного паротиту / В.М. Півник, Л.М. Дзигора // Проблеми військової охорони здоров’я : зб. наук. праць Укр. військово - медичної академії. </w:t>
      </w:r>
      <w:r>
        <w:rPr>
          <w:spacing w:val="-6"/>
          <w:sz w:val="28"/>
          <w:lang w:val="uk-UA"/>
        </w:rPr>
        <w:t>–</w:t>
      </w:r>
      <w:r>
        <w:rPr>
          <w:rFonts w:ascii="Times New Roman CYR" w:hAnsi="Times New Roman CYR"/>
          <w:sz w:val="28"/>
          <w:lang w:val="uk-UA"/>
        </w:rPr>
        <w:t xml:space="preserve"> 2004.</w:t>
      </w:r>
      <w:r>
        <w:rPr>
          <w:spacing w:val="-6"/>
          <w:sz w:val="28"/>
          <w:lang w:val="uk-UA"/>
        </w:rPr>
        <w:t>–</w:t>
      </w:r>
      <w:r>
        <w:rPr>
          <w:rFonts w:ascii="Times New Roman CYR" w:hAnsi="Times New Roman CYR"/>
          <w:sz w:val="28"/>
          <w:lang w:val="uk-UA"/>
        </w:rPr>
        <w:t xml:space="preserve"> Вип.14.</w:t>
      </w:r>
      <w:r>
        <w:rPr>
          <w:spacing w:val="-6"/>
          <w:sz w:val="28"/>
          <w:lang w:val="uk-UA"/>
        </w:rPr>
        <w:t>–</w:t>
      </w:r>
      <w:r>
        <w:rPr>
          <w:rFonts w:ascii="Times New Roman CYR" w:hAnsi="Times New Roman CYR"/>
          <w:sz w:val="28"/>
          <w:lang w:val="uk-UA"/>
        </w:rPr>
        <w:t xml:space="preserve"> С. 340</w:t>
      </w:r>
      <w:r>
        <w:rPr>
          <w:spacing w:val="-6"/>
          <w:sz w:val="28"/>
          <w:lang w:val="uk-UA"/>
        </w:rPr>
        <w:t>–</w:t>
      </w:r>
      <w:r>
        <w:rPr>
          <w:rFonts w:ascii="Times New Roman CYR" w:hAnsi="Times New Roman CYR"/>
          <w:sz w:val="28"/>
          <w:lang w:val="uk-UA"/>
        </w:rPr>
        <w:t>345.</w:t>
      </w:r>
    </w:p>
    <w:p w14:paraId="1C7D9C27" w14:textId="77777777" w:rsidR="00803245" w:rsidRDefault="00803245" w:rsidP="00803245">
      <w:pPr>
        <w:spacing w:line="259" w:lineRule="auto"/>
        <w:ind w:firstLine="709"/>
        <w:jc w:val="both"/>
        <w:rPr>
          <w:spacing w:val="-6"/>
          <w:sz w:val="28"/>
        </w:rPr>
      </w:pPr>
      <w:r>
        <w:rPr>
          <w:spacing w:val="-6"/>
          <w:sz w:val="28"/>
        </w:rPr>
        <w:t xml:space="preserve">Особистий внесок – дисертантом проведено аналіз даних щодо </w:t>
      </w:r>
      <w:r>
        <w:rPr>
          <w:sz w:val="28"/>
        </w:rPr>
        <w:t>імунологічної ефективності і безпеки ревакцинації військовослужбовців проти епідемічного паротиту</w:t>
      </w:r>
      <w:r>
        <w:rPr>
          <w:spacing w:val="-6"/>
          <w:sz w:val="28"/>
        </w:rPr>
        <w:t xml:space="preserve">. Визначено епідеміологічну ефективність вказаного заходу. </w:t>
      </w:r>
    </w:p>
    <w:p w14:paraId="19DC3579" w14:textId="77777777" w:rsidR="00803245" w:rsidRDefault="00803245" w:rsidP="00803245">
      <w:pPr>
        <w:pStyle w:val="WW8Num17z0"/>
        <w:spacing w:line="259" w:lineRule="auto"/>
        <w:ind w:firstLine="709"/>
        <w:jc w:val="both"/>
        <w:rPr>
          <w:rFonts w:ascii="Times New Roman CYR" w:hAnsi="Times New Roman CYR"/>
          <w:sz w:val="28"/>
          <w:lang w:val="uk-UA"/>
        </w:rPr>
      </w:pPr>
      <w:r>
        <w:rPr>
          <w:rFonts w:ascii="Times New Roman CYR" w:hAnsi="Times New Roman CYR"/>
          <w:sz w:val="28"/>
          <w:lang w:val="uk-UA"/>
        </w:rPr>
        <w:t xml:space="preserve">8. Півник В.М. Особливості епідеміології та клініки епідемічного паротиту серед військовослужбовців на початку XXI сторіччя / В.М. Півник // Сучасні аспекти військової медицини : зб. наук. праць Головного військового клінічного госпіталю МО України. </w:t>
      </w:r>
      <w:r>
        <w:rPr>
          <w:spacing w:val="-6"/>
          <w:sz w:val="28"/>
          <w:lang w:val="uk-UA"/>
        </w:rPr>
        <w:t>–</w:t>
      </w:r>
      <w:r>
        <w:rPr>
          <w:rFonts w:ascii="Times New Roman CYR" w:hAnsi="Times New Roman CYR"/>
          <w:sz w:val="28"/>
          <w:lang w:val="uk-UA"/>
        </w:rPr>
        <w:t xml:space="preserve"> 2004.</w:t>
      </w:r>
      <w:r>
        <w:rPr>
          <w:spacing w:val="-6"/>
          <w:sz w:val="28"/>
          <w:lang w:val="uk-UA"/>
        </w:rPr>
        <w:t>–</w:t>
      </w:r>
      <w:r>
        <w:rPr>
          <w:rFonts w:ascii="Times New Roman CYR" w:hAnsi="Times New Roman CYR"/>
          <w:sz w:val="28"/>
          <w:lang w:val="uk-UA"/>
        </w:rPr>
        <w:t>Вип.9.</w:t>
      </w:r>
      <w:r>
        <w:rPr>
          <w:spacing w:val="-6"/>
          <w:sz w:val="28"/>
          <w:lang w:val="uk-UA"/>
        </w:rPr>
        <w:t>–</w:t>
      </w:r>
      <w:r>
        <w:rPr>
          <w:rFonts w:ascii="Times New Roman CYR" w:hAnsi="Times New Roman CYR"/>
          <w:sz w:val="28"/>
          <w:lang w:val="uk-UA"/>
        </w:rPr>
        <w:t xml:space="preserve"> С. 80</w:t>
      </w:r>
      <w:r>
        <w:rPr>
          <w:spacing w:val="-6"/>
          <w:sz w:val="28"/>
          <w:lang w:val="uk-UA"/>
        </w:rPr>
        <w:t>–</w:t>
      </w:r>
      <w:r>
        <w:rPr>
          <w:rFonts w:ascii="Times New Roman CYR" w:hAnsi="Times New Roman CYR"/>
          <w:sz w:val="28"/>
          <w:lang w:val="uk-UA"/>
        </w:rPr>
        <w:t>88.</w:t>
      </w:r>
    </w:p>
    <w:p w14:paraId="2FFC2A5D" w14:textId="77777777" w:rsidR="00803245" w:rsidRDefault="00803245" w:rsidP="00803245">
      <w:pPr>
        <w:pStyle w:val="WW8Num17z0"/>
        <w:spacing w:line="259" w:lineRule="auto"/>
        <w:ind w:firstLine="709"/>
        <w:jc w:val="both"/>
        <w:rPr>
          <w:rFonts w:ascii="Times New Roman CYR" w:hAnsi="Times New Roman CYR"/>
          <w:sz w:val="28"/>
          <w:lang w:val="uk-UA"/>
        </w:rPr>
      </w:pPr>
      <w:r>
        <w:rPr>
          <w:rFonts w:ascii="Times New Roman CYR" w:hAnsi="Times New Roman CYR"/>
          <w:sz w:val="28"/>
          <w:lang w:val="uk-UA"/>
        </w:rPr>
        <w:t>9. Півник В.М. Гельмінтози – біологічний фактор, що негативно впливає на протикоровий імунітет у військовослужбовців / В.М. Півник // Військова медицина України.– 2005.– Т.5, – № 1. – С. 51–57.</w:t>
      </w:r>
    </w:p>
    <w:p w14:paraId="77F20F98" w14:textId="77777777" w:rsidR="00803245" w:rsidRDefault="00803245" w:rsidP="00803245">
      <w:pPr>
        <w:pStyle w:val="WW8Num17z0"/>
        <w:spacing w:line="259" w:lineRule="auto"/>
        <w:ind w:firstLine="709"/>
        <w:jc w:val="both"/>
        <w:rPr>
          <w:rFonts w:ascii="Times New Roman CYR" w:hAnsi="Times New Roman CYR"/>
          <w:sz w:val="28"/>
          <w:lang w:val="uk-UA"/>
        </w:rPr>
      </w:pPr>
      <w:r>
        <w:rPr>
          <w:rFonts w:ascii="Times New Roman CYR" w:hAnsi="Times New Roman CYR"/>
          <w:sz w:val="28"/>
          <w:lang w:val="uk-UA"/>
        </w:rPr>
        <w:t>10. Півник В.М. Організація щеплень проти кору, краснухи та епідемічного паротиту   військовослужбовців   Бундесверу /   В.М. Півник,   В.І. Трихліб,      Л.В. Мельничук // Військова медицина України.</w:t>
      </w:r>
      <w:r>
        <w:rPr>
          <w:spacing w:val="-6"/>
          <w:sz w:val="28"/>
          <w:lang w:val="uk-UA"/>
        </w:rPr>
        <w:t>–</w:t>
      </w:r>
      <w:r>
        <w:rPr>
          <w:rFonts w:ascii="Times New Roman CYR" w:hAnsi="Times New Roman CYR"/>
          <w:sz w:val="28"/>
          <w:lang w:val="uk-UA"/>
        </w:rPr>
        <w:t xml:space="preserve"> 2005.</w:t>
      </w:r>
      <w:r>
        <w:rPr>
          <w:spacing w:val="-6"/>
          <w:sz w:val="28"/>
          <w:lang w:val="uk-UA"/>
        </w:rPr>
        <w:t>–</w:t>
      </w:r>
      <w:r>
        <w:rPr>
          <w:rFonts w:ascii="Times New Roman CYR" w:hAnsi="Times New Roman CYR"/>
          <w:sz w:val="28"/>
          <w:lang w:val="uk-UA"/>
        </w:rPr>
        <w:t xml:space="preserve">Т.5, </w:t>
      </w:r>
      <w:r>
        <w:rPr>
          <w:spacing w:val="-6"/>
          <w:sz w:val="28"/>
          <w:lang w:val="uk-UA"/>
        </w:rPr>
        <w:t>–</w:t>
      </w:r>
      <w:r>
        <w:rPr>
          <w:rFonts w:ascii="Times New Roman CYR" w:hAnsi="Times New Roman CYR"/>
          <w:sz w:val="28"/>
          <w:lang w:val="uk-UA"/>
        </w:rPr>
        <w:t xml:space="preserve"> №3.</w:t>
      </w:r>
      <w:r>
        <w:rPr>
          <w:spacing w:val="-6"/>
          <w:sz w:val="28"/>
          <w:lang w:val="uk-UA"/>
        </w:rPr>
        <w:t>–</w:t>
      </w:r>
      <w:r>
        <w:rPr>
          <w:rFonts w:ascii="Times New Roman CYR" w:hAnsi="Times New Roman CYR"/>
          <w:sz w:val="28"/>
          <w:lang w:val="uk-UA"/>
        </w:rPr>
        <w:t>С.</w:t>
      </w:r>
      <w:r>
        <w:rPr>
          <w:rFonts w:ascii="Times New Roman CYR" w:hAnsi="Times New Roman CYR"/>
          <w:sz w:val="28"/>
        </w:rPr>
        <w:t xml:space="preserve"> </w:t>
      </w:r>
      <w:r>
        <w:rPr>
          <w:rFonts w:ascii="Times New Roman CYR" w:hAnsi="Times New Roman CYR"/>
          <w:sz w:val="28"/>
          <w:lang w:val="uk-UA"/>
        </w:rPr>
        <w:t>64</w:t>
      </w:r>
      <w:r>
        <w:rPr>
          <w:spacing w:val="-6"/>
          <w:sz w:val="28"/>
          <w:lang w:val="uk-UA"/>
        </w:rPr>
        <w:t>–</w:t>
      </w:r>
      <w:r>
        <w:rPr>
          <w:rFonts w:ascii="Times New Roman CYR" w:hAnsi="Times New Roman CYR"/>
          <w:sz w:val="28"/>
          <w:lang w:val="uk-UA"/>
        </w:rPr>
        <w:t>68.</w:t>
      </w:r>
    </w:p>
    <w:p w14:paraId="1C4D23F2" w14:textId="77777777" w:rsidR="00803245" w:rsidRDefault="00803245" w:rsidP="00803245">
      <w:pPr>
        <w:spacing w:line="259" w:lineRule="auto"/>
        <w:ind w:firstLine="709"/>
        <w:jc w:val="both"/>
        <w:rPr>
          <w:spacing w:val="-6"/>
          <w:sz w:val="28"/>
        </w:rPr>
      </w:pPr>
      <w:r>
        <w:rPr>
          <w:spacing w:val="-6"/>
          <w:sz w:val="28"/>
        </w:rPr>
        <w:t>Особистий внесок – дисертантом проведено аналіз та узагальнено дані щодо о</w:t>
      </w:r>
      <w:r>
        <w:rPr>
          <w:sz w:val="28"/>
        </w:rPr>
        <w:t>рганізація щеплень проти кору, краснухи та епідемічного паротиту військовослужбовців Бундесверу.</w:t>
      </w:r>
      <w:r>
        <w:rPr>
          <w:spacing w:val="-6"/>
          <w:sz w:val="28"/>
        </w:rPr>
        <w:t xml:space="preserve"> Визначено епідеміологічну ефективність вказаного заходу для профілактики крапельних інфекцій серед військовослужбовців. </w:t>
      </w:r>
    </w:p>
    <w:p w14:paraId="5668B9C7" w14:textId="77777777" w:rsidR="00803245" w:rsidRDefault="00803245" w:rsidP="00803245">
      <w:pPr>
        <w:pStyle w:val="WW8Num17z0"/>
        <w:spacing w:line="259" w:lineRule="auto"/>
        <w:ind w:firstLine="709"/>
        <w:jc w:val="both"/>
        <w:rPr>
          <w:rFonts w:ascii="Times New Roman CYR" w:hAnsi="Times New Roman CYR"/>
          <w:sz w:val="28"/>
          <w:lang w:val="uk-UA"/>
        </w:rPr>
      </w:pPr>
      <w:r>
        <w:rPr>
          <w:rFonts w:ascii="Times New Roman CYR" w:hAnsi="Times New Roman CYR"/>
          <w:sz w:val="28"/>
          <w:lang w:val="uk-UA"/>
        </w:rPr>
        <w:t xml:space="preserve">11. Півник В.М. Стан напруженості імунітету до дитячих інфекцій як показник   імунної  захищеності  курсантів   /   В.М. Півник,   Л.М. Дзигора,      О.О. Курпіта, О.О. Тєтєньова // Сучасні аспекти військової медицини: зб. наук. праць Головного військового клінічного госпіталю МО України. </w:t>
      </w:r>
      <w:r>
        <w:rPr>
          <w:spacing w:val="-6"/>
          <w:sz w:val="28"/>
          <w:lang w:val="uk-UA"/>
        </w:rPr>
        <w:t>–</w:t>
      </w:r>
      <w:r>
        <w:rPr>
          <w:rFonts w:ascii="Times New Roman CYR" w:hAnsi="Times New Roman CYR"/>
          <w:sz w:val="28"/>
          <w:lang w:val="uk-UA"/>
        </w:rPr>
        <w:t xml:space="preserve"> 2005.</w:t>
      </w:r>
      <w:r>
        <w:rPr>
          <w:spacing w:val="-6"/>
          <w:sz w:val="28"/>
          <w:lang w:val="uk-UA"/>
        </w:rPr>
        <w:t xml:space="preserve"> – </w:t>
      </w:r>
      <w:r>
        <w:rPr>
          <w:rFonts w:ascii="Times New Roman CYR" w:hAnsi="Times New Roman CYR"/>
          <w:sz w:val="28"/>
          <w:lang w:val="uk-UA"/>
        </w:rPr>
        <w:t>Вип. 10.</w:t>
      </w:r>
      <w:r>
        <w:rPr>
          <w:spacing w:val="-6"/>
          <w:sz w:val="28"/>
          <w:lang w:val="uk-UA"/>
        </w:rPr>
        <w:t xml:space="preserve"> –</w:t>
      </w:r>
      <w:r>
        <w:rPr>
          <w:rFonts w:ascii="Times New Roman CYR" w:hAnsi="Times New Roman CYR"/>
          <w:sz w:val="28"/>
          <w:lang w:val="uk-UA"/>
        </w:rPr>
        <w:t xml:space="preserve"> С.</w:t>
      </w:r>
      <w:r>
        <w:rPr>
          <w:rFonts w:ascii="Times New Roman CYR" w:hAnsi="Times New Roman CYR"/>
          <w:sz w:val="28"/>
        </w:rPr>
        <w:t xml:space="preserve"> </w:t>
      </w:r>
      <w:r>
        <w:rPr>
          <w:rFonts w:ascii="Times New Roman CYR" w:hAnsi="Times New Roman CYR"/>
          <w:sz w:val="28"/>
          <w:lang w:val="uk-UA"/>
        </w:rPr>
        <w:t>421</w:t>
      </w:r>
      <w:r>
        <w:rPr>
          <w:spacing w:val="-6"/>
          <w:sz w:val="28"/>
          <w:lang w:val="uk-UA"/>
        </w:rPr>
        <w:t>–</w:t>
      </w:r>
      <w:r>
        <w:rPr>
          <w:rFonts w:ascii="Times New Roman CYR" w:hAnsi="Times New Roman CYR"/>
          <w:sz w:val="28"/>
          <w:lang w:val="uk-UA"/>
        </w:rPr>
        <w:t>426.</w:t>
      </w:r>
    </w:p>
    <w:p w14:paraId="0AABF059" w14:textId="77777777" w:rsidR="00803245" w:rsidRDefault="00803245" w:rsidP="00803245">
      <w:pPr>
        <w:spacing w:line="259" w:lineRule="auto"/>
        <w:ind w:firstLine="709"/>
        <w:jc w:val="both"/>
        <w:rPr>
          <w:spacing w:val="-6"/>
          <w:sz w:val="28"/>
        </w:rPr>
      </w:pPr>
      <w:r>
        <w:rPr>
          <w:spacing w:val="-6"/>
          <w:sz w:val="28"/>
        </w:rPr>
        <w:t xml:space="preserve">Особистий внесок – дисертантом проведено аналіз та узагальнено дані щодо </w:t>
      </w:r>
      <w:r>
        <w:rPr>
          <w:sz w:val="28"/>
        </w:rPr>
        <w:t xml:space="preserve">напруженості імунітету до дитячих інфекцій у курсантів. </w:t>
      </w:r>
      <w:r>
        <w:rPr>
          <w:spacing w:val="-6"/>
          <w:sz w:val="28"/>
        </w:rPr>
        <w:t xml:space="preserve">Визначено стан їх імунного захисту до кору та епідемічного паротиту. </w:t>
      </w:r>
    </w:p>
    <w:p w14:paraId="01302CC6" w14:textId="77777777" w:rsidR="00803245" w:rsidRDefault="00803245" w:rsidP="00803245">
      <w:pPr>
        <w:pStyle w:val="afffffffa"/>
        <w:spacing w:line="259" w:lineRule="auto"/>
        <w:ind w:firstLine="709"/>
        <w:rPr>
          <w:rFonts w:ascii="Times New Roman CYR" w:hAnsi="Times New Roman CYR"/>
        </w:rPr>
      </w:pPr>
      <w:r>
        <w:rPr>
          <w:rFonts w:ascii="Times New Roman CYR" w:hAnsi="Times New Roman CYR"/>
        </w:rPr>
        <w:t xml:space="preserve">12. Сохін О.О. Захворюваність дитячими інфекціями і стан імунітету до них у військовослужбовців Збройних Сил України (на прикладі навчального </w:t>
      </w:r>
      <w:r>
        <w:rPr>
          <w:rFonts w:ascii="Times New Roman CYR" w:hAnsi="Times New Roman CYR"/>
        </w:rPr>
        <w:lastRenderedPageBreak/>
        <w:t>центру) / О.О. Сохін, В.М. Півник, О.В. Луценко // Військова медицина України.</w:t>
      </w:r>
      <w:r>
        <w:rPr>
          <w:spacing w:val="-6"/>
        </w:rPr>
        <w:t>–</w:t>
      </w:r>
      <w:r>
        <w:rPr>
          <w:rFonts w:ascii="Times New Roman CYR" w:hAnsi="Times New Roman CYR"/>
        </w:rPr>
        <w:t xml:space="preserve"> 2006.</w:t>
      </w:r>
      <w:r>
        <w:rPr>
          <w:spacing w:val="-6"/>
        </w:rPr>
        <w:t xml:space="preserve"> – </w:t>
      </w:r>
      <w:r>
        <w:rPr>
          <w:rFonts w:ascii="Times New Roman CYR" w:hAnsi="Times New Roman CYR"/>
        </w:rPr>
        <w:t>Т.6,</w:t>
      </w:r>
      <w:r>
        <w:rPr>
          <w:spacing w:val="-6"/>
        </w:rPr>
        <w:t xml:space="preserve"> – </w:t>
      </w:r>
      <w:r>
        <w:rPr>
          <w:rFonts w:ascii="Times New Roman CYR" w:hAnsi="Times New Roman CYR"/>
        </w:rPr>
        <w:t xml:space="preserve"> №№ 1</w:t>
      </w:r>
      <w:r>
        <w:rPr>
          <w:spacing w:val="-6"/>
        </w:rPr>
        <w:t xml:space="preserve">– </w:t>
      </w:r>
      <w:r>
        <w:rPr>
          <w:rFonts w:ascii="Times New Roman CYR" w:hAnsi="Times New Roman CYR"/>
        </w:rPr>
        <w:t>2.</w:t>
      </w:r>
      <w:r>
        <w:rPr>
          <w:spacing w:val="-6"/>
        </w:rPr>
        <w:t xml:space="preserve"> –</w:t>
      </w:r>
      <w:r>
        <w:rPr>
          <w:rFonts w:ascii="Times New Roman CYR" w:hAnsi="Times New Roman CYR"/>
        </w:rPr>
        <w:t xml:space="preserve"> С.</w:t>
      </w:r>
      <w:r>
        <w:rPr>
          <w:rFonts w:ascii="Times New Roman CYR" w:hAnsi="Times New Roman CYR"/>
          <w:lang w:val="en-US"/>
        </w:rPr>
        <w:t xml:space="preserve"> </w:t>
      </w:r>
      <w:r>
        <w:rPr>
          <w:rFonts w:ascii="Times New Roman CYR" w:hAnsi="Times New Roman CYR"/>
        </w:rPr>
        <w:t>71</w:t>
      </w:r>
      <w:r>
        <w:rPr>
          <w:spacing w:val="-6"/>
        </w:rPr>
        <w:t>–</w:t>
      </w:r>
      <w:r>
        <w:rPr>
          <w:rFonts w:ascii="Times New Roman CYR" w:hAnsi="Times New Roman CYR"/>
        </w:rPr>
        <w:t>76.</w:t>
      </w:r>
    </w:p>
    <w:p w14:paraId="30326260" w14:textId="77777777" w:rsidR="00803245" w:rsidRDefault="00803245" w:rsidP="00803245">
      <w:pPr>
        <w:spacing w:line="259" w:lineRule="auto"/>
        <w:ind w:firstLine="709"/>
        <w:jc w:val="both"/>
        <w:rPr>
          <w:spacing w:val="-6"/>
          <w:sz w:val="28"/>
        </w:rPr>
      </w:pPr>
      <w:r>
        <w:rPr>
          <w:spacing w:val="-6"/>
          <w:sz w:val="28"/>
        </w:rPr>
        <w:t>Особистий внесок – дисертантом проведено аналіз та узагальнено дані щодо з</w:t>
      </w:r>
      <w:r>
        <w:rPr>
          <w:sz w:val="28"/>
        </w:rPr>
        <w:t xml:space="preserve">ахворюваності на дитячі інфекції  військовослужбовців Збройних Сил України. </w:t>
      </w:r>
      <w:r>
        <w:rPr>
          <w:spacing w:val="-6"/>
          <w:sz w:val="28"/>
        </w:rPr>
        <w:t>Визначено причини поширення кору та епідемічного паротиту у військових колективах, а також невідкладні заходи .щодо їх профілактики серед військовослужбовців.</w:t>
      </w:r>
    </w:p>
    <w:p w14:paraId="17F4CA6E" w14:textId="77777777" w:rsidR="00803245" w:rsidRDefault="00803245" w:rsidP="00803245">
      <w:pPr>
        <w:pStyle w:val="afffffffa"/>
        <w:spacing w:line="259" w:lineRule="auto"/>
        <w:ind w:firstLine="709"/>
        <w:rPr>
          <w:rFonts w:ascii="Times New Roman CYR" w:hAnsi="Times New Roman CYR"/>
        </w:rPr>
      </w:pPr>
      <w:r>
        <w:rPr>
          <w:rFonts w:ascii="Times New Roman CYR" w:hAnsi="Times New Roman CYR"/>
        </w:rPr>
        <w:t xml:space="preserve">13. Півник В.М. Імунологічна та епідеміологічна ефективність використання у військових колективах комбінованої вакцини проти кору, краснухи та епідемічного паротиту “Пріорікс” / В.М. Півник // Проблеми військової охорони здоров’я : зб. наук. праць Укр. військово-медичної академії. </w:t>
      </w:r>
      <w:r>
        <w:rPr>
          <w:spacing w:val="-6"/>
        </w:rPr>
        <w:t>–</w:t>
      </w:r>
      <w:r>
        <w:rPr>
          <w:rFonts w:ascii="Times New Roman CYR" w:hAnsi="Times New Roman CYR"/>
        </w:rPr>
        <w:t xml:space="preserve"> 2006.</w:t>
      </w:r>
      <w:r>
        <w:rPr>
          <w:spacing w:val="-6"/>
        </w:rPr>
        <w:t xml:space="preserve"> –</w:t>
      </w:r>
      <w:r>
        <w:rPr>
          <w:rFonts w:ascii="Times New Roman CYR" w:hAnsi="Times New Roman CYR"/>
        </w:rPr>
        <w:t xml:space="preserve"> С. 173</w:t>
      </w:r>
      <w:r>
        <w:rPr>
          <w:spacing w:val="-6"/>
        </w:rPr>
        <w:t>–</w:t>
      </w:r>
      <w:r>
        <w:rPr>
          <w:rFonts w:ascii="Times New Roman CYR" w:hAnsi="Times New Roman CYR"/>
        </w:rPr>
        <w:t>178.</w:t>
      </w:r>
    </w:p>
    <w:p w14:paraId="25069CDD" w14:textId="77777777" w:rsidR="00803245" w:rsidRDefault="00803245" w:rsidP="00803245">
      <w:pPr>
        <w:pStyle w:val="afffffffa"/>
        <w:spacing w:line="259" w:lineRule="auto"/>
        <w:ind w:firstLine="709"/>
        <w:rPr>
          <w:rFonts w:ascii="Times New Roman CYR" w:hAnsi="Times New Roman CYR"/>
        </w:rPr>
      </w:pPr>
      <w:r>
        <w:t>14</w:t>
      </w:r>
      <w:r>
        <w:rPr>
          <w:rFonts w:ascii="Times New Roman CYR" w:hAnsi="Times New Roman CYR"/>
        </w:rPr>
        <w:t>. Півник В.М. Стан та перспективи профілактики епідемічного паротиту серед військовослужбовців / В.М. Півник // Зб. наук. праць співробітників НМАПО ім. П.Л. Шупика.</w:t>
      </w:r>
      <w:r>
        <w:rPr>
          <w:spacing w:val="-6"/>
        </w:rPr>
        <w:t xml:space="preserve"> –</w:t>
      </w:r>
      <w:r>
        <w:rPr>
          <w:rFonts w:ascii="Times New Roman CYR" w:hAnsi="Times New Roman CYR"/>
        </w:rPr>
        <w:t xml:space="preserve"> 2006.</w:t>
      </w:r>
      <w:r>
        <w:rPr>
          <w:spacing w:val="-6"/>
        </w:rPr>
        <w:t xml:space="preserve"> –</w:t>
      </w:r>
      <w:r>
        <w:rPr>
          <w:rFonts w:ascii="Times New Roman CYR" w:hAnsi="Times New Roman CYR"/>
        </w:rPr>
        <w:t xml:space="preserve"> Вип. 15. </w:t>
      </w:r>
      <w:r>
        <w:rPr>
          <w:spacing w:val="-6"/>
        </w:rPr>
        <w:t xml:space="preserve">– </w:t>
      </w:r>
      <w:r>
        <w:rPr>
          <w:rFonts w:ascii="Times New Roman CYR" w:hAnsi="Times New Roman CYR"/>
        </w:rPr>
        <w:t>Кн.1.</w:t>
      </w:r>
      <w:r>
        <w:rPr>
          <w:spacing w:val="-6"/>
        </w:rPr>
        <w:t xml:space="preserve"> – </w:t>
      </w:r>
      <w:r>
        <w:rPr>
          <w:rFonts w:ascii="Times New Roman CYR" w:hAnsi="Times New Roman CYR"/>
        </w:rPr>
        <w:t>С. 628</w:t>
      </w:r>
      <w:r>
        <w:rPr>
          <w:spacing w:val="-6"/>
        </w:rPr>
        <w:t>–</w:t>
      </w:r>
      <w:r>
        <w:rPr>
          <w:rFonts w:ascii="Times New Roman CYR" w:hAnsi="Times New Roman CYR"/>
        </w:rPr>
        <w:t>636.</w:t>
      </w:r>
    </w:p>
    <w:p w14:paraId="09BCA3A4" w14:textId="77777777" w:rsidR="00803245" w:rsidRDefault="00803245" w:rsidP="00803245">
      <w:pPr>
        <w:pStyle w:val="afffffffa"/>
        <w:spacing w:line="259" w:lineRule="auto"/>
        <w:ind w:firstLine="709"/>
        <w:rPr>
          <w:rFonts w:ascii="Times New Roman CYR" w:hAnsi="Times New Roman CYR"/>
        </w:rPr>
      </w:pPr>
      <w:r>
        <w:rPr>
          <w:rFonts w:ascii="Times New Roman CYR" w:hAnsi="Times New Roman CYR"/>
        </w:rPr>
        <w:t>15. Півник В.М. Причини циклічності кору серед військовослужбовців / В.М. Півник // Зб. наук. праць співробітників НМАПО ім. П.Л. Шупика.</w:t>
      </w:r>
      <w:r>
        <w:rPr>
          <w:spacing w:val="-6"/>
        </w:rPr>
        <w:t xml:space="preserve"> –</w:t>
      </w:r>
      <w:r>
        <w:rPr>
          <w:rFonts w:ascii="Times New Roman CYR" w:hAnsi="Times New Roman CYR"/>
        </w:rPr>
        <w:t xml:space="preserve"> 2006.</w:t>
      </w:r>
      <w:r>
        <w:rPr>
          <w:spacing w:val="-6"/>
        </w:rPr>
        <w:t xml:space="preserve"> –</w:t>
      </w:r>
      <w:r>
        <w:rPr>
          <w:rFonts w:ascii="Times New Roman CYR" w:hAnsi="Times New Roman CYR"/>
        </w:rPr>
        <w:t xml:space="preserve"> Вип. 15. </w:t>
      </w:r>
      <w:r>
        <w:rPr>
          <w:spacing w:val="-6"/>
        </w:rPr>
        <w:t xml:space="preserve">– </w:t>
      </w:r>
      <w:r>
        <w:rPr>
          <w:rFonts w:ascii="Times New Roman CYR" w:hAnsi="Times New Roman CYR"/>
        </w:rPr>
        <w:t>Кн.2.</w:t>
      </w:r>
      <w:r>
        <w:rPr>
          <w:spacing w:val="-6"/>
        </w:rPr>
        <w:t xml:space="preserve"> –</w:t>
      </w:r>
      <w:r>
        <w:rPr>
          <w:rFonts w:ascii="Times New Roman CYR" w:hAnsi="Times New Roman CYR"/>
        </w:rPr>
        <w:t xml:space="preserve"> С. 449</w:t>
      </w:r>
      <w:r>
        <w:rPr>
          <w:spacing w:val="-6"/>
        </w:rPr>
        <w:t>–</w:t>
      </w:r>
      <w:r>
        <w:rPr>
          <w:rFonts w:ascii="Times New Roman CYR" w:hAnsi="Times New Roman CYR"/>
        </w:rPr>
        <w:t>456.</w:t>
      </w:r>
    </w:p>
    <w:p w14:paraId="24DE8224" w14:textId="77777777" w:rsidR="00803245" w:rsidRDefault="00803245" w:rsidP="00803245">
      <w:pPr>
        <w:pStyle w:val="afffffffa"/>
        <w:spacing w:line="259" w:lineRule="auto"/>
        <w:ind w:firstLine="709"/>
        <w:rPr>
          <w:rFonts w:ascii="Times New Roman CYR" w:hAnsi="Times New Roman CYR"/>
        </w:rPr>
      </w:pPr>
      <w:r>
        <w:rPr>
          <w:rFonts w:ascii="Times New Roman CYR" w:hAnsi="Times New Roman CYR"/>
        </w:rPr>
        <w:t xml:space="preserve">16. Півник В.М. Перспективні методи імунопрофілактики інфекцій з крапельним механізмом передачі у військах / В.М. Півник // Сучасні аспекти військової медицини : зб. наук. праць Головного військового клінічного госпіталю МО України. </w:t>
      </w:r>
      <w:r>
        <w:rPr>
          <w:spacing w:val="-6"/>
        </w:rPr>
        <w:t>–</w:t>
      </w:r>
      <w:r>
        <w:rPr>
          <w:rFonts w:ascii="Times New Roman CYR" w:hAnsi="Times New Roman CYR"/>
        </w:rPr>
        <w:t xml:space="preserve"> 2006.</w:t>
      </w:r>
      <w:r>
        <w:rPr>
          <w:spacing w:val="-6"/>
        </w:rPr>
        <w:t xml:space="preserve"> –</w:t>
      </w:r>
      <w:r>
        <w:rPr>
          <w:rFonts w:ascii="Times New Roman CYR" w:hAnsi="Times New Roman CYR"/>
        </w:rPr>
        <w:t xml:space="preserve"> Вип. 11.</w:t>
      </w:r>
      <w:r>
        <w:rPr>
          <w:spacing w:val="-6"/>
        </w:rPr>
        <w:t xml:space="preserve"> –</w:t>
      </w:r>
      <w:r>
        <w:rPr>
          <w:rFonts w:ascii="Times New Roman CYR" w:hAnsi="Times New Roman CYR"/>
        </w:rPr>
        <w:t xml:space="preserve"> С. 66</w:t>
      </w:r>
      <w:r>
        <w:rPr>
          <w:spacing w:val="-6"/>
        </w:rPr>
        <w:t>–</w:t>
      </w:r>
      <w:r>
        <w:rPr>
          <w:rFonts w:ascii="Times New Roman CYR" w:hAnsi="Times New Roman CYR"/>
        </w:rPr>
        <w:t>71.</w:t>
      </w:r>
    </w:p>
    <w:p w14:paraId="073359B7" w14:textId="77777777" w:rsidR="00803245" w:rsidRDefault="00803245" w:rsidP="00803245">
      <w:pPr>
        <w:pStyle w:val="afffffffa"/>
        <w:spacing w:line="259" w:lineRule="auto"/>
        <w:ind w:firstLine="709"/>
        <w:rPr>
          <w:rFonts w:ascii="Times New Roman CYR" w:hAnsi="Times New Roman CYR"/>
        </w:rPr>
      </w:pPr>
      <w:r>
        <w:t>17.</w:t>
      </w:r>
      <w:r>
        <w:rPr>
          <w:rFonts w:ascii="Times New Roman CYR" w:hAnsi="Times New Roman CYR"/>
        </w:rPr>
        <w:t xml:space="preserve"> Півник В.М. Адаптація військовослужбовців та роль неспецифічної профілактики в системі епідеміологічного нагляду за інфекціями, керованими засобами імунопрофілактики у військовослужбовців / В.М. Півник // Проблеми військової охорони здоров’я : зб. наук. праць Укр. військово-медичної академії. </w:t>
      </w:r>
      <w:r>
        <w:rPr>
          <w:spacing w:val="-6"/>
        </w:rPr>
        <w:t>–</w:t>
      </w:r>
      <w:r>
        <w:rPr>
          <w:rFonts w:ascii="Times New Roman CYR" w:hAnsi="Times New Roman CYR"/>
        </w:rPr>
        <w:t xml:space="preserve"> 2007.</w:t>
      </w:r>
      <w:r>
        <w:rPr>
          <w:spacing w:val="-6"/>
        </w:rPr>
        <w:t xml:space="preserve"> – </w:t>
      </w:r>
      <w:r>
        <w:rPr>
          <w:rFonts w:ascii="Times New Roman CYR" w:hAnsi="Times New Roman CYR"/>
        </w:rPr>
        <w:t xml:space="preserve">Вип.19 </w:t>
      </w:r>
      <w:r>
        <w:rPr>
          <w:spacing w:val="-6"/>
        </w:rPr>
        <w:t xml:space="preserve">– </w:t>
      </w:r>
      <w:r>
        <w:rPr>
          <w:rFonts w:ascii="Times New Roman CYR" w:hAnsi="Times New Roman CYR"/>
        </w:rPr>
        <w:t>С. 122</w:t>
      </w:r>
      <w:r>
        <w:rPr>
          <w:spacing w:val="-6"/>
        </w:rPr>
        <w:t>–</w:t>
      </w:r>
      <w:r>
        <w:rPr>
          <w:rFonts w:ascii="Times New Roman CYR" w:hAnsi="Times New Roman CYR"/>
        </w:rPr>
        <w:t>134.</w:t>
      </w:r>
    </w:p>
    <w:p w14:paraId="580566E8" w14:textId="77777777" w:rsidR="00803245" w:rsidRDefault="00803245" w:rsidP="00803245">
      <w:pPr>
        <w:pStyle w:val="afffffffa"/>
        <w:spacing w:line="259" w:lineRule="auto"/>
        <w:ind w:firstLine="709"/>
        <w:rPr>
          <w:rFonts w:ascii="Times New Roman CYR" w:hAnsi="Times New Roman CYR"/>
        </w:rPr>
      </w:pPr>
      <w:r>
        <w:rPr>
          <w:rFonts w:ascii="Times New Roman CYR" w:hAnsi="Times New Roman CYR"/>
        </w:rPr>
        <w:t xml:space="preserve">18. Півник В.М. До причин активізації захворюваності на кір серед військовослужбовців у 2005-2006 рр. / В.М. Півник // Військова медицина України. </w:t>
      </w:r>
      <w:r>
        <w:rPr>
          <w:spacing w:val="-6"/>
        </w:rPr>
        <w:t>–</w:t>
      </w:r>
      <w:r>
        <w:rPr>
          <w:rFonts w:ascii="Times New Roman CYR" w:hAnsi="Times New Roman CYR"/>
        </w:rPr>
        <w:t xml:space="preserve"> 2006.</w:t>
      </w:r>
      <w:r>
        <w:rPr>
          <w:spacing w:val="-6"/>
        </w:rPr>
        <w:t xml:space="preserve">– </w:t>
      </w:r>
      <w:r>
        <w:rPr>
          <w:rFonts w:ascii="Times New Roman CYR" w:hAnsi="Times New Roman CYR"/>
        </w:rPr>
        <w:t>Т.6,</w:t>
      </w:r>
      <w:r>
        <w:rPr>
          <w:spacing w:val="-6"/>
        </w:rPr>
        <w:t xml:space="preserve"> –</w:t>
      </w:r>
      <w:r>
        <w:rPr>
          <w:rFonts w:ascii="Times New Roman CYR" w:hAnsi="Times New Roman CYR"/>
        </w:rPr>
        <w:t xml:space="preserve"> № 4.</w:t>
      </w:r>
      <w:r>
        <w:rPr>
          <w:spacing w:val="-6"/>
        </w:rPr>
        <w:t xml:space="preserve"> –</w:t>
      </w:r>
      <w:r>
        <w:rPr>
          <w:rFonts w:ascii="Times New Roman CYR" w:hAnsi="Times New Roman CYR"/>
        </w:rPr>
        <w:t xml:space="preserve"> С. 47</w:t>
      </w:r>
      <w:r>
        <w:rPr>
          <w:spacing w:val="-6"/>
        </w:rPr>
        <w:t>–</w:t>
      </w:r>
      <w:r>
        <w:rPr>
          <w:rFonts w:ascii="Times New Roman CYR" w:hAnsi="Times New Roman CYR"/>
        </w:rPr>
        <w:t>52.</w:t>
      </w:r>
    </w:p>
    <w:p w14:paraId="6249B4EC" w14:textId="77777777" w:rsidR="00803245" w:rsidRDefault="00803245" w:rsidP="00803245">
      <w:pPr>
        <w:pStyle w:val="afffffffa"/>
        <w:spacing w:line="259" w:lineRule="auto"/>
        <w:ind w:firstLine="709"/>
        <w:rPr>
          <w:rFonts w:ascii="Times New Roman CYR" w:hAnsi="Times New Roman CYR"/>
        </w:rPr>
      </w:pPr>
      <w:r>
        <w:rPr>
          <w:rFonts w:ascii="Times New Roman CYR" w:hAnsi="Times New Roman CYR"/>
        </w:rPr>
        <w:t>19. Півник В.М. Механізм формування епідемічного осередку паротитної інфекції в організованих колективах та засоби імунопрофілактики, що впливають на  його  розвиток  / В.М. Півник  //  Зб.   наук.   праць  співробітників  НМАПО  ім. П.Л. Шупика.</w:t>
      </w:r>
      <w:r>
        <w:rPr>
          <w:spacing w:val="-6"/>
        </w:rPr>
        <w:t xml:space="preserve"> – </w:t>
      </w:r>
      <w:r>
        <w:rPr>
          <w:rFonts w:ascii="Times New Roman CYR" w:hAnsi="Times New Roman CYR"/>
        </w:rPr>
        <w:t xml:space="preserve">2007. </w:t>
      </w:r>
      <w:r>
        <w:rPr>
          <w:spacing w:val="-6"/>
        </w:rPr>
        <w:t xml:space="preserve">– </w:t>
      </w:r>
      <w:r>
        <w:rPr>
          <w:rFonts w:ascii="Times New Roman CYR" w:hAnsi="Times New Roman CYR"/>
        </w:rPr>
        <w:t>Вип. 16.</w:t>
      </w:r>
      <w:r>
        <w:rPr>
          <w:spacing w:val="-6"/>
        </w:rPr>
        <w:t xml:space="preserve"> – </w:t>
      </w:r>
      <w:r>
        <w:rPr>
          <w:rFonts w:ascii="Times New Roman CYR" w:hAnsi="Times New Roman CYR"/>
        </w:rPr>
        <w:t>Книга 1. – С. 778</w:t>
      </w:r>
      <w:r>
        <w:rPr>
          <w:spacing w:val="-6"/>
        </w:rPr>
        <w:t>–</w:t>
      </w:r>
      <w:r>
        <w:rPr>
          <w:rFonts w:ascii="Times New Roman CYR" w:hAnsi="Times New Roman CYR"/>
        </w:rPr>
        <w:t>786.</w:t>
      </w:r>
    </w:p>
    <w:p w14:paraId="40AEB3C7" w14:textId="77777777" w:rsidR="00803245" w:rsidRDefault="00803245" w:rsidP="00803245">
      <w:pPr>
        <w:pStyle w:val="afffffffa"/>
        <w:spacing w:line="259" w:lineRule="auto"/>
        <w:ind w:firstLine="709"/>
        <w:rPr>
          <w:rFonts w:ascii="Times New Roman CYR" w:hAnsi="Times New Roman CYR"/>
        </w:rPr>
      </w:pPr>
      <w:r>
        <w:rPr>
          <w:rFonts w:ascii="Times New Roman CYR" w:hAnsi="Times New Roman CYR"/>
        </w:rPr>
        <w:t xml:space="preserve">20. Півник В.М. Екологічний підхід в системі епідеміологічного нагляду за інфекціями, керованими засобами імунопрофілактики у </w:t>
      </w:r>
      <w:r>
        <w:rPr>
          <w:rFonts w:ascii="Times New Roman CYR" w:hAnsi="Times New Roman CYR"/>
        </w:rPr>
        <w:lastRenderedPageBreak/>
        <w:t xml:space="preserve">військовослужбовців / В.М. Півник // Зб. наук. праць співробітників НМАПО ім. П.Л.Шупика. </w:t>
      </w:r>
      <w:r>
        <w:rPr>
          <w:spacing w:val="-6"/>
        </w:rPr>
        <w:t>–</w:t>
      </w:r>
      <w:r>
        <w:rPr>
          <w:rFonts w:ascii="Times New Roman CYR" w:hAnsi="Times New Roman CYR"/>
        </w:rPr>
        <w:t xml:space="preserve"> 2007. </w:t>
      </w:r>
      <w:r>
        <w:rPr>
          <w:spacing w:val="-6"/>
        </w:rPr>
        <w:t xml:space="preserve">– </w:t>
      </w:r>
      <w:r>
        <w:rPr>
          <w:rFonts w:ascii="Times New Roman CYR" w:hAnsi="Times New Roman CYR"/>
        </w:rPr>
        <w:t>Вип. 16.</w:t>
      </w:r>
      <w:r>
        <w:rPr>
          <w:spacing w:val="-6"/>
        </w:rPr>
        <w:t xml:space="preserve"> – </w:t>
      </w:r>
      <w:r>
        <w:rPr>
          <w:rFonts w:ascii="Times New Roman CYR" w:hAnsi="Times New Roman CYR"/>
        </w:rPr>
        <w:t>Книга 2. – С. 550</w:t>
      </w:r>
      <w:r>
        <w:rPr>
          <w:spacing w:val="-6"/>
        </w:rPr>
        <w:t>–</w:t>
      </w:r>
      <w:r>
        <w:rPr>
          <w:rFonts w:ascii="Times New Roman CYR" w:hAnsi="Times New Roman CYR"/>
        </w:rPr>
        <w:t>557.</w:t>
      </w:r>
    </w:p>
    <w:p w14:paraId="09339E4E" w14:textId="77777777" w:rsidR="00803245" w:rsidRDefault="00803245" w:rsidP="00803245">
      <w:pPr>
        <w:pStyle w:val="afffffffa"/>
        <w:spacing w:line="259" w:lineRule="auto"/>
        <w:ind w:firstLine="709"/>
        <w:rPr>
          <w:rFonts w:ascii="Times New Roman CYR" w:hAnsi="Times New Roman CYR"/>
        </w:rPr>
      </w:pPr>
      <w:r>
        <w:rPr>
          <w:rFonts w:ascii="Times New Roman CYR" w:hAnsi="Times New Roman CYR"/>
        </w:rPr>
        <w:t>21. Півник В.М. Сучасні підходи до вирішення окремих проблем епідеміологічного нагляду за “керованими” інфекціями в організованих колективах / В.М. Півник // Сімейна медицина. - 2007.</w:t>
      </w:r>
      <w:r>
        <w:rPr>
          <w:spacing w:val="-6"/>
        </w:rPr>
        <w:t xml:space="preserve"> –</w:t>
      </w:r>
      <w:r>
        <w:rPr>
          <w:rFonts w:ascii="Times New Roman CYR" w:hAnsi="Times New Roman CYR"/>
        </w:rPr>
        <w:t xml:space="preserve"> № 4.</w:t>
      </w:r>
      <w:r>
        <w:rPr>
          <w:spacing w:val="-6"/>
        </w:rPr>
        <w:t xml:space="preserve"> –</w:t>
      </w:r>
      <w:r>
        <w:rPr>
          <w:rFonts w:ascii="Times New Roman CYR" w:hAnsi="Times New Roman CYR"/>
        </w:rPr>
        <w:t xml:space="preserve"> С. 17</w:t>
      </w:r>
      <w:r>
        <w:rPr>
          <w:spacing w:val="-6"/>
        </w:rPr>
        <w:t>–</w:t>
      </w:r>
      <w:r>
        <w:rPr>
          <w:rFonts w:ascii="Times New Roman CYR" w:hAnsi="Times New Roman CYR"/>
        </w:rPr>
        <w:t>19.</w:t>
      </w:r>
    </w:p>
    <w:p w14:paraId="1C4CD4FA" w14:textId="77777777" w:rsidR="00803245" w:rsidRDefault="00803245" w:rsidP="00803245">
      <w:pPr>
        <w:spacing w:line="259" w:lineRule="auto"/>
        <w:ind w:firstLine="709"/>
        <w:jc w:val="both"/>
        <w:rPr>
          <w:rFonts w:ascii="Times New Roman CYR" w:hAnsi="Times New Roman CYR"/>
          <w:sz w:val="28"/>
        </w:rPr>
      </w:pPr>
      <w:r>
        <w:rPr>
          <w:rFonts w:ascii="Times New Roman CYR" w:hAnsi="Times New Roman CYR"/>
          <w:sz w:val="28"/>
        </w:rPr>
        <w:t>22. Півник В.М. До актуальності імунологічного моніторингу в системі епідеміологічного нагляду за керованими інфекціями у військових колективах / В.М. Півник // Сучасні інфекції.</w:t>
      </w:r>
      <w:r>
        <w:rPr>
          <w:spacing w:val="-6"/>
          <w:sz w:val="28"/>
        </w:rPr>
        <w:t xml:space="preserve"> –</w:t>
      </w:r>
      <w:r>
        <w:rPr>
          <w:rFonts w:ascii="Times New Roman CYR" w:hAnsi="Times New Roman CYR"/>
          <w:sz w:val="28"/>
        </w:rPr>
        <w:t>2007.</w:t>
      </w:r>
      <w:r>
        <w:rPr>
          <w:spacing w:val="-6"/>
          <w:sz w:val="28"/>
        </w:rPr>
        <w:t xml:space="preserve"> – </w:t>
      </w:r>
      <w:r>
        <w:rPr>
          <w:rFonts w:ascii="Times New Roman CYR" w:hAnsi="Times New Roman CYR"/>
          <w:sz w:val="28"/>
        </w:rPr>
        <w:t>№ 3 .</w:t>
      </w:r>
      <w:r>
        <w:rPr>
          <w:spacing w:val="-6"/>
          <w:sz w:val="28"/>
        </w:rPr>
        <w:t xml:space="preserve"> – </w:t>
      </w:r>
      <w:r>
        <w:rPr>
          <w:rFonts w:ascii="Times New Roman CYR" w:hAnsi="Times New Roman CYR"/>
          <w:sz w:val="28"/>
        </w:rPr>
        <w:t>С. 16</w:t>
      </w:r>
      <w:r>
        <w:rPr>
          <w:spacing w:val="-6"/>
          <w:sz w:val="28"/>
        </w:rPr>
        <w:t>–</w:t>
      </w:r>
      <w:r>
        <w:rPr>
          <w:rFonts w:ascii="Times New Roman CYR" w:hAnsi="Times New Roman CYR"/>
          <w:sz w:val="28"/>
        </w:rPr>
        <w:t>20.</w:t>
      </w:r>
    </w:p>
    <w:p w14:paraId="4A934EF7" w14:textId="77777777" w:rsidR="00803245" w:rsidRDefault="00803245" w:rsidP="00803245">
      <w:pPr>
        <w:pStyle w:val="WW8Num17z0"/>
        <w:spacing w:line="259" w:lineRule="auto"/>
        <w:ind w:firstLine="720"/>
        <w:jc w:val="both"/>
        <w:rPr>
          <w:rFonts w:ascii="Times New Roman CYR" w:hAnsi="Times New Roman CYR"/>
          <w:sz w:val="28"/>
          <w:lang w:val="uk-UA"/>
        </w:rPr>
      </w:pPr>
      <w:r>
        <w:rPr>
          <w:rFonts w:ascii="Times New Roman CYR" w:hAnsi="Times New Roman CYR"/>
          <w:sz w:val="28"/>
          <w:lang w:val="uk-UA"/>
        </w:rPr>
        <w:t>23. Півник В.М. Актуальні питання епідеміологічного нагляду за кором та паротитом у військових колективах / В.М. Півник// Матеріали XIV з’їзду мікробіологів, епідеміологів та інфекціоністів України. - Полтава.-2004.- С.164.</w:t>
      </w:r>
    </w:p>
    <w:p w14:paraId="104932E6" w14:textId="77777777" w:rsidR="00803245" w:rsidRDefault="00803245" w:rsidP="00803245">
      <w:pPr>
        <w:spacing w:line="259" w:lineRule="auto"/>
        <w:ind w:firstLine="709"/>
        <w:jc w:val="both"/>
        <w:rPr>
          <w:color w:val="000000"/>
          <w:sz w:val="28"/>
        </w:rPr>
      </w:pPr>
      <w:r>
        <w:rPr>
          <w:color w:val="000000"/>
          <w:sz w:val="28"/>
        </w:rPr>
        <w:t>24. Півник В.М. Стан імунного захисту, ефективність і безпека вакцинації військовослужбовців проти епідемічного паротиту</w:t>
      </w:r>
      <w:r>
        <w:rPr>
          <w:rFonts w:ascii="Times New Roman CYR" w:hAnsi="Times New Roman CYR"/>
          <w:sz w:val="28"/>
        </w:rPr>
        <w:t xml:space="preserve"> / В.М. Півник</w:t>
      </w:r>
      <w:r>
        <w:rPr>
          <w:color w:val="000000"/>
          <w:sz w:val="28"/>
        </w:rPr>
        <w:t xml:space="preserve"> // Матеріали науково-практичної конференції “Вакцинопрофілактика керованих інфекцій та їх безпека». - Київ.-13-14 квітня 2006.- С.42-44.</w:t>
      </w:r>
    </w:p>
    <w:p w14:paraId="63325ADF" w14:textId="77777777" w:rsidR="00803245" w:rsidRDefault="00803245" w:rsidP="00803245"/>
    <w:p w14:paraId="1DD51B7E" w14:textId="77777777" w:rsidR="00803245" w:rsidRDefault="00803245" w:rsidP="00803245">
      <w:pPr>
        <w:pStyle w:val="4"/>
        <w:spacing w:line="259" w:lineRule="auto"/>
        <w:rPr>
          <w:sz w:val="28"/>
        </w:rPr>
      </w:pPr>
      <w:r>
        <w:rPr>
          <w:sz w:val="28"/>
        </w:rPr>
        <w:t>АНОТАЦІЇ</w:t>
      </w:r>
    </w:p>
    <w:p w14:paraId="138C7BA1" w14:textId="77777777" w:rsidR="00803245" w:rsidRDefault="00803245" w:rsidP="00803245">
      <w:pPr>
        <w:spacing w:line="259" w:lineRule="auto"/>
        <w:rPr>
          <w:sz w:val="28"/>
        </w:rPr>
      </w:pPr>
    </w:p>
    <w:p w14:paraId="0F6F9493" w14:textId="77777777" w:rsidR="00803245" w:rsidRDefault="00803245" w:rsidP="00803245">
      <w:pPr>
        <w:pStyle w:val="WW8Num4z0"/>
        <w:spacing w:line="259" w:lineRule="auto"/>
        <w:ind w:firstLine="709"/>
        <w:jc w:val="both"/>
        <w:rPr>
          <w:rFonts w:ascii="Times New Roman" w:hAnsi="Times New Roman" w:cs="Times New Roman"/>
          <w:sz w:val="28"/>
        </w:rPr>
      </w:pPr>
      <w:r>
        <w:rPr>
          <w:rFonts w:ascii="Times New Roman" w:hAnsi="Times New Roman" w:cs="Times New Roman"/>
          <w:sz w:val="28"/>
        </w:rPr>
        <w:t>Півник В.М. Епідеміологічний нагляд за крапельними інфекціями (кір та епідемічний паротит) в Збройних Силах України: стан і шляхи удосконалення. – Рукопис.</w:t>
      </w:r>
    </w:p>
    <w:p w14:paraId="46A39103" w14:textId="77777777" w:rsidR="00803245" w:rsidRDefault="00803245" w:rsidP="00803245">
      <w:pPr>
        <w:pStyle w:val="WW8Num4z0"/>
        <w:spacing w:line="259" w:lineRule="auto"/>
        <w:ind w:firstLine="709"/>
        <w:jc w:val="both"/>
        <w:rPr>
          <w:rFonts w:ascii="Times New Roman" w:hAnsi="Times New Roman" w:cs="Times New Roman"/>
          <w:sz w:val="28"/>
        </w:rPr>
      </w:pPr>
      <w:r>
        <w:rPr>
          <w:rFonts w:ascii="Times New Roman" w:hAnsi="Times New Roman" w:cs="Times New Roman"/>
          <w:sz w:val="28"/>
        </w:rPr>
        <w:t>Дисертація на здобуття наукового ступеня доктора медичних наук за спеціальністю 14.02.02. – епідеміологія. – ДУ «Інститут епідеміології та інфекційних хвороб ім. Л.В. Громашевського АМН України», Київ, 2008.</w:t>
      </w:r>
    </w:p>
    <w:p w14:paraId="0BFEF01E" w14:textId="77777777" w:rsidR="00803245" w:rsidRDefault="00803245" w:rsidP="00803245">
      <w:pPr>
        <w:spacing w:line="259" w:lineRule="auto"/>
        <w:ind w:firstLine="708"/>
        <w:jc w:val="both"/>
        <w:rPr>
          <w:sz w:val="28"/>
        </w:rPr>
      </w:pPr>
      <w:r>
        <w:rPr>
          <w:sz w:val="28"/>
        </w:rPr>
        <w:t xml:space="preserve">Дисертація присвячена вивченню перебігу епідемічного процесу корової і паротитної інфекцій в ЗС України, напруженості протикорового та протипаротитного імунітету у молодого поповнення навчальних центрів та інших категорій військовослужбовців в різних регіонах України, реактогенності, імунологічної та епідеміологічної ефективності засобів специфічної профілактики, що застосовуються в ЗС України на сучасному етапі для профілактики кору та епідемічного паротиту, оцінено ефективність епідеміологічного нагляду за крапельними інфекціями у військах. </w:t>
      </w:r>
    </w:p>
    <w:p w14:paraId="4E4E6213" w14:textId="77777777" w:rsidR="00803245" w:rsidRDefault="00803245" w:rsidP="00803245">
      <w:pPr>
        <w:pStyle w:val="affffffff1"/>
        <w:spacing w:line="259" w:lineRule="auto"/>
        <w:ind w:firstLine="709"/>
        <w:jc w:val="both"/>
        <w:rPr>
          <w:bCs/>
        </w:rPr>
      </w:pPr>
      <w:r>
        <w:t xml:space="preserve">Встановлено, що надходження неімунного до кору та епідемічного паротиту поповнення у військові колективи є одним з факторів активізації механізму передачі, що сприяє поширенню вказаних інфекцій. Протягом 2002-2005 рр. відсоток серонегативних до кору осіб серед молодого поповнення достовірно збільшився з 15,0 ± 3,57 % до 48,0 ± 4,99 %, а </w:t>
      </w:r>
      <w:r>
        <w:rPr>
          <w:bCs/>
        </w:rPr>
        <w:t xml:space="preserve">серонегативних до паротиту з 4,0 </w:t>
      </w:r>
      <w:r>
        <w:t xml:space="preserve">± 1,95 </w:t>
      </w:r>
      <w:r>
        <w:rPr>
          <w:bCs/>
        </w:rPr>
        <w:t xml:space="preserve">% до </w:t>
      </w:r>
      <w:r>
        <w:rPr>
          <w:spacing w:val="-2"/>
        </w:rPr>
        <w:t xml:space="preserve">50,0 </w:t>
      </w:r>
      <w:r>
        <w:rPr>
          <w:bCs/>
        </w:rPr>
        <w:t xml:space="preserve">± 5,01 %. </w:t>
      </w:r>
    </w:p>
    <w:p w14:paraId="30154F11" w14:textId="77777777" w:rsidR="00803245" w:rsidRDefault="00803245" w:rsidP="00803245">
      <w:pPr>
        <w:pStyle w:val="affffffff1"/>
        <w:spacing w:line="259" w:lineRule="auto"/>
        <w:ind w:firstLine="709"/>
        <w:jc w:val="both"/>
      </w:pPr>
      <w:r>
        <w:t xml:space="preserve">Визначено безпечність, імунологічну та епідеміологічну ефективність використання для щеплення військовослужбовців з метою профілактики, а </w:t>
      </w:r>
      <w:r>
        <w:lastRenderedPageBreak/>
        <w:t xml:space="preserve">також за епідемічними показами  - в осередках, живої паротитної вакцини зі штаму Л-3, а також комбінованої вакцини проти кору, епідемічного паротиту й краснухи “Пріорікс”. </w:t>
      </w:r>
    </w:p>
    <w:p w14:paraId="3C8702B0" w14:textId="77777777" w:rsidR="00803245" w:rsidRDefault="00803245" w:rsidP="00803245">
      <w:pPr>
        <w:spacing w:line="259" w:lineRule="auto"/>
        <w:ind w:firstLine="709"/>
        <w:jc w:val="both"/>
        <w:rPr>
          <w:spacing w:val="-6"/>
          <w:sz w:val="28"/>
        </w:rPr>
      </w:pPr>
      <w:r>
        <w:rPr>
          <w:spacing w:val="-6"/>
          <w:sz w:val="28"/>
        </w:rPr>
        <w:t xml:space="preserve">Відповідно до сучасних вимог стосовно збереження та зміцнення рівня професійного здоров’я військовослужбовців, підтримання високої бойової готовності військ, обґрунтовано та удосконалено систему епідеміологічного нагляду за крапельними інфекціями (кором та епідемічним паротитом) в ЗС України. </w:t>
      </w:r>
    </w:p>
    <w:p w14:paraId="227EE6AB" w14:textId="77777777" w:rsidR="00803245" w:rsidRDefault="00803245" w:rsidP="00803245">
      <w:pPr>
        <w:spacing w:line="259" w:lineRule="auto"/>
        <w:ind w:firstLine="709"/>
        <w:jc w:val="both"/>
        <w:rPr>
          <w:sz w:val="28"/>
        </w:rPr>
      </w:pPr>
      <w:r>
        <w:rPr>
          <w:b/>
          <w:bCs/>
          <w:spacing w:val="-6"/>
          <w:sz w:val="28"/>
        </w:rPr>
        <w:t>Ключові слова:</w:t>
      </w:r>
      <w:r>
        <w:rPr>
          <w:spacing w:val="-6"/>
          <w:sz w:val="28"/>
        </w:rPr>
        <w:t xml:space="preserve"> військовослужбовці, кір, епідемічний паротит, епідемічний процес, епідеміологічний нагляд.</w:t>
      </w:r>
      <w:r>
        <w:rPr>
          <w:sz w:val="28"/>
        </w:rPr>
        <w:t xml:space="preserve"> </w:t>
      </w:r>
    </w:p>
    <w:p w14:paraId="7963E198" w14:textId="77777777" w:rsidR="00803245" w:rsidRDefault="00803245" w:rsidP="00803245">
      <w:pPr>
        <w:pStyle w:val="WW8Num4z0"/>
        <w:spacing w:line="259" w:lineRule="auto"/>
        <w:ind w:firstLine="709"/>
        <w:jc w:val="both"/>
        <w:rPr>
          <w:rFonts w:ascii="Times New Roman" w:hAnsi="Times New Roman" w:cs="Times New Roman"/>
          <w:sz w:val="28"/>
        </w:rPr>
      </w:pPr>
    </w:p>
    <w:p w14:paraId="07D27C42" w14:textId="77777777" w:rsidR="00803245" w:rsidRDefault="00803245" w:rsidP="00803245">
      <w:pPr>
        <w:pStyle w:val="WW8Num4z0"/>
        <w:spacing w:line="259" w:lineRule="auto"/>
        <w:ind w:firstLine="709"/>
        <w:jc w:val="both"/>
        <w:rPr>
          <w:rFonts w:ascii="Times New Roman" w:hAnsi="Times New Roman" w:cs="Times New Roman"/>
          <w:sz w:val="28"/>
        </w:rPr>
      </w:pPr>
      <w:r>
        <w:rPr>
          <w:rFonts w:ascii="Times New Roman" w:hAnsi="Times New Roman" w:cs="Times New Roman"/>
          <w:sz w:val="28"/>
        </w:rPr>
        <w:t>Пивнык В.Н. Эпидемиологический надзор за капельными инфекциями (корь и эпидемический паротит) в Вооруженных Силах Украины: состояние и пути усовершенствования. - Рукопись.</w:t>
      </w:r>
    </w:p>
    <w:p w14:paraId="30F5A327" w14:textId="77777777" w:rsidR="00803245" w:rsidRDefault="00803245" w:rsidP="00803245">
      <w:pPr>
        <w:pStyle w:val="WW8Num4z0"/>
        <w:spacing w:line="259" w:lineRule="auto"/>
        <w:ind w:firstLine="709"/>
        <w:jc w:val="both"/>
        <w:rPr>
          <w:rFonts w:ascii="Times New Roman" w:hAnsi="Times New Roman" w:cs="Times New Roman"/>
          <w:sz w:val="28"/>
        </w:rPr>
      </w:pPr>
      <w:r>
        <w:rPr>
          <w:rFonts w:ascii="Times New Roman" w:hAnsi="Times New Roman" w:cs="Times New Roman"/>
          <w:sz w:val="28"/>
        </w:rPr>
        <w:t>Диссертация на соискание ученой степени доктора медицинских наук по специальности 14.02.02. – эпидемиология. - ГУ «Институт эпидемиологии и инфекционных болезней им. Л. В. Громашевского АМН Украины», Киев, 2008.</w:t>
      </w:r>
    </w:p>
    <w:p w14:paraId="5A80EB54" w14:textId="77777777" w:rsidR="00803245" w:rsidRDefault="00803245" w:rsidP="00803245">
      <w:pPr>
        <w:spacing w:line="259" w:lineRule="auto"/>
        <w:ind w:firstLine="708"/>
        <w:jc w:val="both"/>
        <w:rPr>
          <w:sz w:val="28"/>
        </w:rPr>
      </w:pPr>
      <w:r>
        <w:rPr>
          <w:sz w:val="28"/>
        </w:rPr>
        <w:t xml:space="preserve">Диссертация посвящена изучению течения эпидемического процесса коревой и паротитной инфекций в Вооруженных Силах Украины, напряженности противокоревого и противопаротитного иммунитета у молодого пополнения учебных центров и других категорий военнослужащих в разных регионах Украины, реактогенности, иммунологической и эпидемиологической эффективности средств специфической профилактики, которые применяются в Вооруженных Силах Украины на современном этапе для профилактики кори и эпидемического паротита, оценена эффективность эпидемиологического надзора за капельными инфекциями в войсках. </w:t>
      </w:r>
    </w:p>
    <w:p w14:paraId="1ED0DF64" w14:textId="77777777" w:rsidR="00803245" w:rsidRDefault="00803245" w:rsidP="00803245">
      <w:pPr>
        <w:spacing w:line="259" w:lineRule="auto"/>
        <w:ind w:firstLine="709"/>
        <w:jc w:val="both"/>
        <w:rPr>
          <w:sz w:val="28"/>
        </w:rPr>
      </w:pPr>
      <w:r>
        <w:rPr>
          <w:sz w:val="28"/>
        </w:rPr>
        <w:t xml:space="preserve">Установлено, что за период 1992-2006 гг. в воинских коллективах корь и эпидемический паротит занимали приоритетное место в структуре наиболее распространенных “детских” вирусных инфекций с капельным механизмом передачи наряду с ветряной оспой и краснухой. </w:t>
      </w:r>
    </w:p>
    <w:p w14:paraId="4E16CC0E" w14:textId="77777777" w:rsidR="00803245" w:rsidRDefault="00803245" w:rsidP="00803245">
      <w:pPr>
        <w:pStyle w:val="affffffff1"/>
        <w:spacing w:line="259" w:lineRule="auto"/>
        <w:ind w:firstLine="709"/>
        <w:jc w:val="both"/>
      </w:pPr>
      <w:r>
        <w:t xml:space="preserve">Наиболее интенсивное распространение кори и эпидемического паротита оказалось среди военнослужащих срочной службы, среднемноголетние показатели заболеваемости которыми за  период  1992 - 2006 гг. составили соответственно 788,7 ± 39,0 та 304,1 ± 24,6 на 100 тыс. военнослужащих и превысили заболеваемость ими взрослого населения страны соответственно в 58 и 18 раз. Более низкий, по сравнению с солдатами, уровень заболеваемости исследуемыми инфекциями среди офицерского состава, обусловленный его многолетней адаптацией к условиям военного труда и ранее перенесенными этими заболеваниями во время пребывания в тех или иных организованных коллективах, в том числе и военных (прохождение ими срочной военной службы в возрасте 18-20 лет, обучение в средних и высших, в том числе и военных, учебных заведениях и др.). </w:t>
      </w:r>
    </w:p>
    <w:p w14:paraId="5B9F0EEC" w14:textId="77777777" w:rsidR="00803245" w:rsidRDefault="00803245" w:rsidP="00803245">
      <w:pPr>
        <w:pStyle w:val="afffffffa"/>
        <w:spacing w:line="259" w:lineRule="auto"/>
        <w:ind w:firstLine="709"/>
      </w:pPr>
      <w:r>
        <w:lastRenderedPageBreak/>
        <w:t xml:space="preserve">В последние годы активизация эпидемического процесса эпидемического паротита связана с распространением этой инфекции среди 18-19 - летних военнослужащих, которые потеряли послевакцинальный иммунитет к нему со времени, когда в начале 80-х годов прошлого века  они были привиты против него. </w:t>
      </w:r>
    </w:p>
    <w:p w14:paraId="000C6BC6" w14:textId="77777777" w:rsidR="00803245" w:rsidRDefault="00803245" w:rsidP="00803245">
      <w:pPr>
        <w:spacing w:line="259" w:lineRule="auto"/>
        <w:ind w:firstLine="567"/>
        <w:jc w:val="both"/>
        <w:rPr>
          <w:sz w:val="28"/>
        </w:rPr>
      </w:pPr>
      <w:r>
        <w:rPr>
          <w:sz w:val="28"/>
        </w:rPr>
        <w:t>Наиболее часто заболевания корью и эпидемическим паротитом регистрировались в военных учебных центрах  и высших военных учебных заведениях.</w:t>
      </w:r>
    </w:p>
    <w:p w14:paraId="778F3DF4" w14:textId="77777777" w:rsidR="00803245" w:rsidRDefault="00803245" w:rsidP="00803245">
      <w:pPr>
        <w:pStyle w:val="afffffffa"/>
        <w:tabs>
          <w:tab w:val="left" w:pos="851"/>
        </w:tabs>
        <w:spacing w:line="259" w:lineRule="auto"/>
        <w:ind w:firstLine="709"/>
      </w:pPr>
      <w:r>
        <w:t xml:space="preserve">В 2006 году заболеваемость корью в войсках достигла максимального показателя за весь период наблюдения - 2020,00 на 100 тыс. </w:t>
      </w:r>
    </w:p>
    <w:p w14:paraId="4D48AE3B" w14:textId="77777777" w:rsidR="00803245" w:rsidRDefault="00803245" w:rsidP="00803245">
      <w:pPr>
        <w:spacing w:line="259" w:lineRule="auto"/>
        <w:ind w:firstLine="709"/>
        <w:jc w:val="both"/>
        <w:rPr>
          <w:sz w:val="28"/>
        </w:rPr>
      </w:pPr>
      <w:r>
        <w:rPr>
          <w:sz w:val="28"/>
        </w:rPr>
        <w:t>Активизация эпидемического процесса кори и эпидемического паротита в военных коллективах происходит во время очередных призывов граждан на воинскую службу, вследствие чего, независимо от поры года, начинается подъем заболеваемости, в том числе и эпидемические вспышки.</w:t>
      </w:r>
    </w:p>
    <w:p w14:paraId="7850E6F8" w14:textId="77777777" w:rsidR="00803245" w:rsidRDefault="00803245" w:rsidP="00803245">
      <w:pPr>
        <w:pStyle w:val="affffffff1"/>
        <w:spacing w:line="259" w:lineRule="auto"/>
        <w:ind w:firstLine="709"/>
        <w:jc w:val="both"/>
        <w:rPr>
          <w:bCs/>
        </w:rPr>
      </w:pPr>
      <w:r>
        <w:t xml:space="preserve">Установлено, что поступление неиммунного к кори и эпидемическому паротиту пополнения в воинские коллективы является одним из факторов активизации механизма передачи, который способствует распространению этих инфекций. На протяжении 2002-2005 гг. процент серонегативных к кори лиц среди молодого пополнения достоверно увеличился с 15,0 ± 3,57 % до 48,0 ± 4,99 %, а </w:t>
      </w:r>
      <w:r>
        <w:rPr>
          <w:bCs/>
        </w:rPr>
        <w:t xml:space="preserve">серонегативных к паротиту с 4,0 </w:t>
      </w:r>
      <w:r>
        <w:t xml:space="preserve">± 1,95 </w:t>
      </w:r>
      <w:r>
        <w:rPr>
          <w:bCs/>
        </w:rPr>
        <w:t xml:space="preserve">% до </w:t>
      </w:r>
      <w:r>
        <w:rPr>
          <w:spacing w:val="-2"/>
        </w:rPr>
        <w:t xml:space="preserve">50,0 </w:t>
      </w:r>
      <w:r>
        <w:rPr>
          <w:bCs/>
        </w:rPr>
        <w:t xml:space="preserve">± 5,01 %. </w:t>
      </w:r>
    </w:p>
    <w:p w14:paraId="52B9BA9E" w14:textId="77777777" w:rsidR="00803245" w:rsidRDefault="00803245" w:rsidP="00803245">
      <w:pPr>
        <w:pStyle w:val="affffffff1"/>
        <w:spacing w:line="259" w:lineRule="auto"/>
        <w:ind w:firstLine="709"/>
        <w:jc w:val="both"/>
      </w:pPr>
      <w:r>
        <w:t>Определена безопасность, иммунологическая и эпидемиологическая эффективность использования для прививки военнослужащих с целью профилактики, а также по эпидемическими показаниям - в очагах инфекции, живой паротитной вакцины из штамма Л-3, а также комбинированной вакцины против кори, эпидемического паротита и краснухи “Приорикс”. В условиях неустойчивой эпидемической обстановки по кори и эпидемическому паротиту как в войсках, так и среди гражданского населения, искусственный иммунитет, созданный вследствие прививки военнослужащих вакциной “Приорикс”, оказался достаточным для предупреждения возникновения групповой заболеваемости этими инфекциями в воинских коллективах.</w:t>
      </w:r>
    </w:p>
    <w:p w14:paraId="3A39296C" w14:textId="77777777" w:rsidR="00803245" w:rsidRDefault="00803245" w:rsidP="00803245">
      <w:pPr>
        <w:pStyle w:val="affffffff1"/>
        <w:spacing w:line="259" w:lineRule="auto"/>
        <w:ind w:firstLine="709"/>
        <w:jc w:val="both"/>
      </w:pPr>
      <w:r>
        <w:t>По эпидемическим показаниям для экстренной неспецифичной профилактики капельных инфекций у военнослужащих целесообразно использование неопиоидного противовоспалительного и противовирусного препарата амизон.</w:t>
      </w:r>
    </w:p>
    <w:p w14:paraId="3DF6EEE6" w14:textId="77777777" w:rsidR="00803245" w:rsidRDefault="00803245" w:rsidP="00803245">
      <w:pPr>
        <w:pStyle w:val="affffffff1"/>
        <w:spacing w:line="259" w:lineRule="auto"/>
        <w:ind w:firstLine="709"/>
        <w:jc w:val="both"/>
      </w:pPr>
      <w:r>
        <w:t xml:space="preserve">Исходя из стратегических задач ВООЗ относительно борьбы с корью и эпидемическим паротитом, современных  требований относительно сохранения и укрепления уровня профессионального здоровья военнослужащих, поддержания высокой боевой готовности войск, обосновано и усовершенствовано систему эпидемиологического надзора за капельными инфекциями (корь, эпидемический паротит) в ВС Украины. Эпидемиологический надзор за ними  должен базироваться на современных </w:t>
      </w:r>
      <w:r>
        <w:lastRenderedPageBreak/>
        <w:t>научно-практических основах с обязательным выполнением мероприятий, предусмотренных функционированием информационной, диагностической, и управленческой его подсистем соответственно основным составным звеньям эпидемического процесса этих инфекций - источник инфекции, капельный механизм передачи возбудителей этих заболеваний и восприимчивого к ним военного коллектива. Активное, раннее, на начальном этапе военной службы, создание иммунитета у военнослужащих к кори и эпидемическому паротиту, сделает невозможным распространение указанных инфекций в воинском коллективе.</w:t>
      </w:r>
    </w:p>
    <w:p w14:paraId="4537BF27" w14:textId="77777777" w:rsidR="00803245" w:rsidRDefault="00803245" w:rsidP="00803245">
      <w:pPr>
        <w:spacing w:line="259" w:lineRule="auto"/>
        <w:ind w:firstLine="709"/>
        <w:jc w:val="both"/>
        <w:rPr>
          <w:spacing w:val="-6"/>
          <w:sz w:val="28"/>
        </w:rPr>
      </w:pPr>
      <w:r>
        <w:rPr>
          <w:b/>
          <w:bCs/>
          <w:spacing w:val="-6"/>
          <w:sz w:val="28"/>
        </w:rPr>
        <w:t>Ключевые слова:</w:t>
      </w:r>
      <w:r>
        <w:rPr>
          <w:spacing w:val="-6"/>
          <w:sz w:val="28"/>
        </w:rPr>
        <w:t xml:space="preserve"> военнослужащие, корь, эпидемический паротит, эпидемический процесс, эпидемиологический надзор.</w:t>
      </w:r>
    </w:p>
    <w:p w14:paraId="06AD0D98" w14:textId="77777777" w:rsidR="00803245" w:rsidRDefault="00803245" w:rsidP="00803245">
      <w:pPr>
        <w:spacing w:line="259" w:lineRule="auto"/>
        <w:rPr>
          <w:sz w:val="28"/>
        </w:rPr>
      </w:pPr>
    </w:p>
    <w:p w14:paraId="37EF2C34" w14:textId="77777777" w:rsidR="00803245" w:rsidRDefault="00803245" w:rsidP="00803245">
      <w:pPr>
        <w:spacing w:line="259" w:lineRule="auto"/>
        <w:ind w:firstLine="709"/>
        <w:jc w:val="both"/>
        <w:rPr>
          <w:rFonts w:ascii="Arial" w:hAnsi="Arial" w:cs="Arial"/>
          <w:sz w:val="28"/>
          <w:lang w:val="en-US"/>
        </w:rPr>
      </w:pPr>
      <w:r>
        <w:rPr>
          <w:sz w:val="28"/>
          <w:lang w:val="en-US"/>
        </w:rPr>
        <w:t xml:space="preserve">Pivnik V.M. Epidemiological surveillance for </w:t>
      </w:r>
      <w:r w:rsidRPr="00803245">
        <w:rPr>
          <w:sz w:val="28"/>
          <w:lang w:val="en-US"/>
        </w:rPr>
        <w:t>drop</w:t>
      </w:r>
      <w:r>
        <w:rPr>
          <w:sz w:val="28"/>
          <w:lang w:val="en-US"/>
        </w:rPr>
        <w:t xml:space="preserve"> by infections (measles and epidemic parotitis) in the Armed Forces of Ukraine: a status and ways of improvement. - Manuscript.</w:t>
      </w:r>
    </w:p>
    <w:p w14:paraId="6D7F9244" w14:textId="77777777" w:rsidR="00803245" w:rsidRDefault="00803245" w:rsidP="00803245">
      <w:pPr>
        <w:spacing w:line="259" w:lineRule="auto"/>
        <w:ind w:firstLine="709"/>
        <w:jc w:val="both"/>
        <w:rPr>
          <w:sz w:val="28"/>
          <w:lang w:val="en-US"/>
        </w:rPr>
      </w:pPr>
      <w:r>
        <w:rPr>
          <w:sz w:val="28"/>
          <w:lang w:val="en-US"/>
        </w:rPr>
        <w:t>Thesis for a  doctor’s degree by speciality 14.02.02. - epidemiology. - SI «The institute of epidemiology and infectious diseases after L.V. Gromashevsky of Academy of Medical Science of Ukraine», Kiev, 2008.</w:t>
      </w:r>
    </w:p>
    <w:p w14:paraId="521B3091" w14:textId="77777777" w:rsidR="00803245" w:rsidRDefault="00803245" w:rsidP="00803245">
      <w:pPr>
        <w:spacing w:line="259" w:lineRule="auto"/>
        <w:ind w:firstLine="709"/>
        <w:jc w:val="both"/>
        <w:rPr>
          <w:sz w:val="28"/>
          <w:lang w:val="en-US"/>
        </w:rPr>
      </w:pPr>
      <w:r>
        <w:rPr>
          <w:sz w:val="28"/>
          <w:lang w:val="en-US"/>
        </w:rPr>
        <w:t xml:space="preserve">Dissertation is devoted study of current of epidemic process measles and epidemic parotitis in Armed Forces of Ukraine, intensity anti measles and anti epidemic parotitis immunity at young updating of the educational centers and other categories of the military men in different regions of Ukraine, reactogeniciti, immunological and epidemiological efficiency of means of specific preventive maintenance, which are applied in the Armed Forces of Ukraine at the present stage to preventive maintenance measles and epidemic parotitis, the efficiency epidemiological surveillance for drop by infections in armies is appreciated. </w:t>
      </w:r>
    </w:p>
    <w:p w14:paraId="7822F9DF" w14:textId="77777777" w:rsidR="00803245" w:rsidRDefault="00803245" w:rsidP="00803245">
      <w:pPr>
        <w:spacing w:line="259" w:lineRule="auto"/>
        <w:ind w:firstLine="709"/>
        <w:jc w:val="both"/>
        <w:rPr>
          <w:sz w:val="28"/>
          <w:lang w:val="en-US"/>
        </w:rPr>
      </w:pPr>
      <w:r>
        <w:rPr>
          <w:sz w:val="28"/>
          <w:lang w:val="en-US"/>
        </w:rPr>
        <w:t xml:space="preserve">It is installed that the receipt immunonegative to measles and epidemic parotitis of updating in military collectives is one of the factors of activization of the mechanism of transfer, which promotes distribution of these infections. During 2002-2005 percent immunonegative to measles of the persons among young updating authentically has increased with 15,0 ± 3, 57 % to 48,0 ± 4,99 %, and immunonegative to epidemic parotitis with 4,0 ± 1,95 % to 50,0 ± 5,01 %. </w:t>
      </w:r>
    </w:p>
    <w:p w14:paraId="70D8DFFD" w14:textId="77777777" w:rsidR="00803245" w:rsidRDefault="00803245" w:rsidP="00803245">
      <w:pPr>
        <w:spacing w:line="259" w:lineRule="auto"/>
        <w:ind w:firstLine="709"/>
        <w:jc w:val="both"/>
        <w:rPr>
          <w:sz w:val="28"/>
          <w:lang w:val="en-US"/>
        </w:rPr>
      </w:pPr>
      <w:r>
        <w:rPr>
          <w:sz w:val="28"/>
          <w:lang w:val="en-US"/>
        </w:rPr>
        <w:t xml:space="preserve">The safety, immunological and epidemiological efficiency of use for an inoculation of the military men is determined with the purpose of preventive maintenance, and also behind the epidemic indications - in the centers of an infection, alive epidemic parotitis of a vaccine containing virus from L-3, and also complex vaccine against measles and epidemic parotitis and rubella “Priorix”, is proved and improvement by the system epidemiological surveillance for measles and epidemic parotitis by an infection in the Armed Forces of Ukraine. </w:t>
      </w:r>
    </w:p>
    <w:p w14:paraId="4B15D00A" w14:textId="77777777" w:rsidR="00803245" w:rsidRDefault="00803245" w:rsidP="00803245">
      <w:pPr>
        <w:spacing w:line="259" w:lineRule="auto"/>
        <w:ind w:firstLine="709"/>
        <w:jc w:val="both"/>
        <w:rPr>
          <w:sz w:val="28"/>
          <w:lang w:val="en-US"/>
        </w:rPr>
      </w:pPr>
      <w:r>
        <w:rPr>
          <w:b/>
          <w:bCs/>
          <w:sz w:val="28"/>
          <w:lang w:val="en-US"/>
        </w:rPr>
        <w:t>Key words</w:t>
      </w:r>
      <w:r>
        <w:rPr>
          <w:sz w:val="28"/>
          <w:lang w:val="en-US"/>
        </w:rPr>
        <w:t>: the military men, measles and epidemic parotitis.</w:t>
      </w:r>
    </w:p>
    <w:p w14:paraId="1EDAF576" w14:textId="77777777" w:rsidR="00803245" w:rsidRPr="00803245" w:rsidRDefault="00803245" w:rsidP="00803245">
      <w:pPr>
        <w:rPr>
          <w:lang w:val="en-US"/>
        </w:rPr>
      </w:pPr>
    </w:p>
    <w:p w14:paraId="510783F0" w14:textId="77777777" w:rsidR="00803245" w:rsidRDefault="00803245" w:rsidP="00803245">
      <w:pPr>
        <w:pStyle w:val="8"/>
        <w:spacing w:line="259" w:lineRule="auto"/>
        <w:rPr>
          <w:sz w:val="28"/>
        </w:rPr>
      </w:pPr>
      <w:r>
        <w:rPr>
          <w:sz w:val="28"/>
        </w:rPr>
        <w:lastRenderedPageBreak/>
        <w:t>ПЕРЕЛІК УМОВНИХ СКОРОЧЕНЬ</w:t>
      </w:r>
    </w:p>
    <w:p w14:paraId="285D6063" w14:textId="77777777" w:rsidR="00803245" w:rsidRDefault="00803245" w:rsidP="00803245">
      <w:pPr>
        <w:spacing w:line="259" w:lineRule="auto"/>
        <w:jc w:val="both"/>
        <w:rPr>
          <w:sz w:val="28"/>
        </w:rPr>
      </w:pPr>
    </w:p>
    <w:p w14:paraId="21477369" w14:textId="77777777" w:rsidR="00803245" w:rsidRDefault="00803245" w:rsidP="00803245">
      <w:pPr>
        <w:spacing w:line="259" w:lineRule="auto"/>
        <w:jc w:val="both"/>
        <w:rPr>
          <w:color w:val="000000"/>
          <w:spacing w:val="-6"/>
          <w:sz w:val="28"/>
        </w:rPr>
      </w:pPr>
      <w:r>
        <w:rPr>
          <w:sz w:val="28"/>
        </w:rPr>
        <w:t xml:space="preserve">АМН                      </w:t>
      </w:r>
      <w:r>
        <w:rPr>
          <w:color w:val="000000"/>
          <w:spacing w:val="-6"/>
          <w:sz w:val="28"/>
        </w:rPr>
        <w:t>– Академія Медичних Наук</w:t>
      </w:r>
    </w:p>
    <w:p w14:paraId="4D233486" w14:textId="77777777" w:rsidR="00803245" w:rsidRDefault="00803245" w:rsidP="00803245">
      <w:pPr>
        <w:spacing w:line="259" w:lineRule="auto"/>
        <w:rPr>
          <w:color w:val="000000"/>
          <w:spacing w:val="-6"/>
          <w:sz w:val="28"/>
        </w:rPr>
      </w:pPr>
      <w:r>
        <w:rPr>
          <w:color w:val="000000"/>
          <w:spacing w:val="-6"/>
          <w:sz w:val="28"/>
        </w:rPr>
        <w:t>ВООЗ                       – Всесвітня Організація Охорони Здоров'я</w:t>
      </w:r>
    </w:p>
    <w:p w14:paraId="5AA2C70E" w14:textId="77777777" w:rsidR="00803245" w:rsidRDefault="00803245" w:rsidP="00803245">
      <w:pPr>
        <w:pStyle w:val="9"/>
        <w:spacing w:line="259" w:lineRule="auto"/>
      </w:pPr>
      <w:r>
        <w:t>ДУ                            – Державна установа</w:t>
      </w:r>
    </w:p>
    <w:p w14:paraId="31BB3DC7" w14:textId="77777777" w:rsidR="00803245" w:rsidRDefault="00803245" w:rsidP="00803245">
      <w:pPr>
        <w:spacing w:line="259" w:lineRule="auto"/>
        <w:rPr>
          <w:sz w:val="28"/>
        </w:rPr>
      </w:pPr>
      <w:r>
        <w:rPr>
          <w:color w:val="000000"/>
          <w:spacing w:val="-6"/>
          <w:sz w:val="28"/>
        </w:rPr>
        <w:t xml:space="preserve">ЗС                             </w:t>
      </w:r>
      <w:r>
        <w:rPr>
          <w:sz w:val="28"/>
        </w:rPr>
        <w:t>– Збройні Сили</w:t>
      </w:r>
    </w:p>
    <w:p w14:paraId="773DBF06" w14:textId="77777777" w:rsidR="00803245" w:rsidRDefault="00803245" w:rsidP="00803245">
      <w:pPr>
        <w:spacing w:line="259" w:lineRule="auto"/>
        <w:rPr>
          <w:sz w:val="28"/>
        </w:rPr>
      </w:pPr>
      <w:r>
        <w:rPr>
          <w:color w:val="000000"/>
          <w:spacing w:val="-6"/>
          <w:sz w:val="28"/>
        </w:rPr>
        <w:t>ЖПВ                        – жива паротитна вакцина</w:t>
      </w:r>
    </w:p>
    <w:p w14:paraId="16D6512D" w14:textId="77777777" w:rsidR="00803245" w:rsidRDefault="00803245" w:rsidP="00803245">
      <w:pPr>
        <w:spacing w:line="259" w:lineRule="auto"/>
        <w:rPr>
          <w:sz w:val="28"/>
        </w:rPr>
      </w:pPr>
      <w:r>
        <w:rPr>
          <w:color w:val="000000"/>
          <w:spacing w:val="-6"/>
          <w:sz w:val="28"/>
        </w:rPr>
        <w:t>ІФА                          – імуно-ферментний аналіз</w:t>
      </w:r>
    </w:p>
    <w:p w14:paraId="36F4F8E6" w14:textId="77777777" w:rsidR="00803245" w:rsidRDefault="00803245" w:rsidP="00803245">
      <w:pPr>
        <w:spacing w:line="259" w:lineRule="auto"/>
        <w:rPr>
          <w:sz w:val="28"/>
        </w:rPr>
      </w:pPr>
      <w:r>
        <w:rPr>
          <w:sz w:val="28"/>
        </w:rPr>
        <w:t>Л – 3                      – вакцинний штам вірусу паротиту Ленінград – 3</w:t>
      </w:r>
    </w:p>
    <w:p w14:paraId="6EFD6951" w14:textId="77777777" w:rsidR="00803245" w:rsidRDefault="00803245" w:rsidP="00803245">
      <w:pPr>
        <w:spacing w:line="259" w:lineRule="auto"/>
        <w:rPr>
          <w:sz w:val="28"/>
        </w:rPr>
      </w:pPr>
      <w:r>
        <w:rPr>
          <w:sz w:val="28"/>
        </w:rPr>
        <w:t xml:space="preserve">Л – 16                    – вакцинний штам вірусу кору Ленінград – 16 </w:t>
      </w:r>
    </w:p>
    <w:p w14:paraId="0ABE397F" w14:textId="77777777" w:rsidR="00803245" w:rsidRDefault="00803245" w:rsidP="00803245">
      <w:pPr>
        <w:spacing w:line="259" w:lineRule="auto"/>
        <w:rPr>
          <w:color w:val="000000"/>
          <w:spacing w:val="-6"/>
          <w:sz w:val="28"/>
        </w:rPr>
      </w:pPr>
      <w:r>
        <w:rPr>
          <w:sz w:val="28"/>
        </w:rPr>
        <w:t xml:space="preserve">МО                        </w:t>
      </w:r>
      <w:r>
        <w:rPr>
          <w:color w:val="000000"/>
          <w:spacing w:val="-6"/>
          <w:sz w:val="28"/>
        </w:rPr>
        <w:t>– Міністерство оборони</w:t>
      </w:r>
    </w:p>
    <w:p w14:paraId="3EB0745C" w14:textId="77777777" w:rsidR="00803245" w:rsidRDefault="00803245" w:rsidP="00803245">
      <w:pPr>
        <w:spacing w:line="259" w:lineRule="auto"/>
        <w:jc w:val="both"/>
        <w:rPr>
          <w:sz w:val="28"/>
        </w:rPr>
      </w:pPr>
      <w:r>
        <w:rPr>
          <w:sz w:val="28"/>
        </w:rPr>
        <w:t xml:space="preserve">НАН                      </w:t>
      </w:r>
      <w:r>
        <w:rPr>
          <w:color w:val="000000"/>
          <w:spacing w:val="-6"/>
          <w:sz w:val="28"/>
        </w:rPr>
        <w:t>– Національна Академія Наук</w:t>
      </w:r>
    </w:p>
    <w:p w14:paraId="126CC23E" w14:textId="77777777" w:rsidR="00803245" w:rsidRDefault="00803245" w:rsidP="00803245">
      <w:pPr>
        <w:spacing w:line="259" w:lineRule="auto"/>
        <w:rPr>
          <w:sz w:val="28"/>
        </w:rPr>
      </w:pPr>
      <w:r>
        <w:rPr>
          <w:color w:val="000000"/>
          <w:spacing w:val="-6"/>
          <w:sz w:val="28"/>
        </w:rPr>
        <w:t>РПГА</w:t>
      </w:r>
      <w:r>
        <w:rPr>
          <w:color w:val="000000"/>
          <w:spacing w:val="-6"/>
          <w:sz w:val="28"/>
        </w:rPr>
        <w:tab/>
        <w:t xml:space="preserve">                       – реакція пасивної гемаглютинації</w:t>
      </w:r>
    </w:p>
    <w:p w14:paraId="467EB94C" w14:textId="77777777" w:rsidR="002048C9" w:rsidRDefault="002048C9" w:rsidP="002048C9">
      <w:pPr>
        <w:pStyle w:val="34"/>
        <w:spacing w:line="360" w:lineRule="auto"/>
        <w:ind w:firstLine="709"/>
        <w:jc w:val="center"/>
      </w:pPr>
      <w:bookmarkStart w:id="1" w:name="_GoBack"/>
      <w:bookmarkEnd w:id="1"/>
    </w:p>
    <w:p w14:paraId="069769D6" w14:textId="77777777" w:rsidR="002048C9" w:rsidRDefault="002048C9" w:rsidP="002048C9"/>
    <w:p w14:paraId="44020E01" w14:textId="1EF16282" w:rsidR="00C30855" w:rsidRPr="002048C9" w:rsidRDefault="00C30855" w:rsidP="00C01529">
      <w:pPr>
        <w:spacing w:line="360" w:lineRule="auto"/>
        <w:ind w:right="-82" w:firstLine="680"/>
        <w:jc w:val="both"/>
      </w:pPr>
    </w:p>
    <w:p w14:paraId="5A9CC070" w14:textId="249055F0" w:rsidR="00D20DA3" w:rsidRPr="007A5D53" w:rsidRDefault="00D20DA3" w:rsidP="00C30855">
      <w:pPr>
        <w:rPr>
          <w:rStyle w:val="af5"/>
          <w:rFonts w:asciiTheme="minorHAnsi" w:hAnsiTheme="minorHAnsi"/>
          <w:b/>
          <w:bCs/>
          <w:i/>
          <w:iCs/>
          <w:color w:val="FF0000"/>
          <w:sz w:val="28"/>
          <w:szCs w:val="28"/>
          <w:u w:val="none"/>
          <w:lang w:val="uk-UA"/>
        </w:rPr>
      </w:pPr>
      <w:r w:rsidRPr="007A5D5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6" w:history="1">
        <w:r w:rsidRPr="007A5D53">
          <w:rPr>
            <w:rStyle w:val="af5"/>
            <w:rFonts w:ascii="Mincho" w:hAnsi="Mincho"/>
            <w:b/>
            <w:bCs/>
            <w:i/>
            <w:iCs/>
            <w:color w:val="0070C0"/>
            <w:sz w:val="28"/>
            <w:szCs w:val="28"/>
          </w:rPr>
          <w:t>http</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www</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mydisser</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com</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search</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4D91F" w14:textId="77777777" w:rsidR="00D1733D" w:rsidRDefault="00D1733D">
      <w:r>
        <w:separator/>
      </w:r>
    </w:p>
  </w:endnote>
  <w:endnote w:type="continuationSeparator" w:id="0">
    <w:p w14:paraId="5F0BF06D" w14:textId="77777777" w:rsidR="00D1733D" w:rsidRDefault="00D1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6C64C" w14:textId="77777777" w:rsidR="00D1733D" w:rsidRDefault="00D1733D">
      <w:r>
        <w:separator/>
      </w:r>
    </w:p>
  </w:footnote>
  <w:footnote w:type="continuationSeparator" w:id="0">
    <w:p w14:paraId="01E0969D" w14:textId="77777777" w:rsidR="00D1733D" w:rsidRDefault="00D17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50"/>
  </w:num>
  <w:num w:numId="42">
    <w:abstractNumId w:val="42"/>
  </w:num>
  <w:num w:numId="43">
    <w:abstractNumId w:val="64"/>
  </w:num>
  <w:num w:numId="44">
    <w:abstractNumId w:val="61"/>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3"/>
    <w:lvlOverride w:ilvl="0">
      <w:startOverride w:val="1"/>
    </w:lvlOverride>
  </w:num>
  <w:num w:numId="54">
    <w:abstractNumId w:val="59"/>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1CCB"/>
    <w:rsid w:val="00042F73"/>
    <w:rsid w:val="000438AA"/>
    <w:rsid w:val="0004417C"/>
    <w:rsid w:val="000451C4"/>
    <w:rsid w:val="00046EF6"/>
    <w:rsid w:val="00051685"/>
    <w:rsid w:val="00051715"/>
    <w:rsid w:val="00052039"/>
    <w:rsid w:val="0005224F"/>
    <w:rsid w:val="00054986"/>
    <w:rsid w:val="00055B88"/>
    <w:rsid w:val="00055E79"/>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7381"/>
    <w:rsid w:val="00097F3D"/>
    <w:rsid w:val="000A0165"/>
    <w:rsid w:val="000A0BF4"/>
    <w:rsid w:val="000A20B2"/>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E7964"/>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5DDA"/>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440"/>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C4E9B"/>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48C9"/>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1AB6"/>
    <w:rsid w:val="002B5741"/>
    <w:rsid w:val="002B5788"/>
    <w:rsid w:val="002C093C"/>
    <w:rsid w:val="002C1736"/>
    <w:rsid w:val="002C27DA"/>
    <w:rsid w:val="002C34FE"/>
    <w:rsid w:val="002C4C2D"/>
    <w:rsid w:val="002C5161"/>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616"/>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383B"/>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B26"/>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37B1"/>
    <w:rsid w:val="004F4CBA"/>
    <w:rsid w:val="004F534B"/>
    <w:rsid w:val="004F5D22"/>
    <w:rsid w:val="004F70A9"/>
    <w:rsid w:val="005000A8"/>
    <w:rsid w:val="00500D0D"/>
    <w:rsid w:val="005022F2"/>
    <w:rsid w:val="00502815"/>
    <w:rsid w:val="005033CB"/>
    <w:rsid w:val="005038BD"/>
    <w:rsid w:val="00503D7B"/>
    <w:rsid w:val="00504C41"/>
    <w:rsid w:val="00505229"/>
    <w:rsid w:val="005060C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A5744"/>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589"/>
    <w:rsid w:val="005E5BB2"/>
    <w:rsid w:val="005E7B19"/>
    <w:rsid w:val="005F4082"/>
    <w:rsid w:val="005F4681"/>
    <w:rsid w:val="005F53D6"/>
    <w:rsid w:val="005F617B"/>
    <w:rsid w:val="005F6773"/>
    <w:rsid w:val="00602076"/>
    <w:rsid w:val="00602523"/>
    <w:rsid w:val="00602B0A"/>
    <w:rsid w:val="0060332D"/>
    <w:rsid w:val="00606BF2"/>
    <w:rsid w:val="0061389D"/>
    <w:rsid w:val="006142C5"/>
    <w:rsid w:val="006172A5"/>
    <w:rsid w:val="00620A87"/>
    <w:rsid w:val="00621992"/>
    <w:rsid w:val="006230D3"/>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2CD4"/>
    <w:rsid w:val="00713852"/>
    <w:rsid w:val="00713AC2"/>
    <w:rsid w:val="00714B1F"/>
    <w:rsid w:val="007168E0"/>
    <w:rsid w:val="00720D34"/>
    <w:rsid w:val="00721760"/>
    <w:rsid w:val="0072354B"/>
    <w:rsid w:val="00723BA4"/>
    <w:rsid w:val="00723E51"/>
    <w:rsid w:val="00724348"/>
    <w:rsid w:val="00724B0E"/>
    <w:rsid w:val="00725441"/>
    <w:rsid w:val="007259DD"/>
    <w:rsid w:val="00726B00"/>
    <w:rsid w:val="00727B28"/>
    <w:rsid w:val="0073252C"/>
    <w:rsid w:val="0073346D"/>
    <w:rsid w:val="0073469C"/>
    <w:rsid w:val="00735889"/>
    <w:rsid w:val="00737725"/>
    <w:rsid w:val="00744262"/>
    <w:rsid w:val="0074552E"/>
    <w:rsid w:val="00745983"/>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86849"/>
    <w:rsid w:val="00791A0E"/>
    <w:rsid w:val="00794DC5"/>
    <w:rsid w:val="007A055E"/>
    <w:rsid w:val="007A1604"/>
    <w:rsid w:val="007A20CB"/>
    <w:rsid w:val="007A29A5"/>
    <w:rsid w:val="007A2B1C"/>
    <w:rsid w:val="007A353A"/>
    <w:rsid w:val="007A3A4A"/>
    <w:rsid w:val="007A3E83"/>
    <w:rsid w:val="007A5D53"/>
    <w:rsid w:val="007A67A6"/>
    <w:rsid w:val="007B05F7"/>
    <w:rsid w:val="007B0D99"/>
    <w:rsid w:val="007B5234"/>
    <w:rsid w:val="007B7773"/>
    <w:rsid w:val="007C0B1D"/>
    <w:rsid w:val="007C13FF"/>
    <w:rsid w:val="007C34FB"/>
    <w:rsid w:val="007C3BDD"/>
    <w:rsid w:val="007C76EB"/>
    <w:rsid w:val="007C7F73"/>
    <w:rsid w:val="007C7FBC"/>
    <w:rsid w:val="007D04F6"/>
    <w:rsid w:val="007D0581"/>
    <w:rsid w:val="007D1E44"/>
    <w:rsid w:val="007E0BB6"/>
    <w:rsid w:val="007E0CA1"/>
    <w:rsid w:val="007E6124"/>
    <w:rsid w:val="007E62A1"/>
    <w:rsid w:val="007F1105"/>
    <w:rsid w:val="007F1B9B"/>
    <w:rsid w:val="007F20AF"/>
    <w:rsid w:val="007F2BE9"/>
    <w:rsid w:val="007F7960"/>
    <w:rsid w:val="00802FF7"/>
    <w:rsid w:val="00803245"/>
    <w:rsid w:val="00803975"/>
    <w:rsid w:val="00806E6B"/>
    <w:rsid w:val="0080709D"/>
    <w:rsid w:val="00810063"/>
    <w:rsid w:val="008107D7"/>
    <w:rsid w:val="0081087E"/>
    <w:rsid w:val="00811073"/>
    <w:rsid w:val="008118FA"/>
    <w:rsid w:val="00811C9C"/>
    <w:rsid w:val="00812E8E"/>
    <w:rsid w:val="00813686"/>
    <w:rsid w:val="00814060"/>
    <w:rsid w:val="008144FE"/>
    <w:rsid w:val="0081596F"/>
    <w:rsid w:val="00816CEC"/>
    <w:rsid w:val="00817220"/>
    <w:rsid w:val="0081779A"/>
    <w:rsid w:val="00817D2A"/>
    <w:rsid w:val="008206BD"/>
    <w:rsid w:val="0082437F"/>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67F88"/>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3470"/>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0E28"/>
    <w:rsid w:val="008E1662"/>
    <w:rsid w:val="008E19D3"/>
    <w:rsid w:val="008E22B2"/>
    <w:rsid w:val="008E342E"/>
    <w:rsid w:val="008E3836"/>
    <w:rsid w:val="008E3D98"/>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078D"/>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383F"/>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7B4"/>
    <w:rsid w:val="009F7EAC"/>
    <w:rsid w:val="00A0237A"/>
    <w:rsid w:val="00A025C1"/>
    <w:rsid w:val="00A02603"/>
    <w:rsid w:val="00A02F20"/>
    <w:rsid w:val="00A04771"/>
    <w:rsid w:val="00A05C8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02C7"/>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97DE3"/>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4F98"/>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D0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0CB"/>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2454"/>
    <w:rsid w:val="00BF3207"/>
    <w:rsid w:val="00BF3441"/>
    <w:rsid w:val="00BF47EB"/>
    <w:rsid w:val="00BF56BC"/>
    <w:rsid w:val="00BF6C19"/>
    <w:rsid w:val="00C01529"/>
    <w:rsid w:val="00C01E05"/>
    <w:rsid w:val="00C0224E"/>
    <w:rsid w:val="00C033EA"/>
    <w:rsid w:val="00C07770"/>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0855"/>
    <w:rsid w:val="00C32999"/>
    <w:rsid w:val="00C331EF"/>
    <w:rsid w:val="00C3471C"/>
    <w:rsid w:val="00C34C20"/>
    <w:rsid w:val="00C352C2"/>
    <w:rsid w:val="00C35A60"/>
    <w:rsid w:val="00C36CA0"/>
    <w:rsid w:val="00C37B4A"/>
    <w:rsid w:val="00C40EE7"/>
    <w:rsid w:val="00C413F3"/>
    <w:rsid w:val="00C4242C"/>
    <w:rsid w:val="00C43DCF"/>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809"/>
    <w:rsid w:val="00C70952"/>
    <w:rsid w:val="00C70C58"/>
    <w:rsid w:val="00C720C0"/>
    <w:rsid w:val="00C72E78"/>
    <w:rsid w:val="00C74371"/>
    <w:rsid w:val="00C747A5"/>
    <w:rsid w:val="00C7668A"/>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044D"/>
    <w:rsid w:val="00CB1EA0"/>
    <w:rsid w:val="00CB5347"/>
    <w:rsid w:val="00CB685D"/>
    <w:rsid w:val="00CC1417"/>
    <w:rsid w:val="00CC1E05"/>
    <w:rsid w:val="00CC1EF3"/>
    <w:rsid w:val="00CC2D50"/>
    <w:rsid w:val="00CC49AD"/>
    <w:rsid w:val="00CC4DB9"/>
    <w:rsid w:val="00CC50EE"/>
    <w:rsid w:val="00CC5AF3"/>
    <w:rsid w:val="00CC6BB0"/>
    <w:rsid w:val="00CC71B3"/>
    <w:rsid w:val="00CC7DBF"/>
    <w:rsid w:val="00CD0325"/>
    <w:rsid w:val="00CD0A22"/>
    <w:rsid w:val="00CD0D75"/>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1733D"/>
    <w:rsid w:val="00D17AB8"/>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3273"/>
    <w:rsid w:val="00D85EFE"/>
    <w:rsid w:val="00D870BC"/>
    <w:rsid w:val="00D91C42"/>
    <w:rsid w:val="00D92B5C"/>
    <w:rsid w:val="00D9317B"/>
    <w:rsid w:val="00D963CD"/>
    <w:rsid w:val="00D97F12"/>
    <w:rsid w:val="00DA0DAB"/>
    <w:rsid w:val="00DA11AE"/>
    <w:rsid w:val="00DA3B41"/>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377C"/>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0F33"/>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1B80"/>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7330F"/>
    <w:rsid w:val="00F74E1A"/>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28">
      <w:bodyDiv w:val="1"/>
      <w:marLeft w:val="0"/>
      <w:marRight w:val="0"/>
      <w:marTop w:val="0"/>
      <w:marBottom w:val="0"/>
      <w:divBdr>
        <w:top w:val="none" w:sz="0" w:space="0" w:color="auto"/>
        <w:left w:val="none" w:sz="0" w:space="0" w:color="auto"/>
        <w:bottom w:val="none" w:sz="0" w:space="0" w:color="auto"/>
        <w:right w:val="none" w:sz="0" w:space="0" w:color="auto"/>
      </w:divBdr>
      <w:divsChild>
        <w:div w:id="544022547">
          <w:marLeft w:val="0"/>
          <w:marRight w:val="0"/>
          <w:marTop w:val="0"/>
          <w:marBottom w:val="0"/>
          <w:divBdr>
            <w:top w:val="none" w:sz="0" w:space="0" w:color="auto"/>
            <w:left w:val="none" w:sz="0" w:space="0" w:color="auto"/>
            <w:bottom w:val="none" w:sz="0" w:space="0" w:color="auto"/>
            <w:right w:val="none" w:sz="0" w:space="0" w:color="auto"/>
          </w:divBdr>
        </w:div>
        <w:div w:id="1876429300">
          <w:marLeft w:val="0"/>
          <w:marRight w:val="0"/>
          <w:marTop w:val="0"/>
          <w:marBottom w:val="0"/>
          <w:divBdr>
            <w:top w:val="none" w:sz="0" w:space="0" w:color="auto"/>
            <w:left w:val="none" w:sz="0" w:space="0" w:color="auto"/>
            <w:bottom w:val="none" w:sz="0" w:space="0" w:color="auto"/>
            <w:right w:val="none" w:sz="0" w:space="0" w:color="auto"/>
          </w:divBdr>
          <w:divsChild>
            <w:div w:id="143351320">
              <w:marLeft w:val="0"/>
              <w:marRight w:val="0"/>
              <w:marTop w:val="0"/>
              <w:marBottom w:val="0"/>
              <w:divBdr>
                <w:top w:val="none" w:sz="0" w:space="0" w:color="auto"/>
                <w:left w:val="none" w:sz="0" w:space="0" w:color="auto"/>
                <w:bottom w:val="none" w:sz="0" w:space="0" w:color="auto"/>
                <w:right w:val="none" w:sz="0" w:space="0" w:color="auto"/>
              </w:divBdr>
            </w:div>
          </w:divsChild>
        </w:div>
        <w:div w:id="1648895702">
          <w:marLeft w:val="0"/>
          <w:marRight w:val="0"/>
          <w:marTop w:val="0"/>
          <w:marBottom w:val="0"/>
          <w:divBdr>
            <w:top w:val="none" w:sz="0" w:space="0" w:color="auto"/>
            <w:left w:val="none" w:sz="0" w:space="0" w:color="auto"/>
            <w:bottom w:val="none" w:sz="0" w:space="0" w:color="auto"/>
            <w:right w:val="none" w:sz="0" w:space="0" w:color="auto"/>
          </w:divBdr>
        </w:div>
        <w:div w:id="1298296858">
          <w:marLeft w:val="0"/>
          <w:marRight w:val="0"/>
          <w:marTop w:val="0"/>
          <w:marBottom w:val="0"/>
          <w:divBdr>
            <w:top w:val="none" w:sz="0" w:space="0" w:color="auto"/>
            <w:left w:val="none" w:sz="0" w:space="0" w:color="auto"/>
            <w:bottom w:val="none" w:sz="0" w:space="0" w:color="auto"/>
            <w:right w:val="none" w:sz="0" w:space="0" w:color="auto"/>
          </w:divBdr>
          <w:divsChild>
            <w:div w:id="2077235917">
              <w:marLeft w:val="0"/>
              <w:marRight w:val="0"/>
              <w:marTop w:val="0"/>
              <w:marBottom w:val="0"/>
              <w:divBdr>
                <w:top w:val="none" w:sz="0" w:space="0" w:color="auto"/>
                <w:left w:val="none" w:sz="0" w:space="0" w:color="auto"/>
                <w:bottom w:val="none" w:sz="0" w:space="0" w:color="auto"/>
                <w:right w:val="none" w:sz="0" w:space="0" w:color="auto"/>
              </w:divBdr>
            </w:div>
          </w:divsChild>
        </w:div>
        <w:div w:id="1077748440">
          <w:marLeft w:val="0"/>
          <w:marRight w:val="0"/>
          <w:marTop w:val="0"/>
          <w:marBottom w:val="0"/>
          <w:divBdr>
            <w:top w:val="none" w:sz="0" w:space="0" w:color="auto"/>
            <w:left w:val="none" w:sz="0" w:space="0" w:color="auto"/>
            <w:bottom w:val="none" w:sz="0" w:space="0" w:color="auto"/>
            <w:right w:val="none" w:sz="0" w:space="0" w:color="auto"/>
          </w:divBdr>
        </w:div>
        <w:div w:id="996298306">
          <w:marLeft w:val="0"/>
          <w:marRight w:val="0"/>
          <w:marTop w:val="0"/>
          <w:marBottom w:val="0"/>
          <w:divBdr>
            <w:top w:val="none" w:sz="0" w:space="0" w:color="auto"/>
            <w:left w:val="none" w:sz="0" w:space="0" w:color="auto"/>
            <w:bottom w:val="none" w:sz="0" w:space="0" w:color="auto"/>
            <w:right w:val="none" w:sz="0" w:space="0" w:color="auto"/>
          </w:divBdr>
          <w:divsChild>
            <w:div w:id="1078745459">
              <w:marLeft w:val="0"/>
              <w:marRight w:val="0"/>
              <w:marTop w:val="0"/>
              <w:marBottom w:val="0"/>
              <w:divBdr>
                <w:top w:val="none" w:sz="0" w:space="0" w:color="auto"/>
                <w:left w:val="none" w:sz="0" w:space="0" w:color="auto"/>
                <w:bottom w:val="none" w:sz="0" w:space="0" w:color="auto"/>
                <w:right w:val="none" w:sz="0" w:space="0" w:color="auto"/>
              </w:divBdr>
            </w:div>
          </w:divsChild>
        </w:div>
        <w:div w:id="1360474284">
          <w:marLeft w:val="0"/>
          <w:marRight w:val="0"/>
          <w:marTop w:val="0"/>
          <w:marBottom w:val="0"/>
          <w:divBdr>
            <w:top w:val="none" w:sz="0" w:space="0" w:color="auto"/>
            <w:left w:val="none" w:sz="0" w:space="0" w:color="auto"/>
            <w:bottom w:val="none" w:sz="0" w:space="0" w:color="auto"/>
            <w:right w:val="none" w:sz="0" w:space="0" w:color="auto"/>
          </w:divBdr>
        </w:div>
        <w:div w:id="2104296887">
          <w:marLeft w:val="0"/>
          <w:marRight w:val="0"/>
          <w:marTop w:val="0"/>
          <w:marBottom w:val="0"/>
          <w:divBdr>
            <w:top w:val="none" w:sz="0" w:space="0" w:color="auto"/>
            <w:left w:val="none" w:sz="0" w:space="0" w:color="auto"/>
            <w:bottom w:val="none" w:sz="0" w:space="0" w:color="auto"/>
            <w:right w:val="none" w:sz="0" w:space="0" w:color="auto"/>
          </w:divBdr>
          <w:divsChild>
            <w:div w:id="1271164125">
              <w:marLeft w:val="0"/>
              <w:marRight w:val="0"/>
              <w:marTop w:val="0"/>
              <w:marBottom w:val="0"/>
              <w:divBdr>
                <w:top w:val="none" w:sz="0" w:space="0" w:color="auto"/>
                <w:left w:val="none" w:sz="0" w:space="0" w:color="auto"/>
                <w:bottom w:val="none" w:sz="0" w:space="0" w:color="auto"/>
                <w:right w:val="none" w:sz="0" w:space="0" w:color="auto"/>
              </w:divBdr>
            </w:div>
          </w:divsChild>
        </w:div>
        <w:div w:id="1143545149">
          <w:marLeft w:val="0"/>
          <w:marRight w:val="0"/>
          <w:marTop w:val="0"/>
          <w:marBottom w:val="0"/>
          <w:divBdr>
            <w:top w:val="none" w:sz="0" w:space="0" w:color="auto"/>
            <w:left w:val="none" w:sz="0" w:space="0" w:color="auto"/>
            <w:bottom w:val="none" w:sz="0" w:space="0" w:color="auto"/>
            <w:right w:val="none" w:sz="0" w:space="0" w:color="auto"/>
          </w:divBdr>
        </w:div>
        <w:div w:id="1303004202">
          <w:marLeft w:val="0"/>
          <w:marRight w:val="0"/>
          <w:marTop w:val="0"/>
          <w:marBottom w:val="0"/>
          <w:divBdr>
            <w:top w:val="none" w:sz="0" w:space="0" w:color="auto"/>
            <w:left w:val="none" w:sz="0" w:space="0" w:color="auto"/>
            <w:bottom w:val="none" w:sz="0" w:space="0" w:color="auto"/>
            <w:right w:val="none" w:sz="0" w:space="0" w:color="auto"/>
          </w:divBdr>
          <w:divsChild>
            <w:div w:id="1096054497">
              <w:marLeft w:val="0"/>
              <w:marRight w:val="0"/>
              <w:marTop w:val="0"/>
              <w:marBottom w:val="0"/>
              <w:divBdr>
                <w:top w:val="none" w:sz="0" w:space="0" w:color="auto"/>
                <w:left w:val="none" w:sz="0" w:space="0" w:color="auto"/>
                <w:bottom w:val="none" w:sz="0" w:space="0" w:color="auto"/>
                <w:right w:val="none" w:sz="0" w:space="0" w:color="auto"/>
              </w:divBdr>
            </w:div>
          </w:divsChild>
        </w:div>
        <w:div w:id="512308933">
          <w:marLeft w:val="0"/>
          <w:marRight w:val="0"/>
          <w:marTop w:val="0"/>
          <w:marBottom w:val="0"/>
          <w:divBdr>
            <w:top w:val="none" w:sz="0" w:space="0" w:color="auto"/>
            <w:left w:val="none" w:sz="0" w:space="0" w:color="auto"/>
            <w:bottom w:val="none" w:sz="0" w:space="0" w:color="auto"/>
            <w:right w:val="none" w:sz="0" w:space="0" w:color="auto"/>
          </w:divBdr>
        </w:div>
        <w:div w:id="1615211533">
          <w:marLeft w:val="0"/>
          <w:marRight w:val="0"/>
          <w:marTop w:val="0"/>
          <w:marBottom w:val="0"/>
          <w:divBdr>
            <w:top w:val="none" w:sz="0" w:space="0" w:color="auto"/>
            <w:left w:val="none" w:sz="0" w:space="0" w:color="auto"/>
            <w:bottom w:val="none" w:sz="0" w:space="0" w:color="auto"/>
            <w:right w:val="none" w:sz="0" w:space="0" w:color="auto"/>
          </w:divBdr>
          <w:divsChild>
            <w:div w:id="821197048">
              <w:marLeft w:val="0"/>
              <w:marRight w:val="0"/>
              <w:marTop w:val="0"/>
              <w:marBottom w:val="0"/>
              <w:divBdr>
                <w:top w:val="none" w:sz="0" w:space="0" w:color="auto"/>
                <w:left w:val="none" w:sz="0" w:space="0" w:color="auto"/>
                <w:bottom w:val="none" w:sz="0" w:space="0" w:color="auto"/>
                <w:right w:val="none" w:sz="0" w:space="0" w:color="auto"/>
              </w:divBdr>
            </w:div>
          </w:divsChild>
        </w:div>
        <w:div w:id="97063635">
          <w:marLeft w:val="0"/>
          <w:marRight w:val="0"/>
          <w:marTop w:val="0"/>
          <w:marBottom w:val="0"/>
          <w:divBdr>
            <w:top w:val="none" w:sz="0" w:space="0" w:color="auto"/>
            <w:left w:val="none" w:sz="0" w:space="0" w:color="auto"/>
            <w:bottom w:val="none" w:sz="0" w:space="0" w:color="auto"/>
            <w:right w:val="none" w:sz="0" w:space="0" w:color="auto"/>
          </w:divBdr>
        </w:div>
        <w:div w:id="638151074">
          <w:marLeft w:val="0"/>
          <w:marRight w:val="0"/>
          <w:marTop w:val="0"/>
          <w:marBottom w:val="0"/>
          <w:divBdr>
            <w:top w:val="none" w:sz="0" w:space="0" w:color="auto"/>
            <w:left w:val="none" w:sz="0" w:space="0" w:color="auto"/>
            <w:bottom w:val="none" w:sz="0" w:space="0" w:color="auto"/>
            <w:right w:val="none" w:sz="0" w:space="0" w:color="auto"/>
          </w:divBdr>
          <w:divsChild>
            <w:div w:id="1219630980">
              <w:marLeft w:val="0"/>
              <w:marRight w:val="0"/>
              <w:marTop w:val="0"/>
              <w:marBottom w:val="0"/>
              <w:divBdr>
                <w:top w:val="none" w:sz="0" w:space="0" w:color="auto"/>
                <w:left w:val="none" w:sz="0" w:space="0" w:color="auto"/>
                <w:bottom w:val="none" w:sz="0" w:space="0" w:color="auto"/>
                <w:right w:val="none" w:sz="0" w:space="0" w:color="auto"/>
              </w:divBdr>
            </w:div>
          </w:divsChild>
        </w:div>
        <w:div w:id="683943293">
          <w:marLeft w:val="0"/>
          <w:marRight w:val="0"/>
          <w:marTop w:val="300"/>
          <w:marBottom w:val="0"/>
          <w:divBdr>
            <w:top w:val="none" w:sz="0" w:space="0" w:color="auto"/>
            <w:left w:val="none" w:sz="0" w:space="0" w:color="auto"/>
            <w:bottom w:val="none" w:sz="0" w:space="0" w:color="auto"/>
            <w:right w:val="none" w:sz="0" w:space="0" w:color="auto"/>
          </w:divBdr>
          <w:divsChild>
            <w:div w:id="39942013">
              <w:marLeft w:val="0"/>
              <w:marRight w:val="0"/>
              <w:marTop w:val="0"/>
              <w:marBottom w:val="0"/>
              <w:divBdr>
                <w:top w:val="none" w:sz="0" w:space="0" w:color="auto"/>
                <w:left w:val="none" w:sz="0" w:space="0" w:color="auto"/>
                <w:bottom w:val="none" w:sz="0" w:space="0" w:color="auto"/>
                <w:right w:val="none" w:sz="0" w:space="0" w:color="auto"/>
              </w:divBdr>
              <w:divsChild>
                <w:div w:id="55111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157789">
          <w:marLeft w:val="0"/>
          <w:marRight w:val="0"/>
          <w:marTop w:val="300"/>
          <w:marBottom w:val="0"/>
          <w:divBdr>
            <w:top w:val="none" w:sz="0" w:space="0" w:color="auto"/>
            <w:left w:val="none" w:sz="0" w:space="0" w:color="auto"/>
            <w:bottom w:val="none" w:sz="0" w:space="0" w:color="auto"/>
            <w:right w:val="none" w:sz="0" w:space="0" w:color="auto"/>
          </w:divBdr>
          <w:divsChild>
            <w:div w:id="1039666348">
              <w:marLeft w:val="0"/>
              <w:marRight w:val="0"/>
              <w:marTop w:val="0"/>
              <w:marBottom w:val="0"/>
              <w:divBdr>
                <w:top w:val="none" w:sz="0" w:space="0" w:color="auto"/>
                <w:left w:val="none" w:sz="0" w:space="0" w:color="auto"/>
                <w:bottom w:val="none" w:sz="0" w:space="0" w:color="auto"/>
                <w:right w:val="none" w:sz="0" w:space="0" w:color="auto"/>
              </w:divBdr>
              <w:divsChild>
                <w:div w:id="13306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874565">
          <w:marLeft w:val="0"/>
          <w:marRight w:val="0"/>
          <w:marTop w:val="300"/>
          <w:marBottom w:val="0"/>
          <w:divBdr>
            <w:top w:val="none" w:sz="0" w:space="0" w:color="auto"/>
            <w:left w:val="none" w:sz="0" w:space="0" w:color="auto"/>
            <w:bottom w:val="none" w:sz="0" w:space="0" w:color="auto"/>
            <w:right w:val="none" w:sz="0" w:space="0" w:color="auto"/>
          </w:divBdr>
          <w:divsChild>
            <w:div w:id="1705713713">
              <w:marLeft w:val="0"/>
              <w:marRight w:val="0"/>
              <w:marTop w:val="0"/>
              <w:marBottom w:val="0"/>
              <w:divBdr>
                <w:top w:val="none" w:sz="0" w:space="0" w:color="auto"/>
                <w:left w:val="none" w:sz="0" w:space="0" w:color="auto"/>
                <w:bottom w:val="none" w:sz="0" w:space="0" w:color="auto"/>
                <w:right w:val="none" w:sz="0" w:space="0" w:color="auto"/>
              </w:divBdr>
              <w:divsChild>
                <w:div w:id="193366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728774">
          <w:marLeft w:val="0"/>
          <w:marRight w:val="0"/>
          <w:marTop w:val="300"/>
          <w:marBottom w:val="0"/>
          <w:divBdr>
            <w:top w:val="none" w:sz="0" w:space="0" w:color="auto"/>
            <w:left w:val="none" w:sz="0" w:space="0" w:color="auto"/>
            <w:bottom w:val="none" w:sz="0" w:space="0" w:color="auto"/>
            <w:right w:val="none" w:sz="0" w:space="0" w:color="auto"/>
          </w:divBdr>
          <w:divsChild>
            <w:div w:id="1189563233">
              <w:marLeft w:val="0"/>
              <w:marRight w:val="0"/>
              <w:marTop w:val="0"/>
              <w:marBottom w:val="0"/>
              <w:divBdr>
                <w:top w:val="none" w:sz="0" w:space="0" w:color="auto"/>
                <w:left w:val="none" w:sz="0" w:space="0" w:color="auto"/>
                <w:bottom w:val="none" w:sz="0" w:space="0" w:color="auto"/>
                <w:right w:val="none" w:sz="0" w:space="0" w:color="auto"/>
              </w:divBdr>
              <w:divsChild>
                <w:div w:id="7413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6698">
      <w:bodyDiv w:val="1"/>
      <w:marLeft w:val="0"/>
      <w:marRight w:val="0"/>
      <w:marTop w:val="0"/>
      <w:marBottom w:val="0"/>
      <w:divBdr>
        <w:top w:val="none" w:sz="0" w:space="0" w:color="auto"/>
        <w:left w:val="none" w:sz="0" w:space="0" w:color="auto"/>
        <w:bottom w:val="none" w:sz="0" w:space="0" w:color="auto"/>
        <w:right w:val="none" w:sz="0" w:space="0" w:color="auto"/>
      </w:divBdr>
      <w:divsChild>
        <w:div w:id="784078227">
          <w:marLeft w:val="0"/>
          <w:marRight w:val="0"/>
          <w:marTop w:val="0"/>
          <w:marBottom w:val="0"/>
          <w:divBdr>
            <w:top w:val="none" w:sz="0" w:space="0" w:color="auto"/>
            <w:left w:val="none" w:sz="0" w:space="0" w:color="auto"/>
            <w:bottom w:val="none" w:sz="0" w:space="0" w:color="auto"/>
            <w:right w:val="none" w:sz="0" w:space="0" w:color="auto"/>
          </w:divBdr>
        </w:div>
        <w:div w:id="1310554343">
          <w:marLeft w:val="0"/>
          <w:marRight w:val="0"/>
          <w:marTop w:val="0"/>
          <w:marBottom w:val="0"/>
          <w:divBdr>
            <w:top w:val="none" w:sz="0" w:space="0" w:color="auto"/>
            <w:left w:val="none" w:sz="0" w:space="0" w:color="auto"/>
            <w:bottom w:val="none" w:sz="0" w:space="0" w:color="auto"/>
            <w:right w:val="none" w:sz="0" w:space="0" w:color="auto"/>
          </w:divBdr>
          <w:divsChild>
            <w:div w:id="942953923">
              <w:marLeft w:val="0"/>
              <w:marRight w:val="0"/>
              <w:marTop w:val="0"/>
              <w:marBottom w:val="0"/>
              <w:divBdr>
                <w:top w:val="none" w:sz="0" w:space="0" w:color="auto"/>
                <w:left w:val="none" w:sz="0" w:space="0" w:color="auto"/>
                <w:bottom w:val="none" w:sz="0" w:space="0" w:color="auto"/>
                <w:right w:val="none" w:sz="0" w:space="0" w:color="auto"/>
              </w:divBdr>
            </w:div>
          </w:divsChild>
        </w:div>
        <w:div w:id="1829663545">
          <w:marLeft w:val="0"/>
          <w:marRight w:val="0"/>
          <w:marTop w:val="0"/>
          <w:marBottom w:val="0"/>
          <w:divBdr>
            <w:top w:val="none" w:sz="0" w:space="0" w:color="auto"/>
            <w:left w:val="none" w:sz="0" w:space="0" w:color="auto"/>
            <w:bottom w:val="none" w:sz="0" w:space="0" w:color="auto"/>
            <w:right w:val="none" w:sz="0" w:space="0" w:color="auto"/>
          </w:divBdr>
        </w:div>
        <w:div w:id="515850980">
          <w:marLeft w:val="0"/>
          <w:marRight w:val="0"/>
          <w:marTop w:val="0"/>
          <w:marBottom w:val="0"/>
          <w:divBdr>
            <w:top w:val="none" w:sz="0" w:space="0" w:color="auto"/>
            <w:left w:val="none" w:sz="0" w:space="0" w:color="auto"/>
            <w:bottom w:val="none" w:sz="0" w:space="0" w:color="auto"/>
            <w:right w:val="none" w:sz="0" w:space="0" w:color="auto"/>
          </w:divBdr>
          <w:divsChild>
            <w:div w:id="155532276">
              <w:marLeft w:val="0"/>
              <w:marRight w:val="0"/>
              <w:marTop w:val="0"/>
              <w:marBottom w:val="0"/>
              <w:divBdr>
                <w:top w:val="none" w:sz="0" w:space="0" w:color="auto"/>
                <w:left w:val="none" w:sz="0" w:space="0" w:color="auto"/>
                <w:bottom w:val="none" w:sz="0" w:space="0" w:color="auto"/>
                <w:right w:val="none" w:sz="0" w:space="0" w:color="auto"/>
              </w:divBdr>
            </w:div>
          </w:divsChild>
        </w:div>
        <w:div w:id="1299914352">
          <w:marLeft w:val="0"/>
          <w:marRight w:val="0"/>
          <w:marTop w:val="0"/>
          <w:marBottom w:val="0"/>
          <w:divBdr>
            <w:top w:val="none" w:sz="0" w:space="0" w:color="auto"/>
            <w:left w:val="none" w:sz="0" w:space="0" w:color="auto"/>
            <w:bottom w:val="none" w:sz="0" w:space="0" w:color="auto"/>
            <w:right w:val="none" w:sz="0" w:space="0" w:color="auto"/>
          </w:divBdr>
        </w:div>
        <w:div w:id="1694845581">
          <w:marLeft w:val="0"/>
          <w:marRight w:val="0"/>
          <w:marTop w:val="0"/>
          <w:marBottom w:val="0"/>
          <w:divBdr>
            <w:top w:val="none" w:sz="0" w:space="0" w:color="auto"/>
            <w:left w:val="none" w:sz="0" w:space="0" w:color="auto"/>
            <w:bottom w:val="none" w:sz="0" w:space="0" w:color="auto"/>
            <w:right w:val="none" w:sz="0" w:space="0" w:color="auto"/>
          </w:divBdr>
          <w:divsChild>
            <w:div w:id="1285817127">
              <w:marLeft w:val="0"/>
              <w:marRight w:val="0"/>
              <w:marTop w:val="0"/>
              <w:marBottom w:val="0"/>
              <w:divBdr>
                <w:top w:val="none" w:sz="0" w:space="0" w:color="auto"/>
                <w:left w:val="none" w:sz="0" w:space="0" w:color="auto"/>
                <w:bottom w:val="none" w:sz="0" w:space="0" w:color="auto"/>
                <w:right w:val="none" w:sz="0" w:space="0" w:color="auto"/>
              </w:divBdr>
            </w:div>
          </w:divsChild>
        </w:div>
        <w:div w:id="875389109">
          <w:marLeft w:val="0"/>
          <w:marRight w:val="0"/>
          <w:marTop w:val="0"/>
          <w:marBottom w:val="0"/>
          <w:divBdr>
            <w:top w:val="none" w:sz="0" w:space="0" w:color="auto"/>
            <w:left w:val="none" w:sz="0" w:space="0" w:color="auto"/>
            <w:bottom w:val="none" w:sz="0" w:space="0" w:color="auto"/>
            <w:right w:val="none" w:sz="0" w:space="0" w:color="auto"/>
          </w:divBdr>
        </w:div>
        <w:div w:id="1401832142">
          <w:marLeft w:val="0"/>
          <w:marRight w:val="0"/>
          <w:marTop w:val="0"/>
          <w:marBottom w:val="0"/>
          <w:divBdr>
            <w:top w:val="none" w:sz="0" w:space="0" w:color="auto"/>
            <w:left w:val="none" w:sz="0" w:space="0" w:color="auto"/>
            <w:bottom w:val="none" w:sz="0" w:space="0" w:color="auto"/>
            <w:right w:val="none" w:sz="0" w:space="0" w:color="auto"/>
          </w:divBdr>
          <w:divsChild>
            <w:div w:id="365105018">
              <w:marLeft w:val="0"/>
              <w:marRight w:val="0"/>
              <w:marTop w:val="0"/>
              <w:marBottom w:val="0"/>
              <w:divBdr>
                <w:top w:val="none" w:sz="0" w:space="0" w:color="auto"/>
                <w:left w:val="none" w:sz="0" w:space="0" w:color="auto"/>
                <w:bottom w:val="none" w:sz="0" w:space="0" w:color="auto"/>
                <w:right w:val="none" w:sz="0" w:space="0" w:color="auto"/>
              </w:divBdr>
            </w:div>
          </w:divsChild>
        </w:div>
        <w:div w:id="107894461">
          <w:marLeft w:val="0"/>
          <w:marRight w:val="0"/>
          <w:marTop w:val="0"/>
          <w:marBottom w:val="0"/>
          <w:divBdr>
            <w:top w:val="none" w:sz="0" w:space="0" w:color="auto"/>
            <w:left w:val="none" w:sz="0" w:space="0" w:color="auto"/>
            <w:bottom w:val="none" w:sz="0" w:space="0" w:color="auto"/>
            <w:right w:val="none" w:sz="0" w:space="0" w:color="auto"/>
          </w:divBdr>
        </w:div>
        <w:div w:id="1096710282">
          <w:marLeft w:val="0"/>
          <w:marRight w:val="0"/>
          <w:marTop w:val="0"/>
          <w:marBottom w:val="0"/>
          <w:divBdr>
            <w:top w:val="none" w:sz="0" w:space="0" w:color="auto"/>
            <w:left w:val="none" w:sz="0" w:space="0" w:color="auto"/>
            <w:bottom w:val="none" w:sz="0" w:space="0" w:color="auto"/>
            <w:right w:val="none" w:sz="0" w:space="0" w:color="auto"/>
          </w:divBdr>
          <w:divsChild>
            <w:div w:id="904221230">
              <w:marLeft w:val="0"/>
              <w:marRight w:val="0"/>
              <w:marTop w:val="0"/>
              <w:marBottom w:val="0"/>
              <w:divBdr>
                <w:top w:val="none" w:sz="0" w:space="0" w:color="auto"/>
                <w:left w:val="none" w:sz="0" w:space="0" w:color="auto"/>
                <w:bottom w:val="none" w:sz="0" w:space="0" w:color="auto"/>
                <w:right w:val="none" w:sz="0" w:space="0" w:color="auto"/>
              </w:divBdr>
            </w:div>
          </w:divsChild>
        </w:div>
        <w:div w:id="1708870705">
          <w:marLeft w:val="0"/>
          <w:marRight w:val="0"/>
          <w:marTop w:val="0"/>
          <w:marBottom w:val="0"/>
          <w:divBdr>
            <w:top w:val="none" w:sz="0" w:space="0" w:color="auto"/>
            <w:left w:val="none" w:sz="0" w:space="0" w:color="auto"/>
            <w:bottom w:val="none" w:sz="0" w:space="0" w:color="auto"/>
            <w:right w:val="none" w:sz="0" w:space="0" w:color="auto"/>
          </w:divBdr>
        </w:div>
        <w:div w:id="2059161774">
          <w:marLeft w:val="0"/>
          <w:marRight w:val="0"/>
          <w:marTop w:val="0"/>
          <w:marBottom w:val="0"/>
          <w:divBdr>
            <w:top w:val="none" w:sz="0" w:space="0" w:color="auto"/>
            <w:left w:val="none" w:sz="0" w:space="0" w:color="auto"/>
            <w:bottom w:val="none" w:sz="0" w:space="0" w:color="auto"/>
            <w:right w:val="none" w:sz="0" w:space="0" w:color="auto"/>
          </w:divBdr>
          <w:divsChild>
            <w:div w:id="395275445">
              <w:marLeft w:val="0"/>
              <w:marRight w:val="0"/>
              <w:marTop w:val="0"/>
              <w:marBottom w:val="0"/>
              <w:divBdr>
                <w:top w:val="none" w:sz="0" w:space="0" w:color="auto"/>
                <w:left w:val="none" w:sz="0" w:space="0" w:color="auto"/>
                <w:bottom w:val="none" w:sz="0" w:space="0" w:color="auto"/>
                <w:right w:val="none" w:sz="0" w:space="0" w:color="auto"/>
              </w:divBdr>
            </w:div>
          </w:divsChild>
        </w:div>
        <w:div w:id="817528253">
          <w:marLeft w:val="0"/>
          <w:marRight w:val="0"/>
          <w:marTop w:val="0"/>
          <w:marBottom w:val="0"/>
          <w:divBdr>
            <w:top w:val="none" w:sz="0" w:space="0" w:color="auto"/>
            <w:left w:val="none" w:sz="0" w:space="0" w:color="auto"/>
            <w:bottom w:val="none" w:sz="0" w:space="0" w:color="auto"/>
            <w:right w:val="none" w:sz="0" w:space="0" w:color="auto"/>
          </w:divBdr>
        </w:div>
        <w:div w:id="52583899">
          <w:marLeft w:val="0"/>
          <w:marRight w:val="0"/>
          <w:marTop w:val="0"/>
          <w:marBottom w:val="0"/>
          <w:divBdr>
            <w:top w:val="none" w:sz="0" w:space="0" w:color="auto"/>
            <w:left w:val="none" w:sz="0" w:space="0" w:color="auto"/>
            <w:bottom w:val="none" w:sz="0" w:space="0" w:color="auto"/>
            <w:right w:val="none" w:sz="0" w:space="0" w:color="auto"/>
          </w:divBdr>
          <w:divsChild>
            <w:div w:id="1986619059">
              <w:marLeft w:val="0"/>
              <w:marRight w:val="0"/>
              <w:marTop w:val="0"/>
              <w:marBottom w:val="0"/>
              <w:divBdr>
                <w:top w:val="none" w:sz="0" w:space="0" w:color="auto"/>
                <w:left w:val="none" w:sz="0" w:space="0" w:color="auto"/>
                <w:bottom w:val="none" w:sz="0" w:space="0" w:color="auto"/>
                <w:right w:val="none" w:sz="0" w:space="0" w:color="auto"/>
              </w:divBdr>
            </w:div>
          </w:divsChild>
        </w:div>
        <w:div w:id="1215774401">
          <w:marLeft w:val="0"/>
          <w:marRight w:val="0"/>
          <w:marTop w:val="300"/>
          <w:marBottom w:val="0"/>
          <w:divBdr>
            <w:top w:val="none" w:sz="0" w:space="0" w:color="auto"/>
            <w:left w:val="none" w:sz="0" w:space="0" w:color="auto"/>
            <w:bottom w:val="none" w:sz="0" w:space="0" w:color="auto"/>
            <w:right w:val="none" w:sz="0" w:space="0" w:color="auto"/>
          </w:divBdr>
          <w:divsChild>
            <w:div w:id="749162256">
              <w:marLeft w:val="0"/>
              <w:marRight w:val="0"/>
              <w:marTop w:val="0"/>
              <w:marBottom w:val="0"/>
              <w:divBdr>
                <w:top w:val="none" w:sz="0" w:space="0" w:color="auto"/>
                <w:left w:val="none" w:sz="0" w:space="0" w:color="auto"/>
                <w:bottom w:val="none" w:sz="0" w:space="0" w:color="auto"/>
                <w:right w:val="none" w:sz="0" w:space="0" w:color="auto"/>
              </w:divBdr>
              <w:divsChild>
                <w:div w:id="79645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073430">
          <w:marLeft w:val="0"/>
          <w:marRight w:val="0"/>
          <w:marTop w:val="300"/>
          <w:marBottom w:val="0"/>
          <w:divBdr>
            <w:top w:val="none" w:sz="0" w:space="0" w:color="auto"/>
            <w:left w:val="none" w:sz="0" w:space="0" w:color="auto"/>
            <w:bottom w:val="none" w:sz="0" w:space="0" w:color="auto"/>
            <w:right w:val="none" w:sz="0" w:space="0" w:color="auto"/>
          </w:divBdr>
          <w:divsChild>
            <w:div w:id="1059133755">
              <w:marLeft w:val="0"/>
              <w:marRight w:val="0"/>
              <w:marTop w:val="0"/>
              <w:marBottom w:val="0"/>
              <w:divBdr>
                <w:top w:val="none" w:sz="0" w:space="0" w:color="auto"/>
                <w:left w:val="none" w:sz="0" w:space="0" w:color="auto"/>
                <w:bottom w:val="none" w:sz="0" w:space="0" w:color="auto"/>
                <w:right w:val="none" w:sz="0" w:space="0" w:color="auto"/>
              </w:divBdr>
              <w:divsChild>
                <w:div w:id="3705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8435">
          <w:marLeft w:val="0"/>
          <w:marRight w:val="0"/>
          <w:marTop w:val="300"/>
          <w:marBottom w:val="0"/>
          <w:divBdr>
            <w:top w:val="none" w:sz="0" w:space="0" w:color="auto"/>
            <w:left w:val="none" w:sz="0" w:space="0" w:color="auto"/>
            <w:bottom w:val="none" w:sz="0" w:space="0" w:color="auto"/>
            <w:right w:val="none" w:sz="0" w:space="0" w:color="auto"/>
          </w:divBdr>
          <w:divsChild>
            <w:div w:id="1758625039">
              <w:marLeft w:val="0"/>
              <w:marRight w:val="0"/>
              <w:marTop w:val="0"/>
              <w:marBottom w:val="0"/>
              <w:divBdr>
                <w:top w:val="none" w:sz="0" w:space="0" w:color="auto"/>
                <w:left w:val="none" w:sz="0" w:space="0" w:color="auto"/>
                <w:bottom w:val="none" w:sz="0" w:space="0" w:color="auto"/>
                <w:right w:val="none" w:sz="0" w:space="0" w:color="auto"/>
              </w:divBdr>
              <w:divsChild>
                <w:div w:id="1722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734683">
          <w:marLeft w:val="0"/>
          <w:marRight w:val="0"/>
          <w:marTop w:val="300"/>
          <w:marBottom w:val="0"/>
          <w:divBdr>
            <w:top w:val="none" w:sz="0" w:space="0" w:color="auto"/>
            <w:left w:val="none" w:sz="0" w:space="0" w:color="auto"/>
            <w:bottom w:val="none" w:sz="0" w:space="0" w:color="auto"/>
            <w:right w:val="none" w:sz="0" w:space="0" w:color="auto"/>
          </w:divBdr>
          <w:divsChild>
            <w:div w:id="1860583157">
              <w:marLeft w:val="0"/>
              <w:marRight w:val="0"/>
              <w:marTop w:val="0"/>
              <w:marBottom w:val="0"/>
              <w:divBdr>
                <w:top w:val="none" w:sz="0" w:space="0" w:color="auto"/>
                <w:left w:val="none" w:sz="0" w:space="0" w:color="auto"/>
                <w:bottom w:val="none" w:sz="0" w:space="0" w:color="auto"/>
                <w:right w:val="none" w:sz="0" w:space="0" w:color="auto"/>
              </w:divBdr>
              <w:divsChild>
                <w:div w:id="1644117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9098">
      <w:bodyDiv w:val="1"/>
      <w:marLeft w:val="0"/>
      <w:marRight w:val="0"/>
      <w:marTop w:val="0"/>
      <w:marBottom w:val="0"/>
      <w:divBdr>
        <w:top w:val="none" w:sz="0" w:space="0" w:color="auto"/>
        <w:left w:val="none" w:sz="0" w:space="0" w:color="auto"/>
        <w:bottom w:val="none" w:sz="0" w:space="0" w:color="auto"/>
        <w:right w:val="none" w:sz="0" w:space="0" w:color="auto"/>
      </w:divBdr>
      <w:divsChild>
        <w:div w:id="1726249206">
          <w:marLeft w:val="0"/>
          <w:marRight w:val="0"/>
          <w:marTop w:val="0"/>
          <w:marBottom w:val="0"/>
          <w:divBdr>
            <w:top w:val="none" w:sz="0" w:space="0" w:color="auto"/>
            <w:left w:val="none" w:sz="0" w:space="0" w:color="auto"/>
            <w:bottom w:val="none" w:sz="0" w:space="0" w:color="auto"/>
            <w:right w:val="none" w:sz="0" w:space="0" w:color="auto"/>
          </w:divBdr>
        </w:div>
        <w:div w:id="616260431">
          <w:marLeft w:val="0"/>
          <w:marRight w:val="0"/>
          <w:marTop w:val="0"/>
          <w:marBottom w:val="0"/>
          <w:divBdr>
            <w:top w:val="none" w:sz="0" w:space="0" w:color="auto"/>
            <w:left w:val="none" w:sz="0" w:space="0" w:color="auto"/>
            <w:bottom w:val="none" w:sz="0" w:space="0" w:color="auto"/>
            <w:right w:val="none" w:sz="0" w:space="0" w:color="auto"/>
          </w:divBdr>
          <w:divsChild>
            <w:div w:id="727263596">
              <w:marLeft w:val="0"/>
              <w:marRight w:val="0"/>
              <w:marTop w:val="0"/>
              <w:marBottom w:val="0"/>
              <w:divBdr>
                <w:top w:val="none" w:sz="0" w:space="0" w:color="auto"/>
                <w:left w:val="none" w:sz="0" w:space="0" w:color="auto"/>
                <w:bottom w:val="none" w:sz="0" w:space="0" w:color="auto"/>
                <w:right w:val="none" w:sz="0" w:space="0" w:color="auto"/>
              </w:divBdr>
            </w:div>
          </w:divsChild>
        </w:div>
        <w:div w:id="2106804411">
          <w:marLeft w:val="0"/>
          <w:marRight w:val="0"/>
          <w:marTop w:val="0"/>
          <w:marBottom w:val="0"/>
          <w:divBdr>
            <w:top w:val="none" w:sz="0" w:space="0" w:color="auto"/>
            <w:left w:val="none" w:sz="0" w:space="0" w:color="auto"/>
            <w:bottom w:val="none" w:sz="0" w:space="0" w:color="auto"/>
            <w:right w:val="none" w:sz="0" w:space="0" w:color="auto"/>
          </w:divBdr>
        </w:div>
        <w:div w:id="369384168">
          <w:marLeft w:val="0"/>
          <w:marRight w:val="0"/>
          <w:marTop w:val="0"/>
          <w:marBottom w:val="0"/>
          <w:divBdr>
            <w:top w:val="none" w:sz="0" w:space="0" w:color="auto"/>
            <w:left w:val="none" w:sz="0" w:space="0" w:color="auto"/>
            <w:bottom w:val="none" w:sz="0" w:space="0" w:color="auto"/>
            <w:right w:val="none" w:sz="0" w:space="0" w:color="auto"/>
          </w:divBdr>
          <w:divsChild>
            <w:div w:id="1031340179">
              <w:marLeft w:val="0"/>
              <w:marRight w:val="0"/>
              <w:marTop w:val="0"/>
              <w:marBottom w:val="0"/>
              <w:divBdr>
                <w:top w:val="none" w:sz="0" w:space="0" w:color="auto"/>
                <w:left w:val="none" w:sz="0" w:space="0" w:color="auto"/>
                <w:bottom w:val="none" w:sz="0" w:space="0" w:color="auto"/>
                <w:right w:val="none" w:sz="0" w:space="0" w:color="auto"/>
              </w:divBdr>
            </w:div>
          </w:divsChild>
        </w:div>
        <w:div w:id="203375744">
          <w:marLeft w:val="0"/>
          <w:marRight w:val="0"/>
          <w:marTop w:val="0"/>
          <w:marBottom w:val="0"/>
          <w:divBdr>
            <w:top w:val="none" w:sz="0" w:space="0" w:color="auto"/>
            <w:left w:val="none" w:sz="0" w:space="0" w:color="auto"/>
            <w:bottom w:val="none" w:sz="0" w:space="0" w:color="auto"/>
            <w:right w:val="none" w:sz="0" w:space="0" w:color="auto"/>
          </w:divBdr>
        </w:div>
        <w:div w:id="1600719608">
          <w:marLeft w:val="0"/>
          <w:marRight w:val="0"/>
          <w:marTop w:val="0"/>
          <w:marBottom w:val="0"/>
          <w:divBdr>
            <w:top w:val="none" w:sz="0" w:space="0" w:color="auto"/>
            <w:left w:val="none" w:sz="0" w:space="0" w:color="auto"/>
            <w:bottom w:val="none" w:sz="0" w:space="0" w:color="auto"/>
            <w:right w:val="none" w:sz="0" w:space="0" w:color="auto"/>
          </w:divBdr>
          <w:divsChild>
            <w:div w:id="2006738263">
              <w:marLeft w:val="0"/>
              <w:marRight w:val="0"/>
              <w:marTop w:val="0"/>
              <w:marBottom w:val="0"/>
              <w:divBdr>
                <w:top w:val="none" w:sz="0" w:space="0" w:color="auto"/>
                <w:left w:val="none" w:sz="0" w:space="0" w:color="auto"/>
                <w:bottom w:val="none" w:sz="0" w:space="0" w:color="auto"/>
                <w:right w:val="none" w:sz="0" w:space="0" w:color="auto"/>
              </w:divBdr>
            </w:div>
          </w:divsChild>
        </w:div>
        <w:div w:id="1478301487">
          <w:marLeft w:val="0"/>
          <w:marRight w:val="0"/>
          <w:marTop w:val="0"/>
          <w:marBottom w:val="0"/>
          <w:divBdr>
            <w:top w:val="none" w:sz="0" w:space="0" w:color="auto"/>
            <w:left w:val="none" w:sz="0" w:space="0" w:color="auto"/>
            <w:bottom w:val="none" w:sz="0" w:space="0" w:color="auto"/>
            <w:right w:val="none" w:sz="0" w:space="0" w:color="auto"/>
          </w:divBdr>
        </w:div>
        <w:div w:id="1782873373">
          <w:marLeft w:val="0"/>
          <w:marRight w:val="0"/>
          <w:marTop w:val="0"/>
          <w:marBottom w:val="0"/>
          <w:divBdr>
            <w:top w:val="none" w:sz="0" w:space="0" w:color="auto"/>
            <w:left w:val="none" w:sz="0" w:space="0" w:color="auto"/>
            <w:bottom w:val="none" w:sz="0" w:space="0" w:color="auto"/>
            <w:right w:val="none" w:sz="0" w:space="0" w:color="auto"/>
          </w:divBdr>
          <w:divsChild>
            <w:div w:id="39087975">
              <w:marLeft w:val="0"/>
              <w:marRight w:val="0"/>
              <w:marTop w:val="0"/>
              <w:marBottom w:val="0"/>
              <w:divBdr>
                <w:top w:val="none" w:sz="0" w:space="0" w:color="auto"/>
                <w:left w:val="none" w:sz="0" w:space="0" w:color="auto"/>
                <w:bottom w:val="none" w:sz="0" w:space="0" w:color="auto"/>
                <w:right w:val="none" w:sz="0" w:space="0" w:color="auto"/>
              </w:divBdr>
            </w:div>
          </w:divsChild>
        </w:div>
        <w:div w:id="1850173597">
          <w:marLeft w:val="0"/>
          <w:marRight w:val="0"/>
          <w:marTop w:val="0"/>
          <w:marBottom w:val="0"/>
          <w:divBdr>
            <w:top w:val="none" w:sz="0" w:space="0" w:color="auto"/>
            <w:left w:val="none" w:sz="0" w:space="0" w:color="auto"/>
            <w:bottom w:val="none" w:sz="0" w:space="0" w:color="auto"/>
            <w:right w:val="none" w:sz="0" w:space="0" w:color="auto"/>
          </w:divBdr>
        </w:div>
        <w:div w:id="214587846">
          <w:marLeft w:val="0"/>
          <w:marRight w:val="0"/>
          <w:marTop w:val="0"/>
          <w:marBottom w:val="0"/>
          <w:divBdr>
            <w:top w:val="none" w:sz="0" w:space="0" w:color="auto"/>
            <w:left w:val="none" w:sz="0" w:space="0" w:color="auto"/>
            <w:bottom w:val="none" w:sz="0" w:space="0" w:color="auto"/>
            <w:right w:val="none" w:sz="0" w:space="0" w:color="auto"/>
          </w:divBdr>
          <w:divsChild>
            <w:div w:id="2022079340">
              <w:marLeft w:val="0"/>
              <w:marRight w:val="0"/>
              <w:marTop w:val="0"/>
              <w:marBottom w:val="0"/>
              <w:divBdr>
                <w:top w:val="none" w:sz="0" w:space="0" w:color="auto"/>
                <w:left w:val="none" w:sz="0" w:space="0" w:color="auto"/>
                <w:bottom w:val="none" w:sz="0" w:space="0" w:color="auto"/>
                <w:right w:val="none" w:sz="0" w:space="0" w:color="auto"/>
              </w:divBdr>
            </w:div>
          </w:divsChild>
        </w:div>
        <w:div w:id="725908723">
          <w:marLeft w:val="0"/>
          <w:marRight w:val="0"/>
          <w:marTop w:val="0"/>
          <w:marBottom w:val="0"/>
          <w:divBdr>
            <w:top w:val="none" w:sz="0" w:space="0" w:color="auto"/>
            <w:left w:val="none" w:sz="0" w:space="0" w:color="auto"/>
            <w:bottom w:val="none" w:sz="0" w:space="0" w:color="auto"/>
            <w:right w:val="none" w:sz="0" w:space="0" w:color="auto"/>
          </w:divBdr>
        </w:div>
        <w:div w:id="573469891">
          <w:marLeft w:val="0"/>
          <w:marRight w:val="0"/>
          <w:marTop w:val="0"/>
          <w:marBottom w:val="0"/>
          <w:divBdr>
            <w:top w:val="none" w:sz="0" w:space="0" w:color="auto"/>
            <w:left w:val="none" w:sz="0" w:space="0" w:color="auto"/>
            <w:bottom w:val="none" w:sz="0" w:space="0" w:color="auto"/>
            <w:right w:val="none" w:sz="0" w:space="0" w:color="auto"/>
          </w:divBdr>
          <w:divsChild>
            <w:div w:id="354774538">
              <w:marLeft w:val="0"/>
              <w:marRight w:val="0"/>
              <w:marTop w:val="0"/>
              <w:marBottom w:val="0"/>
              <w:divBdr>
                <w:top w:val="none" w:sz="0" w:space="0" w:color="auto"/>
                <w:left w:val="none" w:sz="0" w:space="0" w:color="auto"/>
                <w:bottom w:val="none" w:sz="0" w:space="0" w:color="auto"/>
                <w:right w:val="none" w:sz="0" w:space="0" w:color="auto"/>
              </w:divBdr>
            </w:div>
          </w:divsChild>
        </w:div>
        <w:div w:id="51004948">
          <w:marLeft w:val="0"/>
          <w:marRight w:val="0"/>
          <w:marTop w:val="0"/>
          <w:marBottom w:val="0"/>
          <w:divBdr>
            <w:top w:val="none" w:sz="0" w:space="0" w:color="auto"/>
            <w:left w:val="none" w:sz="0" w:space="0" w:color="auto"/>
            <w:bottom w:val="none" w:sz="0" w:space="0" w:color="auto"/>
            <w:right w:val="none" w:sz="0" w:space="0" w:color="auto"/>
          </w:divBdr>
        </w:div>
        <w:div w:id="180748552">
          <w:marLeft w:val="0"/>
          <w:marRight w:val="0"/>
          <w:marTop w:val="0"/>
          <w:marBottom w:val="0"/>
          <w:divBdr>
            <w:top w:val="none" w:sz="0" w:space="0" w:color="auto"/>
            <w:left w:val="none" w:sz="0" w:space="0" w:color="auto"/>
            <w:bottom w:val="none" w:sz="0" w:space="0" w:color="auto"/>
            <w:right w:val="none" w:sz="0" w:space="0" w:color="auto"/>
          </w:divBdr>
          <w:divsChild>
            <w:div w:id="303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941">
      <w:bodyDiv w:val="1"/>
      <w:marLeft w:val="0"/>
      <w:marRight w:val="0"/>
      <w:marTop w:val="0"/>
      <w:marBottom w:val="0"/>
      <w:divBdr>
        <w:top w:val="none" w:sz="0" w:space="0" w:color="auto"/>
        <w:left w:val="none" w:sz="0" w:space="0" w:color="auto"/>
        <w:bottom w:val="none" w:sz="0" w:space="0" w:color="auto"/>
        <w:right w:val="none" w:sz="0" w:space="0" w:color="auto"/>
      </w:divBdr>
      <w:divsChild>
        <w:div w:id="1064521491">
          <w:marLeft w:val="0"/>
          <w:marRight w:val="0"/>
          <w:marTop w:val="0"/>
          <w:marBottom w:val="0"/>
          <w:divBdr>
            <w:top w:val="none" w:sz="0" w:space="0" w:color="auto"/>
            <w:left w:val="none" w:sz="0" w:space="0" w:color="auto"/>
            <w:bottom w:val="none" w:sz="0" w:space="0" w:color="auto"/>
            <w:right w:val="none" w:sz="0" w:space="0" w:color="auto"/>
          </w:divBdr>
        </w:div>
        <w:div w:id="2101174045">
          <w:marLeft w:val="0"/>
          <w:marRight w:val="0"/>
          <w:marTop w:val="0"/>
          <w:marBottom w:val="0"/>
          <w:divBdr>
            <w:top w:val="none" w:sz="0" w:space="0" w:color="auto"/>
            <w:left w:val="none" w:sz="0" w:space="0" w:color="auto"/>
            <w:bottom w:val="none" w:sz="0" w:space="0" w:color="auto"/>
            <w:right w:val="none" w:sz="0" w:space="0" w:color="auto"/>
          </w:divBdr>
          <w:divsChild>
            <w:div w:id="430930132">
              <w:marLeft w:val="0"/>
              <w:marRight w:val="0"/>
              <w:marTop w:val="0"/>
              <w:marBottom w:val="0"/>
              <w:divBdr>
                <w:top w:val="none" w:sz="0" w:space="0" w:color="auto"/>
                <w:left w:val="none" w:sz="0" w:space="0" w:color="auto"/>
                <w:bottom w:val="none" w:sz="0" w:space="0" w:color="auto"/>
                <w:right w:val="none" w:sz="0" w:space="0" w:color="auto"/>
              </w:divBdr>
            </w:div>
          </w:divsChild>
        </w:div>
        <w:div w:id="276570133">
          <w:marLeft w:val="0"/>
          <w:marRight w:val="0"/>
          <w:marTop w:val="0"/>
          <w:marBottom w:val="0"/>
          <w:divBdr>
            <w:top w:val="none" w:sz="0" w:space="0" w:color="auto"/>
            <w:left w:val="none" w:sz="0" w:space="0" w:color="auto"/>
            <w:bottom w:val="none" w:sz="0" w:space="0" w:color="auto"/>
            <w:right w:val="none" w:sz="0" w:space="0" w:color="auto"/>
          </w:divBdr>
        </w:div>
        <w:div w:id="1304580730">
          <w:marLeft w:val="0"/>
          <w:marRight w:val="0"/>
          <w:marTop w:val="0"/>
          <w:marBottom w:val="0"/>
          <w:divBdr>
            <w:top w:val="none" w:sz="0" w:space="0" w:color="auto"/>
            <w:left w:val="none" w:sz="0" w:space="0" w:color="auto"/>
            <w:bottom w:val="none" w:sz="0" w:space="0" w:color="auto"/>
            <w:right w:val="none" w:sz="0" w:space="0" w:color="auto"/>
          </w:divBdr>
          <w:divsChild>
            <w:div w:id="1348409434">
              <w:marLeft w:val="0"/>
              <w:marRight w:val="0"/>
              <w:marTop w:val="0"/>
              <w:marBottom w:val="0"/>
              <w:divBdr>
                <w:top w:val="none" w:sz="0" w:space="0" w:color="auto"/>
                <w:left w:val="none" w:sz="0" w:space="0" w:color="auto"/>
                <w:bottom w:val="none" w:sz="0" w:space="0" w:color="auto"/>
                <w:right w:val="none" w:sz="0" w:space="0" w:color="auto"/>
              </w:divBdr>
            </w:div>
          </w:divsChild>
        </w:div>
        <w:div w:id="1029642080">
          <w:marLeft w:val="0"/>
          <w:marRight w:val="0"/>
          <w:marTop w:val="0"/>
          <w:marBottom w:val="0"/>
          <w:divBdr>
            <w:top w:val="none" w:sz="0" w:space="0" w:color="auto"/>
            <w:left w:val="none" w:sz="0" w:space="0" w:color="auto"/>
            <w:bottom w:val="none" w:sz="0" w:space="0" w:color="auto"/>
            <w:right w:val="none" w:sz="0" w:space="0" w:color="auto"/>
          </w:divBdr>
        </w:div>
        <w:div w:id="897517337">
          <w:marLeft w:val="0"/>
          <w:marRight w:val="0"/>
          <w:marTop w:val="0"/>
          <w:marBottom w:val="0"/>
          <w:divBdr>
            <w:top w:val="none" w:sz="0" w:space="0" w:color="auto"/>
            <w:left w:val="none" w:sz="0" w:space="0" w:color="auto"/>
            <w:bottom w:val="none" w:sz="0" w:space="0" w:color="auto"/>
            <w:right w:val="none" w:sz="0" w:space="0" w:color="auto"/>
          </w:divBdr>
          <w:divsChild>
            <w:div w:id="1433747765">
              <w:marLeft w:val="0"/>
              <w:marRight w:val="0"/>
              <w:marTop w:val="0"/>
              <w:marBottom w:val="0"/>
              <w:divBdr>
                <w:top w:val="none" w:sz="0" w:space="0" w:color="auto"/>
                <w:left w:val="none" w:sz="0" w:space="0" w:color="auto"/>
                <w:bottom w:val="none" w:sz="0" w:space="0" w:color="auto"/>
                <w:right w:val="none" w:sz="0" w:space="0" w:color="auto"/>
              </w:divBdr>
            </w:div>
          </w:divsChild>
        </w:div>
        <w:div w:id="1510634416">
          <w:marLeft w:val="0"/>
          <w:marRight w:val="0"/>
          <w:marTop w:val="0"/>
          <w:marBottom w:val="0"/>
          <w:divBdr>
            <w:top w:val="none" w:sz="0" w:space="0" w:color="auto"/>
            <w:left w:val="none" w:sz="0" w:space="0" w:color="auto"/>
            <w:bottom w:val="none" w:sz="0" w:space="0" w:color="auto"/>
            <w:right w:val="none" w:sz="0" w:space="0" w:color="auto"/>
          </w:divBdr>
        </w:div>
        <w:div w:id="1739404093">
          <w:marLeft w:val="0"/>
          <w:marRight w:val="0"/>
          <w:marTop w:val="0"/>
          <w:marBottom w:val="0"/>
          <w:divBdr>
            <w:top w:val="none" w:sz="0" w:space="0" w:color="auto"/>
            <w:left w:val="none" w:sz="0" w:space="0" w:color="auto"/>
            <w:bottom w:val="none" w:sz="0" w:space="0" w:color="auto"/>
            <w:right w:val="none" w:sz="0" w:space="0" w:color="auto"/>
          </w:divBdr>
          <w:divsChild>
            <w:div w:id="1065101237">
              <w:marLeft w:val="0"/>
              <w:marRight w:val="0"/>
              <w:marTop w:val="0"/>
              <w:marBottom w:val="0"/>
              <w:divBdr>
                <w:top w:val="none" w:sz="0" w:space="0" w:color="auto"/>
                <w:left w:val="none" w:sz="0" w:space="0" w:color="auto"/>
                <w:bottom w:val="none" w:sz="0" w:space="0" w:color="auto"/>
                <w:right w:val="none" w:sz="0" w:space="0" w:color="auto"/>
              </w:divBdr>
            </w:div>
          </w:divsChild>
        </w:div>
        <w:div w:id="1236741277">
          <w:marLeft w:val="0"/>
          <w:marRight w:val="0"/>
          <w:marTop w:val="0"/>
          <w:marBottom w:val="0"/>
          <w:divBdr>
            <w:top w:val="none" w:sz="0" w:space="0" w:color="auto"/>
            <w:left w:val="none" w:sz="0" w:space="0" w:color="auto"/>
            <w:bottom w:val="none" w:sz="0" w:space="0" w:color="auto"/>
            <w:right w:val="none" w:sz="0" w:space="0" w:color="auto"/>
          </w:divBdr>
        </w:div>
        <w:div w:id="1130787199">
          <w:marLeft w:val="0"/>
          <w:marRight w:val="0"/>
          <w:marTop w:val="0"/>
          <w:marBottom w:val="0"/>
          <w:divBdr>
            <w:top w:val="none" w:sz="0" w:space="0" w:color="auto"/>
            <w:left w:val="none" w:sz="0" w:space="0" w:color="auto"/>
            <w:bottom w:val="none" w:sz="0" w:space="0" w:color="auto"/>
            <w:right w:val="none" w:sz="0" w:space="0" w:color="auto"/>
          </w:divBdr>
          <w:divsChild>
            <w:div w:id="393235129">
              <w:marLeft w:val="0"/>
              <w:marRight w:val="0"/>
              <w:marTop w:val="0"/>
              <w:marBottom w:val="0"/>
              <w:divBdr>
                <w:top w:val="none" w:sz="0" w:space="0" w:color="auto"/>
                <w:left w:val="none" w:sz="0" w:space="0" w:color="auto"/>
                <w:bottom w:val="none" w:sz="0" w:space="0" w:color="auto"/>
                <w:right w:val="none" w:sz="0" w:space="0" w:color="auto"/>
              </w:divBdr>
            </w:div>
          </w:divsChild>
        </w:div>
        <w:div w:id="996687977">
          <w:marLeft w:val="0"/>
          <w:marRight w:val="0"/>
          <w:marTop w:val="0"/>
          <w:marBottom w:val="0"/>
          <w:divBdr>
            <w:top w:val="none" w:sz="0" w:space="0" w:color="auto"/>
            <w:left w:val="none" w:sz="0" w:space="0" w:color="auto"/>
            <w:bottom w:val="none" w:sz="0" w:space="0" w:color="auto"/>
            <w:right w:val="none" w:sz="0" w:space="0" w:color="auto"/>
          </w:divBdr>
        </w:div>
        <w:div w:id="2047482023">
          <w:marLeft w:val="0"/>
          <w:marRight w:val="0"/>
          <w:marTop w:val="0"/>
          <w:marBottom w:val="0"/>
          <w:divBdr>
            <w:top w:val="none" w:sz="0" w:space="0" w:color="auto"/>
            <w:left w:val="none" w:sz="0" w:space="0" w:color="auto"/>
            <w:bottom w:val="none" w:sz="0" w:space="0" w:color="auto"/>
            <w:right w:val="none" w:sz="0" w:space="0" w:color="auto"/>
          </w:divBdr>
          <w:divsChild>
            <w:div w:id="526986026">
              <w:marLeft w:val="0"/>
              <w:marRight w:val="0"/>
              <w:marTop w:val="0"/>
              <w:marBottom w:val="0"/>
              <w:divBdr>
                <w:top w:val="none" w:sz="0" w:space="0" w:color="auto"/>
                <w:left w:val="none" w:sz="0" w:space="0" w:color="auto"/>
                <w:bottom w:val="none" w:sz="0" w:space="0" w:color="auto"/>
                <w:right w:val="none" w:sz="0" w:space="0" w:color="auto"/>
              </w:divBdr>
            </w:div>
          </w:divsChild>
        </w:div>
        <w:div w:id="1187406223">
          <w:marLeft w:val="0"/>
          <w:marRight w:val="0"/>
          <w:marTop w:val="0"/>
          <w:marBottom w:val="0"/>
          <w:divBdr>
            <w:top w:val="none" w:sz="0" w:space="0" w:color="auto"/>
            <w:left w:val="none" w:sz="0" w:space="0" w:color="auto"/>
            <w:bottom w:val="none" w:sz="0" w:space="0" w:color="auto"/>
            <w:right w:val="none" w:sz="0" w:space="0" w:color="auto"/>
          </w:divBdr>
        </w:div>
        <w:div w:id="872232666">
          <w:marLeft w:val="0"/>
          <w:marRight w:val="0"/>
          <w:marTop w:val="0"/>
          <w:marBottom w:val="0"/>
          <w:divBdr>
            <w:top w:val="none" w:sz="0" w:space="0" w:color="auto"/>
            <w:left w:val="none" w:sz="0" w:space="0" w:color="auto"/>
            <w:bottom w:val="none" w:sz="0" w:space="0" w:color="auto"/>
            <w:right w:val="none" w:sz="0" w:space="0" w:color="auto"/>
          </w:divBdr>
          <w:divsChild>
            <w:div w:id="1614896883">
              <w:marLeft w:val="0"/>
              <w:marRight w:val="0"/>
              <w:marTop w:val="0"/>
              <w:marBottom w:val="0"/>
              <w:divBdr>
                <w:top w:val="none" w:sz="0" w:space="0" w:color="auto"/>
                <w:left w:val="none" w:sz="0" w:space="0" w:color="auto"/>
                <w:bottom w:val="none" w:sz="0" w:space="0" w:color="auto"/>
                <w:right w:val="none" w:sz="0" w:space="0" w:color="auto"/>
              </w:divBdr>
            </w:div>
          </w:divsChild>
        </w:div>
        <w:div w:id="982002262">
          <w:marLeft w:val="0"/>
          <w:marRight w:val="0"/>
          <w:marTop w:val="300"/>
          <w:marBottom w:val="0"/>
          <w:divBdr>
            <w:top w:val="none" w:sz="0" w:space="0" w:color="auto"/>
            <w:left w:val="none" w:sz="0" w:space="0" w:color="auto"/>
            <w:bottom w:val="none" w:sz="0" w:space="0" w:color="auto"/>
            <w:right w:val="none" w:sz="0" w:space="0" w:color="auto"/>
          </w:divBdr>
          <w:divsChild>
            <w:div w:id="1303929147">
              <w:marLeft w:val="0"/>
              <w:marRight w:val="0"/>
              <w:marTop w:val="0"/>
              <w:marBottom w:val="0"/>
              <w:divBdr>
                <w:top w:val="none" w:sz="0" w:space="0" w:color="auto"/>
                <w:left w:val="none" w:sz="0" w:space="0" w:color="auto"/>
                <w:bottom w:val="none" w:sz="0" w:space="0" w:color="auto"/>
                <w:right w:val="none" w:sz="0" w:space="0" w:color="auto"/>
              </w:divBdr>
              <w:divsChild>
                <w:div w:id="145759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18249">
          <w:marLeft w:val="0"/>
          <w:marRight w:val="0"/>
          <w:marTop w:val="300"/>
          <w:marBottom w:val="0"/>
          <w:divBdr>
            <w:top w:val="none" w:sz="0" w:space="0" w:color="auto"/>
            <w:left w:val="none" w:sz="0" w:space="0" w:color="auto"/>
            <w:bottom w:val="none" w:sz="0" w:space="0" w:color="auto"/>
            <w:right w:val="none" w:sz="0" w:space="0" w:color="auto"/>
          </w:divBdr>
          <w:divsChild>
            <w:div w:id="1291277004">
              <w:marLeft w:val="0"/>
              <w:marRight w:val="0"/>
              <w:marTop w:val="0"/>
              <w:marBottom w:val="0"/>
              <w:divBdr>
                <w:top w:val="none" w:sz="0" w:space="0" w:color="auto"/>
                <w:left w:val="none" w:sz="0" w:space="0" w:color="auto"/>
                <w:bottom w:val="none" w:sz="0" w:space="0" w:color="auto"/>
                <w:right w:val="none" w:sz="0" w:space="0" w:color="auto"/>
              </w:divBdr>
              <w:divsChild>
                <w:div w:id="107466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97927">
          <w:marLeft w:val="0"/>
          <w:marRight w:val="0"/>
          <w:marTop w:val="300"/>
          <w:marBottom w:val="0"/>
          <w:divBdr>
            <w:top w:val="none" w:sz="0" w:space="0" w:color="auto"/>
            <w:left w:val="none" w:sz="0" w:space="0" w:color="auto"/>
            <w:bottom w:val="none" w:sz="0" w:space="0" w:color="auto"/>
            <w:right w:val="none" w:sz="0" w:space="0" w:color="auto"/>
          </w:divBdr>
          <w:divsChild>
            <w:div w:id="1419403015">
              <w:marLeft w:val="0"/>
              <w:marRight w:val="0"/>
              <w:marTop w:val="0"/>
              <w:marBottom w:val="0"/>
              <w:divBdr>
                <w:top w:val="none" w:sz="0" w:space="0" w:color="auto"/>
                <w:left w:val="none" w:sz="0" w:space="0" w:color="auto"/>
                <w:bottom w:val="none" w:sz="0" w:space="0" w:color="auto"/>
                <w:right w:val="none" w:sz="0" w:space="0" w:color="auto"/>
              </w:divBdr>
              <w:divsChild>
                <w:div w:id="58118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4116">
          <w:marLeft w:val="0"/>
          <w:marRight w:val="0"/>
          <w:marTop w:val="300"/>
          <w:marBottom w:val="0"/>
          <w:divBdr>
            <w:top w:val="none" w:sz="0" w:space="0" w:color="auto"/>
            <w:left w:val="none" w:sz="0" w:space="0" w:color="auto"/>
            <w:bottom w:val="none" w:sz="0" w:space="0" w:color="auto"/>
            <w:right w:val="none" w:sz="0" w:space="0" w:color="auto"/>
          </w:divBdr>
          <w:divsChild>
            <w:div w:id="847211856">
              <w:marLeft w:val="0"/>
              <w:marRight w:val="0"/>
              <w:marTop w:val="0"/>
              <w:marBottom w:val="0"/>
              <w:divBdr>
                <w:top w:val="none" w:sz="0" w:space="0" w:color="auto"/>
                <w:left w:val="none" w:sz="0" w:space="0" w:color="auto"/>
                <w:bottom w:val="none" w:sz="0" w:space="0" w:color="auto"/>
                <w:right w:val="none" w:sz="0" w:space="0" w:color="auto"/>
              </w:divBdr>
              <w:divsChild>
                <w:div w:id="208340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121702937">
      <w:bodyDiv w:val="1"/>
      <w:marLeft w:val="0"/>
      <w:marRight w:val="0"/>
      <w:marTop w:val="0"/>
      <w:marBottom w:val="0"/>
      <w:divBdr>
        <w:top w:val="none" w:sz="0" w:space="0" w:color="auto"/>
        <w:left w:val="none" w:sz="0" w:space="0" w:color="auto"/>
        <w:bottom w:val="none" w:sz="0" w:space="0" w:color="auto"/>
        <w:right w:val="none" w:sz="0" w:space="0" w:color="auto"/>
      </w:divBdr>
    </w:div>
    <w:div w:id="172033518">
      <w:bodyDiv w:val="1"/>
      <w:marLeft w:val="0"/>
      <w:marRight w:val="0"/>
      <w:marTop w:val="0"/>
      <w:marBottom w:val="0"/>
      <w:divBdr>
        <w:top w:val="none" w:sz="0" w:space="0" w:color="auto"/>
        <w:left w:val="none" w:sz="0" w:space="0" w:color="auto"/>
        <w:bottom w:val="none" w:sz="0" w:space="0" w:color="auto"/>
        <w:right w:val="none" w:sz="0" w:space="0" w:color="auto"/>
      </w:divBdr>
    </w:div>
    <w:div w:id="179584861">
      <w:bodyDiv w:val="1"/>
      <w:marLeft w:val="0"/>
      <w:marRight w:val="0"/>
      <w:marTop w:val="0"/>
      <w:marBottom w:val="0"/>
      <w:divBdr>
        <w:top w:val="none" w:sz="0" w:space="0" w:color="auto"/>
        <w:left w:val="none" w:sz="0" w:space="0" w:color="auto"/>
        <w:bottom w:val="none" w:sz="0" w:space="0" w:color="auto"/>
        <w:right w:val="none" w:sz="0" w:space="0" w:color="auto"/>
      </w:divBdr>
      <w:divsChild>
        <w:div w:id="112945271">
          <w:marLeft w:val="0"/>
          <w:marRight w:val="0"/>
          <w:marTop w:val="0"/>
          <w:marBottom w:val="0"/>
          <w:divBdr>
            <w:top w:val="none" w:sz="0" w:space="0" w:color="auto"/>
            <w:left w:val="none" w:sz="0" w:space="0" w:color="auto"/>
            <w:bottom w:val="none" w:sz="0" w:space="0" w:color="auto"/>
            <w:right w:val="none" w:sz="0" w:space="0" w:color="auto"/>
          </w:divBdr>
        </w:div>
        <w:div w:id="1271160728">
          <w:marLeft w:val="0"/>
          <w:marRight w:val="0"/>
          <w:marTop w:val="0"/>
          <w:marBottom w:val="0"/>
          <w:divBdr>
            <w:top w:val="none" w:sz="0" w:space="0" w:color="auto"/>
            <w:left w:val="none" w:sz="0" w:space="0" w:color="auto"/>
            <w:bottom w:val="none" w:sz="0" w:space="0" w:color="auto"/>
            <w:right w:val="none" w:sz="0" w:space="0" w:color="auto"/>
          </w:divBdr>
          <w:divsChild>
            <w:div w:id="897015603">
              <w:marLeft w:val="0"/>
              <w:marRight w:val="0"/>
              <w:marTop w:val="0"/>
              <w:marBottom w:val="0"/>
              <w:divBdr>
                <w:top w:val="none" w:sz="0" w:space="0" w:color="auto"/>
                <w:left w:val="none" w:sz="0" w:space="0" w:color="auto"/>
                <w:bottom w:val="none" w:sz="0" w:space="0" w:color="auto"/>
                <w:right w:val="none" w:sz="0" w:space="0" w:color="auto"/>
              </w:divBdr>
            </w:div>
          </w:divsChild>
        </w:div>
        <w:div w:id="1922249377">
          <w:marLeft w:val="0"/>
          <w:marRight w:val="0"/>
          <w:marTop w:val="0"/>
          <w:marBottom w:val="0"/>
          <w:divBdr>
            <w:top w:val="none" w:sz="0" w:space="0" w:color="auto"/>
            <w:left w:val="none" w:sz="0" w:space="0" w:color="auto"/>
            <w:bottom w:val="none" w:sz="0" w:space="0" w:color="auto"/>
            <w:right w:val="none" w:sz="0" w:space="0" w:color="auto"/>
          </w:divBdr>
        </w:div>
        <w:div w:id="902371496">
          <w:marLeft w:val="0"/>
          <w:marRight w:val="0"/>
          <w:marTop w:val="0"/>
          <w:marBottom w:val="0"/>
          <w:divBdr>
            <w:top w:val="none" w:sz="0" w:space="0" w:color="auto"/>
            <w:left w:val="none" w:sz="0" w:space="0" w:color="auto"/>
            <w:bottom w:val="none" w:sz="0" w:space="0" w:color="auto"/>
            <w:right w:val="none" w:sz="0" w:space="0" w:color="auto"/>
          </w:divBdr>
          <w:divsChild>
            <w:div w:id="1642536013">
              <w:marLeft w:val="0"/>
              <w:marRight w:val="0"/>
              <w:marTop w:val="0"/>
              <w:marBottom w:val="0"/>
              <w:divBdr>
                <w:top w:val="none" w:sz="0" w:space="0" w:color="auto"/>
                <w:left w:val="none" w:sz="0" w:space="0" w:color="auto"/>
                <w:bottom w:val="none" w:sz="0" w:space="0" w:color="auto"/>
                <w:right w:val="none" w:sz="0" w:space="0" w:color="auto"/>
              </w:divBdr>
            </w:div>
          </w:divsChild>
        </w:div>
        <w:div w:id="2082628833">
          <w:marLeft w:val="0"/>
          <w:marRight w:val="0"/>
          <w:marTop w:val="0"/>
          <w:marBottom w:val="0"/>
          <w:divBdr>
            <w:top w:val="none" w:sz="0" w:space="0" w:color="auto"/>
            <w:left w:val="none" w:sz="0" w:space="0" w:color="auto"/>
            <w:bottom w:val="none" w:sz="0" w:space="0" w:color="auto"/>
            <w:right w:val="none" w:sz="0" w:space="0" w:color="auto"/>
          </w:divBdr>
        </w:div>
        <w:div w:id="154145954">
          <w:marLeft w:val="0"/>
          <w:marRight w:val="0"/>
          <w:marTop w:val="0"/>
          <w:marBottom w:val="0"/>
          <w:divBdr>
            <w:top w:val="none" w:sz="0" w:space="0" w:color="auto"/>
            <w:left w:val="none" w:sz="0" w:space="0" w:color="auto"/>
            <w:bottom w:val="none" w:sz="0" w:space="0" w:color="auto"/>
            <w:right w:val="none" w:sz="0" w:space="0" w:color="auto"/>
          </w:divBdr>
          <w:divsChild>
            <w:div w:id="591553533">
              <w:marLeft w:val="0"/>
              <w:marRight w:val="0"/>
              <w:marTop w:val="0"/>
              <w:marBottom w:val="0"/>
              <w:divBdr>
                <w:top w:val="none" w:sz="0" w:space="0" w:color="auto"/>
                <w:left w:val="none" w:sz="0" w:space="0" w:color="auto"/>
                <w:bottom w:val="none" w:sz="0" w:space="0" w:color="auto"/>
                <w:right w:val="none" w:sz="0" w:space="0" w:color="auto"/>
              </w:divBdr>
            </w:div>
          </w:divsChild>
        </w:div>
        <w:div w:id="314920448">
          <w:marLeft w:val="0"/>
          <w:marRight w:val="0"/>
          <w:marTop w:val="0"/>
          <w:marBottom w:val="0"/>
          <w:divBdr>
            <w:top w:val="none" w:sz="0" w:space="0" w:color="auto"/>
            <w:left w:val="none" w:sz="0" w:space="0" w:color="auto"/>
            <w:bottom w:val="none" w:sz="0" w:space="0" w:color="auto"/>
            <w:right w:val="none" w:sz="0" w:space="0" w:color="auto"/>
          </w:divBdr>
        </w:div>
        <w:div w:id="1874466106">
          <w:marLeft w:val="0"/>
          <w:marRight w:val="0"/>
          <w:marTop w:val="0"/>
          <w:marBottom w:val="0"/>
          <w:divBdr>
            <w:top w:val="none" w:sz="0" w:space="0" w:color="auto"/>
            <w:left w:val="none" w:sz="0" w:space="0" w:color="auto"/>
            <w:bottom w:val="none" w:sz="0" w:space="0" w:color="auto"/>
            <w:right w:val="none" w:sz="0" w:space="0" w:color="auto"/>
          </w:divBdr>
          <w:divsChild>
            <w:div w:id="1861892203">
              <w:marLeft w:val="0"/>
              <w:marRight w:val="0"/>
              <w:marTop w:val="0"/>
              <w:marBottom w:val="0"/>
              <w:divBdr>
                <w:top w:val="none" w:sz="0" w:space="0" w:color="auto"/>
                <w:left w:val="none" w:sz="0" w:space="0" w:color="auto"/>
                <w:bottom w:val="none" w:sz="0" w:space="0" w:color="auto"/>
                <w:right w:val="none" w:sz="0" w:space="0" w:color="auto"/>
              </w:divBdr>
            </w:div>
          </w:divsChild>
        </w:div>
        <w:div w:id="1475877000">
          <w:marLeft w:val="0"/>
          <w:marRight w:val="0"/>
          <w:marTop w:val="0"/>
          <w:marBottom w:val="0"/>
          <w:divBdr>
            <w:top w:val="none" w:sz="0" w:space="0" w:color="auto"/>
            <w:left w:val="none" w:sz="0" w:space="0" w:color="auto"/>
            <w:bottom w:val="none" w:sz="0" w:space="0" w:color="auto"/>
            <w:right w:val="none" w:sz="0" w:space="0" w:color="auto"/>
          </w:divBdr>
        </w:div>
        <w:div w:id="1372148456">
          <w:marLeft w:val="0"/>
          <w:marRight w:val="0"/>
          <w:marTop w:val="0"/>
          <w:marBottom w:val="0"/>
          <w:divBdr>
            <w:top w:val="none" w:sz="0" w:space="0" w:color="auto"/>
            <w:left w:val="none" w:sz="0" w:space="0" w:color="auto"/>
            <w:bottom w:val="none" w:sz="0" w:space="0" w:color="auto"/>
            <w:right w:val="none" w:sz="0" w:space="0" w:color="auto"/>
          </w:divBdr>
          <w:divsChild>
            <w:div w:id="455757211">
              <w:marLeft w:val="0"/>
              <w:marRight w:val="0"/>
              <w:marTop w:val="0"/>
              <w:marBottom w:val="0"/>
              <w:divBdr>
                <w:top w:val="none" w:sz="0" w:space="0" w:color="auto"/>
                <w:left w:val="none" w:sz="0" w:space="0" w:color="auto"/>
                <w:bottom w:val="none" w:sz="0" w:space="0" w:color="auto"/>
                <w:right w:val="none" w:sz="0" w:space="0" w:color="auto"/>
              </w:divBdr>
            </w:div>
          </w:divsChild>
        </w:div>
        <w:div w:id="978340579">
          <w:marLeft w:val="0"/>
          <w:marRight w:val="0"/>
          <w:marTop w:val="0"/>
          <w:marBottom w:val="0"/>
          <w:divBdr>
            <w:top w:val="none" w:sz="0" w:space="0" w:color="auto"/>
            <w:left w:val="none" w:sz="0" w:space="0" w:color="auto"/>
            <w:bottom w:val="none" w:sz="0" w:space="0" w:color="auto"/>
            <w:right w:val="none" w:sz="0" w:space="0" w:color="auto"/>
          </w:divBdr>
        </w:div>
        <w:div w:id="1110517379">
          <w:marLeft w:val="0"/>
          <w:marRight w:val="0"/>
          <w:marTop w:val="0"/>
          <w:marBottom w:val="0"/>
          <w:divBdr>
            <w:top w:val="none" w:sz="0" w:space="0" w:color="auto"/>
            <w:left w:val="none" w:sz="0" w:space="0" w:color="auto"/>
            <w:bottom w:val="none" w:sz="0" w:space="0" w:color="auto"/>
            <w:right w:val="none" w:sz="0" w:space="0" w:color="auto"/>
          </w:divBdr>
          <w:divsChild>
            <w:div w:id="338657054">
              <w:marLeft w:val="0"/>
              <w:marRight w:val="0"/>
              <w:marTop w:val="0"/>
              <w:marBottom w:val="0"/>
              <w:divBdr>
                <w:top w:val="none" w:sz="0" w:space="0" w:color="auto"/>
                <w:left w:val="none" w:sz="0" w:space="0" w:color="auto"/>
                <w:bottom w:val="none" w:sz="0" w:space="0" w:color="auto"/>
                <w:right w:val="none" w:sz="0" w:space="0" w:color="auto"/>
              </w:divBdr>
            </w:div>
          </w:divsChild>
        </w:div>
        <w:div w:id="1993440843">
          <w:marLeft w:val="0"/>
          <w:marRight w:val="0"/>
          <w:marTop w:val="0"/>
          <w:marBottom w:val="0"/>
          <w:divBdr>
            <w:top w:val="none" w:sz="0" w:space="0" w:color="auto"/>
            <w:left w:val="none" w:sz="0" w:space="0" w:color="auto"/>
            <w:bottom w:val="none" w:sz="0" w:space="0" w:color="auto"/>
            <w:right w:val="none" w:sz="0" w:space="0" w:color="auto"/>
          </w:divBdr>
        </w:div>
        <w:div w:id="742798572">
          <w:marLeft w:val="0"/>
          <w:marRight w:val="0"/>
          <w:marTop w:val="0"/>
          <w:marBottom w:val="0"/>
          <w:divBdr>
            <w:top w:val="none" w:sz="0" w:space="0" w:color="auto"/>
            <w:left w:val="none" w:sz="0" w:space="0" w:color="auto"/>
            <w:bottom w:val="none" w:sz="0" w:space="0" w:color="auto"/>
            <w:right w:val="none" w:sz="0" w:space="0" w:color="auto"/>
          </w:divBdr>
          <w:divsChild>
            <w:div w:id="897788532">
              <w:marLeft w:val="0"/>
              <w:marRight w:val="0"/>
              <w:marTop w:val="0"/>
              <w:marBottom w:val="0"/>
              <w:divBdr>
                <w:top w:val="none" w:sz="0" w:space="0" w:color="auto"/>
                <w:left w:val="none" w:sz="0" w:space="0" w:color="auto"/>
                <w:bottom w:val="none" w:sz="0" w:space="0" w:color="auto"/>
                <w:right w:val="none" w:sz="0" w:space="0" w:color="auto"/>
              </w:divBdr>
            </w:div>
          </w:divsChild>
        </w:div>
        <w:div w:id="1268925670">
          <w:marLeft w:val="0"/>
          <w:marRight w:val="0"/>
          <w:marTop w:val="300"/>
          <w:marBottom w:val="0"/>
          <w:divBdr>
            <w:top w:val="none" w:sz="0" w:space="0" w:color="auto"/>
            <w:left w:val="none" w:sz="0" w:space="0" w:color="auto"/>
            <w:bottom w:val="none" w:sz="0" w:space="0" w:color="auto"/>
            <w:right w:val="none" w:sz="0" w:space="0" w:color="auto"/>
          </w:divBdr>
          <w:divsChild>
            <w:div w:id="2008055168">
              <w:marLeft w:val="0"/>
              <w:marRight w:val="0"/>
              <w:marTop w:val="0"/>
              <w:marBottom w:val="0"/>
              <w:divBdr>
                <w:top w:val="none" w:sz="0" w:space="0" w:color="auto"/>
                <w:left w:val="none" w:sz="0" w:space="0" w:color="auto"/>
                <w:bottom w:val="none" w:sz="0" w:space="0" w:color="auto"/>
                <w:right w:val="none" w:sz="0" w:space="0" w:color="auto"/>
              </w:divBdr>
              <w:divsChild>
                <w:div w:id="141092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94453">
          <w:marLeft w:val="0"/>
          <w:marRight w:val="0"/>
          <w:marTop w:val="300"/>
          <w:marBottom w:val="0"/>
          <w:divBdr>
            <w:top w:val="none" w:sz="0" w:space="0" w:color="auto"/>
            <w:left w:val="none" w:sz="0" w:space="0" w:color="auto"/>
            <w:bottom w:val="none" w:sz="0" w:space="0" w:color="auto"/>
            <w:right w:val="none" w:sz="0" w:space="0" w:color="auto"/>
          </w:divBdr>
          <w:divsChild>
            <w:div w:id="1732384388">
              <w:marLeft w:val="0"/>
              <w:marRight w:val="0"/>
              <w:marTop w:val="0"/>
              <w:marBottom w:val="0"/>
              <w:divBdr>
                <w:top w:val="none" w:sz="0" w:space="0" w:color="auto"/>
                <w:left w:val="none" w:sz="0" w:space="0" w:color="auto"/>
                <w:bottom w:val="none" w:sz="0" w:space="0" w:color="auto"/>
                <w:right w:val="none" w:sz="0" w:space="0" w:color="auto"/>
              </w:divBdr>
              <w:divsChild>
                <w:div w:id="1266763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04055">
          <w:marLeft w:val="0"/>
          <w:marRight w:val="0"/>
          <w:marTop w:val="300"/>
          <w:marBottom w:val="0"/>
          <w:divBdr>
            <w:top w:val="none" w:sz="0" w:space="0" w:color="auto"/>
            <w:left w:val="none" w:sz="0" w:space="0" w:color="auto"/>
            <w:bottom w:val="none" w:sz="0" w:space="0" w:color="auto"/>
            <w:right w:val="none" w:sz="0" w:space="0" w:color="auto"/>
          </w:divBdr>
          <w:divsChild>
            <w:div w:id="613026112">
              <w:marLeft w:val="0"/>
              <w:marRight w:val="0"/>
              <w:marTop w:val="0"/>
              <w:marBottom w:val="0"/>
              <w:divBdr>
                <w:top w:val="none" w:sz="0" w:space="0" w:color="auto"/>
                <w:left w:val="none" w:sz="0" w:space="0" w:color="auto"/>
                <w:bottom w:val="none" w:sz="0" w:space="0" w:color="auto"/>
                <w:right w:val="none" w:sz="0" w:space="0" w:color="auto"/>
              </w:divBdr>
              <w:divsChild>
                <w:div w:id="2353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1733">
      <w:bodyDiv w:val="1"/>
      <w:marLeft w:val="0"/>
      <w:marRight w:val="0"/>
      <w:marTop w:val="0"/>
      <w:marBottom w:val="0"/>
      <w:divBdr>
        <w:top w:val="none" w:sz="0" w:space="0" w:color="auto"/>
        <w:left w:val="none" w:sz="0" w:space="0" w:color="auto"/>
        <w:bottom w:val="none" w:sz="0" w:space="0" w:color="auto"/>
        <w:right w:val="none" w:sz="0" w:space="0" w:color="auto"/>
      </w:divBdr>
      <w:divsChild>
        <w:div w:id="1504932818">
          <w:marLeft w:val="0"/>
          <w:marRight w:val="0"/>
          <w:marTop w:val="0"/>
          <w:marBottom w:val="0"/>
          <w:divBdr>
            <w:top w:val="none" w:sz="0" w:space="0" w:color="auto"/>
            <w:left w:val="none" w:sz="0" w:space="0" w:color="auto"/>
            <w:bottom w:val="none" w:sz="0" w:space="0" w:color="auto"/>
            <w:right w:val="none" w:sz="0" w:space="0" w:color="auto"/>
          </w:divBdr>
        </w:div>
        <w:div w:id="969290000">
          <w:marLeft w:val="0"/>
          <w:marRight w:val="0"/>
          <w:marTop w:val="0"/>
          <w:marBottom w:val="0"/>
          <w:divBdr>
            <w:top w:val="none" w:sz="0" w:space="0" w:color="auto"/>
            <w:left w:val="none" w:sz="0" w:space="0" w:color="auto"/>
            <w:bottom w:val="none" w:sz="0" w:space="0" w:color="auto"/>
            <w:right w:val="none" w:sz="0" w:space="0" w:color="auto"/>
          </w:divBdr>
          <w:divsChild>
            <w:div w:id="1990816404">
              <w:marLeft w:val="0"/>
              <w:marRight w:val="0"/>
              <w:marTop w:val="0"/>
              <w:marBottom w:val="0"/>
              <w:divBdr>
                <w:top w:val="none" w:sz="0" w:space="0" w:color="auto"/>
                <w:left w:val="none" w:sz="0" w:space="0" w:color="auto"/>
                <w:bottom w:val="none" w:sz="0" w:space="0" w:color="auto"/>
                <w:right w:val="none" w:sz="0" w:space="0" w:color="auto"/>
              </w:divBdr>
            </w:div>
          </w:divsChild>
        </w:div>
        <w:div w:id="1291670737">
          <w:marLeft w:val="0"/>
          <w:marRight w:val="0"/>
          <w:marTop w:val="0"/>
          <w:marBottom w:val="0"/>
          <w:divBdr>
            <w:top w:val="none" w:sz="0" w:space="0" w:color="auto"/>
            <w:left w:val="none" w:sz="0" w:space="0" w:color="auto"/>
            <w:bottom w:val="none" w:sz="0" w:space="0" w:color="auto"/>
            <w:right w:val="none" w:sz="0" w:space="0" w:color="auto"/>
          </w:divBdr>
        </w:div>
        <w:div w:id="806707517">
          <w:marLeft w:val="0"/>
          <w:marRight w:val="0"/>
          <w:marTop w:val="0"/>
          <w:marBottom w:val="0"/>
          <w:divBdr>
            <w:top w:val="none" w:sz="0" w:space="0" w:color="auto"/>
            <w:left w:val="none" w:sz="0" w:space="0" w:color="auto"/>
            <w:bottom w:val="none" w:sz="0" w:space="0" w:color="auto"/>
            <w:right w:val="none" w:sz="0" w:space="0" w:color="auto"/>
          </w:divBdr>
          <w:divsChild>
            <w:div w:id="1752388828">
              <w:marLeft w:val="0"/>
              <w:marRight w:val="0"/>
              <w:marTop w:val="0"/>
              <w:marBottom w:val="0"/>
              <w:divBdr>
                <w:top w:val="none" w:sz="0" w:space="0" w:color="auto"/>
                <w:left w:val="none" w:sz="0" w:space="0" w:color="auto"/>
                <w:bottom w:val="none" w:sz="0" w:space="0" w:color="auto"/>
                <w:right w:val="none" w:sz="0" w:space="0" w:color="auto"/>
              </w:divBdr>
            </w:div>
          </w:divsChild>
        </w:div>
        <w:div w:id="4208000">
          <w:marLeft w:val="0"/>
          <w:marRight w:val="0"/>
          <w:marTop w:val="0"/>
          <w:marBottom w:val="0"/>
          <w:divBdr>
            <w:top w:val="none" w:sz="0" w:space="0" w:color="auto"/>
            <w:left w:val="none" w:sz="0" w:space="0" w:color="auto"/>
            <w:bottom w:val="none" w:sz="0" w:space="0" w:color="auto"/>
            <w:right w:val="none" w:sz="0" w:space="0" w:color="auto"/>
          </w:divBdr>
        </w:div>
        <w:div w:id="68382975">
          <w:marLeft w:val="0"/>
          <w:marRight w:val="0"/>
          <w:marTop w:val="0"/>
          <w:marBottom w:val="0"/>
          <w:divBdr>
            <w:top w:val="none" w:sz="0" w:space="0" w:color="auto"/>
            <w:left w:val="none" w:sz="0" w:space="0" w:color="auto"/>
            <w:bottom w:val="none" w:sz="0" w:space="0" w:color="auto"/>
            <w:right w:val="none" w:sz="0" w:space="0" w:color="auto"/>
          </w:divBdr>
          <w:divsChild>
            <w:div w:id="122159184">
              <w:marLeft w:val="0"/>
              <w:marRight w:val="0"/>
              <w:marTop w:val="0"/>
              <w:marBottom w:val="0"/>
              <w:divBdr>
                <w:top w:val="none" w:sz="0" w:space="0" w:color="auto"/>
                <w:left w:val="none" w:sz="0" w:space="0" w:color="auto"/>
                <w:bottom w:val="none" w:sz="0" w:space="0" w:color="auto"/>
                <w:right w:val="none" w:sz="0" w:space="0" w:color="auto"/>
              </w:divBdr>
            </w:div>
          </w:divsChild>
        </w:div>
        <w:div w:id="148638458">
          <w:marLeft w:val="0"/>
          <w:marRight w:val="0"/>
          <w:marTop w:val="0"/>
          <w:marBottom w:val="0"/>
          <w:divBdr>
            <w:top w:val="none" w:sz="0" w:space="0" w:color="auto"/>
            <w:left w:val="none" w:sz="0" w:space="0" w:color="auto"/>
            <w:bottom w:val="none" w:sz="0" w:space="0" w:color="auto"/>
            <w:right w:val="none" w:sz="0" w:space="0" w:color="auto"/>
          </w:divBdr>
        </w:div>
        <w:div w:id="876894989">
          <w:marLeft w:val="0"/>
          <w:marRight w:val="0"/>
          <w:marTop w:val="0"/>
          <w:marBottom w:val="0"/>
          <w:divBdr>
            <w:top w:val="none" w:sz="0" w:space="0" w:color="auto"/>
            <w:left w:val="none" w:sz="0" w:space="0" w:color="auto"/>
            <w:bottom w:val="none" w:sz="0" w:space="0" w:color="auto"/>
            <w:right w:val="none" w:sz="0" w:space="0" w:color="auto"/>
          </w:divBdr>
          <w:divsChild>
            <w:div w:id="742682653">
              <w:marLeft w:val="0"/>
              <w:marRight w:val="0"/>
              <w:marTop w:val="0"/>
              <w:marBottom w:val="0"/>
              <w:divBdr>
                <w:top w:val="none" w:sz="0" w:space="0" w:color="auto"/>
                <w:left w:val="none" w:sz="0" w:space="0" w:color="auto"/>
                <w:bottom w:val="none" w:sz="0" w:space="0" w:color="auto"/>
                <w:right w:val="none" w:sz="0" w:space="0" w:color="auto"/>
              </w:divBdr>
            </w:div>
          </w:divsChild>
        </w:div>
        <w:div w:id="830174072">
          <w:marLeft w:val="0"/>
          <w:marRight w:val="0"/>
          <w:marTop w:val="0"/>
          <w:marBottom w:val="0"/>
          <w:divBdr>
            <w:top w:val="none" w:sz="0" w:space="0" w:color="auto"/>
            <w:left w:val="none" w:sz="0" w:space="0" w:color="auto"/>
            <w:bottom w:val="none" w:sz="0" w:space="0" w:color="auto"/>
            <w:right w:val="none" w:sz="0" w:space="0" w:color="auto"/>
          </w:divBdr>
        </w:div>
        <w:div w:id="667440091">
          <w:marLeft w:val="0"/>
          <w:marRight w:val="0"/>
          <w:marTop w:val="0"/>
          <w:marBottom w:val="0"/>
          <w:divBdr>
            <w:top w:val="none" w:sz="0" w:space="0" w:color="auto"/>
            <w:left w:val="none" w:sz="0" w:space="0" w:color="auto"/>
            <w:bottom w:val="none" w:sz="0" w:space="0" w:color="auto"/>
            <w:right w:val="none" w:sz="0" w:space="0" w:color="auto"/>
          </w:divBdr>
          <w:divsChild>
            <w:div w:id="1856724546">
              <w:marLeft w:val="0"/>
              <w:marRight w:val="0"/>
              <w:marTop w:val="0"/>
              <w:marBottom w:val="0"/>
              <w:divBdr>
                <w:top w:val="none" w:sz="0" w:space="0" w:color="auto"/>
                <w:left w:val="none" w:sz="0" w:space="0" w:color="auto"/>
                <w:bottom w:val="none" w:sz="0" w:space="0" w:color="auto"/>
                <w:right w:val="none" w:sz="0" w:space="0" w:color="auto"/>
              </w:divBdr>
            </w:div>
          </w:divsChild>
        </w:div>
        <w:div w:id="222571142">
          <w:marLeft w:val="0"/>
          <w:marRight w:val="0"/>
          <w:marTop w:val="0"/>
          <w:marBottom w:val="0"/>
          <w:divBdr>
            <w:top w:val="none" w:sz="0" w:space="0" w:color="auto"/>
            <w:left w:val="none" w:sz="0" w:space="0" w:color="auto"/>
            <w:bottom w:val="none" w:sz="0" w:space="0" w:color="auto"/>
            <w:right w:val="none" w:sz="0" w:space="0" w:color="auto"/>
          </w:divBdr>
        </w:div>
        <w:div w:id="260069450">
          <w:marLeft w:val="0"/>
          <w:marRight w:val="0"/>
          <w:marTop w:val="0"/>
          <w:marBottom w:val="0"/>
          <w:divBdr>
            <w:top w:val="none" w:sz="0" w:space="0" w:color="auto"/>
            <w:left w:val="none" w:sz="0" w:space="0" w:color="auto"/>
            <w:bottom w:val="none" w:sz="0" w:space="0" w:color="auto"/>
            <w:right w:val="none" w:sz="0" w:space="0" w:color="auto"/>
          </w:divBdr>
          <w:divsChild>
            <w:div w:id="1702121571">
              <w:marLeft w:val="0"/>
              <w:marRight w:val="0"/>
              <w:marTop w:val="0"/>
              <w:marBottom w:val="0"/>
              <w:divBdr>
                <w:top w:val="none" w:sz="0" w:space="0" w:color="auto"/>
                <w:left w:val="none" w:sz="0" w:space="0" w:color="auto"/>
                <w:bottom w:val="none" w:sz="0" w:space="0" w:color="auto"/>
                <w:right w:val="none" w:sz="0" w:space="0" w:color="auto"/>
              </w:divBdr>
            </w:div>
          </w:divsChild>
        </w:div>
        <w:div w:id="1105228879">
          <w:marLeft w:val="0"/>
          <w:marRight w:val="0"/>
          <w:marTop w:val="0"/>
          <w:marBottom w:val="0"/>
          <w:divBdr>
            <w:top w:val="none" w:sz="0" w:space="0" w:color="auto"/>
            <w:left w:val="none" w:sz="0" w:space="0" w:color="auto"/>
            <w:bottom w:val="none" w:sz="0" w:space="0" w:color="auto"/>
            <w:right w:val="none" w:sz="0" w:space="0" w:color="auto"/>
          </w:divBdr>
        </w:div>
        <w:div w:id="1446341188">
          <w:marLeft w:val="0"/>
          <w:marRight w:val="0"/>
          <w:marTop w:val="0"/>
          <w:marBottom w:val="0"/>
          <w:divBdr>
            <w:top w:val="none" w:sz="0" w:space="0" w:color="auto"/>
            <w:left w:val="none" w:sz="0" w:space="0" w:color="auto"/>
            <w:bottom w:val="none" w:sz="0" w:space="0" w:color="auto"/>
            <w:right w:val="none" w:sz="0" w:space="0" w:color="auto"/>
          </w:divBdr>
          <w:divsChild>
            <w:div w:id="402341828">
              <w:marLeft w:val="0"/>
              <w:marRight w:val="0"/>
              <w:marTop w:val="0"/>
              <w:marBottom w:val="0"/>
              <w:divBdr>
                <w:top w:val="none" w:sz="0" w:space="0" w:color="auto"/>
                <w:left w:val="none" w:sz="0" w:space="0" w:color="auto"/>
                <w:bottom w:val="none" w:sz="0" w:space="0" w:color="auto"/>
                <w:right w:val="none" w:sz="0" w:space="0" w:color="auto"/>
              </w:divBdr>
            </w:div>
          </w:divsChild>
        </w:div>
        <w:div w:id="888763911">
          <w:marLeft w:val="0"/>
          <w:marRight w:val="0"/>
          <w:marTop w:val="300"/>
          <w:marBottom w:val="0"/>
          <w:divBdr>
            <w:top w:val="none" w:sz="0" w:space="0" w:color="auto"/>
            <w:left w:val="none" w:sz="0" w:space="0" w:color="auto"/>
            <w:bottom w:val="none" w:sz="0" w:space="0" w:color="auto"/>
            <w:right w:val="none" w:sz="0" w:space="0" w:color="auto"/>
          </w:divBdr>
          <w:divsChild>
            <w:div w:id="316570981">
              <w:marLeft w:val="0"/>
              <w:marRight w:val="0"/>
              <w:marTop w:val="0"/>
              <w:marBottom w:val="0"/>
              <w:divBdr>
                <w:top w:val="none" w:sz="0" w:space="0" w:color="auto"/>
                <w:left w:val="none" w:sz="0" w:space="0" w:color="auto"/>
                <w:bottom w:val="none" w:sz="0" w:space="0" w:color="auto"/>
                <w:right w:val="none" w:sz="0" w:space="0" w:color="auto"/>
              </w:divBdr>
              <w:divsChild>
                <w:div w:id="17841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555145">
          <w:marLeft w:val="0"/>
          <w:marRight w:val="0"/>
          <w:marTop w:val="300"/>
          <w:marBottom w:val="0"/>
          <w:divBdr>
            <w:top w:val="none" w:sz="0" w:space="0" w:color="auto"/>
            <w:left w:val="none" w:sz="0" w:space="0" w:color="auto"/>
            <w:bottom w:val="none" w:sz="0" w:space="0" w:color="auto"/>
            <w:right w:val="none" w:sz="0" w:space="0" w:color="auto"/>
          </w:divBdr>
          <w:divsChild>
            <w:div w:id="426536684">
              <w:marLeft w:val="0"/>
              <w:marRight w:val="0"/>
              <w:marTop w:val="0"/>
              <w:marBottom w:val="0"/>
              <w:divBdr>
                <w:top w:val="none" w:sz="0" w:space="0" w:color="auto"/>
                <w:left w:val="none" w:sz="0" w:space="0" w:color="auto"/>
                <w:bottom w:val="none" w:sz="0" w:space="0" w:color="auto"/>
                <w:right w:val="none" w:sz="0" w:space="0" w:color="auto"/>
              </w:divBdr>
              <w:divsChild>
                <w:div w:id="22545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79929">
          <w:marLeft w:val="0"/>
          <w:marRight w:val="0"/>
          <w:marTop w:val="300"/>
          <w:marBottom w:val="0"/>
          <w:divBdr>
            <w:top w:val="none" w:sz="0" w:space="0" w:color="auto"/>
            <w:left w:val="none" w:sz="0" w:space="0" w:color="auto"/>
            <w:bottom w:val="none" w:sz="0" w:space="0" w:color="auto"/>
            <w:right w:val="none" w:sz="0" w:space="0" w:color="auto"/>
          </w:divBdr>
          <w:divsChild>
            <w:div w:id="1166241903">
              <w:marLeft w:val="0"/>
              <w:marRight w:val="0"/>
              <w:marTop w:val="0"/>
              <w:marBottom w:val="0"/>
              <w:divBdr>
                <w:top w:val="none" w:sz="0" w:space="0" w:color="auto"/>
                <w:left w:val="none" w:sz="0" w:space="0" w:color="auto"/>
                <w:bottom w:val="none" w:sz="0" w:space="0" w:color="auto"/>
                <w:right w:val="none" w:sz="0" w:space="0" w:color="auto"/>
              </w:divBdr>
              <w:divsChild>
                <w:div w:id="1610039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6141">
          <w:marLeft w:val="0"/>
          <w:marRight w:val="0"/>
          <w:marTop w:val="300"/>
          <w:marBottom w:val="0"/>
          <w:divBdr>
            <w:top w:val="none" w:sz="0" w:space="0" w:color="auto"/>
            <w:left w:val="none" w:sz="0" w:space="0" w:color="auto"/>
            <w:bottom w:val="none" w:sz="0" w:space="0" w:color="auto"/>
            <w:right w:val="none" w:sz="0" w:space="0" w:color="auto"/>
          </w:divBdr>
          <w:divsChild>
            <w:div w:id="661658851">
              <w:marLeft w:val="0"/>
              <w:marRight w:val="0"/>
              <w:marTop w:val="0"/>
              <w:marBottom w:val="0"/>
              <w:divBdr>
                <w:top w:val="none" w:sz="0" w:space="0" w:color="auto"/>
                <w:left w:val="none" w:sz="0" w:space="0" w:color="auto"/>
                <w:bottom w:val="none" w:sz="0" w:space="0" w:color="auto"/>
                <w:right w:val="none" w:sz="0" w:space="0" w:color="auto"/>
              </w:divBdr>
              <w:divsChild>
                <w:div w:id="980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8168">
      <w:bodyDiv w:val="1"/>
      <w:marLeft w:val="0"/>
      <w:marRight w:val="0"/>
      <w:marTop w:val="0"/>
      <w:marBottom w:val="0"/>
      <w:divBdr>
        <w:top w:val="none" w:sz="0" w:space="0" w:color="auto"/>
        <w:left w:val="none" w:sz="0" w:space="0" w:color="auto"/>
        <w:bottom w:val="none" w:sz="0" w:space="0" w:color="auto"/>
        <w:right w:val="none" w:sz="0" w:space="0" w:color="auto"/>
      </w:divBdr>
    </w:div>
    <w:div w:id="228804150">
      <w:bodyDiv w:val="1"/>
      <w:marLeft w:val="0"/>
      <w:marRight w:val="0"/>
      <w:marTop w:val="0"/>
      <w:marBottom w:val="0"/>
      <w:divBdr>
        <w:top w:val="none" w:sz="0" w:space="0" w:color="auto"/>
        <w:left w:val="none" w:sz="0" w:space="0" w:color="auto"/>
        <w:bottom w:val="none" w:sz="0" w:space="0" w:color="auto"/>
        <w:right w:val="none" w:sz="0" w:space="0" w:color="auto"/>
      </w:divBdr>
      <w:divsChild>
        <w:div w:id="502166159">
          <w:marLeft w:val="0"/>
          <w:marRight w:val="0"/>
          <w:marTop w:val="300"/>
          <w:marBottom w:val="0"/>
          <w:divBdr>
            <w:top w:val="none" w:sz="0" w:space="0" w:color="auto"/>
            <w:left w:val="none" w:sz="0" w:space="0" w:color="auto"/>
            <w:bottom w:val="none" w:sz="0" w:space="0" w:color="auto"/>
            <w:right w:val="none" w:sz="0" w:space="0" w:color="auto"/>
          </w:divBdr>
          <w:divsChild>
            <w:div w:id="134027250">
              <w:marLeft w:val="0"/>
              <w:marRight w:val="0"/>
              <w:marTop w:val="0"/>
              <w:marBottom w:val="0"/>
              <w:divBdr>
                <w:top w:val="none" w:sz="0" w:space="0" w:color="auto"/>
                <w:left w:val="none" w:sz="0" w:space="0" w:color="auto"/>
                <w:bottom w:val="none" w:sz="0" w:space="0" w:color="auto"/>
                <w:right w:val="none" w:sz="0" w:space="0" w:color="auto"/>
              </w:divBdr>
              <w:divsChild>
                <w:div w:id="175586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159">
          <w:marLeft w:val="0"/>
          <w:marRight w:val="0"/>
          <w:marTop w:val="300"/>
          <w:marBottom w:val="0"/>
          <w:divBdr>
            <w:top w:val="none" w:sz="0" w:space="0" w:color="auto"/>
            <w:left w:val="none" w:sz="0" w:space="0" w:color="auto"/>
            <w:bottom w:val="none" w:sz="0" w:space="0" w:color="auto"/>
            <w:right w:val="none" w:sz="0" w:space="0" w:color="auto"/>
          </w:divBdr>
          <w:divsChild>
            <w:div w:id="2072724444">
              <w:marLeft w:val="0"/>
              <w:marRight w:val="0"/>
              <w:marTop w:val="0"/>
              <w:marBottom w:val="0"/>
              <w:divBdr>
                <w:top w:val="none" w:sz="0" w:space="0" w:color="auto"/>
                <w:left w:val="none" w:sz="0" w:space="0" w:color="auto"/>
                <w:bottom w:val="none" w:sz="0" w:space="0" w:color="auto"/>
                <w:right w:val="none" w:sz="0" w:space="0" w:color="auto"/>
              </w:divBdr>
              <w:divsChild>
                <w:div w:id="198365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221106">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482428552">
      <w:bodyDiv w:val="1"/>
      <w:marLeft w:val="0"/>
      <w:marRight w:val="0"/>
      <w:marTop w:val="0"/>
      <w:marBottom w:val="0"/>
      <w:divBdr>
        <w:top w:val="none" w:sz="0" w:space="0" w:color="auto"/>
        <w:left w:val="none" w:sz="0" w:space="0" w:color="auto"/>
        <w:bottom w:val="none" w:sz="0" w:space="0" w:color="auto"/>
        <w:right w:val="none" w:sz="0" w:space="0" w:color="auto"/>
      </w:divBdr>
      <w:divsChild>
        <w:div w:id="599946748">
          <w:marLeft w:val="0"/>
          <w:marRight w:val="0"/>
          <w:marTop w:val="0"/>
          <w:marBottom w:val="0"/>
          <w:divBdr>
            <w:top w:val="none" w:sz="0" w:space="0" w:color="auto"/>
            <w:left w:val="none" w:sz="0" w:space="0" w:color="auto"/>
            <w:bottom w:val="none" w:sz="0" w:space="0" w:color="auto"/>
            <w:right w:val="none" w:sz="0" w:space="0" w:color="auto"/>
          </w:divBdr>
        </w:div>
        <w:div w:id="162091262">
          <w:marLeft w:val="0"/>
          <w:marRight w:val="0"/>
          <w:marTop w:val="0"/>
          <w:marBottom w:val="0"/>
          <w:divBdr>
            <w:top w:val="none" w:sz="0" w:space="0" w:color="auto"/>
            <w:left w:val="none" w:sz="0" w:space="0" w:color="auto"/>
            <w:bottom w:val="none" w:sz="0" w:space="0" w:color="auto"/>
            <w:right w:val="none" w:sz="0" w:space="0" w:color="auto"/>
          </w:divBdr>
          <w:divsChild>
            <w:div w:id="1733698669">
              <w:marLeft w:val="0"/>
              <w:marRight w:val="0"/>
              <w:marTop w:val="0"/>
              <w:marBottom w:val="0"/>
              <w:divBdr>
                <w:top w:val="none" w:sz="0" w:space="0" w:color="auto"/>
                <w:left w:val="none" w:sz="0" w:space="0" w:color="auto"/>
                <w:bottom w:val="none" w:sz="0" w:space="0" w:color="auto"/>
                <w:right w:val="none" w:sz="0" w:space="0" w:color="auto"/>
              </w:divBdr>
            </w:div>
          </w:divsChild>
        </w:div>
        <w:div w:id="967315615">
          <w:marLeft w:val="0"/>
          <w:marRight w:val="0"/>
          <w:marTop w:val="0"/>
          <w:marBottom w:val="0"/>
          <w:divBdr>
            <w:top w:val="none" w:sz="0" w:space="0" w:color="auto"/>
            <w:left w:val="none" w:sz="0" w:space="0" w:color="auto"/>
            <w:bottom w:val="none" w:sz="0" w:space="0" w:color="auto"/>
            <w:right w:val="none" w:sz="0" w:space="0" w:color="auto"/>
          </w:divBdr>
        </w:div>
        <w:div w:id="1186211192">
          <w:marLeft w:val="0"/>
          <w:marRight w:val="0"/>
          <w:marTop w:val="0"/>
          <w:marBottom w:val="0"/>
          <w:divBdr>
            <w:top w:val="none" w:sz="0" w:space="0" w:color="auto"/>
            <w:left w:val="none" w:sz="0" w:space="0" w:color="auto"/>
            <w:bottom w:val="none" w:sz="0" w:space="0" w:color="auto"/>
            <w:right w:val="none" w:sz="0" w:space="0" w:color="auto"/>
          </w:divBdr>
          <w:divsChild>
            <w:div w:id="802041307">
              <w:marLeft w:val="0"/>
              <w:marRight w:val="0"/>
              <w:marTop w:val="0"/>
              <w:marBottom w:val="0"/>
              <w:divBdr>
                <w:top w:val="none" w:sz="0" w:space="0" w:color="auto"/>
                <w:left w:val="none" w:sz="0" w:space="0" w:color="auto"/>
                <w:bottom w:val="none" w:sz="0" w:space="0" w:color="auto"/>
                <w:right w:val="none" w:sz="0" w:space="0" w:color="auto"/>
              </w:divBdr>
            </w:div>
          </w:divsChild>
        </w:div>
        <w:div w:id="213976329">
          <w:marLeft w:val="0"/>
          <w:marRight w:val="0"/>
          <w:marTop w:val="0"/>
          <w:marBottom w:val="0"/>
          <w:divBdr>
            <w:top w:val="none" w:sz="0" w:space="0" w:color="auto"/>
            <w:left w:val="none" w:sz="0" w:space="0" w:color="auto"/>
            <w:bottom w:val="none" w:sz="0" w:space="0" w:color="auto"/>
            <w:right w:val="none" w:sz="0" w:space="0" w:color="auto"/>
          </w:divBdr>
        </w:div>
        <w:div w:id="1039358326">
          <w:marLeft w:val="0"/>
          <w:marRight w:val="0"/>
          <w:marTop w:val="0"/>
          <w:marBottom w:val="0"/>
          <w:divBdr>
            <w:top w:val="none" w:sz="0" w:space="0" w:color="auto"/>
            <w:left w:val="none" w:sz="0" w:space="0" w:color="auto"/>
            <w:bottom w:val="none" w:sz="0" w:space="0" w:color="auto"/>
            <w:right w:val="none" w:sz="0" w:space="0" w:color="auto"/>
          </w:divBdr>
          <w:divsChild>
            <w:div w:id="913389690">
              <w:marLeft w:val="0"/>
              <w:marRight w:val="0"/>
              <w:marTop w:val="0"/>
              <w:marBottom w:val="0"/>
              <w:divBdr>
                <w:top w:val="none" w:sz="0" w:space="0" w:color="auto"/>
                <w:left w:val="none" w:sz="0" w:space="0" w:color="auto"/>
                <w:bottom w:val="none" w:sz="0" w:space="0" w:color="auto"/>
                <w:right w:val="none" w:sz="0" w:space="0" w:color="auto"/>
              </w:divBdr>
            </w:div>
          </w:divsChild>
        </w:div>
        <w:div w:id="609047327">
          <w:marLeft w:val="0"/>
          <w:marRight w:val="0"/>
          <w:marTop w:val="0"/>
          <w:marBottom w:val="0"/>
          <w:divBdr>
            <w:top w:val="none" w:sz="0" w:space="0" w:color="auto"/>
            <w:left w:val="none" w:sz="0" w:space="0" w:color="auto"/>
            <w:bottom w:val="none" w:sz="0" w:space="0" w:color="auto"/>
            <w:right w:val="none" w:sz="0" w:space="0" w:color="auto"/>
          </w:divBdr>
        </w:div>
        <w:div w:id="1334188064">
          <w:marLeft w:val="0"/>
          <w:marRight w:val="0"/>
          <w:marTop w:val="0"/>
          <w:marBottom w:val="0"/>
          <w:divBdr>
            <w:top w:val="none" w:sz="0" w:space="0" w:color="auto"/>
            <w:left w:val="none" w:sz="0" w:space="0" w:color="auto"/>
            <w:bottom w:val="none" w:sz="0" w:space="0" w:color="auto"/>
            <w:right w:val="none" w:sz="0" w:space="0" w:color="auto"/>
          </w:divBdr>
          <w:divsChild>
            <w:div w:id="1985617527">
              <w:marLeft w:val="0"/>
              <w:marRight w:val="0"/>
              <w:marTop w:val="0"/>
              <w:marBottom w:val="0"/>
              <w:divBdr>
                <w:top w:val="none" w:sz="0" w:space="0" w:color="auto"/>
                <w:left w:val="none" w:sz="0" w:space="0" w:color="auto"/>
                <w:bottom w:val="none" w:sz="0" w:space="0" w:color="auto"/>
                <w:right w:val="none" w:sz="0" w:space="0" w:color="auto"/>
              </w:divBdr>
            </w:div>
          </w:divsChild>
        </w:div>
        <w:div w:id="471213374">
          <w:marLeft w:val="0"/>
          <w:marRight w:val="0"/>
          <w:marTop w:val="0"/>
          <w:marBottom w:val="0"/>
          <w:divBdr>
            <w:top w:val="none" w:sz="0" w:space="0" w:color="auto"/>
            <w:left w:val="none" w:sz="0" w:space="0" w:color="auto"/>
            <w:bottom w:val="none" w:sz="0" w:space="0" w:color="auto"/>
            <w:right w:val="none" w:sz="0" w:space="0" w:color="auto"/>
          </w:divBdr>
        </w:div>
        <w:div w:id="165901759">
          <w:marLeft w:val="0"/>
          <w:marRight w:val="0"/>
          <w:marTop w:val="0"/>
          <w:marBottom w:val="0"/>
          <w:divBdr>
            <w:top w:val="none" w:sz="0" w:space="0" w:color="auto"/>
            <w:left w:val="none" w:sz="0" w:space="0" w:color="auto"/>
            <w:bottom w:val="none" w:sz="0" w:space="0" w:color="auto"/>
            <w:right w:val="none" w:sz="0" w:space="0" w:color="auto"/>
          </w:divBdr>
          <w:divsChild>
            <w:div w:id="1213690294">
              <w:marLeft w:val="0"/>
              <w:marRight w:val="0"/>
              <w:marTop w:val="0"/>
              <w:marBottom w:val="0"/>
              <w:divBdr>
                <w:top w:val="none" w:sz="0" w:space="0" w:color="auto"/>
                <w:left w:val="none" w:sz="0" w:space="0" w:color="auto"/>
                <w:bottom w:val="none" w:sz="0" w:space="0" w:color="auto"/>
                <w:right w:val="none" w:sz="0" w:space="0" w:color="auto"/>
              </w:divBdr>
            </w:div>
          </w:divsChild>
        </w:div>
        <w:div w:id="1109861545">
          <w:marLeft w:val="0"/>
          <w:marRight w:val="0"/>
          <w:marTop w:val="0"/>
          <w:marBottom w:val="0"/>
          <w:divBdr>
            <w:top w:val="none" w:sz="0" w:space="0" w:color="auto"/>
            <w:left w:val="none" w:sz="0" w:space="0" w:color="auto"/>
            <w:bottom w:val="none" w:sz="0" w:space="0" w:color="auto"/>
            <w:right w:val="none" w:sz="0" w:space="0" w:color="auto"/>
          </w:divBdr>
        </w:div>
        <w:div w:id="1061096884">
          <w:marLeft w:val="0"/>
          <w:marRight w:val="0"/>
          <w:marTop w:val="0"/>
          <w:marBottom w:val="0"/>
          <w:divBdr>
            <w:top w:val="none" w:sz="0" w:space="0" w:color="auto"/>
            <w:left w:val="none" w:sz="0" w:space="0" w:color="auto"/>
            <w:bottom w:val="none" w:sz="0" w:space="0" w:color="auto"/>
            <w:right w:val="none" w:sz="0" w:space="0" w:color="auto"/>
          </w:divBdr>
          <w:divsChild>
            <w:div w:id="207180244">
              <w:marLeft w:val="0"/>
              <w:marRight w:val="0"/>
              <w:marTop w:val="0"/>
              <w:marBottom w:val="0"/>
              <w:divBdr>
                <w:top w:val="none" w:sz="0" w:space="0" w:color="auto"/>
                <w:left w:val="none" w:sz="0" w:space="0" w:color="auto"/>
                <w:bottom w:val="none" w:sz="0" w:space="0" w:color="auto"/>
                <w:right w:val="none" w:sz="0" w:space="0" w:color="auto"/>
              </w:divBdr>
            </w:div>
          </w:divsChild>
        </w:div>
        <w:div w:id="768426863">
          <w:marLeft w:val="0"/>
          <w:marRight w:val="0"/>
          <w:marTop w:val="0"/>
          <w:marBottom w:val="0"/>
          <w:divBdr>
            <w:top w:val="none" w:sz="0" w:space="0" w:color="auto"/>
            <w:left w:val="none" w:sz="0" w:space="0" w:color="auto"/>
            <w:bottom w:val="none" w:sz="0" w:space="0" w:color="auto"/>
            <w:right w:val="none" w:sz="0" w:space="0" w:color="auto"/>
          </w:divBdr>
        </w:div>
        <w:div w:id="2121874314">
          <w:marLeft w:val="0"/>
          <w:marRight w:val="0"/>
          <w:marTop w:val="0"/>
          <w:marBottom w:val="0"/>
          <w:divBdr>
            <w:top w:val="none" w:sz="0" w:space="0" w:color="auto"/>
            <w:left w:val="none" w:sz="0" w:space="0" w:color="auto"/>
            <w:bottom w:val="none" w:sz="0" w:space="0" w:color="auto"/>
            <w:right w:val="none" w:sz="0" w:space="0" w:color="auto"/>
          </w:divBdr>
          <w:divsChild>
            <w:div w:id="515073228">
              <w:marLeft w:val="0"/>
              <w:marRight w:val="0"/>
              <w:marTop w:val="0"/>
              <w:marBottom w:val="0"/>
              <w:divBdr>
                <w:top w:val="none" w:sz="0" w:space="0" w:color="auto"/>
                <w:left w:val="none" w:sz="0" w:space="0" w:color="auto"/>
                <w:bottom w:val="none" w:sz="0" w:space="0" w:color="auto"/>
                <w:right w:val="none" w:sz="0" w:space="0" w:color="auto"/>
              </w:divBdr>
            </w:div>
          </w:divsChild>
        </w:div>
        <w:div w:id="1159691992">
          <w:marLeft w:val="0"/>
          <w:marRight w:val="0"/>
          <w:marTop w:val="300"/>
          <w:marBottom w:val="0"/>
          <w:divBdr>
            <w:top w:val="none" w:sz="0" w:space="0" w:color="auto"/>
            <w:left w:val="none" w:sz="0" w:space="0" w:color="auto"/>
            <w:bottom w:val="none" w:sz="0" w:space="0" w:color="auto"/>
            <w:right w:val="none" w:sz="0" w:space="0" w:color="auto"/>
          </w:divBdr>
          <w:divsChild>
            <w:div w:id="491485658">
              <w:marLeft w:val="0"/>
              <w:marRight w:val="0"/>
              <w:marTop w:val="0"/>
              <w:marBottom w:val="0"/>
              <w:divBdr>
                <w:top w:val="none" w:sz="0" w:space="0" w:color="auto"/>
                <w:left w:val="none" w:sz="0" w:space="0" w:color="auto"/>
                <w:bottom w:val="none" w:sz="0" w:space="0" w:color="auto"/>
                <w:right w:val="none" w:sz="0" w:space="0" w:color="auto"/>
              </w:divBdr>
              <w:divsChild>
                <w:div w:id="105790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0735">
          <w:marLeft w:val="0"/>
          <w:marRight w:val="0"/>
          <w:marTop w:val="300"/>
          <w:marBottom w:val="0"/>
          <w:divBdr>
            <w:top w:val="none" w:sz="0" w:space="0" w:color="auto"/>
            <w:left w:val="none" w:sz="0" w:space="0" w:color="auto"/>
            <w:bottom w:val="none" w:sz="0" w:space="0" w:color="auto"/>
            <w:right w:val="none" w:sz="0" w:space="0" w:color="auto"/>
          </w:divBdr>
          <w:divsChild>
            <w:div w:id="239339525">
              <w:marLeft w:val="0"/>
              <w:marRight w:val="0"/>
              <w:marTop w:val="0"/>
              <w:marBottom w:val="0"/>
              <w:divBdr>
                <w:top w:val="none" w:sz="0" w:space="0" w:color="auto"/>
                <w:left w:val="none" w:sz="0" w:space="0" w:color="auto"/>
                <w:bottom w:val="none" w:sz="0" w:space="0" w:color="auto"/>
                <w:right w:val="none" w:sz="0" w:space="0" w:color="auto"/>
              </w:divBdr>
              <w:divsChild>
                <w:div w:id="106471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65733">
          <w:marLeft w:val="0"/>
          <w:marRight w:val="0"/>
          <w:marTop w:val="300"/>
          <w:marBottom w:val="0"/>
          <w:divBdr>
            <w:top w:val="none" w:sz="0" w:space="0" w:color="auto"/>
            <w:left w:val="none" w:sz="0" w:space="0" w:color="auto"/>
            <w:bottom w:val="none" w:sz="0" w:space="0" w:color="auto"/>
            <w:right w:val="none" w:sz="0" w:space="0" w:color="auto"/>
          </w:divBdr>
          <w:divsChild>
            <w:div w:id="1609120297">
              <w:marLeft w:val="0"/>
              <w:marRight w:val="0"/>
              <w:marTop w:val="0"/>
              <w:marBottom w:val="0"/>
              <w:divBdr>
                <w:top w:val="none" w:sz="0" w:space="0" w:color="auto"/>
                <w:left w:val="none" w:sz="0" w:space="0" w:color="auto"/>
                <w:bottom w:val="none" w:sz="0" w:space="0" w:color="auto"/>
                <w:right w:val="none" w:sz="0" w:space="0" w:color="auto"/>
              </w:divBdr>
              <w:divsChild>
                <w:div w:id="73107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76264">
          <w:marLeft w:val="0"/>
          <w:marRight w:val="0"/>
          <w:marTop w:val="300"/>
          <w:marBottom w:val="0"/>
          <w:divBdr>
            <w:top w:val="none" w:sz="0" w:space="0" w:color="auto"/>
            <w:left w:val="none" w:sz="0" w:space="0" w:color="auto"/>
            <w:bottom w:val="none" w:sz="0" w:space="0" w:color="auto"/>
            <w:right w:val="none" w:sz="0" w:space="0" w:color="auto"/>
          </w:divBdr>
          <w:divsChild>
            <w:div w:id="625817771">
              <w:marLeft w:val="0"/>
              <w:marRight w:val="0"/>
              <w:marTop w:val="0"/>
              <w:marBottom w:val="0"/>
              <w:divBdr>
                <w:top w:val="none" w:sz="0" w:space="0" w:color="auto"/>
                <w:left w:val="none" w:sz="0" w:space="0" w:color="auto"/>
                <w:bottom w:val="none" w:sz="0" w:space="0" w:color="auto"/>
                <w:right w:val="none" w:sz="0" w:space="0" w:color="auto"/>
              </w:divBdr>
              <w:divsChild>
                <w:div w:id="613634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02357669">
      <w:bodyDiv w:val="1"/>
      <w:marLeft w:val="0"/>
      <w:marRight w:val="0"/>
      <w:marTop w:val="0"/>
      <w:marBottom w:val="0"/>
      <w:divBdr>
        <w:top w:val="none" w:sz="0" w:space="0" w:color="auto"/>
        <w:left w:val="none" w:sz="0" w:space="0" w:color="auto"/>
        <w:bottom w:val="none" w:sz="0" w:space="0" w:color="auto"/>
        <w:right w:val="none" w:sz="0" w:space="0" w:color="auto"/>
      </w:divBdr>
      <w:divsChild>
        <w:div w:id="74057201">
          <w:marLeft w:val="0"/>
          <w:marRight w:val="0"/>
          <w:marTop w:val="0"/>
          <w:marBottom w:val="0"/>
          <w:divBdr>
            <w:top w:val="none" w:sz="0" w:space="0" w:color="auto"/>
            <w:left w:val="none" w:sz="0" w:space="0" w:color="auto"/>
            <w:bottom w:val="none" w:sz="0" w:space="0" w:color="auto"/>
            <w:right w:val="none" w:sz="0" w:space="0" w:color="auto"/>
          </w:divBdr>
        </w:div>
        <w:div w:id="895313740">
          <w:marLeft w:val="0"/>
          <w:marRight w:val="0"/>
          <w:marTop w:val="0"/>
          <w:marBottom w:val="0"/>
          <w:divBdr>
            <w:top w:val="none" w:sz="0" w:space="0" w:color="auto"/>
            <w:left w:val="none" w:sz="0" w:space="0" w:color="auto"/>
            <w:bottom w:val="none" w:sz="0" w:space="0" w:color="auto"/>
            <w:right w:val="none" w:sz="0" w:space="0" w:color="auto"/>
          </w:divBdr>
          <w:divsChild>
            <w:div w:id="1884635572">
              <w:marLeft w:val="0"/>
              <w:marRight w:val="0"/>
              <w:marTop w:val="0"/>
              <w:marBottom w:val="0"/>
              <w:divBdr>
                <w:top w:val="none" w:sz="0" w:space="0" w:color="auto"/>
                <w:left w:val="none" w:sz="0" w:space="0" w:color="auto"/>
                <w:bottom w:val="none" w:sz="0" w:space="0" w:color="auto"/>
                <w:right w:val="none" w:sz="0" w:space="0" w:color="auto"/>
              </w:divBdr>
            </w:div>
          </w:divsChild>
        </w:div>
        <w:div w:id="93747487">
          <w:marLeft w:val="0"/>
          <w:marRight w:val="0"/>
          <w:marTop w:val="0"/>
          <w:marBottom w:val="0"/>
          <w:divBdr>
            <w:top w:val="none" w:sz="0" w:space="0" w:color="auto"/>
            <w:left w:val="none" w:sz="0" w:space="0" w:color="auto"/>
            <w:bottom w:val="none" w:sz="0" w:space="0" w:color="auto"/>
            <w:right w:val="none" w:sz="0" w:space="0" w:color="auto"/>
          </w:divBdr>
        </w:div>
        <w:div w:id="576747119">
          <w:marLeft w:val="0"/>
          <w:marRight w:val="0"/>
          <w:marTop w:val="0"/>
          <w:marBottom w:val="0"/>
          <w:divBdr>
            <w:top w:val="none" w:sz="0" w:space="0" w:color="auto"/>
            <w:left w:val="none" w:sz="0" w:space="0" w:color="auto"/>
            <w:bottom w:val="none" w:sz="0" w:space="0" w:color="auto"/>
            <w:right w:val="none" w:sz="0" w:space="0" w:color="auto"/>
          </w:divBdr>
          <w:divsChild>
            <w:div w:id="1304002393">
              <w:marLeft w:val="0"/>
              <w:marRight w:val="0"/>
              <w:marTop w:val="0"/>
              <w:marBottom w:val="0"/>
              <w:divBdr>
                <w:top w:val="none" w:sz="0" w:space="0" w:color="auto"/>
                <w:left w:val="none" w:sz="0" w:space="0" w:color="auto"/>
                <w:bottom w:val="none" w:sz="0" w:space="0" w:color="auto"/>
                <w:right w:val="none" w:sz="0" w:space="0" w:color="auto"/>
              </w:divBdr>
            </w:div>
          </w:divsChild>
        </w:div>
        <w:div w:id="845436577">
          <w:marLeft w:val="0"/>
          <w:marRight w:val="0"/>
          <w:marTop w:val="0"/>
          <w:marBottom w:val="0"/>
          <w:divBdr>
            <w:top w:val="none" w:sz="0" w:space="0" w:color="auto"/>
            <w:left w:val="none" w:sz="0" w:space="0" w:color="auto"/>
            <w:bottom w:val="none" w:sz="0" w:space="0" w:color="auto"/>
            <w:right w:val="none" w:sz="0" w:space="0" w:color="auto"/>
          </w:divBdr>
        </w:div>
        <w:div w:id="529949199">
          <w:marLeft w:val="0"/>
          <w:marRight w:val="0"/>
          <w:marTop w:val="0"/>
          <w:marBottom w:val="0"/>
          <w:divBdr>
            <w:top w:val="none" w:sz="0" w:space="0" w:color="auto"/>
            <w:left w:val="none" w:sz="0" w:space="0" w:color="auto"/>
            <w:bottom w:val="none" w:sz="0" w:space="0" w:color="auto"/>
            <w:right w:val="none" w:sz="0" w:space="0" w:color="auto"/>
          </w:divBdr>
          <w:divsChild>
            <w:div w:id="1857573211">
              <w:marLeft w:val="0"/>
              <w:marRight w:val="0"/>
              <w:marTop w:val="0"/>
              <w:marBottom w:val="0"/>
              <w:divBdr>
                <w:top w:val="none" w:sz="0" w:space="0" w:color="auto"/>
                <w:left w:val="none" w:sz="0" w:space="0" w:color="auto"/>
                <w:bottom w:val="none" w:sz="0" w:space="0" w:color="auto"/>
                <w:right w:val="none" w:sz="0" w:space="0" w:color="auto"/>
              </w:divBdr>
            </w:div>
          </w:divsChild>
        </w:div>
        <w:div w:id="206645633">
          <w:marLeft w:val="0"/>
          <w:marRight w:val="0"/>
          <w:marTop w:val="0"/>
          <w:marBottom w:val="0"/>
          <w:divBdr>
            <w:top w:val="none" w:sz="0" w:space="0" w:color="auto"/>
            <w:left w:val="none" w:sz="0" w:space="0" w:color="auto"/>
            <w:bottom w:val="none" w:sz="0" w:space="0" w:color="auto"/>
            <w:right w:val="none" w:sz="0" w:space="0" w:color="auto"/>
          </w:divBdr>
        </w:div>
        <w:div w:id="195192829">
          <w:marLeft w:val="0"/>
          <w:marRight w:val="0"/>
          <w:marTop w:val="0"/>
          <w:marBottom w:val="0"/>
          <w:divBdr>
            <w:top w:val="none" w:sz="0" w:space="0" w:color="auto"/>
            <w:left w:val="none" w:sz="0" w:space="0" w:color="auto"/>
            <w:bottom w:val="none" w:sz="0" w:space="0" w:color="auto"/>
            <w:right w:val="none" w:sz="0" w:space="0" w:color="auto"/>
          </w:divBdr>
          <w:divsChild>
            <w:div w:id="1452506515">
              <w:marLeft w:val="0"/>
              <w:marRight w:val="0"/>
              <w:marTop w:val="0"/>
              <w:marBottom w:val="0"/>
              <w:divBdr>
                <w:top w:val="none" w:sz="0" w:space="0" w:color="auto"/>
                <w:left w:val="none" w:sz="0" w:space="0" w:color="auto"/>
                <w:bottom w:val="none" w:sz="0" w:space="0" w:color="auto"/>
                <w:right w:val="none" w:sz="0" w:space="0" w:color="auto"/>
              </w:divBdr>
            </w:div>
          </w:divsChild>
        </w:div>
        <w:div w:id="1813059160">
          <w:marLeft w:val="0"/>
          <w:marRight w:val="0"/>
          <w:marTop w:val="0"/>
          <w:marBottom w:val="0"/>
          <w:divBdr>
            <w:top w:val="none" w:sz="0" w:space="0" w:color="auto"/>
            <w:left w:val="none" w:sz="0" w:space="0" w:color="auto"/>
            <w:bottom w:val="none" w:sz="0" w:space="0" w:color="auto"/>
            <w:right w:val="none" w:sz="0" w:space="0" w:color="auto"/>
          </w:divBdr>
        </w:div>
        <w:div w:id="1646813407">
          <w:marLeft w:val="0"/>
          <w:marRight w:val="0"/>
          <w:marTop w:val="0"/>
          <w:marBottom w:val="0"/>
          <w:divBdr>
            <w:top w:val="none" w:sz="0" w:space="0" w:color="auto"/>
            <w:left w:val="none" w:sz="0" w:space="0" w:color="auto"/>
            <w:bottom w:val="none" w:sz="0" w:space="0" w:color="auto"/>
            <w:right w:val="none" w:sz="0" w:space="0" w:color="auto"/>
          </w:divBdr>
          <w:divsChild>
            <w:div w:id="745880890">
              <w:marLeft w:val="0"/>
              <w:marRight w:val="0"/>
              <w:marTop w:val="0"/>
              <w:marBottom w:val="0"/>
              <w:divBdr>
                <w:top w:val="none" w:sz="0" w:space="0" w:color="auto"/>
                <w:left w:val="none" w:sz="0" w:space="0" w:color="auto"/>
                <w:bottom w:val="none" w:sz="0" w:space="0" w:color="auto"/>
                <w:right w:val="none" w:sz="0" w:space="0" w:color="auto"/>
              </w:divBdr>
            </w:div>
          </w:divsChild>
        </w:div>
        <w:div w:id="1572346450">
          <w:marLeft w:val="0"/>
          <w:marRight w:val="0"/>
          <w:marTop w:val="0"/>
          <w:marBottom w:val="0"/>
          <w:divBdr>
            <w:top w:val="none" w:sz="0" w:space="0" w:color="auto"/>
            <w:left w:val="none" w:sz="0" w:space="0" w:color="auto"/>
            <w:bottom w:val="none" w:sz="0" w:space="0" w:color="auto"/>
            <w:right w:val="none" w:sz="0" w:space="0" w:color="auto"/>
          </w:divBdr>
        </w:div>
        <w:div w:id="1012487679">
          <w:marLeft w:val="0"/>
          <w:marRight w:val="0"/>
          <w:marTop w:val="0"/>
          <w:marBottom w:val="0"/>
          <w:divBdr>
            <w:top w:val="none" w:sz="0" w:space="0" w:color="auto"/>
            <w:left w:val="none" w:sz="0" w:space="0" w:color="auto"/>
            <w:bottom w:val="none" w:sz="0" w:space="0" w:color="auto"/>
            <w:right w:val="none" w:sz="0" w:space="0" w:color="auto"/>
          </w:divBdr>
          <w:divsChild>
            <w:div w:id="1453673068">
              <w:marLeft w:val="0"/>
              <w:marRight w:val="0"/>
              <w:marTop w:val="0"/>
              <w:marBottom w:val="0"/>
              <w:divBdr>
                <w:top w:val="none" w:sz="0" w:space="0" w:color="auto"/>
                <w:left w:val="none" w:sz="0" w:space="0" w:color="auto"/>
                <w:bottom w:val="none" w:sz="0" w:space="0" w:color="auto"/>
                <w:right w:val="none" w:sz="0" w:space="0" w:color="auto"/>
              </w:divBdr>
            </w:div>
          </w:divsChild>
        </w:div>
        <w:div w:id="826433880">
          <w:marLeft w:val="0"/>
          <w:marRight w:val="0"/>
          <w:marTop w:val="0"/>
          <w:marBottom w:val="0"/>
          <w:divBdr>
            <w:top w:val="none" w:sz="0" w:space="0" w:color="auto"/>
            <w:left w:val="none" w:sz="0" w:space="0" w:color="auto"/>
            <w:bottom w:val="none" w:sz="0" w:space="0" w:color="auto"/>
            <w:right w:val="none" w:sz="0" w:space="0" w:color="auto"/>
          </w:divBdr>
        </w:div>
        <w:div w:id="1760329217">
          <w:marLeft w:val="0"/>
          <w:marRight w:val="0"/>
          <w:marTop w:val="0"/>
          <w:marBottom w:val="0"/>
          <w:divBdr>
            <w:top w:val="none" w:sz="0" w:space="0" w:color="auto"/>
            <w:left w:val="none" w:sz="0" w:space="0" w:color="auto"/>
            <w:bottom w:val="none" w:sz="0" w:space="0" w:color="auto"/>
            <w:right w:val="none" w:sz="0" w:space="0" w:color="auto"/>
          </w:divBdr>
          <w:divsChild>
            <w:div w:id="49691248">
              <w:marLeft w:val="0"/>
              <w:marRight w:val="0"/>
              <w:marTop w:val="0"/>
              <w:marBottom w:val="0"/>
              <w:divBdr>
                <w:top w:val="none" w:sz="0" w:space="0" w:color="auto"/>
                <w:left w:val="none" w:sz="0" w:space="0" w:color="auto"/>
                <w:bottom w:val="none" w:sz="0" w:space="0" w:color="auto"/>
                <w:right w:val="none" w:sz="0" w:space="0" w:color="auto"/>
              </w:divBdr>
            </w:div>
          </w:divsChild>
        </w:div>
        <w:div w:id="876937536">
          <w:marLeft w:val="0"/>
          <w:marRight w:val="0"/>
          <w:marTop w:val="300"/>
          <w:marBottom w:val="0"/>
          <w:divBdr>
            <w:top w:val="none" w:sz="0" w:space="0" w:color="auto"/>
            <w:left w:val="none" w:sz="0" w:space="0" w:color="auto"/>
            <w:bottom w:val="none" w:sz="0" w:space="0" w:color="auto"/>
            <w:right w:val="none" w:sz="0" w:space="0" w:color="auto"/>
          </w:divBdr>
          <w:divsChild>
            <w:div w:id="1660764543">
              <w:marLeft w:val="0"/>
              <w:marRight w:val="0"/>
              <w:marTop w:val="0"/>
              <w:marBottom w:val="0"/>
              <w:divBdr>
                <w:top w:val="none" w:sz="0" w:space="0" w:color="auto"/>
                <w:left w:val="none" w:sz="0" w:space="0" w:color="auto"/>
                <w:bottom w:val="none" w:sz="0" w:space="0" w:color="auto"/>
                <w:right w:val="none" w:sz="0" w:space="0" w:color="auto"/>
              </w:divBdr>
              <w:divsChild>
                <w:div w:id="72872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774108">
          <w:marLeft w:val="0"/>
          <w:marRight w:val="0"/>
          <w:marTop w:val="300"/>
          <w:marBottom w:val="0"/>
          <w:divBdr>
            <w:top w:val="none" w:sz="0" w:space="0" w:color="auto"/>
            <w:left w:val="none" w:sz="0" w:space="0" w:color="auto"/>
            <w:bottom w:val="none" w:sz="0" w:space="0" w:color="auto"/>
            <w:right w:val="none" w:sz="0" w:space="0" w:color="auto"/>
          </w:divBdr>
          <w:divsChild>
            <w:div w:id="2010714850">
              <w:marLeft w:val="0"/>
              <w:marRight w:val="0"/>
              <w:marTop w:val="0"/>
              <w:marBottom w:val="0"/>
              <w:divBdr>
                <w:top w:val="none" w:sz="0" w:space="0" w:color="auto"/>
                <w:left w:val="none" w:sz="0" w:space="0" w:color="auto"/>
                <w:bottom w:val="none" w:sz="0" w:space="0" w:color="auto"/>
                <w:right w:val="none" w:sz="0" w:space="0" w:color="auto"/>
              </w:divBdr>
              <w:divsChild>
                <w:div w:id="133763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5614">
          <w:marLeft w:val="0"/>
          <w:marRight w:val="0"/>
          <w:marTop w:val="300"/>
          <w:marBottom w:val="0"/>
          <w:divBdr>
            <w:top w:val="none" w:sz="0" w:space="0" w:color="auto"/>
            <w:left w:val="none" w:sz="0" w:space="0" w:color="auto"/>
            <w:bottom w:val="none" w:sz="0" w:space="0" w:color="auto"/>
            <w:right w:val="none" w:sz="0" w:space="0" w:color="auto"/>
          </w:divBdr>
          <w:divsChild>
            <w:div w:id="1121654587">
              <w:marLeft w:val="0"/>
              <w:marRight w:val="0"/>
              <w:marTop w:val="0"/>
              <w:marBottom w:val="0"/>
              <w:divBdr>
                <w:top w:val="none" w:sz="0" w:space="0" w:color="auto"/>
                <w:left w:val="none" w:sz="0" w:space="0" w:color="auto"/>
                <w:bottom w:val="none" w:sz="0" w:space="0" w:color="auto"/>
                <w:right w:val="none" w:sz="0" w:space="0" w:color="auto"/>
              </w:divBdr>
              <w:divsChild>
                <w:div w:id="209577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495">
          <w:marLeft w:val="0"/>
          <w:marRight w:val="0"/>
          <w:marTop w:val="300"/>
          <w:marBottom w:val="0"/>
          <w:divBdr>
            <w:top w:val="none" w:sz="0" w:space="0" w:color="auto"/>
            <w:left w:val="none" w:sz="0" w:space="0" w:color="auto"/>
            <w:bottom w:val="none" w:sz="0" w:space="0" w:color="auto"/>
            <w:right w:val="none" w:sz="0" w:space="0" w:color="auto"/>
          </w:divBdr>
          <w:divsChild>
            <w:div w:id="1934972748">
              <w:marLeft w:val="0"/>
              <w:marRight w:val="0"/>
              <w:marTop w:val="0"/>
              <w:marBottom w:val="0"/>
              <w:divBdr>
                <w:top w:val="none" w:sz="0" w:space="0" w:color="auto"/>
                <w:left w:val="none" w:sz="0" w:space="0" w:color="auto"/>
                <w:bottom w:val="none" w:sz="0" w:space="0" w:color="auto"/>
                <w:right w:val="none" w:sz="0" w:space="0" w:color="auto"/>
              </w:divBdr>
              <w:divsChild>
                <w:div w:id="68139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5461000">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58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7241960">
          <w:marLeft w:val="0"/>
          <w:marRight w:val="0"/>
          <w:marTop w:val="0"/>
          <w:marBottom w:val="0"/>
          <w:divBdr>
            <w:top w:val="none" w:sz="0" w:space="0" w:color="auto"/>
            <w:left w:val="none" w:sz="0" w:space="0" w:color="auto"/>
            <w:bottom w:val="none" w:sz="0" w:space="0" w:color="auto"/>
            <w:right w:val="none" w:sz="0" w:space="0" w:color="auto"/>
          </w:divBdr>
        </w:div>
        <w:div w:id="1228221625">
          <w:marLeft w:val="0"/>
          <w:marRight w:val="0"/>
          <w:marTop w:val="0"/>
          <w:marBottom w:val="0"/>
          <w:divBdr>
            <w:top w:val="none" w:sz="0" w:space="0" w:color="auto"/>
            <w:left w:val="none" w:sz="0" w:space="0" w:color="auto"/>
            <w:bottom w:val="none" w:sz="0" w:space="0" w:color="auto"/>
            <w:right w:val="none" w:sz="0" w:space="0" w:color="auto"/>
          </w:divBdr>
          <w:divsChild>
            <w:div w:id="720833412">
              <w:marLeft w:val="0"/>
              <w:marRight w:val="0"/>
              <w:marTop w:val="0"/>
              <w:marBottom w:val="0"/>
              <w:divBdr>
                <w:top w:val="none" w:sz="0" w:space="0" w:color="auto"/>
                <w:left w:val="none" w:sz="0" w:space="0" w:color="auto"/>
                <w:bottom w:val="none" w:sz="0" w:space="0" w:color="auto"/>
                <w:right w:val="none" w:sz="0" w:space="0" w:color="auto"/>
              </w:divBdr>
            </w:div>
          </w:divsChild>
        </w:div>
        <w:div w:id="1023167223">
          <w:marLeft w:val="0"/>
          <w:marRight w:val="0"/>
          <w:marTop w:val="0"/>
          <w:marBottom w:val="0"/>
          <w:divBdr>
            <w:top w:val="none" w:sz="0" w:space="0" w:color="auto"/>
            <w:left w:val="none" w:sz="0" w:space="0" w:color="auto"/>
            <w:bottom w:val="none" w:sz="0" w:space="0" w:color="auto"/>
            <w:right w:val="none" w:sz="0" w:space="0" w:color="auto"/>
          </w:divBdr>
        </w:div>
        <w:div w:id="246429653">
          <w:marLeft w:val="0"/>
          <w:marRight w:val="0"/>
          <w:marTop w:val="0"/>
          <w:marBottom w:val="0"/>
          <w:divBdr>
            <w:top w:val="none" w:sz="0" w:space="0" w:color="auto"/>
            <w:left w:val="none" w:sz="0" w:space="0" w:color="auto"/>
            <w:bottom w:val="none" w:sz="0" w:space="0" w:color="auto"/>
            <w:right w:val="none" w:sz="0" w:space="0" w:color="auto"/>
          </w:divBdr>
          <w:divsChild>
            <w:div w:id="313922752">
              <w:marLeft w:val="0"/>
              <w:marRight w:val="0"/>
              <w:marTop w:val="0"/>
              <w:marBottom w:val="0"/>
              <w:divBdr>
                <w:top w:val="none" w:sz="0" w:space="0" w:color="auto"/>
                <w:left w:val="none" w:sz="0" w:space="0" w:color="auto"/>
                <w:bottom w:val="none" w:sz="0" w:space="0" w:color="auto"/>
                <w:right w:val="none" w:sz="0" w:space="0" w:color="auto"/>
              </w:divBdr>
            </w:div>
          </w:divsChild>
        </w:div>
        <w:div w:id="1833375003">
          <w:marLeft w:val="0"/>
          <w:marRight w:val="0"/>
          <w:marTop w:val="0"/>
          <w:marBottom w:val="0"/>
          <w:divBdr>
            <w:top w:val="none" w:sz="0" w:space="0" w:color="auto"/>
            <w:left w:val="none" w:sz="0" w:space="0" w:color="auto"/>
            <w:bottom w:val="none" w:sz="0" w:space="0" w:color="auto"/>
            <w:right w:val="none" w:sz="0" w:space="0" w:color="auto"/>
          </w:divBdr>
        </w:div>
        <w:div w:id="2132279887">
          <w:marLeft w:val="0"/>
          <w:marRight w:val="0"/>
          <w:marTop w:val="0"/>
          <w:marBottom w:val="0"/>
          <w:divBdr>
            <w:top w:val="none" w:sz="0" w:space="0" w:color="auto"/>
            <w:left w:val="none" w:sz="0" w:space="0" w:color="auto"/>
            <w:bottom w:val="none" w:sz="0" w:space="0" w:color="auto"/>
            <w:right w:val="none" w:sz="0" w:space="0" w:color="auto"/>
          </w:divBdr>
          <w:divsChild>
            <w:div w:id="1055280297">
              <w:marLeft w:val="0"/>
              <w:marRight w:val="0"/>
              <w:marTop w:val="0"/>
              <w:marBottom w:val="0"/>
              <w:divBdr>
                <w:top w:val="none" w:sz="0" w:space="0" w:color="auto"/>
                <w:left w:val="none" w:sz="0" w:space="0" w:color="auto"/>
                <w:bottom w:val="none" w:sz="0" w:space="0" w:color="auto"/>
                <w:right w:val="none" w:sz="0" w:space="0" w:color="auto"/>
              </w:divBdr>
            </w:div>
          </w:divsChild>
        </w:div>
        <w:div w:id="184711837">
          <w:marLeft w:val="0"/>
          <w:marRight w:val="0"/>
          <w:marTop w:val="0"/>
          <w:marBottom w:val="0"/>
          <w:divBdr>
            <w:top w:val="none" w:sz="0" w:space="0" w:color="auto"/>
            <w:left w:val="none" w:sz="0" w:space="0" w:color="auto"/>
            <w:bottom w:val="none" w:sz="0" w:space="0" w:color="auto"/>
            <w:right w:val="none" w:sz="0" w:space="0" w:color="auto"/>
          </w:divBdr>
        </w:div>
        <w:div w:id="714963439">
          <w:marLeft w:val="0"/>
          <w:marRight w:val="0"/>
          <w:marTop w:val="0"/>
          <w:marBottom w:val="0"/>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2081251991">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sChild>
            <w:div w:id="1578249182">
              <w:marLeft w:val="0"/>
              <w:marRight w:val="0"/>
              <w:marTop w:val="0"/>
              <w:marBottom w:val="0"/>
              <w:divBdr>
                <w:top w:val="none" w:sz="0" w:space="0" w:color="auto"/>
                <w:left w:val="none" w:sz="0" w:space="0" w:color="auto"/>
                <w:bottom w:val="none" w:sz="0" w:space="0" w:color="auto"/>
                <w:right w:val="none" w:sz="0" w:space="0" w:color="auto"/>
              </w:divBdr>
            </w:div>
          </w:divsChild>
        </w:div>
        <w:div w:id="1460103219">
          <w:marLeft w:val="0"/>
          <w:marRight w:val="0"/>
          <w:marTop w:val="0"/>
          <w:marBottom w:val="0"/>
          <w:divBdr>
            <w:top w:val="none" w:sz="0" w:space="0" w:color="auto"/>
            <w:left w:val="none" w:sz="0" w:space="0" w:color="auto"/>
            <w:bottom w:val="none" w:sz="0" w:space="0" w:color="auto"/>
            <w:right w:val="none" w:sz="0" w:space="0" w:color="auto"/>
          </w:divBdr>
        </w:div>
        <w:div w:id="1720126249">
          <w:marLeft w:val="0"/>
          <w:marRight w:val="0"/>
          <w:marTop w:val="0"/>
          <w:marBottom w:val="0"/>
          <w:divBdr>
            <w:top w:val="none" w:sz="0" w:space="0" w:color="auto"/>
            <w:left w:val="none" w:sz="0" w:space="0" w:color="auto"/>
            <w:bottom w:val="none" w:sz="0" w:space="0" w:color="auto"/>
            <w:right w:val="none" w:sz="0" w:space="0" w:color="auto"/>
          </w:divBdr>
          <w:divsChild>
            <w:div w:id="474878019">
              <w:marLeft w:val="0"/>
              <w:marRight w:val="0"/>
              <w:marTop w:val="0"/>
              <w:marBottom w:val="0"/>
              <w:divBdr>
                <w:top w:val="none" w:sz="0" w:space="0" w:color="auto"/>
                <w:left w:val="none" w:sz="0" w:space="0" w:color="auto"/>
                <w:bottom w:val="none" w:sz="0" w:space="0" w:color="auto"/>
                <w:right w:val="none" w:sz="0" w:space="0" w:color="auto"/>
              </w:divBdr>
            </w:div>
          </w:divsChild>
        </w:div>
        <w:div w:id="584610582">
          <w:marLeft w:val="0"/>
          <w:marRight w:val="0"/>
          <w:marTop w:val="0"/>
          <w:marBottom w:val="0"/>
          <w:divBdr>
            <w:top w:val="none" w:sz="0" w:space="0" w:color="auto"/>
            <w:left w:val="none" w:sz="0" w:space="0" w:color="auto"/>
            <w:bottom w:val="none" w:sz="0" w:space="0" w:color="auto"/>
            <w:right w:val="none" w:sz="0" w:space="0" w:color="auto"/>
          </w:divBdr>
        </w:div>
        <w:div w:id="1554586053">
          <w:marLeft w:val="0"/>
          <w:marRight w:val="0"/>
          <w:marTop w:val="0"/>
          <w:marBottom w:val="0"/>
          <w:divBdr>
            <w:top w:val="none" w:sz="0" w:space="0" w:color="auto"/>
            <w:left w:val="none" w:sz="0" w:space="0" w:color="auto"/>
            <w:bottom w:val="none" w:sz="0" w:space="0" w:color="auto"/>
            <w:right w:val="none" w:sz="0" w:space="0" w:color="auto"/>
          </w:divBdr>
          <w:divsChild>
            <w:div w:id="125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3188">
      <w:bodyDiv w:val="1"/>
      <w:marLeft w:val="0"/>
      <w:marRight w:val="0"/>
      <w:marTop w:val="0"/>
      <w:marBottom w:val="0"/>
      <w:divBdr>
        <w:top w:val="none" w:sz="0" w:space="0" w:color="auto"/>
        <w:left w:val="none" w:sz="0" w:space="0" w:color="auto"/>
        <w:bottom w:val="none" w:sz="0" w:space="0" w:color="auto"/>
        <w:right w:val="none" w:sz="0" w:space="0" w:color="auto"/>
      </w:divBdr>
      <w:divsChild>
        <w:div w:id="483283152">
          <w:marLeft w:val="0"/>
          <w:marRight w:val="0"/>
          <w:marTop w:val="0"/>
          <w:marBottom w:val="0"/>
          <w:divBdr>
            <w:top w:val="none" w:sz="0" w:space="0" w:color="auto"/>
            <w:left w:val="none" w:sz="0" w:space="0" w:color="auto"/>
            <w:bottom w:val="none" w:sz="0" w:space="0" w:color="auto"/>
            <w:right w:val="none" w:sz="0" w:space="0" w:color="auto"/>
          </w:divBdr>
        </w:div>
        <w:div w:id="1854802826">
          <w:marLeft w:val="0"/>
          <w:marRight w:val="0"/>
          <w:marTop w:val="0"/>
          <w:marBottom w:val="0"/>
          <w:divBdr>
            <w:top w:val="none" w:sz="0" w:space="0" w:color="auto"/>
            <w:left w:val="none" w:sz="0" w:space="0" w:color="auto"/>
            <w:bottom w:val="none" w:sz="0" w:space="0" w:color="auto"/>
            <w:right w:val="none" w:sz="0" w:space="0" w:color="auto"/>
          </w:divBdr>
          <w:divsChild>
            <w:div w:id="1767187845">
              <w:marLeft w:val="0"/>
              <w:marRight w:val="0"/>
              <w:marTop w:val="0"/>
              <w:marBottom w:val="0"/>
              <w:divBdr>
                <w:top w:val="none" w:sz="0" w:space="0" w:color="auto"/>
                <w:left w:val="none" w:sz="0" w:space="0" w:color="auto"/>
                <w:bottom w:val="none" w:sz="0" w:space="0" w:color="auto"/>
                <w:right w:val="none" w:sz="0" w:space="0" w:color="auto"/>
              </w:divBdr>
            </w:div>
          </w:divsChild>
        </w:div>
        <w:div w:id="797574036">
          <w:marLeft w:val="0"/>
          <w:marRight w:val="0"/>
          <w:marTop w:val="0"/>
          <w:marBottom w:val="0"/>
          <w:divBdr>
            <w:top w:val="none" w:sz="0" w:space="0" w:color="auto"/>
            <w:left w:val="none" w:sz="0" w:space="0" w:color="auto"/>
            <w:bottom w:val="none" w:sz="0" w:space="0" w:color="auto"/>
            <w:right w:val="none" w:sz="0" w:space="0" w:color="auto"/>
          </w:divBdr>
        </w:div>
        <w:div w:id="535386673">
          <w:marLeft w:val="0"/>
          <w:marRight w:val="0"/>
          <w:marTop w:val="0"/>
          <w:marBottom w:val="0"/>
          <w:divBdr>
            <w:top w:val="none" w:sz="0" w:space="0" w:color="auto"/>
            <w:left w:val="none" w:sz="0" w:space="0" w:color="auto"/>
            <w:bottom w:val="none" w:sz="0" w:space="0" w:color="auto"/>
            <w:right w:val="none" w:sz="0" w:space="0" w:color="auto"/>
          </w:divBdr>
          <w:divsChild>
            <w:div w:id="1218125493">
              <w:marLeft w:val="0"/>
              <w:marRight w:val="0"/>
              <w:marTop w:val="0"/>
              <w:marBottom w:val="0"/>
              <w:divBdr>
                <w:top w:val="none" w:sz="0" w:space="0" w:color="auto"/>
                <w:left w:val="none" w:sz="0" w:space="0" w:color="auto"/>
                <w:bottom w:val="none" w:sz="0" w:space="0" w:color="auto"/>
                <w:right w:val="none" w:sz="0" w:space="0" w:color="auto"/>
              </w:divBdr>
            </w:div>
          </w:divsChild>
        </w:div>
        <w:div w:id="507984375">
          <w:marLeft w:val="0"/>
          <w:marRight w:val="0"/>
          <w:marTop w:val="0"/>
          <w:marBottom w:val="0"/>
          <w:divBdr>
            <w:top w:val="none" w:sz="0" w:space="0" w:color="auto"/>
            <w:left w:val="none" w:sz="0" w:space="0" w:color="auto"/>
            <w:bottom w:val="none" w:sz="0" w:space="0" w:color="auto"/>
            <w:right w:val="none" w:sz="0" w:space="0" w:color="auto"/>
          </w:divBdr>
        </w:div>
        <w:div w:id="1946962910">
          <w:marLeft w:val="0"/>
          <w:marRight w:val="0"/>
          <w:marTop w:val="0"/>
          <w:marBottom w:val="0"/>
          <w:divBdr>
            <w:top w:val="none" w:sz="0" w:space="0" w:color="auto"/>
            <w:left w:val="none" w:sz="0" w:space="0" w:color="auto"/>
            <w:bottom w:val="none" w:sz="0" w:space="0" w:color="auto"/>
            <w:right w:val="none" w:sz="0" w:space="0" w:color="auto"/>
          </w:divBdr>
          <w:divsChild>
            <w:div w:id="1413742608">
              <w:marLeft w:val="0"/>
              <w:marRight w:val="0"/>
              <w:marTop w:val="0"/>
              <w:marBottom w:val="0"/>
              <w:divBdr>
                <w:top w:val="none" w:sz="0" w:space="0" w:color="auto"/>
                <w:left w:val="none" w:sz="0" w:space="0" w:color="auto"/>
                <w:bottom w:val="none" w:sz="0" w:space="0" w:color="auto"/>
                <w:right w:val="none" w:sz="0" w:space="0" w:color="auto"/>
              </w:divBdr>
            </w:div>
          </w:divsChild>
        </w:div>
        <w:div w:id="324279936">
          <w:marLeft w:val="0"/>
          <w:marRight w:val="0"/>
          <w:marTop w:val="0"/>
          <w:marBottom w:val="0"/>
          <w:divBdr>
            <w:top w:val="none" w:sz="0" w:space="0" w:color="auto"/>
            <w:left w:val="none" w:sz="0" w:space="0" w:color="auto"/>
            <w:bottom w:val="none" w:sz="0" w:space="0" w:color="auto"/>
            <w:right w:val="none" w:sz="0" w:space="0" w:color="auto"/>
          </w:divBdr>
        </w:div>
        <w:div w:id="850415507">
          <w:marLeft w:val="0"/>
          <w:marRight w:val="0"/>
          <w:marTop w:val="0"/>
          <w:marBottom w:val="0"/>
          <w:divBdr>
            <w:top w:val="none" w:sz="0" w:space="0" w:color="auto"/>
            <w:left w:val="none" w:sz="0" w:space="0" w:color="auto"/>
            <w:bottom w:val="none" w:sz="0" w:space="0" w:color="auto"/>
            <w:right w:val="none" w:sz="0" w:space="0" w:color="auto"/>
          </w:divBdr>
          <w:divsChild>
            <w:div w:id="455568673">
              <w:marLeft w:val="0"/>
              <w:marRight w:val="0"/>
              <w:marTop w:val="0"/>
              <w:marBottom w:val="0"/>
              <w:divBdr>
                <w:top w:val="none" w:sz="0" w:space="0" w:color="auto"/>
                <w:left w:val="none" w:sz="0" w:space="0" w:color="auto"/>
                <w:bottom w:val="none" w:sz="0" w:space="0" w:color="auto"/>
                <w:right w:val="none" w:sz="0" w:space="0" w:color="auto"/>
              </w:divBdr>
            </w:div>
          </w:divsChild>
        </w:div>
        <w:div w:id="1545827876">
          <w:marLeft w:val="0"/>
          <w:marRight w:val="0"/>
          <w:marTop w:val="0"/>
          <w:marBottom w:val="0"/>
          <w:divBdr>
            <w:top w:val="none" w:sz="0" w:space="0" w:color="auto"/>
            <w:left w:val="none" w:sz="0" w:space="0" w:color="auto"/>
            <w:bottom w:val="none" w:sz="0" w:space="0" w:color="auto"/>
            <w:right w:val="none" w:sz="0" w:space="0" w:color="auto"/>
          </w:divBdr>
        </w:div>
        <w:div w:id="365719821">
          <w:marLeft w:val="0"/>
          <w:marRight w:val="0"/>
          <w:marTop w:val="0"/>
          <w:marBottom w:val="0"/>
          <w:divBdr>
            <w:top w:val="none" w:sz="0" w:space="0" w:color="auto"/>
            <w:left w:val="none" w:sz="0" w:space="0" w:color="auto"/>
            <w:bottom w:val="none" w:sz="0" w:space="0" w:color="auto"/>
            <w:right w:val="none" w:sz="0" w:space="0" w:color="auto"/>
          </w:divBdr>
          <w:divsChild>
            <w:div w:id="1986812394">
              <w:marLeft w:val="0"/>
              <w:marRight w:val="0"/>
              <w:marTop w:val="0"/>
              <w:marBottom w:val="0"/>
              <w:divBdr>
                <w:top w:val="none" w:sz="0" w:space="0" w:color="auto"/>
                <w:left w:val="none" w:sz="0" w:space="0" w:color="auto"/>
                <w:bottom w:val="none" w:sz="0" w:space="0" w:color="auto"/>
                <w:right w:val="none" w:sz="0" w:space="0" w:color="auto"/>
              </w:divBdr>
            </w:div>
          </w:divsChild>
        </w:div>
        <w:div w:id="599723514">
          <w:marLeft w:val="0"/>
          <w:marRight w:val="0"/>
          <w:marTop w:val="0"/>
          <w:marBottom w:val="0"/>
          <w:divBdr>
            <w:top w:val="none" w:sz="0" w:space="0" w:color="auto"/>
            <w:left w:val="none" w:sz="0" w:space="0" w:color="auto"/>
            <w:bottom w:val="none" w:sz="0" w:space="0" w:color="auto"/>
            <w:right w:val="none" w:sz="0" w:space="0" w:color="auto"/>
          </w:divBdr>
        </w:div>
        <w:div w:id="73358607">
          <w:marLeft w:val="0"/>
          <w:marRight w:val="0"/>
          <w:marTop w:val="0"/>
          <w:marBottom w:val="0"/>
          <w:divBdr>
            <w:top w:val="none" w:sz="0" w:space="0" w:color="auto"/>
            <w:left w:val="none" w:sz="0" w:space="0" w:color="auto"/>
            <w:bottom w:val="none" w:sz="0" w:space="0" w:color="auto"/>
            <w:right w:val="none" w:sz="0" w:space="0" w:color="auto"/>
          </w:divBdr>
          <w:divsChild>
            <w:div w:id="1235435264">
              <w:marLeft w:val="0"/>
              <w:marRight w:val="0"/>
              <w:marTop w:val="0"/>
              <w:marBottom w:val="0"/>
              <w:divBdr>
                <w:top w:val="none" w:sz="0" w:space="0" w:color="auto"/>
                <w:left w:val="none" w:sz="0" w:space="0" w:color="auto"/>
                <w:bottom w:val="none" w:sz="0" w:space="0" w:color="auto"/>
                <w:right w:val="none" w:sz="0" w:space="0" w:color="auto"/>
              </w:divBdr>
            </w:div>
          </w:divsChild>
        </w:div>
        <w:div w:id="782381063">
          <w:marLeft w:val="0"/>
          <w:marRight w:val="0"/>
          <w:marTop w:val="0"/>
          <w:marBottom w:val="0"/>
          <w:divBdr>
            <w:top w:val="none" w:sz="0" w:space="0" w:color="auto"/>
            <w:left w:val="none" w:sz="0" w:space="0" w:color="auto"/>
            <w:bottom w:val="none" w:sz="0" w:space="0" w:color="auto"/>
            <w:right w:val="none" w:sz="0" w:space="0" w:color="auto"/>
          </w:divBdr>
        </w:div>
        <w:div w:id="562374240">
          <w:marLeft w:val="0"/>
          <w:marRight w:val="0"/>
          <w:marTop w:val="0"/>
          <w:marBottom w:val="0"/>
          <w:divBdr>
            <w:top w:val="none" w:sz="0" w:space="0" w:color="auto"/>
            <w:left w:val="none" w:sz="0" w:space="0" w:color="auto"/>
            <w:bottom w:val="none" w:sz="0" w:space="0" w:color="auto"/>
            <w:right w:val="none" w:sz="0" w:space="0" w:color="auto"/>
          </w:divBdr>
          <w:divsChild>
            <w:div w:id="599096860">
              <w:marLeft w:val="0"/>
              <w:marRight w:val="0"/>
              <w:marTop w:val="0"/>
              <w:marBottom w:val="0"/>
              <w:divBdr>
                <w:top w:val="none" w:sz="0" w:space="0" w:color="auto"/>
                <w:left w:val="none" w:sz="0" w:space="0" w:color="auto"/>
                <w:bottom w:val="none" w:sz="0" w:space="0" w:color="auto"/>
                <w:right w:val="none" w:sz="0" w:space="0" w:color="auto"/>
              </w:divBdr>
            </w:div>
          </w:divsChild>
        </w:div>
        <w:div w:id="68159411">
          <w:marLeft w:val="0"/>
          <w:marRight w:val="0"/>
          <w:marTop w:val="300"/>
          <w:marBottom w:val="0"/>
          <w:divBdr>
            <w:top w:val="none" w:sz="0" w:space="0" w:color="auto"/>
            <w:left w:val="none" w:sz="0" w:space="0" w:color="auto"/>
            <w:bottom w:val="none" w:sz="0" w:space="0" w:color="auto"/>
            <w:right w:val="none" w:sz="0" w:space="0" w:color="auto"/>
          </w:divBdr>
          <w:divsChild>
            <w:div w:id="1945071781">
              <w:marLeft w:val="0"/>
              <w:marRight w:val="0"/>
              <w:marTop w:val="0"/>
              <w:marBottom w:val="0"/>
              <w:divBdr>
                <w:top w:val="none" w:sz="0" w:space="0" w:color="auto"/>
                <w:left w:val="none" w:sz="0" w:space="0" w:color="auto"/>
                <w:bottom w:val="none" w:sz="0" w:space="0" w:color="auto"/>
                <w:right w:val="none" w:sz="0" w:space="0" w:color="auto"/>
              </w:divBdr>
              <w:divsChild>
                <w:div w:id="89085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570314">
          <w:marLeft w:val="0"/>
          <w:marRight w:val="0"/>
          <w:marTop w:val="300"/>
          <w:marBottom w:val="0"/>
          <w:divBdr>
            <w:top w:val="none" w:sz="0" w:space="0" w:color="auto"/>
            <w:left w:val="none" w:sz="0" w:space="0" w:color="auto"/>
            <w:bottom w:val="none" w:sz="0" w:space="0" w:color="auto"/>
            <w:right w:val="none" w:sz="0" w:space="0" w:color="auto"/>
          </w:divBdr>
          <w:divsChild>
            <w:div w:id="1649937339">
              <w:marLeft w:val="0"/>
              <w:marRight w:val="0"/>
              <w:marTop w:val="0"/>
              <w:marBottom w:val="0"/>
              <w:divBdr>
                <w:top w:val="none" w:sz="0" w:space="0" w:color="auto"/>
                <w:left w:val="none" w:sz="0" w:space="0" w:color="auto"/>
                <w:bottom w:val="none" w:sz="0" w:space="0" w:color="auto"/>
                <w:right w:val="none" w:sz="0" w:space="0" w:color="auto"/>
              </w:divBdr>
              <w:divsChild>
                <w:div w:id="20651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15787">
          <w:marLeft w:val="0"/>
          <w:marRight w:val="0"/>
          <w:marTop w:val="300"/>
          <w:marBottom w:val="0"/>
          <w:divBdr>
            <w:top w:val="none" w:sz="0" w:space="0" w:color="auto"/>
            <w:left w:val="none" w:sz="0" w:space="0" w:color="auto"/>
            <w:bottom w:val="none" w:sz="0" w:space="0" w:color="auto"/>
            <w:right w:val="none" w:sz="0" w:space="0" w:color="auto"/>
          </w:divBdr>
          <w:divsChild>
            <w:div w:id="716122253">
              <w:marLeft w:val="0"/>
              <w:marRight w:val="0"/>
              <w:marTop w:val="0"/>
              <w:marBottom w:val="0"/>
              <w:divBdr>
                <w:top w:val="none" w:sz="0" w:space="0" w:color="auto"/>
                <w:left w:val="none" w:sz="0" w:space="0" w:color="auto"/>
                <w:bottom w:val="none" w:sz="0" w:space="0" w:color="auto"/>
                <w:right w:val="none" w:sz="0" w:space="0" w:color="auto"/>
              </w:divBdr>
              <w:divsChild>
                <w:div w:id="55289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13232">
          <w:marLeft w:val="0"/>
          <w:marRight w:val="0"/>
          <w:marTop w:val="300"/>
          <w:marBottom w:val="0"/>
          <w:divBdr>
            <w:top w:val="none" w:sz="0" w:space="0" w:color="auto"/>
            <w:left w:val="none" w:sz="0" w:space="0" w:color="auto"/>
            <w:bottom w:val="none" w:sz="0" w:space="0" w:color="auto"/>
            <w:right w:val="none" w:sz="0" w:space="0" w:color="auto"/>
          </w:divBdr>
          <w:divsChild>
            <w:div w:id="543493045">
              <w:marLeft w:val="0"/>
              <w:marRight w:val="0"/>
              <w:marTop w:val="0"/>
              <w:marBottom w:val="0"/>
              <w:divBdr>
                <w:top w:val="none" w:sz="0" w:space="0" w:color="auto"/>
                <w:left w:val="none" w:sz="0" w:space="0" w:color="auto"/>
                <w:bottom w:val="none" w:sz="0" w:space="0" w:color="auto"/>
                <w:right w:val="none" w:sz="0" w:space="0" w:color="auto"/>
              </w:divBdr>
              <w:divsChild>
                <w:div w:id="204401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167797">
      <w:bodyDiv w:val="1"/>
      <w:marLeft w:val="0"/>
      <w:marRight w:val="0"/>
      <w:marTop w:val="0"/>
      <w:marBottom w:val="0"/>
      <w:divBdr>
        <w:top w:val="none" w:sz="0" w:space="0" w:color="auto"/>
        <w:left w:val="none" w:sz="0" w:space="0" w:color="auto"/>
        <w:bottom w:val="none" w:sz="0" w:space="0" w:color="auto"/>
        <w:right w:val="none" w:sz="0" w:space="0" w:color="auto"/>
      </w:divBdr>
      <w:divsChild>
        <w:div w:id="1209293223">
          <w:marLeft w:val="0"/>
          <w:marRight w:val="0"/>
          <w:marTop w:val="0"/>
          <w:marBottom w:val="0"/>
          <w:divBdr>
            <w:top w:val="none" w:sz="0" w:space="0" w:color="auto"/>
            <w:left w:val="none" w:sz="0" w:space="0" w:color="auto"/>
            <w:bottom w:val="none" w:sz="0" w:space="0" w:color="auto"/>
            <w:right w:val="none" w:sz="0" w:space="0" w:color="auto"/>
          </w:divBdr>
        </w:div>
        <w:div w:id="788666949">
          <w:marLeft w:val="0"/>
          <w:marRight w:val="0"/>
          <w:marTop w:val="0"/>
          <w:marBottom w:val="0"/>
          <w:divBdr>
            <w:top w:val="none" w:sz="0" w:space="0" w:color="auto"/>
            <w:left w:val="none" w:sz="0" w:space="0" w:color="auto"/>
            <w:bottom w:val="none" w:sz="0" w:space="0" w:color="auto"/>
            <w:right w:val="none" w:sz="0" w:space="0" w:color="auto"/>
          </w:divBdr>
          <w:divsChild>
            <w:div w:id="1987201310">
              <w:marLeft w:val="0"/>
              <w:marRight w:val="0"/>
              <w:marTop w:val="0"/>
              <w:marBottom w:val="0"/>
              <w:divBdr>
                <w:top w:val="none" w:sz="0" w:space="0" w:color="auto"/>
                <w:left w:val="none" w:sz="0" w:space="0" w:color="auto"/>
                <w:bottom w:val="none" w:sz="0" w:space="0" w:color="auto"/>
                <w:right w:val="none" w:sz="0" w:space="0" w:color="auto"/>
              </w:divBdr>
            </w:div>
          </w:divsChild>
        </w:div>
        <w:div w:id="1601916619">
          <w:marLeft w:val="0"/>
          <w:marRight w:val="0"/>
          <w:marTop w:val="0"/>
          <w:marBottom w:val="0"/>
          <w:divBdr>
            <w:top w:val="none" w:sz="0" w:space="0" w:color="auto"/>
            <w:left w:val="none" w:sz="0" w:space="0" w:color="auto"/>
            <w:bottom w:val="none" w:sz="0" w:space="0" w:color="auto"/>
            <w:right w:val="none" w:sz="0" w:space="0" w:color="auto"/>
          </w:divBdr>
        </w:div>
        <w:div w:id="473838658">
          <w:marLeft w:val="0"/>
          <w:marRight w:val="0"/>
          <w:marTop w:val="0"/>
          <w:marBottom w:val="0"/>
          <w:divBdr>
            <w:top w:val="none" w:sz="0" w:space="0" w:color="auto"/>
            <w:left w:val="none" w:sz="0" w:space="0" w:color="auto"/>
            <w:bottom w:val="none" w:sz="0" w:space="0" w:color="auto"/>
            <w:right w:val="none" w:sz="0" w:space="0" w:color="auto"/>
          </w:divBdr>
          <w:divsChild>
            <w:div w:id="1812478397">
              <w:marLeft w:val="0"/>
              <w:marRight w:val="0"/>
              <w:marTop w:val="0"/>
              <w:marBottom w:val="0"/>
              <w:divBdr>
                <w:top w:val="none" w:sz="0" w:space="0" w:color="auto"/>
                <w:left w:val="none" w:sz="0" w:space="0" w:color="auto"/>
                <w:bottom w:val="none" w:sz="0" w:space="0" w:color="auto"/>
                <w:right w:val="none" w:sz="0" w:space="0" w:color="auto"/>
              </w:divBdr>
            </w:div>
          </w:divsChild>
        </w:div>
        <w:div w:id="1533106298">
          <w:marLeft w:val="0"/>
          <w:marRight w:val="0"/>
          <w:marTop w:val="0"/>
          <w:marBottom w:val="0"/>
          <w:divBdr>
            <w:top w:val="none" w:sz="0" w:space="0" w:color="auto"/>
            <w:left w:val="none" w:sz="0" w:space="0" w:color="auto"/>
            <w:bottom w:val="none" w:sz="0" w:space="0" w:color="auto"/>
            <w:right w:val="none" w:sz="0" w:space="0" w:color="auto"/>
          </w:divBdr>
        </w:div>
        <w:div w:id="1695768072">
          <w:marLeft w:val="0"/>
          <w:marRight w:val="0"/>
          <w:marTop w:val="0"/>
          <w:marBottom w:val="0"/>
          <w:divBdr>
            <w:top w:val="none" w:sz="0" w:space="0" w:color="auto"/>
            <w:left w:val="none" w:sz="0" w:space="0" w:color="auto"/>
            <w:bottom w:val="none" w:sz="0" w:space="0" w:color="auto"/>
            <w:right w:val="none" w:sz="0" w:space="0" w:color="auto"/>
          </w:divBdr>
          <w:divsChild>
            <w:div w:id="1975989331">
              <w:marLeft w:val="0"/>
              <w:marRight w:val="0"/>
              <w:marTop w:val="0"/>
              <w:marBottom w:val="0"/>
              <w:divBdr>
                <w:top w:val="none" w:sz="0" w:space="0" w:color="auto"/>
                <w:left w:val="none" w:sz="0" w:space="0" w:color="auto"/>
                <w:bottom w:val="none" w:sz="0" w:space="0" w:color="auto"/>
                <w:right w:val="none" w:sz="0" w:space="0" w:color="auto"/>
              </w:divBdr>
            </w:div>
          </w:divsChild>
        </w:div>
        <w:div w:id="1978026387">
          <w:marLeft w:val="0"/>
          <w:marRight w:val="0"/>
          <w:marTop w:val="0"/>
          <w:marBottom w:val="0"/>
          <w:divBdr>
            <w:top w:val="none" w:sz="0" w:space="0" w:color="auto"/>
            <w:left w:val="none" w:sz="0" w:space="0" w:color="auto"/>
            <w:bottom w:val="none" w:sz="0" w:space="0" w:color="auto"/>
            <w:right w:val="none" w:sz="0" w:space="0" w:color="auto"/>
          </w:divBdr>
        </w:div>
        <w:div w:id="985089542">
          <w:marLeft w:val="0"/>
          <w:marRight w:val="0"/>
          <w:marTop w:val="0"/>
          <w:marBottom w:val="0"/>
          <w:divBdr>
            <w:top w:val="none" w:sz="0" w:space="0" w:color="auto"/>
            <w:left w:val="none" w:sz="0" w:space="0" w:color="auto"/>
            <w:bottom w:val="none" w:sz="0" w:space="0" w:color="auto"/>
            <w:right w:val="none" w:sz="0" w:space="0" w:color="auto"/>
          </w:divBdr>
          <w:divsChild>
            <w:div w:id="414208437">
              <w:marLeft w:val="0"/>
              <w:marRight w:val="0"/>
              <w:marTop w:val="0"/>
              <w:marBottom w:val="0"/>
              <w:divBdr>
                <w:top w:val="none" w:sz="0" w:space="0" w:color="auto"/>
                <w:left w:val="none" w:sz="0" w:space="0" w:color="auto"/>
                <w:bottom w:val="none" w:sz="0" w:space="0" w:color="auto"/>
                <w:right w:val="none" w:sz="0" w:space="0" w:color="auto"/>
              </w:divBdr>
            </w:div>
          </w:divsChild>
        </w:div>
        <w:div w:id="1748841945">
          <w:marLeft w:val="0"/>
          <w:marRight w:val="0"/>
          <w:marTop w:val="0"/>
          <w:marBottom w:val="0"/>
          <w:divBdr>
            <w:top w:val="none" w:sz="0" w:space="0" w:color="auto"/>
            <w:left w:val="none" w:sz="0" w:space="0" w:color="auto"/>
            <w:bottom w:val="none" w:sz="0" w:space="0" w:color="auto"/>
            <w:right w:val="none" w:sz="0" w:space="0" w:color="auto"/>
          </w:divBdr>
        </w:div>
        <w:div w:id="559169236">
          <w:marLeft w:val="0"/>
          <w:marRight w:val="0"/>
          <w:marTop w:val="0"/>
          <w:marBottom w:val="0"/>
          <w:divBdr>
            <w:top w:val="none" w:sz="0" w:space="0" w:color="auto"/>
            <w:left w:val="none" w:sz="0" w:space="0" w:color="auto"/>
            <w:bottom w:val="none" w:sz="0" w:space="0" w:color="auto"/>
            <w:right w:val="none" w:sz="0" w:space="0" w:color="auto"/>
          </w:divBdr>
          <w:divsChild>
            <w:div w:id="1333409656">
              <w:marLeft w:val="0"/>
              <w:marRight w:val="0"/>
              <w:marTop w:val="0"/>
              <w:marBottom w:val="0"/>
              <w:divBdr>
                <w:top w:val="none" w:sz="0" w:space="0" w:color="auto"/>
                <w:left w:val="none" w:sz="0" w:space="0" w:color="auto"/>
                <w:bottom w:val="none" w:sz="0" w:space="0" w:color="auto"/>
                <w:right w:val="none" w:sz="0" w:space="0" w:color="auto"/>
              </w:divBdr>
            </w:div>
          </w:divsChild>
        </w:div>
        <w:div w:id="1718814575">
          <w:marLeft w:val="0"/>
          <w:marRight w:val="0"/>
          <w:marTop w:val="0"/>
          <w:marBottom w:val="0"/>
          <w:divBdr>
            <w:top w:val="none" w:sz="0" w:space="0" w:color="auto"/>
            <w:left w:val="none" w:sz="0" w:space="0" w:color="auto"/>
            <w:bottom w:val="none" w:sz="0" w:space="0" w:color="auto"/>
            <w:right w:val="none" w:sz="0" w:space="0" w:color="auto"/>
          </w:divBdr>
        </w:div>
        <w:div w:id="1165820413">
          <w:marLeft w:val="0"/>
          <w:marRight w:val="0"/>
          <w:marTop w:val="0"/>
          <w:marBottom w:val="0"/>
          <w:divBdr>
            <w:top w:val="none" w:sz="0" w:space="0" w:color="auto"/>
            <w:left w:val="none" w:sz="0" w:space="0" w:color="auto"/>
            <w:bottom w:val="none" w:sz="0" w:space="0" w:color="auto"/>
            <w:right w:val="none" w:sz="0" w:space="0" w:color="auto"/>
          </w:divBdr>
          <w:divsChild>
            <w:div w:id="994379495">
              <w:marLeft w:val="0"/>
              <w:marRight w:val="0"/>
              <w:marTop w:val="0"/>
              <w:marBottom w:val="0"/>
              <w:divBdr>
                <w:top w:val="none" w:sz="0" w:space="0" w:color="auto"/>
                <w:left w:val="none" w:sz="0" w:space="0" w:color="auto"/>
                <w:bottom w:val="none" w:sz="0" w:space="0" w:color="auto"/>
                <w:right w:val="none" w:sz="0" w:space="0" w:color="auto"/>
              </w:divBdr>
            </w:div>
          </w:divsChild>
        </w:div>
        <w:div w:id="1112743725">
          <w:marLeft w:val="0"/>
          <w:marRight w:val="0"/>
          <w:marTop w:val="0"/>
          <w:marBottom w:val="0"/>
          <w:divBdr>
            <w:top w:val="none" w:sz="0" w:space="0" w:color="auto"/>
            <w:left w:val="none" w:sz="0" w:space="0" w:color="auto"/>
            <w:bottom w:val="none" w:sz="0" w:space="0" w:color="auto"/>
            <w:right w:val="none" w:sz="0" w:space="0" w:color="auto"/>
          </w:divBdr>
        </w:div>
        <w:div w:id="71247050">
          <w:marLeft w:val="0"/>
          <w:marRight w:val="0"/>
          <w:marTop w:val="0"/>
          <w:marBottom w:val="0"/>
          <w:divBdr>
            <w:top w:val="none" w:sz="0" w:space="0" w:color="auto"/>
            <w:left w:val="none" w:sz="0" w:space="0" w:color="auto"/>
            <w:bottom w:val="none" w:sz="0" w:space="0" w:color="auto"/>
            <w:right w:val="none" w:sz="0" w:space="0" w:color="auto"/>
          </w:divBdr>
          <w:divsChild>
            <w:div w:id="13385095">
              <w:marLeft w:val="0"/>
              <w:marRight w:val="0"/>
              <w:marTop w:val="0"/>
              <w:marBottom w:val="0"/>
              <w:divBdr>
                <w:top w:val="none" w:sz="0" w:space="0" w:color="auto"/>
                <w:left w:val="none" w:sz="0" w:space="0" w:color="auto"/>
                <w:bottom w:val="none" w:sz="0" w:space="0" w:color="auto"/>
                <w:right w:val="none" w:sz="0" w:space="0" w:color="auto"/>
              </w:divBdr>
            </w:div>
          </w:divsChild>
        </w:div>
        <w:div w:id="1199440257">
          <w:marLeft w:val="0"/>
          <w:marRight w:val="0"/>
          <w:marTop w:val="300"/>
          <w:marBottom w:val="0"/>
          <w:divBdr>
            <w:top w:val="none" w:sz="0" w:space="0" w:color="auto"/>
            <w:left w:val="none" w:sz="0" w:space="0" w:color="auto"/>
            <w:bottom w:val="none" w:sz="0" w:space="0" w:color="auto"/>
            <w:right w:val="none" w:sz="0" w:space="0" w:color="auto"/>
          </w:divBdr>
          <w:divsChild>
            <w:div w:id="1943218114">
              <w:marLeft w:val="0"/>
              <w:marRight w:val="0"/>
              <w:marTop w:val="0"/>
              <w:marBottom w:val="0"/>
              <w:divBdr>
                <w:top w:val="none" w:sz="0" w:space="0" w:color="auto"/>
                <w:left w:val="none" w:sz="0" w:space="0" w:color="auto"/>
                <w:bottom w:val="none" w:sz="0" w:space="0" w:color="auto"/>
                <w:right w:val="none" w:sz="0" w:space="0" w:color="auto"/>
              </w:divBdr>
              <w:divsChild>
                <w:div w:id="16553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1522">
          <w:marLeft w:val="0"/>
          <w:marRight w:val="0"/>
          <w:marTop w:val="300"/>
          <w:marBottom w:val="0"/>
          <w:divBdr>
            <w:top w:val="none" w:sz="0" w:space="0" w:color="auto"/>
            <w:left w:val="none" w:sz="0" w:space="0" w:color="auto"/>
            <w:bottom w:val="none" w:sz="0" w:space="0" w:color="auto"/>
            <w:right w:val="none" w:sz="0" w:space="0" w:color="auto"/>
          </w:divBdr>
          <w:divsChild>
            <w:div w:id="29379157">
              <w:marLeft w:val="0"/>
              <w:marRight w:val="0"/>
              <w:marTop w:val="0"/>
              <w:marBottom w:val="0"/>
              <w:divBdr>
                <w:top w:val="none" w:sz="0" w:space="0" w:color="auto"/>
                <w:left w:val="none" w:sz="0" w:space="0" w:color="auto"/>
                <w:bottom w:val="none" w:sz="0" w:space="0" w:color="auto"/>
                <w:right w:val="none" w:sz="0" w:space="0" w:color="auto"/>
              </w:divBdr>
              <w:divsChild>
                <w:div w:id="1022248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62430">
          <w:marLeft w:val="0"/>
          <w:marRight w:val="0"/>
          <w:marTop w:val="300"/>
          <w:marBottom w:val="0"/>
          <w:divBdr>
            <w:top w:val="none" w:sz="0" w:space="0" w:color="auto"/>
            <w:left w:val="none" w:sz="0" w:space="0" w:color="auto"/>
            <w:bottom w:val="none" w:sz="0" w:space="0" w:color="auto"/>
            <w:right w:val="none" w:sz="0" w:space="0" w:color="auto"/>
          </w:divBdr>
          <w:divsChild>
            <w:div w:id="1067413451">
              <w:marLeft w:val="0"/>
              <w:marRight w:val="0"/>
              <w:marTop w:val="0"/>
              <w:marBottom w:val="0"/>
              <w:divBdr>
                <w:top w:val="none" w:sz="0" w:space="0" w:color="auto"/>
                <w:left w:val="none" w:sz="0" w:space="0" w:color="auto"/>
                <w:bottom w:val="none" w:sz="0" w:space="0" w:color="auto"/>
                <w:right w:val="none" w:sz="0" w:space="0" w:color="auto"/>
              </w:divBdr>
              <w:divsChild>
                <w:div w:id="9252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03012">
          <w:marLeft w:val="0"/>
          <w:marRight w:val="0"/>
          <w:marTop w:val="300"/>
          <w:marBottom w:val="0"/>
          <w:divBdr>
            <w:top w:val="none" w:sz="0" w:space="0" w:color="auto"/>
            <w:left w:val="none" w:sz="0" w:space="0" w:color="auto"/>
            <w:bottom w:val="none" w:sz="0" w:space="0" w:color="auto"/>
            <w:right w:val="none" w:sz="0" w:space="0" w:color="auto"/>
          </w:divBdr>
          <w:divsChild>
            <w:div w:id="980117042">
              <w:marLeft w:val="0"/>
              <w:marRight w:val="0"/>
              <w:marTop w:val="0"/>
              <w:marBottom w:val="0"/>
              <w:divBdr>
                <w:top w:val="none" w:sz="0" w:space="0" w:color="auto"/>
                <w:left w:val="none" w:sz="0" w:space="0" w:color="auto"/>
                <w:bottom w:val="none" w:sz="0" w:space="0" w:color="auto"/>
                <w:right w:val="none" w:sz="0" w:space="0" w:color="auto"/>
              </w:divBdr>
              <w:divsChild>
                <w:div w:id="159528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7133">
      <w:bodyDiv w:val="1"/>
      <w:marLeft w:val="0"/>
      <w:marRight w:val="0"/>
      <w:marTop w:val="0"/>
      <w:marBottom w:val="0"/>
      <w:divBdr>
        <w:top w:val="none" w:sz="0" w:space="0" w:color="auto"/>
        <w:left w:val="none" w:sz="0" w:space="0" w:color="auto"/>
        <w:bottom w:val="none" w:sz="0" w:space="0" w:color="auto"/>
        <w:right w:val="none" w:sz="0" w:space="0" w:color="auto"/>
      </w:divBdr>
      <w:divsChild>
        <w:div w:id="1153449836">
          <w:marLeft w:val="0"/>
          <w:marRight w:val="0"/>
          <w:marTop w:val="0"/>
          <w:marBottom w:val="0"/>
          <w:divBdr>
            <w:top w:val="none" w:sz="0" w:space="0" w:color="auto"/>
            <w:left w:val="none" w:sz="0" w:space="0" w:color="auto"/>
            <w:bottom w:val="none" w:sz="0" w:space="0" w:color="auto"/>
            <w:right w:val="none" w:sz="0" w:space="0" w:color="auto"/>
          </w:divBdr>
        </w:div>
        <w:div w:id="1177381956">
          <w:marLeft w:val="0"/>
          <w:marRight w:val="0"/>
          <w:marTop w:val="0"/>
          <w:marBottom w:val="0"/>
          <w:divBdr>
            <w:top w:val="none" w:sz="0" w:space="0" w:color="auto"/>
            <w:left w:val="none" w:sz="0" w:space="0" w:color="auto"/>
            <w:bottom w:val="none" w:sz="0" w:space="0" w:color="auto"/>
            <w:right w:val="none" w:sz="0" w:space="0" w:color="auto"/>
          </w:divBdr>
          <w:divsChild>
            <w:div w:id="856967255">
              <w:marLeft w:val="0"/>
              <w:marRight w:val="0"/>
              <w:marTop w:val="0"/>
              <w:marBottom w:val="0"/>
              <w:divBdr>
                <w:top w:val="none" w:sz="0" w:space="0" w:color="auto"/>
                <w:left w:val="none" w:sz="0" w:space="0" w:color="auto"/>
                <w:bottom w:val="none" w:sz="0" w:space="0" w:color="auto"/>
                <w:right w:val="none" w:sz="0" w:space="0" w:color="auto"/>
              </w:divBdr>
            </w:div>
          </w:divsChild>
        </w:div>
        <w:div w:id="616181715">
          <w:marLeft w:val="0"/>
          <w:marRight w:val="0"/>
          <w:marTop w:val="0"/>
          <w:marBottom w:val="0"/>
          <w:divBdr>
            <w:top w:val="none" w:sz="0" w:space="0" w:color="auto"/>
            <w:left w:val="none" w:sz="0" w:space="0" w:color="auto"/>
            <w:bottom w:val="none" w:sz="0" w:space="0" w:color="auto"/>
            <w:right w:val="none" w:sz="0" w:space="0" w:color="auto"/>
          </w:divBdr>
        </w:div>
        <w:div w:id="1481069933">
          <w:marLeft w:val="0"/>
          <w:marRight w:val="0"/>
          <w:marTop w:val="0"/>
          <w:marBottom w:val="0"/>
          <w:divBdr>
            <w:top w:val="none" w:sz="0" w:space="0" w:color="auto"/>
            <w:left w:val="none" w:sz="0" w:space="0" w:color="auto"/>
            <w:bottom w:val="none" w:sz="0" w:space="0" w:color="auto"/>
            <w:right w:val="none" w:sz="0" w:space="0" w:color="auto"/>
          </w:divBdr>
          <w:divsChild>
            <w:div w:id="989099355">
              <w:marLeft w:val="0"/>
              <w:marRight w:val="0"/>
              <w:marTop w:val="0"/>
              <w:marBottom w:val="0"/>
              <w:divBdr>
                <w:top w:val="none" w:sz="0" w:space="0" w:color="auto"/>
                <w:left w:val="none" w:sz="0" w:space="0" w:color="auto"/>
                <w:bottom w:val="none" w:sz="0" w:space="0" w:color="auto"/>
                <w:right w:val="none" w:sz="0" w:space="0" w:color="auto"/>
              </w:divBdr>
            </w:div>
          </w:divsChild>
        </w:div>
        <w:div w:id="1385330225">
          <w:marLeft w:val="0"/>
          <w:marRight w:val="0"/>
          <w:marTop w:val="0"/>
          <w:marBottom w:val="0"/>
          <w:divBdr>
            <w:top w:val="none" w:sz="0" w:space="0" w:color="auto"/>
            <w:left w:val="none" w:sz="0" w:space="0" w:color="auto"/>
            <w:bottom w:val="none" w:sz="0" w:space="0" w:color="auto"/>
            <w:right w:val="none" w:sz="0" w:space="0" w:color="auto"/>
          </w:divBdr>
        </w:div>
        <w:div w:id="1705444384">
          <w:marLeft w:val="0"/>
          <w:marRight w:val="0"/>
          <w:marTop w:val="0"/>
          <w:marBottom w:val="0"/>
          <w:divBdr>
            <w:top w:val="none" w:sz="0" w:space="0" w:color="auto"/>
            <w:left w:val="none" w:sz="0" w:space="0" w:color="auto"/>
            <w:bottom w:val="none" w:sz="0" w:space="0" w:color="auto"/>
            <w:right w:val="none" w:sz="0" w:space="0" w:color="auto"/>
          </w:divBdr>
          <w:divsChild>
            <w:div w:id="1510102278">
              <w:marLeft w:val="0"/>
              <w:marRight w:val="0"/>
              <w:marTop w:val="0"/>
              <w:marBottom w:val="0"/>
              <w:divBdr>
                <w:top w:val="none" w:sz="0" w:space="0" w:color="auto"/>
                <w:left w:val="none" w:sz="0" w:space="0" w:color="auto"/>
                <w:bottom w:val="none" w:sz="0" w:space="0" w:color="auto"/>
                <w:right w:val="none" w:sz="0" w:space="0" w:color="auto"/>
              </w:divBdr>
            </w:div>
          </w:divsChild>
        </w:div>
        <w:div w:id="905528447">
          <w:marLeft w:val="0"/>
          <w:marRight w:val="0"/>
          <w:marTop w:val="0"/>
          <w:marBottom w:val="0"/>
          <w:divBdr>
            <w:top w:val="none" w:sz="0" w:space="0" w:color="auto"/>
            <w:left w:val="none" w:sz="0" w:space="0" w:color="auto"/>
            <w:bottom w:val="none" w:sz="0" w:space="0" w:color="auto"/>
            <w:right w:val="none" w:sz="0" w:space="0" w:color="auto"/>
          </w:divBdr>
        </w:div>
        <w:div w:id="53748466">
          <w:marLeft w:val="0"/>
          <w:marRight w:val="0"/>
          <w:marTop w:val="0"/>
          <w:marBottom w:val="0"/>
          <w:divBdr>
            <w:top w:val="none" w:sz="0" w:space="0" w:color="auto"/>
            <w:left w:val="none" w:sz="0" w:space="0" w:color="auto"/>
            <w:bottom w:val="none" w:sz="0" w:space="0" w:color="auto"/>
            <w:right w:val="none" w:sz="0" w:space="0" w:color="auto"/>
          </w:divBdr>
          <w:divsChild>
            <w:div w:id="1694765504">
              <w:marLeft w:val="0"/>
              <w:marRight w:val="0"/>
              <w:marTop w:val="0"/>
              <w:marBottom w:val="0"/>
              <w:divBdr>
                <w:top w:val="none" w:sz="0" w:space="0" w:color="auto"/>
                <w:left w:val="none" w:sz="0" w:space="0" w:color="auto"/>
                <w:bottom w:val="none" w:sz="0" w:space="0" w:color="auto"/>
                <w:right w:val="none" w:sz="0" w:space="0" w:color="auto"/>
              </w:divBdr>
            </w:div>
          </w:divsChild>
        </w:div>
        <w:div w:id="571737337">
          <w:marLeft w:val="0"/>
          <w:marRight w:val="0"/>
          <w:marTop w:val="0"/>
          <w:marBottom w:val="0"/>
          <w:divBdr>
            <w:top w:val="none" w:sz="0" w:space="0" w:color="auto"/>
            <w:left w:val="none" w:sz="0" w:space="0" w:color="auto"/>
            <w:bottom w:val="none" w:sz="0" w:space="0" w:color="auto"/>
            <w:right w:val="none" w:sz="0" w:space="0" w:color="auto"/>
          </w:divBdr>
        </w:div>
        <w:div w:id="2025283750">
          <w:marLeft w:val="0"/>
          <w:marRight w:val="0"/>
          <w:marTop w:val="0"/>
          <w:marBottom w:val="0"/>
          <w:divBdr>
            <w:top w:val="none" w:sz="0" w:space="0" w:color="auto"/>
            <w:left w:val="none" w:sz="0" w:space="0" w:color="auto"/>
            <w:bottom w:val="none" w:sz="0" w:space="0" w:color="auto"/>
            <w:right w:val="none" w:sz="0" w:space="0" w:color="auto"/>
          </w:divBdr>
          <w:divsChild>
            <w:div w:id="1077822045">
              <w:marLeft w:val="0"/>
              <w:marRight w:val="0"/>
              <w:marTop w:val="0"/>
              <w:marBottom w:val="0"/>
              <w:divBdr>
                <w:top w:val="none" w:sz="0" w:space="0" w:color="auto"/>
                <w:left w:val="none" w:sz="0" w:space="0" w:color="auto"/>
                <w:bottom w:val="none" w:sz="0" w:space="0" w:color="auto"/>
                <w:right w:val="none" w:sz="0" w:space="0" w:color="auto"/>
              </w:divBdr>
            </w:div>
          </w:divsChild>
        </w:div>
        <w:div w:id="1980986920">
          <w:marLeft w:val="0"/>
          <w:marRight w:val="0"/>
          <w:marTop w:val="0"/>
          <w:marBottom w:val="0"/>
          <w:divBdr>
            <w:top w:val="none" w:sz="0" w:space="0" w:color="auto"/>
            <w:left w:val="none" w:sz="0" w:space="0" w:color="auto"/>
            <w:bottom w:val="none" w:sz="0" w:space="0" w:color="auto"/>
            <w:right w:val="none" w:sz="0" w:space="0" w:color="auto"/>
          </w:divBdr>
        </w:div>
        <w:div w:id="1694306753">
          <w:marLeft w:val="0"/>
          <w:marRight w:val="0"/>
          <w:marTop w:val="0"/>
          <w:marBottom w:val="0"/>
          <w:divBdr>
            <w:top w:val="none" w:sz="0" w:space="0" w:color="auto"/>
            <w:left w:val="none" w:sz="0" w:space="0" w:color="auto"/>
            <w:bottom w:val="none" w:sz="0" w:space="0" w:color="auto"/>
            <w:right w:val="none" w:sz="0" w:space="0" w:color="auto"/>
          </w:divBdr>
          <w:divsChild>
            <w:div w:id="2119521285">
              <w:marLeft w:val="0"/>
              <w:marRight w:val="0"/>
              <w:marTop w:val="0"/>
              <w:marBottom w:val="0"/>
              <w:divBdr>
                <w:top w:val="none" w:sz="0" w:space="0" w:color="auto"/>
                <w:left w:val="none" w:sz="0" w:space="0" w:color="auto"/>
                <w:bottom w:val="none" w:sz="0" w:space="0" w:color="auto"/>
                <w:right w:val="none" w:sz="0" w:space="0" w:color="auto"/>
              </w:divBdr>
            </w:div>
          </w:divsChild>
        </w:div>
        <w:div w:id="825628579">
          <w:marLeft w:val="0"/>
          <w:marRight w:val="0"/>
          <w:marTop w:val="0"/>
          <w:marBottom w:val="0"/>
          <w:divBdr>
            <w:top w:val="none" w:sz="0" w:space="0" w:color="auto"/>
            <w:left w:val="none" w:sz="0" w:space="0" w:color="auto"/>
            <w:bottom w:val="none" w:sz="0" w:space="0" w:color="auto"/>
            <w:right w:val="none" w:sz="0" w:space="0" w:color="auto"/>
          </w:divBdr>
        </w:div>
        <w:div w:id="1018115655">
          <w:marLeft w:val="0"/>
          <w:marRight w:val="0"/>
          <w:marTop w:val="0"/>
          <w:marBottom w:val="0"/>
          <w:divBdr>
            <w:top w:val="none" w:sz="0" w:space="0" w:color="auto"/>
            <w:left w:val="none" w:sz="0" w:space="0" w:color="auto"/>
            <w:bottom w:val="none" w:sz="0" w:space="0" w:color="auto"/>
            <w:right w:val="none" w:sz="0" w:space="0" w:color="auto"/>
          </w:divBdr>
          <w:divsChild>
            <w:div w:id="1431704902">
              <w:marLeft w:val="0"/>
              <w:marRight w:val="0"/>
              <w:marTop w:val="0"/>
              <w:marBottom w:val="0"/>
              <w:divBdr>
                <w:top w:val="none" w:sz="0" w:space="0" w:color="auto"/>
                <w:left w:val="none" w:sz="0" w:space="0" w:color="auto"/>
                <w:bottom w:val="none" w:sz="0" w:space="0" w:color="auto"/>
                <w:right w:val="none" w:sz="0" w:space="0" w:color="auto"/>
              </w:divBdr>
            </w:div>
          </w:divsChild>
        </w:div>
        <w:div w:id="1485049166">
          <w:marLeft w:val="0"/>
          <w:marRight w:val="0"/>
          <w:marTop w:val="300"/>
          <w:marBottom w:val="0"/>
          <w:divBdr>
            <w:top w:val="none" w:sz="0" w:space="0" w:color="auto"/>
            <w:left w:val="none" w:sz="0" w:space="0" w:color="auto"/>
            <w:bottom w:val="none" w:sz="0" w:space="0" w:color="auto"/>
            <w:right w:val="none" w:sz="0" w:space="0" w:color="auto"/>
          </w:divBdr>
          <w:divsChild>
            <w:div w:id="130246799">
              <w:marLeft w:val="0"/>
              <w:marRight w:val="0"/>
              <w:marTop w:val="0"/>
              <w:marBottom w:val="0"/>
              <w:divBdr>
                <w:top w:val="none" w:sz="0" w:space="0" w:color="auto"/>
                <w:left w:val="none" w:sz="0" w:space="0" w:color="auto"/>
                <w:bottom w:val="none" w:sz="0" w:space="0" w:color="auto"/>
                <w:right w:val="none" w:sz="0" w:space="0" w:color="auto"/>
              </w:divBdr>
              <w:divsChild>
                <w:div w:id="160426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44892">
          <w:marLeft w:val="0"/>
          <w:marRight w:val="0"/>
          <w:marTop w:val="300"/>
          <w:marBottom w:val="0"/>
          <w:divBdr>
            <w:top w:val="none" w:sz="0" w:space="0" w:color="auto"/>
            <w:left w:val="none" w:sz="0" w:space="0" w:color="auto"/>
            <w:bottom w:val="none" w:sz="0" w:space="0" w:color="auto"/>
            <w:right w:val="none" w:sz="0" w:space="0" w:color="auto"/>
          </w:divBdr>
          <w:divsChild>
            <w:div w:id="252472748">
              <w:marLeft w:val="0"/>
              <w:marRight w:val="0"/>
              <w:marTop w:val="0"/>
              <w:marBottom w:val="0"/>
              <w:divBdr>
                <w:top w:val="none" w:sz="0" w:space="0" w:color="auto"/>
                <w:left w:val="none" w:sz="0" w:space="0" w:color="auto"/>
                <w:bottom w:val="none" w:sz="0" w:space="0" w:color="auto"/>
                <w:right w:val="none" w:sz="0" w:space="0" w:color="auto"/>
              </w:divBdr>
              <w:divsChild>
                <w:div w:id="192167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24319">
          <w:marLeft w:val="0"/>
          <w:marRight w:val="0"/>
          <w:marTop w:val="300"/>
          <w:marBottom w:val="0"/>
          <w:divBdr>
            <w:top w:val="none" w:sz="0" w:space="0" w:color="auto"/>
            <w:left w:val="none" w:sz="0" w:space="0" w:color="auto"/>
            <w:bottom w:val="none" w:sz="0" w:space="0" w:color="auto"/>
            <w:right w:val="none" w:sz="0" w:space="0" w:color="auto"/>
          </w:divBdr>
          <w:divsChild>
            <w:div w:id="1776707330">
              <w:marLeft w:val="0"/>
              <w:marRight w:val="0"/>
              <w:marTop w:val="0"/>
              <w:marBottom w:val="0"/>
              <w:divBdr>
                <w:top w:val="none" w:sz="0" w:space="0" w:color="auto"/>
                <w:left w:val="none" w:sz="0" w:space="0" w:color="auto"/>
                <w:bottom w:val="none" w:sz="0" w:space="0" w:color="auto"/>
                <w:right w:val="none" w:sz="0" w:space="0" w:color="auto"/>
              </w:divBdr>
              <w:divsChild>
                <w:div w:id="489834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649446">
          <w:marLeft w:val="0"/>
          <w:marRight w:val="0"/>
          <w:marTop w:val="300"/>
          <w:marBottom w:val="0"/>
          <w:divBdr>
            <w:top w:val="none" w:sz="0" w:space="0" w:color="auto"/>
            <w:left w:val="none" w:sz="0" w:space="0" w:color="auto"/>
            <w:bottom w:val="none" w:sz="0" w:space="0" w:color="auto"/>
            <w:right w:val="none" w:sz="0" w:space="0" w:color="auto"/>
          </w:divBdr>
          <w:divsChild>
            <w:div w:id="1007293311">
              <w:marLeft w:val="0"/>
              <w:marRight w:val="0"/>
              <w:marTop w:val="0"/>
              <w:marBottom w:val="0"/>
              <w:divBdr>
                <w:top w:val="none" w:sz="0" w:space="0" w:color="auto"/>
                <w:left w:val="none" w:sz="0" w:space="0" w:color="auto"/>
                <w:bottom w:val="none" w:sz="0" w:space="0" w:color="auto"/>
                <w:right w:val="none" w:sz="0" w:space="0" w:color="auto"/>
              </w:divBdr>
              <w:divsChild>
                <w:div w:id="80258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145602">
      <w:bodyDiv w:val="1"/>
      <w:marLeft w:val="0"/>
      <w:marRight w:val="0"/>
      <w:marTop w:val="0"/>
      <w:marBottom w:val="0"/>
      <w:divBdr>
        <w:top w:val="none" w:sz="0" w:space="0" w:color="auto"/>
        <w:left w:val="none" w:sz="0" w:space="0" w:color="auto"/>
        <w:bottom w:val="none" w:sz="0" w:space="0" w:color="auto"/>
        <w:right w:val="none" w:sz="0" w:space="0" w:color="auto"/>
      </w:divBdr>
    </w:div>
    <w:div w:id="748041048">
      <w:bodyDiv w:val="1"/>
      <w:marLeft w:val="0"/>
      <w:marRight w:val="0"/>
      <w:marTop w:val="0"/>
      <w:marBottom w:val="0"/>
      <w:divBdr>
        <w:top w:val="none" w:sz="0" w:space="0" w:color="auto"/>
        <w:left w:val="none" w:sz="0" w:space="0" w:color="auto"/>
        <w:bottom w:val="none" w:sz="0" w:space="0" w:color="auto"/>
        <w:right w:val="none" w:sz="0" w:space="0" w:color="auto"/>
      </w:divBdr>
      <w:divsChild>
        <w:div w:id="421224236">
          <w:marLeft w:val="0"/>
          <w:marRight w:val="0"/>
          <w:marTop w:val="0"/>
          <w:marBottom w:val="0"/>
          <w:divBdr>
            <w:top w:val="none" w:sz="0" w:space="0" w:color="auto"/>
            <w:left w:val="none" w:sz="0" w:space="0" w:color="auto"/>
            <w:bottom w:val="none" w:sz="0" w:space="0" w:color="auto"/>
            <w:right w:val="none" w:sz="0" w:space="0" w:color="auto"/>
          </w:divBdr>
        </w:div>
        <w:div w:id="1648586068">
          <w:marLeft w:val="0"/>
          <w:marRight w:val="0"/>
          <w:marTop w:val="0"/>
          <w:marBottom w:val="0"/>
          <w:divBdr>
            <w:top w:val="none" w:sz="0" w:space="0" w:color="auto"/>
            <w:left w:val="none" w:sz="0" w:space="0" w:color="auto"/>
            <w:bottom w:val="none" w:sz="0" w:space="0" w:color="auto"/>
            <w:right w:val="none" w:sz="0" w:space="0" w:color="auto"/>
          </w:divBdr>
          <w:divsChild>
            <w:div w:id="1149246912">
              <w:marLeft w:val="0"/>
              <w:marRight w:val="0"/>
              <w:marTop w:val="0"/>
              <w:marBottom w:val="0"/>
              <w:divBdr>
                <w:top w:val="none" w:sz="0" w:space="0" w:color="auto"/>
                <w:left w:val="none" w:sz="0" w:space="0" w:color="auto"/>
                <w:bottom w:val="none" w:sz="0" w:space="0" w:color="auto"/>
                <w:right w:val="none" w:sz="0" w:space="0" w:color="auto"/>
              </w:divBdr>
            </w:div>
          </w:divsChild>
        </w:div>
        <w:div w:id="1551501320">
          <w:marLeft w:val="0"/>
          <w:marRight w:val="0"/>
          <w:marTop w:val="0"/>
          <w:marBottom w:val="0"/>
          <w:divBdr>
            <w:top w:val="none" w:sz="0" w:space="0" w:color="auto"/>
            <w:left w:val="none" w:sz="0" w:space="0" w:color="auto"/>
            <w:bottom w:val="none" w:sz="0" w:space="0" w:color="auto"/>
            <w:right w:val="none" w:sz="0" w:space="0" w:color="auto"/>
          </w:divBdr>
        </w:div>
        <w:div w:id="57939799">
          <w:marLeft w:val="0"/>
          <w:marRight w:val="0"/>
          <w:marTop w:val="0"/>
          <w:marBottom w:val="0"/>
          <w:divBdr>
            <w:top w:val="none" w:sz="0" w:space="0" w:color="auto"/>
            <w:left w:val="none" w:sz="0" w:space="0" w:color="auto"/>
            <w:bottom w:val="none" w:sz="0" w:space="0" w:color="auto"/>
            <w:right w:val="none" w:sz="0" w:space="0" w:color="auto"/>
          </w:divBdr>
          <w:divsChild>
            <w:div w:id="825054964">
              <w:marLeft w:val="0"/>
              <w:marRight w:val="0"/>
              <w:marTop w:val="0"/>
              <w:marBottom w:val="0"/>
              <w:divBdr>
                <w:top w:val="none" w:sz="0" w:space="0" w:color="auto"/>
                <w:left w:val="none" w:sz="0" w:space="0" w:color="auto"/>
                <w:bottom w:val="none" w:sz="0" w:space="0" w:color="auto"/>
                <w:right w:val="none" w:sz="0" w:space="0" w:color="auto"/>
              </w:divBdr>
            </w:div>
          </w:divsChild>
        </w:div>
        <w:div w:id="2081899625">
          <w:marLeft w:val="0"/>
          <w:marRight w:val="0"/>
          <w:marTop w:val="0"/>
          <w:marBottom w:val="0"/>
          <w:divBdr>
            <w:top w:val="none" w:sz="0" w:space="0" w:color="auto"/>
            <w:left w:val="none" w:sz="0" w:space="0" w:color="auto"/>
            <w:bottom w:val="none" w:sz="0" w:space="0" w:color="auto"/>
            <w:right w:val="none" w:sz="0" w:space="0" w:color="auto"/>
          </w:divBdr>
        </w:div>
        <w:div w:id="1698583147">
          <w:marLeft w:val="0"/>
          <w:marRight w:val="0"/>
          <w:marTop w:val="0"/>
          <w:marBottom w:val="0"/>
          <w:divBdr>
            <w:top w:val="none" w:sz="0" w:space="0" w:color="auto"/>
            <w:left w:val="none" w:sz="0" w:space="0" w:color="auto"/>
            <w:bottom w:val="none" w:sz="0" w:space="0" w:color="auto"/>
            <w:right w:val="none" w:sz="0" w:space="0" w:color="auto"/>
          </w:divBdr>
          <w:divsChild>
            <w:div w:id="2101556490">
              <w:marLeft w:val="0"/>
              <w:marRight w:val="0"/>
              <w:marTop w:val="0"/>
              <w:marBottom w:val="0"/>
              <w:divBdr>
                <w:top w:val="none" w:sz="0" w:space="0" w:color="auto"/>
                <w:left w:val="none" w:sz="0" w:space="0" w:color="auto"/>
                <w:bottom w:val="none" w:sz="0" w:space="0" w:color="auto"/>
                <w:right w:val="none" w:sz="0" w:space="0" w:color="auto"/>
              </w:divBdr>
            </w:div>
          </w:divsChild>
        </w:div>
        <w:div w:id="1786120968">
          <w:marLeft w:val="0"/>
          <w:marRight w:val="0"/>
          <w:marTop w:val="0"/>
          <w:marBottom w:val="0"/>
          <w:divBdr>
            <w:top w:val="none" w:sz="0" w:space="0" w:color="auto"/>
            <w:left w:val="none" w:sz="0" w:space="0" w:color="auto"/>
            <w:bottom w:val="none" w:sz="0" w:space="0" w:color="auto"/>
            <w:right w:val="none" w:sz="0" w:space="0" w:color="auto"/>
          </w:divBdr>
        </w:div>
        <w:div w:id="770050238">
          <w:marLeft w:val="0"/>
          <w:marRight w:val="0"/>
          <w:marTop w:val="0"/>
          <w:marBottom w:val="0"/>
          <w:divBdr>
            <w:top w:val="none" w:sz="0" w:space="0" w:color="auto"/>
            <w:left w:val="none" w:sz="0" w:space="0" w:color="auto"/>
            <w:bottom w:val="none" w:sz="0" w:space="0" w:color="auto"/>
            <w:right w:val="none" w:sz="0" w:space="0" w:color="auto"/>
          </w:divBdr>
          <w:divsChild>
            <w:div w:id="811795014">
              <w:marLeft w:val="0"/>
              <w:marRight w:val="0"/>
              <w:marTop w:val="0"/>
              <w:marBottom w:val="0"/>
              <w:divBdr>
                <w:top w:val="none" w:sz="0" w:space="0" w:color="auto"/>
                <w:left w:val="none" w:sz="0" w:space="0" w:color="auto"/>
                <w:bottom w:val="none" w:sz="0" w:space="0" w:color="auto"/>
                <w:right w:val="none" w:sz="0" w:space="0" w:color="auto"/>
              </w:divBdr>
            </w:div>
          </w:divsChild>
        </w:div>
        <w:div w:id="2080327906">
          <w:marLeft w:val="0"/>
          <w:marRight w:val="0"/>
          <w:marTop w:val="0"/>
          <w:marBottom w:val="0"/>
          <w:divBdr>
            <w:top w:val="none" w:sz="0" w:space="0" w:color="auto"/>
            <w:left w:val="none" w:sz="0" w:space="0" w:color="auto"/>
            <w:bottom w:val="none" w:sz="0" w:space="0" w:color="auto"/>
            <w:right w:val="none" w:sz="0" w:space="0" w:color="auto"/>
          </w:divBdr>
        </w:div>
        <w:div w:id="732047685">
          <w:marLeft w:val="0"/>
          <w:marRight w:val="0"/>
          <w:marTop w:val="0"/>
          <w:marBottom w:val="0"/>
          <w:divBdr>
            <w:top w:val="none" w:sz="0" w:space="0" w:color="auto"/>
            <w:left w:val="none" w:sz="0" w:space="0" w:color="auto"/>
            <w:bottom w:val="none" w:sz="0" w:space="0" w:color="auto"/>
            <w:right w:val="none" w:sz="0" w:space="0" w:color="auto"/>
          </w:divBdr>
          <w:divsChild>
            <w:div w:id="562375878">
              <w:marLeft w:val="0"/>
              <w:marRight w:val="0"/>
              <w:marTop w:val="0"/>
              <w:marBottom w:val="0"/>
              <w:divBdr>
                <w:top w:val="none" w:sz="0" w:space="0" w:color="auto"/>
                <w:left w:val="none" w:sz="0" w:space="0" w:color="auto"/>
                <w:bottom w:val="none" w:sz="0" w:space="0" w:color="auto"/>
                <w:right w:val="none" w:sz="0" w:space="0" w:color="auto"/>
              </w:divBdr>
            </w:div>
          </w:divsChild>
        </w:div>
        <w:div w:id="1185288543">
          <w:marLeft w:val="0"/>
          <w:marRight w:val="0"/>
          <w:marTop w:val="0"/>
          <w:marBottom w:val="0"/>
          <w:divBdr>
            <w:top w:val="none" w:sz="0" w:space="0" w:color="auto"/>
            <w:left w:val="none" w:sz="0" w:space="0" w:color="auto"/>
            <w:bottom w:val="none" w:sz="0" w:space="0" w:color="auto"/>
            <w:right w:val="none" w:sz="0" w:space="0" w:color="auto"/>
          </w:divBdr>
        </w:div>
        <w:div w:id="1428504723">
          <w:marLeft w:val="0"/>
          <w:marRight w:val="0"/>
          <w:marTop w:val="0"/>
          <w:marBottom w:val="0"/>
          <w:divBdr>
            <w:top w:val="none" w:sz="0" w:space="0" w:color="auto"/>
            <w:left w:val="none" w:sz="0" w:space="0" w:color="auto"/>
            <w:bottom w:val="none" w:sz="0" w:space="0" w:color="auto"/>
            <w:right w:val="none" w:sz="0" w:space="0" w:color="auto"/>
          </w:divBdr>
          <w:divsChild>
            <w:div w:id="2133090783">
              <w:marLeft w:val="0"/>
              <w:marRight w:val="0"/>
              <w:marTop w:val="0"/>
              <w:marBottom w:val="0"/>
              <w:divBdr>
                <w:top w:val="none" w:sz="0" w:space="0" w:color="auto"/>
                <w:left w:val="none" w:sz="0" w:space="0" w:color="auto"/>
                <w:bottom w:val="none" w:sz="0" w:space="0" w:color="auto"/>
                <w:right w:val="none" w:sz="0" w:space="0" w:color="auto"/>
              </w:divBdr>
            </w:div>
          </w:divsChild>
        </w:div>
        <w:div w:id="1595356078">
          <w:marLeft w:val="0"/>
          <w:marRight w:val="0"/>
          <w:marTop w:val="0"/>
          <w:marBottom w:val="0"/>
          <w:divBdr>
            <w:top w:val="none" w:sz="0" w:space="0" w:color="auto"/>
            <w:left w:val="none" w:sz="0" w:space="0" w:color="auto"/>
            <w:bottom w:val="none" w:sz="0" w:space="0" w:color="auto"/>
            <w:right w:val="none" w:sz="0" w:space="0" w:color="auto"/>
          </w:divBdr>
        </w:div>
        <w:div w:id="1685746721">
          <w:marLeft w:val="0"/>
          <w:marRight w:val="0"/>
          <w:marTop w:val="0"/>
          <w:marBottom w:val="0"/>
          <w:divBdr>
            <w:top w:val="none" w:sz="0" w:space="0" w:color="auto"/>
            <w:left w:val="none" w:sz="0" w:space="0" w:color="auto"/>
            <w:bottom w:val="none" w:sz="0" w:space="0" w:color="auto"/>
            <w:right w:val="none" w:sz="0" w:space="0" w:color="auto"/>
          </w:divBdr>
          <w:divsChild>
            <w:div w:id="1123812365">
              <w:marLeft w:val="0"/>
              <w:marRight w:val="0"/>
              <w:marTop w:val="0"/>
              <w:marBottom w:val="0"/>
              <w:divBdr>
                <w:top w:val="none" w:sz="0" w:space="0" w:color="auto"/>
                <w:left w:val="none" w:sz="0" w:space="0" w:color="auto"/>
                <w:bottom w:val="none" w:sz="0" w:space="0" w:color="auto"/>
                <w:right w:val="none" w:sz="0" w:space="0" w:color="auto"/>
              </w:divBdr>
            </w:div>
          </w:divsChild>
        </w:div>
        <w:div w:id="1956138653">
          <w:marLeft w:val="0"/>
          <w:marRight w:val="0"/>
          <w:marTop w:val="300"/>
          <w:marBottom w:val="0"/>
          <w:divBdr>
            <w:top w:val="none" w:sz="0" w:space="0" w:color="auto"/>
            <w:left w:val="none" w:sz="0" w:space="0" w:color="auto"/>
            <w:bottom w:val="none" w:sz="0" w:space="0" w:color="auto"/>
            <w:right w:val="none" w:sz="0" w:space="0" w:color="auto"/>
          </w:divBdr>
          <w:divsChild>
            <w:div w:id="1015962840">
              <w:marLeft w:val="0"/>
              <w:marRight w:val="0"/>
              <w:marTop w:val="0"/>
              <w:marBottom w:val="0"/>
              <w:divBdr>
                <w:top w:val="none" w:sz="0" w:space="0" w:color="auto"/>
                <w:left w:val="none" w:sz="0" w:space="0" w:color="auto"/>
                <w:bottom w:val="none" w:sz="0" w:space="0" w:color="auto"/>
                <w:right w:val="none" w:sz="0" w:space="0" w:color="auto"/>
              </w:divBdr>
              <w:divsChild>
                <w:div w:id="120509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6027">
          <w:marLeft w:val="0"/>
          <w:marRight w:val="0"/>
          <w:marTop w:val="300"/>
          <w:marBottom w:val="0"/>
          <w:divBdr>
            <w:top w:val="none" w:sz="0" w:space="0" w:color="auto"/>
            <w:left w:val="none" w:sz="0" w:space="0" w:color="auto"/>
            <w:bottom w:val="none" w:sz="0" w:space="0" w:color="auto"/>
            <w:right w:val="none" w:sz="0" w:space="0" w:color="auto"/>
          </w:divBdr>
          <w:divsChild>
            <w:div w:id="224999565">
              <w:marLeft w:val="0"/>
              <w:marRight w:val="0"/>
              <w:marTop w:val="0"/>
              <w:marBottom w:val="0"/>
              <w:divBdr>
                <w:top w:val="none" w:sz="0" w:space="0" w:color="auto"/>
                <w:left w:val="none" w:sz="0" w:space="0" w:color="auto"/>
                <w:bottom w:val="none" w:sz="0" w:space="0" w:color="auto"/>
                <w:right w:val="none" w:sz="0" w:space="0" w:color="auto"/>
              </w:divBdr>
              <w:divsChild>
                <w:div w:id="20900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764257">
          <w:marLeft w:val="0"/>
          <w:marRight w:val="0"/>
          <w:marTop w:val="300"/>
          <w:marBottom w:val="0"/>
          <w:divBdr>
            <w:top w:val="none" w:sz="0" w:space="0" w:color="auto"/>
            <w:left w:val="none" w:sz="0" w:space="0" w:color="auto"/>
            <w:bottom w:val="none" w:sz="0" w:space="0" w:color="auto"/>
            <w:right w:val="none" w:sz="0" w:space="0" w:color="auto"/>
          </w:divBdr>
          <w:divsChild>
            <w:div w:id="698243781">
              <w:marLeft w:val="0"/>
              <w:marRight w:val="0"/>
              <w:marTop w:val="0"/>
              <w:marBottom w:val="0"/>
              <w:divBdr>
                <w:top w:val="none" w:sz="0" w:space="0" w:color="auto"/>
                <w:left w:val="none" w:sz="0" w:space="0" w:color="auto"/>
                <w:bottom w:val="none" w:sz="0" w:space="0" w:color="auto"/>
                <w:right w:val="none" w:sz="0" w:space="0" w:color="auto"/>
              </w:divBdr>
              <w:divsChild>
                <w:div w:id="3180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82710">
          <w:marLeft w:val="0"/>
          <w:marRight w:val="0"/>
          <w:marTop w:val="300"/>
          <w:marBottom w:val="0"/>
          <w:divBdr>
            <w:top w:val="none" w:sz="0" w:space="0" w:color="auto"/>
            <w:left w:val="none" w:sz="0" w:space="0" w:color="auto"/>
            <w:bottom w:val="none" w:sz="0" w:space="0" w:color="auto"/>
            <w:right w:val="none" w:sz="0" w:space="0" w:color="auto"/>
          </w:divBdr>
          <w:divsChild>
            <w:div w:id="1860854104">
              <w:marLeft w:val="0"/>
              <w:marRight w:val="0"/>
              <w:marTop w:val="0"/>
              <w:marBottom w:val="0"/>
              <w:divBdr>
                <w:top w:val="none" w:sz="0" w:space="0" w:color="auto"/>
                <w:left w:val="none" w:sz="0" w:space="0" w:color="auto"/>
                <w:bottom w:val="none" w:sz="0" w:space="0" w:color="auto"/>
                <w:right w:val="none" w:sz="0" w:space="0" w:color="auto"/>
              </w:divBdr>
              <w:divsChild>
                <w:div w:id="70478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121950">
      <w:bodyDiv w:val="1"/>
      <w:marLeft w:val="0"/>
      <w:marRight w:val="0"/>
      <w:marTop w:val="0"/>
      <w:marBottom w:val="0"/>
      <w:divBdr>
        <w:top w:val="none" w:sz="0" w:space="0" w:color="auto"/>
        <w:left w:val="none" w:sz="0" w:space="0" w:color="auto"/>
        <w:bottom w:val="none" w:sz="0" w:space="0" w:color="auto"/>
        <w:right w:val="none" w:sz="0" w:space="0" w:color="auto"/>
      </w:divBdr>
      <w:divsChild>
        <w:div w:id="2094662086">
          <w:marLeft w:val="0"/>
          <w:marRight w:val="0"/>
          <w:marTop w:val="0"/>
          <w:marBottom w:val="0"/>
          <w:divBdr>
            <w:top w:val="none" w:sz="0" w:space="0" w:color="auto"/>
            <w:left w:val="none" w:sz="0" w:space="0" w:color="auto"/>
            <w:bottom w:val="none" w:sz="0" w:space="0" w:color="auto"/>
            <w:right w:val="none" w:sz="0" w:space="0" w:color="auto"/>
          </w:divBdr>
        </w:div>
        <w:div w:id="722096818">
          <w:marLeft w:val="0"/>
          <w:marRight w:val="0"/>
          <w:marTop w:val="0"/>
          <w:marBottom w:val="0"/>
          <w:divBdr>
            <w:top w:val="none" w:sz="0" w:space="0" w:color="auto"/>
            <w:left w:val="none" w:sz="0" w:space="0" w:color="auto"/>
            <w:bottom w:val="none" w:sz="0" w:space="0" w:color="auto"/>
            <w:right w:val="none" w:sz="0" w:space="0" w:color="auto"/>
          </w:divBdr>
          <w:divsChild>
            <w:div w:id="71125278">
              <w:marLeft w:val="0"/>
              <w:marRight w:val="0"/>
              <w:marTop w:val="0"/>
              <w:marBottom w:val="0"/>
              <w:divBdr>
                <w:top w:val="none" w:sz="0" w:space="0" w:color="auto"/>
                <w:left w:val="none" w:sz="0" w:space="0" w:color="auto"/>
                <w:bottom w:val="none" w:sz="0" w:space="0" w:color="auto"/>
                <w:right w:val="none" w:sz="0" w:space="0" w:color="auto"/>
              </w:divBdr>
            </w:div>
          </w:divsChild>
        </w:div>
        <w:div w:id="166945742">
          <w:marLeft w:val="0"/>
          <w:marRight w:val="0"/>
          <w:marTop w:val="0"/>
          <w:marBottom w:val="0"/>
          <w:divBdr>
            <w:top w:val="none" w:sz="0" w:space="0" w:color="auto"/>
            <w:left w:val="none" w:sz="0" w:space="0" w:color="auto"/>
            <w:bottom w:val="none" w:sz="0" w:space="0" w:color="auto"/>
            <w:right w:val="none" w:sz="0" w:space="0" w:color="auto"/>
          </w:divBdr>
        </w:div>
        <w:div w:id="2002804383">
          <w:marLeft w:val="0"/>
          <w:marRight w:val="0"/>
          <w:marTop w:val="0"/>
          <w:marBottom w:val="0"/>
          <w:divBdr>
            <w:top w:val="none" w:sz="0" w:space="0" w:color="auto"/>
            <w:left w:val="none" w:sz="0" w:space="0" w:color="auto"/>
            <w:bottom w:val="none" w:sz="0" w:space="0" w:color="auto"/>
            <w:right w:val="none" w:sz="0" w:space="0" w:color="auto"/>
          </w:divBdr>
          <w:divsChild>
            <w:div w:id="145632592">
              <w:marLeft w:val="0"/>
              <w:marRight w:val="0"/>
              <w:marTop w:val="0"/>
              <w:marBottom w:val="0"/>
              <w:divBdr>
                <w:top w:val="none" w:sz="0" w:space="0" w:color="auto"/>
                <w:left w:val="none" w:sz="0" w:space="0" w:color="auto"/>
                <w:bottom w:val="none" w:sz="0" w:space="0" w:color="auto"/>
                <w:right w:val="none" w:sz="0" w:space="0" w:color="auto"/>
              </w:divBdr>
            </w:div>
          </w:divsChild>
        </w:div>
        <w:div w:id="684743774">
          <w:marLeft w:val="0"/>
          <w:marRight w:val="0"/>
          <w:marTop w:val="0"/>
          <w:marBottom w:val="0"/>
          <w:divBdr>
            <w:top w:val="none" w:sz="0" w:space="0" w:color="auto"/>
            <w:left w:val="none" w:sz="0" w:space="0" w:color="auto"/>
            <w:bottom w:val="none" w:sz="0" w:space="0" w:color="auto"/>
            <w:right w:val="none" w:sz="0" w:space="0" w:color="auto"/>
          </w:divBdr>
        </w:div>
        <w:div w:id="242298149">
          <w:marLeft w:val="0"/>
          <w:marRight w:val="0"/>
          <w:marTop w:val="0"/>
          <w:marBottom w:val="0"/>
          <w:divBdr>
            <w:top w:val="none" w:sz="0" w:space="0" w:color="auto"/>
            <w:left w:val="none" w:sz="0" w:space="0" w:color="auto"/>
            <w:bottom w:val="none" w:sz="0" w:space="0" w:color="auto"/>
            <w:right w:val="none" w:sz="0" w:space="0" w:color="auto"/>
          </w:divBdr>
          <w:divsChild>
            <w:div w:id="424234497">
              <w:marLeft w:val="0"/>
              <w:marRight w:val="0"/>
              <w:marTop w:val="0"/>
              <w:marBottom w:val="0"/>
              <w:divBdr>
                <w:top w:val="none" w:sz="0" w:space="0" w:color="auto"/>
                <w:left w:val="none" w:sz="0" w:space="0" w:color="auto"/>
                <w:bottom w:val="none" w:sz="0" w:space="0" w:color="auto"/>
                <w:right w:val="none" w:sz="0" w:space="0" w:color="auto"/>
              </w:divBdr>
            </w:div>
          </w:divsChild>
        </w:div>
        <w:div w:id="79835385">
          <w:marLeft w:val="0"/>
          <w:marRight w:val="0"/>
          <w:marTop w:val="0"/>
          <w:marBottom w:val="0"/>
          <w:divBdr>
            <w:top w:val="none" w:sz="0" w:space="0" w:color="auto"/>
            <w:left w:val="none" w:sz="0" w:space="0" w:color="auto"/>
            <w:bottom w:val="none" w:sz="0" w:space="0" w:color="auto"/>
            <w:right w:val="none" w:sz="0" w:space="0" w:color="auto"/>
          </w:divBdr>
        </w:div>
        <w:div w:id="1614090606">
          <w:marLeft w:val="0"/>
          <w:marRight w:val="0"/>
          <w:marTop w:val="0"/>
          <w:marBottom w:val="0"/>
          <w:divBdr>
            <w:top w:val="none" w:sz="0" w:space="0" w:color="auto"/>
            <w:left w:val="none" w:sz="0" w:space="0" w:color="auto"/>
            <w:bottom w:val="none" w:sz="0" w:space="0" w:color="auto"/>
            <w:right w:val="none" w:sz="0" w:space="0" w:color="auto"/>
          </w:divBdr>
          <w:divsChild>
            <w:div w:id="1230380777">
              <w:marLeft w:val="0"/>
              <w:marRight w:val="0"/>
              <w:marTop w:val="0"/>
              <w:marBottom w:val="0"/>
              <w:divBdr>
                <w:top w:val="none" w:sz="0" w:space="0" w:color="auto"/>
                <w:left w:val="none" w:sz="0" w:space="0" w:color="auto"/>
                <w:bottom w:val="none" w:sz="0" w:space="0" w:color="auto"/>
                <w:right w:val="none" w:sz="0" w:space="0" w:color="auto"/>
              </w:divBdr>
            </w:div>
          </w:divsChild>
        </w:div>
        <w:div w:id="1041133490">
          <w:marLeft w:val="0"/>
          <w:marRight w:val="0"/>
          <w:marTop w:val="0"/>
          <w:marBottom w:val="0"/>
          <w:divBdr>
            <w:top w:val="none" w:sz="0" w:space="0" w:color="auto"/>
            <w:left w:val="none" w:sz="0" w:space="0" w:color="auto"/>
            <w:bottom w:val="none" w:sz="0" w:space="0" w:color="auto"/>
            <w:right w:val="none" w:sz="0" w:space="0" w:color="auto"/>
          </w:divBdr>
        </w:div>
        <w:div w:id="638076409">
          <w:marLeft w:val="0"/>
          <w:marRight w:val="0"/>
          <w:marTop w:val="0"/>
          <w:marBottom w:val="0"/>
          <w:divBdr>
            <w:top w:val="none" w:sz="0" w:space="0" w:color="auto"/>
            <w:left w:val="none" w:sz="0" w:space="0" w:color="auto"/>
            <w:bottom w:val="none" w:sz="0" w:space="0" w:color="auto"/>
            <w:right w:val="none" w:sz="0" w:space="0" w:color="auto"/>
          </w:divBdr>
          <w:divsChild>
            <w:div w:id="992608681">
              <w:marLeft w:val="0"/>
              <w:marRight w:val="0"/>
              <w:marTop w:val="0"/>
              <w:marBottom w:val="0"/>
              <w:divBdr>
                <w:top w:val="none" w:sz="0" w:space="0" w:color="auto"/>
                <w:left w:val="none" w:sz="0" w:space="0" w:color="auto"/>
                <w:bottom w:val="none" w:sz="0" w:space="0" w:color="auto"/>
                <w:right w:val="none" w:sz="0" w:space="0" w:color="auto"/>
              </w:divBdr>
            </w:div>
          </w:divsChild>
        </w:div>
        <w:div w:id="1883394477">
          <w:marLeft w:val="0"/>
          <w:marRight w:val="0"/>
          <w:marTop w:val="0"/>
          <w:marBottom w:val="0"/>
          <w:divBdr>
            <w:top w:val="none" w:sz="0" w:space="0" w:color="auto"/>
            <w:left w:val="none" w:sz="0" w:space="0" w:color="auto"/>
            <w:bottom w:val="none" w:sz="0" w:space="0" w:color="auto"/>
            <w:right w:val="none" w:sz="0" w:space="0" w:color="auto"/>
          </w:divBdr>
        </w:div>
        <w:div w:id="607859936">
          <w:marLeft w:val="0"/>
          <w:marRight w:val="0"/>
          <w:marTop w:val="0"/>
          <w:marBottom w:val="0"/>
          <w:divBdr>
            <w:top w:val="none" w:sz="0" w:space="0" w:color="auto"/>
            <w:left w:val="none" w:sz="0" w:space="0" w:color="auto"/>
            <w:bottom w:val="none" w:sz="0" w:space="0" w:color="auto"/>
            <w:right w:val="none" w:sz="0" w:space="0" w:color="auto"/>
          </w:divBdr>
          <w:divsChild>
            <w:div w:id="2098016754">
              <w:marLeft w:val="0"/>
              <w:marRight w:val="0"/>
              <w:marTop w:val="0"/>
              <w:marBottom w:val="0"/>
              <w:divBdr>
                <w:top w:val="none" w:sz="0" w:space="0" w:color="auto"/>
                <w:left w:val="none" w:sz="0" w:space="0" w:color="auto"/>
                <w:bottom w:val="none" w:sz="0" w:space="0" w:color="auto"/>
                <w:right w:val="none" w:sz="0" w:space="0" w:color="auto"/>
              </w:divBdr>
            </w:div>
          </w:divsChild>
        </w:div>
        <w:div w:id="2098942095">
          <w:marLeft w:val="0"/>
          <w:marRight w:val="0"/>
          <w:marTop w:val="0"/>
          <w:marBottom w:val="0"/>
          <w:divBdr>
            <w:top w:val="none" w:sz="0" w:space="0" w:color="auto"/>
            <w:left w:val="none" w:sz="0" w:space="0" w:color="auto"/>
            <w:bottom w:val="none" w:sz="0" w:space="0" w:color="auto"/>
            <w:right w:val="none" w:sz="0" w:space="0" w:color="auto"/>
          </w:divBdr>
        </w:div>
        <w:div w:id="1082488904">
          <w:marLeft w:val="0"/>
          <w:marRight w:val="0"/>
          <w:marTop w:val="0"/>
          <w:marBottom w:val="0"/>
          <w:divBdr>
            <w:top w:val="none" w:sz="0" w:space="0" w:color="auto"/>
            <w:left w:val="none" w:sz="0" w:space="0" w:color="auto"/>
            <w:bottom w:val="none" w:sz="0" w:space="0" w:color="auto"/>
            <w:right w:val="none" w:sz="0" w:space="0" w:color="auto"/>
          </w:divBdr>
          <w:divsChild>
            <w:div w:id="242373136">
              <w:marLeft w:val="0"/>
              <w:marRight w:val="0"/>
              <w:marTop w:val="0"/>
              <w:marBottom w:val="0"/>
              <w:divBdr>
                <w:top w:val="none" w:sz="0" w:space="0" w:color="auto"/>
                <w:left w:val="none" w:sz="0" w:space="0" w:color="auto"/>
                <w:bottom w:val="none" w:sz="0" w:space="0" w:color="auto"/>
                <w:right w:val="none" w:sz="0" w:space="0" w:color="auto"/>
              </w:divBdr>
            </w:div>
          </w:divsChild>
        </w:div>
        <w:div w:id="310184127">
          <w:marLeft w:val="0"/>
          <w:marRight w:val="0"/>
          <w:marTop w:val="300"/>
          <w:marBottom w:val="0"/>
          <w:divBdr>
            <w:top w:val="none" w:sz="0" w:space="0" w:color="auto"/>
            <w:left w:val="none" w:sz="0" w:space="0" w:color="auto"/>
            <w:bottom w:val="none" w:sz="0" w:space="0" w:color="auto"/>
            <w:right w:val="none" w:sz="0" w:space="0" w:color="auto"/>
          </w:divBdr>
          <w:divsChild>
            <w:div w:id="417990273">
              <w:marLeft w:val="0"/>
              <w:marRight w:val="0"/>
              <w:marTop w:val="0"/>
              <w:marBottom w:val="0"/>
              <w:divBdr>
                <w:top w:val="none" w:sz="0" w:space="0" w:color="auto"/>
                <w:left w:val="none" w:sz="0" w:space="0" w:color="auto"/>
                <w:bottom w:val="none" w:sz="0" w:space="0" w:color="auto"/>
                <w:right w:val="none" w:sz="0" w:space="0" w:color="auto"/>
              </w:divBdr>
              <w:divsChild>
                <w:div w:id="395708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430422">
          <w:marLeft w:val="0"/>
          <w:marRight w:val="0"/>
          <w:marTop w:val="300"/>
          <w:marBottom w:val="0"/>
          <w:divBdr>
            <w:top w:val="none" w:sz="0" w:space="0" w:color="auto"/>
            <w:left w:val="none" w:sz="0" w:space="0" w:color="auto"/>
            <w:bottom w:val="none" w:sz="0" w:space="0" w:color="auto"/>
            <w:right w:val="none" w:sz="0" w:space="0" w:color="auto"/>
          </w:divBdr>
          <w:divsChild>
            <w:div w:id="1867789451">
              <w:marLeft w:val="0"/>
              <w:marRight w:val="0"/>
              <w:marTop w:val="0"/>
              <w:marBottom w:val="0"/>
              <w:divBdr>
                <w:top w:val="none" w:sz="0" w:space="0" w:color="auto"/>
                <w:left w:val="none" w:sz="0" w:space="0" w:color="auto"/>
                <w:bottom w:val="none" w:sz="0" w:space="0" w:color="auto"/>
                <w:right w:val="none" w:sz="0" w:space="0" w:color="auto"/>
              </w:divBdr>
              <w:divsChild>
                <w:div w:id="39223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261256">
          <w:marLeft w:val="0"/>
          <w:marRight w:val="0"/>
          <w:marTop w:val="300"/>
          <w:marBottom w:val="0"/>
          <w:divBdr>
            <w:top w:val="none" w:sz="0" w:space="0" w:color="auto"/>
            <w:left w:val="none" w:sz="0" w:space="0" w:color="auto"/>
            <w:bottom w:val="none" w:sz="0" w:space="0" w:color="auto"/>
            <w:right w:val="none" w:sz="0" w:space="0" w:color="auto"/>
          </w:divBdr>
          <w:divsChild>
            <w:div w:id="1059208906">
              <w:marLeft w:val="0"/>
              <w:marRight w:val="0"/>
              <w:marTop w:val="0"/>
              <w:marBottom w:val="0"/>
              <w:divBdr>
                <w:top w:val="none" w:sz="0" w:space="0" w:color="auto"/>
                <w:left w:val="none" w:sz="0" w:space="0" w:color="auto"/>
                <w:bottom w:val="none" w:sz="0" w:space="0" w:color="auto"/>
                <w:right w:val="none" w:sz="0" w:space="0" w:color="auto"/>
              </w:divBdr>
              <w:divsChild>
                <w:div w:id="153846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62214">
      <w:bodyDiv w:val="1"/>
      <w:marLeft w:val="0"/>
      <w:marRight w:val="0"/>
      <w:marTop w:val="0"/>
      <w:marBottom w:val="0"/>
      <w:divBdr>
        <w:top w:val="none" w:sz="0" w:space="0" w:color="auto"/>
        <w:left w:val="none" w:sz="0" w:space="0" w:color="auto"/>
        <w:bottom w:val="none" w:sz="0" w:space="0" w:color="auto"/>
        <w:right w:val="none" w:sz="0" w:space="0" w:color="auto"/>
      </w:divBdr>
      <w:divsChild>
        <w:div w:id="629090719">
          <w:marLeft w:val="0"/>
          <w:marRight w:val="0"/>
          <w:marTop w:val="0"/>
          <w:marBottom w:val="0"/>
          <w:divBdr>
            <w:top w:val="none" w:sz="0" w:space="0" w:color="auto"/>
            <w:left w:val="none" w:sz="0" w:space="0" w:color="auto"/>
            <w:bottom w:val="none" w:sz="0" w:space="0" w:color="auto"/>
            <w:right w:val="none" w:sz="0" w:space="0" w:color="auto"/>
          </w:divBdr>
        </w:div>
        <w:div w:id="141434205">
          <w:marLeft w:val="0"/>
          <w:marRight w:val="0"/>
          <w:marTop w:val="0"/>
          <w:marBottom w:val="0"/>
          <w:divBdr>
            <w:top w:val="none" w:sz="0" w:space="0" w:color="auto"/>
            <w:left w:val="none" w:sz="0" w:space="0" w:color="auto"/>
            <w:bottom w:val="none" w:sz="0" w:space="0" w:color="auto"/>
            <w:right w:val="none" w:sz="0" w:space="0" w:color="auto"/>
          </w:divBdr>
          <w:divsChild>
            <w:div w:id="1323854819">
              <w:marLeft w:val="0"/>
              <w:marRight w:val="0"/>
              <w:marTop w:val="0"/>
              <w:marBottom w:val="0"/>
              <w:divBdr>
                <w:top w:val="none" w:sz="0" w:space="0" w:color="auto"/>
                <w:left w:val="none" w:sz="0" w:space="0" w:color="auto"/>
                <w:bottom w:val="none" w:sz="0" w:space="0" w:color="auto"/>
                <w:right w:val="none" w:sz="0" w:space="0" w:color="auto"/>
              </w:divBdr>
            </w:div>
          </w:divsChild>
        </w:div>
        <w:div w:id="121388686">
          <w:marLeft w:val="0"/>
          <w:marRight w:val="0"/>
          <w:marTop w:val="0"/>
          <w:marBottom w:val="0"/>
          <w:divBdr>
            <w:top w:val="none" w:sz="0" w:space="0" w:color="auto"/>
            <w:left w:val="none" w:sz="0" w:space="0" w:color="auto"/>
            <w:bottom w:val="none" w:sz="0" w:space="0" w:color="auto"/>
            <w:right w:val="none" w:sz="0" w:space="0" w:color="auto"/>
          </w:divBdr>
        </w:div>
        <w:div w:id="1571842879">
          <w:marLeft w:val="0"/>
          <w:marRight w:val="0"/>
          <w:marTop w:val="0"/>
          <w:marBottom w:val="0"/>
          <w:divBdr>
            <w:top w:val="none" w:sz="0" w:space="0" w:color="auto"/>
            <w:left w:val="none" w:sz="0" w:space="0" w:color="auto"/>
            <w:bottom w:val="none" w:sz="0" w:space="0" w:color="auto"/>
            <w:right w:val="none" w:sz="0" w:space="0" w:color="auto"/>
          </w:divBdr>
          <w:divsChild>
            <w:div w:id="1496260282">
              <w:marLeft w:val="0"/>
              <w:marRight w:val="0"/>
              <w:marTop w:val="0"/>
              <w:marBottom w:val="0"/>
              <w:divBdr>
                <w:top w:val="none" w:sz="0" w:space="0" w:color="auto"/>
                <w:left w:val="none" w:sz="0" w:space="0" w:color="auto"/>
                <w:bottom w:val="none" w:sz="0" w:space="0" w:color="auto"/>
                <w:right w:val="none" w:sz="0" w:space="0" w:color="auto"/>
              </w:divBdr>
            </w:div>
          </w:divsChild>
        </w:div>
        <w:div w:id="93289725">
          <w:marLeft w:val="0"/>
          <w:marRight w:val="0"/>
          <w:marTop w:val="0"/>
          <w:marBottom w:val="0"/>
          <w:divBdr>
            <w:top w:val="none" w:sz="0" w:space="0" w:color="auto"/>
            <w:left w:val="none" w:sz="0" w:space="0" w:color="auto"/>
            <w:bottom w:val="none" w:sz="0" w:space="0" w:color="auto"/>
            <w:right w:val="none" w:sz="0" w:space="0" w:color="auto"/>
          </w:divBdr>
        </w:div>
        <w:div w:id="1563101052">
          <w:marLeft w:val="0"/>
          <w:marRight w:val="0"/>
          <w:marTop w:val="0"/>
          <w:marBottom w:val="0"/>
          <w:divBdr>
            <w:top w:val="none" w:sz="0" w:space="0" w:color="auto"/>
            <w:left w:val="none" w:sz="0" w:space="0" w:color="auto"/>
            <w:bottom w:val="none" w:sz="0" w:space="0" w:color="auto"/>
            <w:right w:val="none" w:sz="0" w:space="0" w:color="auto"/>
          </w:divBdr>
          <w:divsChild>
            <w:div w:id="770783899">
              <w:marLeft w:val="0"/>
              <w:marRight w:val="0"/>
              <w:marTop w:val="0"/>
              <w:marBottom w:val="0"/>
              <w:divBdr>
                <w:top w:val="none" w:sz="0" w:space="0" w:color="auto"/>
                <w:left w:val="none" w:sz="0" w:space="0" w:color="auto"/>
                <w:bottom w:val="none" w:sz="0" w:space="0" w:color="auto"/>
                <w:right w:val="none" w:sz="0" w:space="0" w:color="auto"/>
              </w:divBdr>
            </w:div>
          </w:divsChild>
        </w:div>
        <w:div w:id="424232605">
          <w:marLeft w:val="0"/>
          <w:marRight w:val="0"/>
          <w:marTop w:val="0"/>
          <w:marBottom w:val="0"/>
          <w:divBdr>
            <w:top w:val="none" w:sz="0" w:space="0" w:color="auto"/>
            <w:left w:val="none" w:sz="0" w:space="0" w:color="auto"/>
            <w:bottom w:val="none" w:sz="0" w:space="0" w:color="auto"/>
            <w:right w:val="none" w:sz="0" w:space="0" w:color="auto"/>
          </w:divBdr>
        </w:div>
        <w:div w:id="1209877340">
          <w:marLeft w:val="0"/>
          <w:marRight w:val="0"/>
          <w:marTop w:val="0"/>
          <w:marBottom w:val="0"/>
          <w:divBdr>
            <w:top w:val="none" w:sz="0" w:space="0" w:color="auto"/>
            <w:left w:val="none" w:sz="0" w:space="0" w:color="auto"/>
            <w:bottom w:val="none" w:sz="0" w:space="0" w:color="auto"/>
            <w:right w:val="none" w:sz="0" w:space="0" w:color="auto"/>
          </w:divBdr>
          <w:divsChild>
            <w:div w:id="586307455">
              <w:marLeft w:val="0"/>
              <w:marRight w:val="0"/>
              <w:marTop w:val="0"/>
              <w:marBottom w:val="0"/>
              <w:divBdr>
                <w:top w:val="none" w:sz="0" w:space="0" w:color="auto"/>
                <w:left w:val="none" w:sz="0" w:space="0" w:color="auto"/>
                <w:bottom w:val="none" w:sz="0" w:space="0" w:color="auto"/>
                <w:right w:val="none" w:sz="0" w:space="0" w:color="auto"/>
              </w:divBdr>
            </w:div>
          </w:divsChild>
        </w:div>
        <w:div w:id="961956673">
          <w:marLeft w:val="0"/>
          <w:marRight w:val="0"/>
          <w:marTop w:val="0"/>
          <w:marBottom w:val="0"/>
          <w:divBdr>
            <w:top w:val="none" w:sz="0" w:space="0" w:color="auto"/>
            <w:left w:val="none" w:sz="0" w:space="0" w:color="auto"/>
            <w:bottom w:val="none" w:sz="0" w:space="0" w:color="auto"/>
            <w:right w:val="none" w:sz="0" w:space="0" w:color="auto"/>
          </w:divBdr>
        </w:div>
        <w:div w:id="2062360393">
          <w:marLeft w:val="0"/>
          <w:marRight w:val="0"/>
          <w:marTop w:val="0"/>
          <w:marBottom w:val="0"/>
          <w:divBdr>
            <w:top w:val="none" w:sz="0" w:space="0" w:color="auto"/>
            <w:left w:val="none" w:sz="0" w:space="0" w:color="auto"/>
            <w:bottom w:val="none" w:sz="0" w:space="0" w:color="auto"/>
            <w:right w:val="none" w:sz="0" w:space="0" w:color="auto"/>
          </w:divBdr>
          <w:divsChild>
            <w:div w:id="576745453">
              <w:marLeft w:val="0"/>
              <w:marRight w:val="0"/>
              <w:marTop w:val="0"/>
              <w:marBottom w:val="0"/>
              <w:divBdr>
                <w:top w:val="none" w:sz="0" w:space="0" w:color="auto"/>
                <w:left w:val="none" w:sz="0" w:space="0" w:color="auto"/>
                <w:bottom w:val="none" w:sz="0" w:space="0" w:color="auto"/>
                <w:right w:val="none" w:sz="0" w:space="0" w:color="auto"/>
              </w:divBdr>
            </w:div>
          </w:divsChild>
        </w:div>
        <w:div w:id="900676625">
          <w:marLeft w:val="0"/>
          <w:marRight w:val="0"/>
          <w:marTop w:val="0"/>
          <w:marBottom w:val="0"/>
          <w:divBdr>
            <w:top w:val="none" w:sz="0" w:space="0" w:color="auto"/>
            <w:left w:val="none" w:sz="0" w:space="0" w:color="auto"/>
            <w:bottom w:val="none" w:sz="0" w:space="0" w:color="auto"/>
            <w:right w:val="none" w:sz="0" w:space="0" w:color="auto"/>
          </w:divBdr>
        </w:div>
        <w:div w:id="1494449411">
          <w:marLeft w:val="0"/>
          <w:marRight w:val="0"/>
          <w:marTop w:val="0"/>
          <w:marBottom w:val="0"/>
          <w:divBdr>
            <w:top w:val="none" w:sz="0" w:space="0" w:color="auto"/>
            <w:left w:val="none" w:sz="0" w:space="0" w:color="auto"/>
            <w:bottom w:val="none" w:sz="0" w:space="0" w:color="auto"/>
            <w:right w:val="none" w:sz="0" w:space="0" w:color="auto"/>
          </w:divBdr>
          <w:divsChild>
            <w:div w:id="1739748693">
              <w:marLeft w:val="0"/>
              <w:marRight w:val="0"/>
              <w:marTop w:val="0"/>
              <w:marBottom w:val="0"/>
              <w:divBdr>
                <w:top w:val="none" w:sz="0" w:space="0" w:color="auto"/>
                <w:left w:val="none" w:sz="0" w:space="0" w:color="auto"/>
                <w:bottom w:val="none" w:sz="0" w:space="0" w:color="auto"/>
                <w:right w:val="none" w:sz="0" w:space="0" w:color="auto"/>
              </w:divBdr>
            </w:div>
          </w:divsChild>
        </w:div>
        <w:div w:id="114711902">
          <w:marLeft w:val="0"/>
          <w:marRight w:val="0"/>
          <w:marTop w:val="0"/>
          <w:marBottom w:val="0"/>
          <w:divBdr>
            <w:top w:val="none" w:sz="0" w:space="0" w:color="auto"/>
            <w:left w:val="none" w:sz="0" w:space="0" w:color="auto"/>
            <w:bottom w:val="none" w:sz="0" w:space="0" w:color="auto"/>
            <w:right w:val="none" w:sz="0" w:space="0" w:color="auto"/>
          </w:divBdr>
        </w:div>
        <w:div w:id="194731581">
          <w:marLeft w:val="0"/>
          <w:marRight w:val="0"/>
          <w:marTop w:val="0"/>
          <w:marBottom w:val="0"/>
          <w:divBdr>
            <w:top w:val="none" w:sz="0" w:space="0" w:color="auto"/>
            <w:left w:val="none" w:sz="0" w:space="0" w:color="auto"/>
            <w:bottom w:val="none" w:sz="0" w:space="0" w:color="auto"/>
            <w:right w:val="none" w:sz="0" w:space="0" w:color="auto"/>
          </w:divBdr>
          <w:divsChild>
            <w:div w:id="271741079">
              <w:marLeft w:val="0"/>
              <w:marRight w:val="0"/>
              <w:marTop w:val="0"/>
              <w:marBottom w:val="0"/>
              <w:divBdr>
                <w:top w:val="none" w:sz="0" w:space="0" w:color="auto"/>
                <w:left w:val="none" w:sz="0" w:space="0" w:color="auto"/>
                <w:bottom w:val="none" w:sz="0" w:space="0" w:color="auto"/>
                <w:right w:val="none" w:sz="0" w:space="0" w:color="auto"/>
              </w:divBdr>
            </w:div>
          </w:divsChild>
        </w:div>
        <w:div w:id="1526938920">
          <w:marLeft w:val="0"/>
          <w:marRight w:val="0"/>
          <w:marTop w:val="300"/>
          <w:marBottom w:val="0"/>
          <w:divBdr>
            <w:top w:val="none" w:sz="0" w:space="0" w:color="auto"/>
            <w:left w:val="none" w:sz="0" w:space="0" w:color="auto"/>
            <w:bottom w:val="none" w:sz="0" w:space="0" w:color="auto"/>
            <w:right w:val="none" w:sz="0" w:space="0" w:color="auto"/>
          </w:divBdr>
          <w:divsChild>
            <w:div w:id="1249920467">
              <w:marLeft w:val="0"/>
              <w:marRight w:val="0"/>
              <w:marTop w:val="0"/>
              <w:marBottom w:val="0"/>
              <w:divBdr>
                <w:top w:val="none" w:sz="0" w:space="0" w:color="auto"/>
                <w:left w:val="none" w:sz="0" w:space="0" w:color="auto"/>
                <w:bottom w:val="none" w:sz="0" w:space="0" w:color="auto"/>
                <w:right w:val="none" w:sz="0" w:space="0" w:color="auto"/>
              </w:divBdr>
              <w:divsChild>
                <w:div w:id="175685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75624">
          <w:marLeft w:val="0"/>
          <w:marRight w:val="0"/>
          <w:marTop w:val="300"/>
          <w:marBottom w:val="0"/>
          <w:divBdr>
            <w:top w:val="none" w:sz="0" w:space="0" w:color="auto"/>
            <w:left w:val="none" w:sz="0" w:space="0" w:color="auto"/>
            <w:bottom w:val="none" w:sz="0" w:space="0" w:color="auto"/>
            <w:right w:val="none" w:sz="0" w:space="0" w:color="auto"/>
          </w:divBdr>
          <w:divsChild>
            <w:div w:id="225846416">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137320">
          <w:marLeft w:val="0"/>
          <w:marRight w:val="0"/>
          <w:marTop w:val="300"/>
          <w:marBottom w:val="0"/>
          <w:divBdr>
            <w:top w:val="none" w:sz="0" w:space="0" w:color="auto"/>
            <w:left w:val="none" w:sz="0" w:space="0" w:color="auto"/>
            <w:bottom w:val="none" w:sz="0" w:space="0" w:color="auto"/>
            <w:right w:val="none" w:sz="0" w:space="0" w:color="auto"/>
          </w:divBdr>
          <w:divsChild>
            <w:div w:id="1776829070">
              <w:marLeft w:val="0"/>
              <w:marRight w:val="0"/>
              <w:marTop w:val="0"/>
              <w:marBottom w:val="0"/>
              <w:divBdr>
                <w:top w:val="none" w:sz="0" w:space="0" w:color="auto"/>
                <w:left w:val="none" w:sz="0" w:space="0" w:color="auto"/>
                <w:bottom w:val="none" w:sz="0" w:space="0" w:color="auto"/>
                <w:right w:val="none" w:sz="0" w:space="0" w:color="auto"/>
              </w:divBdr>
              <w:divsChild>
                <w:div w:id="89249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8053">
          <w:marLeft w:val="0"/>
          <w:marRight w:val="0"/>
          <w:marTop w:val="300"/>
          <w:marBottom w:val="0"/>
          <w:divBdr>
            <w:top w:val="none" w:sz="0" w:space="0" w:color="auto"/>
            <w:left w:val="none" w:sz="0" w:space="0" w:color="auto"/>
            <w:bottom w:val="none" w:sz="0" w:space="0" w:color="auto"/>
            <w:right w:val="none" w:sz="0" w:space="0" w:color="auto"/>
          </w:divBdr>
          <w:divsChild>
            <w:div w:id="2133478987">
              <w:marLeft w:val="0"/>
              <w:marRight w:val="0"/>
              <w:marTop w:val="0"/>
              <w:marBottom w:val="0"/>
              <w:divBdr>
                <w:top w:val="none" w:sz="0" w:space="0" w:color="auto"/>
                <w:left w:val="none" w:sz="0" w:space="0" w:color="auto"/>
                <w:bottom w:val="none" w:sz="0" w:space="0" w:color="auto"/>
                <w:right w:val="none" w:sz="0" w:space="0" w:color="auto"/>
              </w:divBdr>
              <w:divsChild>
                <w:div w:id="48446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78765633">
      <w:bodyDiv w:val="1"/>
      <w:marLeft w:val="0"/>
      <w:marRight w:val="0"/>
      <w:marTop w:val="0"/>
      <w:marBottom w:val="0"/>
      <w:divBdr>
        <w:top w:val="none" w:sz="0" w:space="0" w:color="auto"/>
        <w:left w:val="none" w:sz="0" w:space="0" w:color="auto"/>
        <w:bottom w:val="none" w:sz="0" w:space="0" w:color="auto"/>
        <w:right w:val="none" w:sz="0" w:space="0" w:color="auto"/>
      </w:divBdr>
    </w:div>
    <w:div w:id="780681711">
      <w:bodyDiv w:val="1"/>
      <w:marLeft w:val="0"/>
      <w:marRight w:val="0"/>
      <w:marTop w:val="0"/>
      <w:marBottom w:val="0"/>
      <w:divBdr>
        <w:top w:val="none" w:sz="0" w:space="0" w:color="auto"/>
        <w:left w:val="none" w:sz="0" w:space="0" w:color="auto"/>
        <w:bottom w:val="none" w:sz="0" w:space="0" w:color="auto"/>
        <w:right w:val="none" w:sz="0" w:space="0" w:color="auto"/>
      </w:divBdr>
      <w:divsChild>
        <w:div w:id="2019110613">
          <w:marLeft w:val="0"/>
          <w:marRight w:val="0"/>
          <w:marTop w:val="0"/>
          <w:marBottom w:val="0"/>
          <w:divBdr>
            <w:top w:val="none" w:sz="0" w:space="0" w:color="auto"/>
            <w:left w:val="none" w:sz="0" w:space="0" w:color="auto"/>
            <w:bottom w:val="none" w:sz="0" w:space="0" w:color="auto"/>
            <w:right w:val="none" w:sz="0" w:space="0" w:color="auto"/>
          </w:divBdr>
        </w:div>
        <w:div w:id="1911117509">
          <w:marLeft w:val="0"/>
          <w:marRight w:val="0"/>
          <w:marTop w:val="0"/>
          <w:marBottom w:val="0"/>
          <w:divBdr>
            <w:top w:val="none" w:sz="0" w:space="0" w:color="auto"/>
            <w:left w:val="none" w:sz="0" w:space="0" w:color="auto"/>
            <w:bottom w:val="none" w:sz="0" w:space="0" w:color="auto"/>
            <w:right w:val="none" w:sz="0" w:space="0" w:color="auto"/>
          </w:divBdr>
          <w:divsChild>
            <w:div w:id="624430774">
              <w:marLeft w:val="0"/>
              <w:marRight w:val="0"/>
              <w:marTop w:val="0"/>
              <w:marBottom w:val="0"/>
              <w:divBdr>
                <w:top w:val="none" w:sz="0" w:space="0" w:color="auto"/>
                <w:left w:val="none" w:sz="0" w:space="0" w:color="auto"/>
                <w:bottom w:val="none" w:sz="0" w:space="0" w:color="auto"/>
                <w:right w:val="none" w:sz="0" w:space="0" w:color="auto"/>
              </w:divBdr>
            </w:div>
          </w:divsChild>
        </w:div>
        <w:div w:id="1741711227">
          <w:marLeft w:val="0"/>
          <w:marRight w:val="0"/>
          <w:marTop w:val="0"/>
          <w:marBottom w:val="0"/>
          <w:divBdr>
            <w:top w:val="none" w:sz="0" w:space="0" w:color="auto"/>
            <w:left w:val="none" w:sz="0" w:space="0" w:color="auto"/>
            <w:bottom w:val="none" w:sz="0" w:space="0" w:color="auto"/>
            <w:right w:val="none" w:sz="0" w:space="0" w:color="auto"/>
          </w:divBdr>
        </w:div>
        <w:div w:id="101809025">
          <w:marLeft w:val="0"/>
          <w:marRight w:val="0"/>
          <w:marTop w:val="0"/>
          <w:marBottom w:val="0"/>
          <w:divBdr>
            <w:top w:val="none" w:sz="0" w:space="0" w:color="auto"/>
            <w:left w:val="none" w:sz="0" w:space="0" w:color="auto"/>
            <w:bottom w:val="none" w:sz="0" w:space="0" w:color="auto"/>
            <w:right w:val="none" w:sz="0" w:space="0" w:color="auto"/>
          </w:divBdr>
          <w:divsChild>
            <w:div w:id="2084792321">
              <w:marLeft w:val="0"/>
              <w:marRight w:val="0"/>
              <w:marTop w:val="0"/>
              <w:marBottom w:val="0"/>
              <w:divBdr>
                <w:top w:val="none" w:sz="0" w:space="0" w:color="auto"/>
                <w:left w:val="none" w:sz="0" w:space="0" w:color="auto"/>
                <w:bottom w:val="none" w:sz="0" w:space="0" w:color="auto"/>
                <w:right w:val="none" w:sz="0" w:space="0" w:color="auto"/>
              </w:divBdr>
            </w:div>
          </w:divsChild>
        </w:div>
        <w:div w:id="884636303">
          <w:marLeft w:val="0"/>
          <w:marRight w:val="0"/>
          <w:marTop w:val="0"/>
          <w:marBottom w:val="0"/>
          <w:divBdr>
            <w:top w:val="none" w:sz="0" w:space="0" w:color="auto"/>
            <w:left w:val="none" w:sz="0" w:space="0" w:color="auto"/>
            <w:bottom w:val="none" w:sz="0" w:space="0" w:color="auto"/>
            <w:right w:val="none" w:sz="0" w:space="0" w:color="auto"/>
          </w:divBdr>
        </w:div>
        <w:div w:id="1016691965">
          <w:marLeft w:val="0"/>
          <w:marRight w:val="0"/>
          <w:marTop w:val="0"/>
          <w:marBottom w:val="0"/>
          <w:divBdr>
            <w:top w:val="none" w:sz="0" w:space="0" w:color="auto"/>
            <w:left w:val="none" w:sz="0" w:space="0" w:color="auto"/>
            <w:bottom w:val="none" w:sz="0" w:space="0" w:color="auto"/>
            <w:right w:val="none" w:sz="0" w:space="0" w:color="auto"/>
          </w:divBdr>
          <w:divsChild>
            <w:div w:id="1943947828">
              <w:marLeft w:val="0"/>
              <w:marRight w:val="0"/>
              <w:marTop w:val="0"/>
              <w:marBottom w:val="0"/>
              <w:divBdr>
                <w:top w:val="none" w:sz="0" w:space="0" w:color="auto"/>
                <w:left w:val="none" w:sz="0" w:space="0" w:color="auto"/>
                <w:bottom w:val="none" w:sz="0" w:space="0" w:color="auto"/>
                <w:right w:val="none" w:sz="0" w:space="0" w:color="auto"/>
              </w:divBdr>
            </w:div>
          </w:divsChild>
        </w:div>
        <w:div w:id="340936869">
          <w:marLeft w:val="0"/>
          <w:marRight w:val="0"/>
          <w:marTop w:val="0"/>
          <w:marBottom w:val="0"/>
          <w:divBdr>
            <w:top w:val="none" w:sz="0" w:space="0" w:color="auto"/>
            <w:left w:val="none" w:sz="0" w:space="0" w:color="auto"/>
            <w:bottom w:val="none" w:sz="0" w:space="0" w:color="auto"/>
            <w:right w:val="none" w:sz="0" w:space="0" w:color="auto"/>
          </w:divBdr>
        </w:div>
        <w:div w:id="1401907395">
          <w:marLeft w:val="0"/>
          <w:marRight w:val="0"/>
          <w:marTop w:val="0"/>
          <w:marBottom w:val="0"/>
          <w:divBdr>
            <w:top w:val="none" w:sz="0" w:space="0" w:color="auto"/>
            <w:left w:val="none" w:sz="0" w:space="0" w:color="auto"/>
            <w:bottom w:val="none" w:sz="0" w:space="0" w:color="auto"/>
            <w:right w:val="none" w:sz="0" w:space="0" w:color="auto"/>
          </w:divBdr>
          <w:divsChild>
            <w:div w:id="1824276079">
              <w:marLeft w:val="0"/>
              <w:marRight w:val="0"/>
              <w:marTop w:val="0"/>
              <w:marBottom w:val="0"/>
              <w:divBdr>
                <w:top w:val="none" w:sz="0" w:space="0" w:color="auto"/>
                <w:left w:val="none" w:sz="0" w:space="0" w:color="auto"/>
                <w:bottom w:val="none" w:sz="0" w:space="0" w:color="auto"/>
                <w:right w:val="none" w:sz="0" w:space="0" w:color="auto"/>
              </w:divBdr>
            </w:div>
          </w:divsChild>
        </w:div>
        <w:div w:id="957298018">
          <w:marLeft w:val="0"/>
          <w:marRight w:val="0"/>
          <w:marTop w:val="0"/>
          <w:marBottom w:val="0"/>
          <w:divBdr>
            <w:top w:val="none" w:sz="0" w:space="0" w:color="auto"/>
            <w:left w:val="none" w:sz="0" w:space="0" w:color="auto"/>
            <w:bottom w:val="none" w:sz="0" w:space="0" w:color="auto"/>
            <w:right w:val="none" w:sz="0" w:space="0" w:color="auto"/>
          </w:divBdr>
        </w:div>
        <w:div w:id="962924193">
          <w:marLeft w:val="0"/>
          <w:marRight w:val="0"/>
          <w:marTop w:val="0"/>
          <w:marBottom w:val="0"/>
          <w:divBdr>
            <w:top w:val="none" w:sz="0" w:space="0" w:color="auto"/>
            <w:left w:val="none" w:sz="0" w:space="0" w:color="auto"/>
            <w:bottom w:val="none" w:sz="0" w:space="0" w:color="auto"/>
            <w:right w:val="none" w:sz="0" w:space="0" w:color="auto"/>
          </w:divBdr>
          <w:divsChild>
            <w:div w:id="292948741">
              <w:marLeft w:val="0"/>
              <w:marRight w:val="0"/>
              <w:marTop w:val="0"/>
              <w:marBottom w:val="0"/>
              <w:divBdr>
                <w:top w:val="none" w:sz="0" w:space="0" w:color="auto"/>
                <w:left w:val="none" w:sz="0" w:space="0" w:color="auto"/>
                <w:bottom w:val="none" w:sz="0" w:space="0" w:color="auto"/>
                <w:right w:val="none" w:sz="0" w:space="0" w:color="auto"/>
              </w:divBdr>
            </w:div>
          </w:divsChild>
        </w:div>
        <w:div w:id="922185409">
          <w:marLeft w:val="0"/>
          <w:marRight w:val="0"/>
          <w:marTop w:val="0"/>
          <w:marBottom w:val="0"/>
          <w:divBdr>
            <w:top w:val="none" w:sz="0" w:space="0" w:color="auto"/>
            <w:left w:val="none" w:sz="0" w:space="0" w:color="auto"/>
            <w:bottom w:val="none" w:sz="0" w:space="0" w:color="auto"/>
            <w:right w:val="none" w:sz="0" w:space="0" w:color="auto"/>
          </w:divBdr>
        </w:div>
        <w:div w:id="780029976">
          <w:marLeft w:val="0"/>
          <w:marRight w:val="0"/>
          <w:marTop w:val="0"/>
          <w:marBottom w:val="0"/>
          <w:divBdr>
            <w:top w:val="none" w:sz="0" w:space="0" w:color="auto"/>
            <w:left w:val="none" w:sz="0" w:space="0" w:color="auto"/>
            <w:bottom w:val="none" w:sz="0" w:space="0" w:color="auto"/>
            <w:right w:val="none" w:sz="0" w:space="0" w:color="auto"/>
          </w:divBdr>
          <w:divsChild>
            <w:div w:id="474105125">
              <w:marLeft w:val="0"/>
              <w:marRight w:val="0"/>
              <w:marTop w:val="0"/>
              <w:marBottom w:val="0"/>
              <w:divBdr>
                <w:top w:val="none" w:sz="0" w:space="0" w:color="auto"/>
                <w:left w:val="none" w:sz="0" w:space="0" w:color="auto"/>
                <w:bottom w:val="none" w:sz="0" w:space="0" w:color="auto"/>
                <w:right w:val="none" w:sz="0" w:space="0" w:color="auto"/>
              </w:divBdr>
            </w:div>
          </w:divsChild>
        </w:div>
        <w:div w:id="1371304392">
          <w:marLeft w:val="0"/>
          <w:marRight w:val="0"/>
          <w:marTop w:val="0"/>
          <w:marBottom w:val="0"/>
          <w:divBdr>
            <w:top w:val="none" w:sz="0" w:space="0" w:color="auto"/>
            <w:left w:val="none" w:sz="0" w:space="0" w:color="auto"/>
            <w:bottom w:val="none" w:sz="0" w:space="0" w:color="auto"/>
            <w:right w:val="none" w:sz="0" w:space="0" w:color="auto"/>
          </w:divBdr>
        </w:div>
        <w:div w:id="129708574">
          <w:marLeft w:val="0"/>
          <w:marRight w:val="0"/>
          <w:marTop w:val="0"/>
          <w:marBottom w:val="0"/>
          <w:divBdr>
            <w:top w:val="none" w:sz="0" w:space="0" w:color="auto"/>
            <w:left w:val="none" w:sz="0" w:space="0" w:color="auto"/>
            <w:bottom w:val="none" w:sz="0" w:space="0" w:color="auto"/>
            <w:right w:val="none" w:sz="0" w:space="0" w:color="auto"/>
          </w:divBdr>
          <w:divsChild>
            <w:div w:id="896629041">
              <w:marLeft w:val="0"/>
              <w:marRight w:val="0"/>
              <w:marTop w:val="0"/>
              <w:marBottom w:val="0"/>
              <w:divBdr>
                <w:top w:val="none" w:sz="0" w:space="0" w:color="auto"/>
                <w:left w:val="none" w:sz="0" w:space="0" w:color="auto"/>
                <w:bottom w:val="none" w:sz="0" w:space="0" w:color="auto"/>
                <w:right w:val="none" w:sz="0" w:space="0" w:color="auto"/>
              </w:divBdr>
            </w:div>
          </w:divsChild>
        </w:div>
        <w:div w:id="949967168">
          <w:marLeft w:val="0"/>
          <w:marRight w:val="0"/>
          <w:marTop w:val="300"/>
          <w:marBottom w:val="0"/>
          <w:divBdr>
            <w:top w:val="none" w:sz="0" w:space="0" w:color="auto"/>
            <w:left w:val="none" w:sz="0" w:space="0" w:color="auto"/>
            <w:bottom w:val="none" w:sz="0" w:space="0" w:color="auto"/>
            <w:right w:val="none" w:sz="0" w:space="0" w:color="auto"/>
          </w:divBdr>
          <w:divsChild>
            <w:div w:id="2043506991">
              <w:marLeft w:val="0"/>
              <w:marRight w:val="0"/>
              <w:marTop w:val="0"/>
              <w:marBottom w:val="0"/>
              <w:divBdr>
                <w:top w:val="none" w:sz="0" w:space="0" w:color="auto"/>
                <w:left w:val="none" w:sz="0" w:space="0" w:color="auto"/>
                <w:bottom w:val="none" w:sz="0" w:space="0" w:color="auto"/>
                <w:right w:val="none" w:sz="0" w:space="0" w:color="auto"/>
              </w:divBdr>
              <w:divsChild>
                <w:div w:id="121380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74944">
          <w:marLeft w:val="0"/>
          <w:marRight w:val="0"/>
          <w:marTop w:val="300"/>
          <w:marBottom w:val="0"/>
          <w:divBdr>
            <w:top w:val="none" w:sz="0" w:space="0" w:color="auto"/>
            <w:left w:val="none" w:sz="0" w:space="0" w:color="auto"/>
            <w:bottom w:val="none" w:sz="0" w:space="0" w:color="auto"/>
            <w:right w:val="none" w:sz="0" w:space="0" w:color="auto"/>
          </w:divBdr>
          <w:divsChild>
            <w:div w:id="1574240801">
              <w:marLeft w:val="0"/>
              <w:marRight w:val="0"/>
              <w:marTop w:val="0"/>
              <w:marBottom w:val="0"/>
              <w:divBdr>
                <w:top w:val="none" w:sz="0" w:space="0" w:color="auto"/>
                <w:left w:val="none" w:sz="0" w:space="0" w:color="auto"/>
                <w:bottom w:val="none" w:sz="0" w:space="0" w:color="auto"/>
                <w:right w:val="none" w:sz="0" w:space="0" w:color="auto"/>
              </w:divBdr>
              <w:divsChild>
                <w:div w:id="214650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28181">
          <w:marLeft w:val="0"/>
          <w:marRight w:val="0"/>
          <w:marTop w:val="300"/>
          <w:marBottom w:val="0"/>
          <w:divBdr>
            <w:top w:val="none" w:sz="0" w:space="0" w:color="auto"/>
            <w:left w:val="none" w:sz="0" w:space="0" w:color="auto"/>
            <w:bottom w:val="none" w:sz="0" w:space="0" w:color="auto"/>
            <w:right w:val="none" w:sz="0" w:space="0" w:color="auto"/>
          </w:divBdr>
          <w:divsChild>
            <w:div w:id="377319365">
              <w:marLeft w:val="0"/>
              <w:marRight w:val="0"/>
              <w:marTop w:val="0"/>
              <w:marBottom w:val="0"/>
              <w:divBdr>
                <w:top w:val="none" w:sz="0" w:space="0" w:color="auto"/>
                <w:left w:val="none" w:sz="0" w:space="0" w:color="auto"/>
                <w:bottom w:val="none" w:sz="0" w:space="0" w:color="auto"/>
                <w:right w:val="none" w:sz="0" w:space="0" w:color="auto"/>
              </w:divBdr>
              <w:divsChild>
                <w:div w:id="167610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31716">
          <w:marLeft w:val="0"/>
          <w:marRight w:val="0"/>
          <w:marTop w:val="300"/>
          <w:marBottom w:val="0"/>
          <w:divBdr>
            <w:top w:val="none" w:sz="0" w:space="0" w:color="auto"/>
            <w:left w:val="none" w:sz="0" w:space="0" w:color="auto"/>
            <w:bottom w:val="none" w:sz="0" w:space="0" w:color="auto"/>
            <w:right w:val="none" w:sz="0" w:space="0" w:color="auto"/>
          </w:divBdr>
          <w:divsChild>
            <w:div w:id="1155993658">
              <w:marLeft w:val="0"/>
              <w:marRight w:val="0"/>
              <w:marTop w:val="0"/>
              <w:marBottom w:val="0"/>
              <w:divBdr>
                <w:top w:val="none" w:sz="0" w:space="0" w:color="auto"/>
                <w:left w:val="none" w:sz="0" w:space="0" w:color="auto"/>
                <w:bottom w:val="none" w:sz="0" w:space="0" w:color="auto"/>
                <w:right w:val="none" w:sz="0" w:space="0" w:color="auto"/>
              </w:divBdr>
              <w:divsChild>
                <w:div w:id="93567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13373562">
      <w:bodyDiv w:val="1"/>
      <w:marLeft w:val="0"/>
      <w:marRight w:val="0"/>
      <w:marTop w:val="0"/>
      <w:marBottom w:val="0"/>
      <w:divBdr>
        <w:top w:val="none" w:sz="0" w:space="0" w:color="auto"/>
        <w:left w:val="none" w:sz="0" w:space="0" w:color="auto"/>
        <w:bottom w:val="none" w:sz="0" w:space="0" w:color="auto"/>
        <w:right w:val="none" w:sz="0" w:space="0" w:color="auto"/>
      </w:divBdr>
      <w:divsChild>
        <w:div w:id="1891182764">
          <w:marLeft w:val="0"/>
          <w:marRight w:val="0"/>
          <w:marTop w:val="0"/>
          <w:marBottom w:val="0"/>
          <w:divBdr>
            <w:top w:val="none" w:sz="0" w:space="0" w:color="auto"/>
            <w:left w:val="none" w:sz="0" w:space="0" w:color="auto"/>
            <w:bottom w:val="none" w:sz="0" w:space="0" w:color="auto"/>
            <w:right w:val="none" w:sz="0" w:space="0" w:color="auto"/>
          </w:divBdr>
        </w:div>
        <w:div w:id="601687104">
          <w:marLeft w:val="0"/>
          <w:marRight w:val="0"/>
          <w:marTop w:val="0"/>
          <w:marBottom w:val="0"/>
          <w:divBdr>
            <w:top w:val="none" w:sz="0" w:space="0" w:color="auto"/>
            <w:left w:val="none" w:sz="0" w:space="0" w:color="auto"/>
            <w:bottom w:val="none" w:sz="0" w:space="0" w:color="auto"/>
            <w:right w:val="none" w:sz="0" w:space="0" w:color="auto"/>
          </w:divBdr>
          <w:divsChild>
            <w:div w:id="1356276055">
              <w:marLeft w:val="0"/>
              <w:marRight w:val="0"/>
              <w:marTop w:val="0"/>
              <w:marBottom w:val="0"/>
              <w:divBdr>
                <w:top w:val="none" w:sz="0" w:space="0" w:color="auto"/>
                <w:left w:val="none" w:sz="0" w:space="0" w:color="auto"/>
                <w:bottom w:val="none" w:sz="0" w:space="0" w:color="auto"/>
                <w:right w:val="none" w:sz="0" w:space="0" w:color="auto"/>
              </w:divBdr>
            </w:div>
          </w:divsChild>
        </w:div>
        <w:div w:id="500702993">
          <w:marLeft w:val="0"/>
          <w:marRight w:val="0"/>
          <w:marTop w:val="0"/>
          <w:marBottom w:val="0"/>
          <w:divBdr>
            <w:top w:val="none" w:sz="0" w:space="0" w:color="auto"/>
            <w:left w:val="none" w:sz="0" w:space="0" w:color="auto"/>
            <w:bottom w:val="none" w:sz="0" w:space="0" w:color="auto"/>
            <w:right w:val="none" w:sz="0" w:space="0" w:color="auto"/>
          </w:divBdr>
        </w:div>
        <w:div w:id="2026248925">
          <w:marLeft w:val="0"/>
          <w:marRight w:val="0"/>
          <w:marTop w:val="0"/>
          <w:marBottom w:val="0"/>
          <w:divBdr>
            <w:top w:val="none" w:sz="0" w:space="0" w:color="auto"/>
            <w:left w:val="none" w:sz="0" w:space="0" w:color="auto"/>
            <w:bottom w:val="none" w:sz="0" w:space="0" w:color="auto"/>
            <w:right w:val="none" w:sz="0" w:space="0" w:color="auto"/>
          </w:divBdr>
          <w:divsChild>
            <w:div w:id="1851871988">
              <w:marLeft w:val="0"/>
              <w:marRight w:val="0"/>
              <w:marTop w:val="0"/>
              <w:marBottom w:val="0"/>
              <w:divBdr>
                <w:top w:val="none" w:sz="0" w:space="0" w:color="auto"/>
                <w:left w:val="none" w:sz="0" w:space="0" w:color="auto"/>
                <w:bottom w:val="none" w:sz="0" w:space="0" w:color="auto"/>
                <w:right w:val="none" w:sz="0" w:space="0" w:color="auto"/>
              </w:divBdr>
            </w:div>
          </w:divsChild>
        </w:div>
        <w:div w:id="475031263">
          <w:marLeft w:val="0"/>
          <w:marRight w:val="0"/>
          <w:marTop w:val="0"/>
          <w:marBottom w:val="0"/>
          <w:divBdr>
            <w:top w:val="none" w:sz="0" w:space="0" w:color="auto"/>
            <w:left w:val="none" w:sz="0" w:space="0" w:color="auto"/>
            <w:bottom w:val="none" w:sz="0" w:space="0" w:color="auto"/>
            <w:right w:val="none" w:sz="0" w:space="0" w:color="auto"/>
          </w:divBdr>
        </w:div>
        <w:div w:id="1474525594">
          <w:marLeft w:val="0"/>
          <w:marRight w:val="0"/>
          <w:marTop w:val="0"/>
          <w:marBottom w:val="0"/>
          <w:divBdr>
            <w:top w:val="none" w:sz="0" w:space="0" w:color="auto"/>
            <w:left w:val="none" w:sz="0" w:space="0" w:color="auto"/>
            <w:bottom w:val="none" w:sz="0" w:space="0" w:color="auto"/>
            <w:right w:val="none" w:sz="0" w:space="0" w:color="auto"/>
          </w:divBdr>
          <w:divsChild>
            <w:div w:id="482701482">
              <w:marLeft w:val="0"/>
              <w:marRight w:val="0"/>
              <w:marTop w:val="0"/>
              <w:marBottom w:val="0"/>
              <w:divBdr>
                <w:top w:val="none" w:sz="0" w:space="0" w:color="auto"/>
                <w:left w:val="none" w:sz="0" w:space="0" w:color="auto"/>
                <w:bottom w:val="none" w:sz="0" w:space="0" w:color="auto"/>
                <w:right w:val="none" w:sz="0" w:space="0" w:color="auto"/>
              </w:divBdr>
            </w:div>
          </w:divsChild>
        </w:div>
        <w:div w:id="934480814">
          <w:marLeft w:val="0"/>
          <w:marRight w:val="0"/>
          <w:marTop w:val="0"/>
          <w:marBottom w:val="0"/>
          <w:divBdr>
            <w:top w:val="none" w:sz="0" w:space="0" w:color="auto"/>
            <w:left w:val="none" w:sz="0" w:space="0" w:color="auto"/>
            <w:bottom w:val="none" w:sz="0" w:space="0" w:color="auto"/>
            <w:right w:val="none" w:sz="0" w:space="0" w:color="auto"/>
          </w:divBdr>
        </w:div>
        <w:div w:id="1578131081">
          <w:marLeft w:val="0"/>
          <w:marRight w:val="0"/>
          <w:marTop w:val="0"/>
          <w:marBottom w:val="0"/>
          <w:divBdr>
            <w:top w:val="none" w:sz="0" w:space="0" w:color="auto"/>
            <w:left w:val="none" w:sz="0" w:space="0" w:color="auto"/>
            <w:bottom w:val="none" w:sz="0" w:space="0" w:color="auto"/>
            <w:right w:val="none" w:sz="0" w:space="0" w:color="auto"/>
          </w:divBdr>
          <w:divsChild>
            <w:div w:id="605770780">
              <w:marLeft w:val="0"/>
              <w:marRight w:val="0"/>
              <w:marTop w:val="0"/>
              <w:marBottom w:val="0"/>
              <w:divBdr>
                <w:top w:val="none" w:sz="0" w:space="0" w:color="auto"/>
                <w:left w:val="none" w:sz="0" w:space="0" w:color="auto"/>
                <w:bottom w:val="none" w:sz="0" w:space="0" w:color="auto"/>
                <w:right w:val="none" w:sz="0" w:space="0" w:color="auto"/>
              </w:divBdr>
            </w:div>
          </w:divsChild>
        </w:div>
        <w:div w:id="1631284731">
          <w:marLeft w:val="0"/>
          <w:marRight w:val="0"/>
          <w:marTop w:val="0"/>
          <w:marBottom w:val="0"/>
          <w:divBdr>
            <w:top w:val="none" w:sz="0" w:space="0" w:color="auto"/>
            <w:left w:val="none" w:sz="0" w:space="0" w:color="auto"/>
            <w:bottom w:val="none" w:sz="0" w:space="0" w:color="auto"/>
            <w:right w:val="none" w:sz="0" w:space="0" w:color="auto"/>
          </w:divBdr>
        </w:div>
        <w:div w:id="108746947">
          <w:marLeft w:val="0"/>
          <w:marRight w:val="0"/>
          <w:marTop w:val="0"/>
          <w:marBottom w:val="0"/>
          <w:divBdr>
            <w:top w:val="none" w:sz="0" w:space="0" w:color="auto"/>
            <w:left w:val="none" w:sz="0" w:space="0" w:color="auto"/>
            <w:bottom w:val="none" w:sz="0" w:space="0" w:color="auto"/>
            <w:right w:val="none" w:sz="0" w:space="0" w:color="auto"/>
          </w:divBdr>
          <w:divsChild>
            <w:div w:id="1801336345">
              <w:marLeft w:val="0"/>
              <w:marRight w:val="0"/>
              <w:marTop w:val="0"/>
              <w:marBottom w:val="0"/>
              <w:divBdr>
                <w:top w:val="none" w:sz="0" w:space="0" w:color="auto"/>
                <w:left w:val="none" w:sz="0" w:space="0" w:color="auto"/>
                <w:bottom w:val="none" w:sz="0" w:space="0" w:color="auto"/>
                <w:right w:val="none" w:sz="0" w:space="0" w:color="auto"/>
              </w:divBdr>
            </w:div>
          </w:divsChild>
        </w:div>
        <w:div w:id="1624650585">
          <w:marLeft w:val="0"/>
          <w:marRight w:val="0"/>
          <w:marTop w:val="0"/>
          <w:marBottom w:val="0"/>
          <w:divBdr>
            <w:top w:val="none" w:sz="0" w:space="0" w:color="auto"/>
            <w:left w:val="none" w:sz="0" w:space="0" w:color="auto"/>
            <w:bottom w:val="none" w:sz="0" w:space="0" w:color="auto"/>
            <w:right w:val="none" w:sz="0" w:space="0" w:color="auto"/>
          </w:divBdr>
        </w:div>
        <w:div w:id="2137719832">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
          </w:divsChild>
        </w:div>
        <w:div w:id="380136671">
          <w:marLeft w:val="0"/>
          <w:marRight w:val="0"/>
          <w:marTop w:val="0"/>
          <w:marBottom w:val="0"/>
          <w:divBdr>
            <w:top w:val="none" w:sz="0" w:space="0" w:color="auto"/>
            <w:left w:val="none" w:sz="0" w:space="0" w:color="auto"/>
            <w:bottom w:val="none" w:sz="0" w:space="0" w:color="auto"/>
            <w:right w:val="none" w:sz="0" w:space="0" w:color="auto"/>
          </w:divBdr>
        </w:div>
        <w:div w:id="1552575387">
          <w:marLeft w:val="0"/>
          <w:marRight w:val="0"/>
          <w:marTop w:val="0"/>
          <w:marBottom w:val="0"/>
          <w:divBdr>
            <w:top w:val="none" w:sz="0" w:space="0" w:color="auto"/>
            <w:left w:val="none" w:sz="0" w:space="0" w:color="auto"/>
            <w:bottom w:val="none" w:sz="0" w:space="0" w:color="auto"/>
            <w:right w:val="none" w:sz="0" w:space="0" w:color="auto"/>
          </w:divBdr>
          <w:divsChild>
            <w:div w:id="1560822457">
              <w:marLeft w:val="0"/>
              <w:marRight w:val="0"/>
              <w:marTop w:val="0"/>
              <w:marBottom w:val="0"/>
              <w:divBdr>
                <w:top w:val="none" w:sz="0" w:space="0" w:color="auto"/>
                <w:left w:val="none" w:sz="0" w:space="0" w:color="auto"/>
                <w:bottom w:val="none" w:sz="0" w:space="0" w:color="auto"/>
                <w:right w:val="none" w:sz="0" w:space="0" w:color="auto"/>
              </w:divBdr>
            </w:div>
          </w:divsChild>
        </w:div>
        <w:div w:id="1409378776">
          <w:marLeft w:val="0"/>
          <w:marRight w:val="0"/>
          <w:marTop w:val="300"/>
          <w:marBottom w:val="0"/>
          <w:divBdr>
            <w:top w:val="none" w:sz="0" w:space="0" w:color="auto"/>
            <w:left w:val="none" w:sz="0" w:space="0" w:color="auto"/>
            <w:bottom w:val="none" w:sz="0" w:space="0" w:color="auto"/>
            <w:right w:val="none" w:sz="0" w:space="0" w:color="auto"/>
          </w:divBdr>
          <w:divsChild>
            <w:div w:id="489639500">
              <w:marLeft w:val="0"/>
              <w:marRight w:val="0"/>
              <w:marTop w:val="0"/>
              <w:marBottom w:val="0"/>
              <w:divBdr>
                <w:top w:val="none" w:sz="0" w:space="0" w:color="auto"/>
                <w:left w:val="none" w:sz="0" w:space="0" w:color="auto"/>
                <w:bottom w:val="none" w:sz="0" w:space="0" w:color="auto"/>
                <w:right w:val="none" w:sz="0" w:space="0" w:color="auto"/>
              </w:divBdr>
              <w:divsChild>
                <w:div w:id="910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23">
          <w:marLeft w:val="0"/>
          <w:marRight w:val="0"/>
          <w:marTop w:val="300"/>
          <w:marBottom w:val="0"/>
          <w:divBdr>
            <w:top w:val="none" w:sz="0" w:space="0" w:color="auto"/>
            <w:left w:val="none" w:sz="0" w:space="0" w:color="auto"/>
            <w:bottom w:val="none" w:sz="0" w:space="0" w:color="auto"/>
            <w:right w:val="none" w:sz="0" w:space="0" w:color="auto"/>
          </w:divBdr>
          <w:divsChild>
            <w:div w:id="459342751">
              <w:marLeft w:val="0"/>
              <w:marRight w:val="0"/>
              <w:marTop w:val="0"/>
              <w:marBottom w:val="0"/>
              <w:divBdr>
                <w:top w:val="none" w:sz="0" w:space="0" w:color="auto"/>
                <w:left w:val="none" w:sz="0" w:space="0" w:color="auto"/>
                <w:bottom w:val="none" w:sz="0" w:space="0" w:color="auto"/>
                <w:right w:val="none" w:sz="0" w:space="0" w:color="auto"/>
              </w:divBdr>
              <w:divsChild>
                <w:div w:id="71539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32736">
          <w:marLeft w:val="0"/>
          <w:marRight w:val="0"/>
          <w:marTop w:val="300"/>
          <w:marBottom w:val="0"/>
          <w:divBdr>
            <w:top w:val="none" w:sz="0" w:space="0" w:color="auto"/>
            <w:left w:val="none" w:sz="0" w:space="0" w:color="auto"/>
            <w:bottom w:val="none" w:sz="0" w:space="0" w:color="auto"/>
            <w:right w:val="none" w:sz="0" w:space="0" w:color="auto"/>
          </w:divBdr>
          <w:divsChild>
            <w:div w:id="1319454112">
              <w:marLeft w:val="0"/>
              <w:marRight w:val="0"/>
              <w:marTop w:val="0"/>
              <w:marBottom w:val="0"/>
              <w:divBdr>
                <w:top w:val="none" w:sz="0" w:space="0" w:color="auto"/>
                <w:left w:val="none" w:sz="0" w:space="0" w:color="auto"/>
                <w:bottom w:val="none" w:sz="0" w:space="0" w:color="auto"/>
                <w:right w:val="none" w:sz="0" w:space="0" w:color="auto"/>
              </w:divBdr>
              <w:divsChild>
                <w:div w:id="2865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3122">
          <w:marLeft w:val="0"/>
          <w:marRight w:val="0"/>
          <w:marTop w:val="300"/>
          <w:marBottom w:val="0"/>
          <w:divBdr>
            <w:top w:val="none" w:sz="0" w:space="0" w:color="auto"/>
            <w:left w:val="none" w:sz="0" w:space="0" w:color="auto"/>
            <w:bottom w:val="none" w:sz="0" w:space="0" w:color="auto"/>
            <w:right w:val="none" w:sz="0" w:space="0" w:color="auto"/>
          </w:divBdr>
          <w:divsChild>
            <w:div w:id="303005561">
              <w:marLeft w:val="0"/>
              <w:marRight w:val="0"/>
              <w:marTop w:val="0"/>
              <w:marBottom w:val="0"/>
              <w:divBdr>
                <w:top w:val="none" w:sz="0" w:space="0" w:color="auto"/>
                <w:left w:val="none" w:sz="0" w:space="0" w:color="auto"/>
                <w:bottom w:val="none" w:sz="0" w:space="0" w:color="auto"/>
                <w:right w:val="none" w:sz="0" w:space="0" w:color="auto"/>
              </w:divBdr>
              <w:divsChild>
                <w:div w:id="84494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726602">
      <w:bodyDiv w:val="1"/>
      <w:marLeft w:val="0"/>
      <w:marRight w:val="0"/>
      <w:marTop w:val="0"/>
      <w:marBottom w:val="0"/>
      <w:divBdr>
        <w:top w:val="none" w:sz="0" w:space="0" w:color="auto"/>
        <w:left w:val="none" w:sz="0" w:space="0" w:color="auto"/>
        <w:bottom w:val="none" w:sz="0" w:space="0" w:color="auto"/>
        <w:right w:val="none" w:sz="0" w:space="0" w:color="auto"/>
      </w:divBdr>
    </w:div>
    <w:div w:id="831946040">
      <w:bodyDiv w:val="1"/>
      <w:marLeft w:val="0"/>
      <w:marRight w:val="0"/>
      <w:marTop w:val="0"/>
      <w:marBottom w:val="0"/>
      <w:divBdr>
        <w:top w:val="none" w:sz="0" w:space="0" w:color="auto"/>
        <w:left w:val="none" w:sz="0" w:space="0" w:color="auto"/>
        <w:bottom w:val="none" w:sz="0" w:space="0" w:color="auto"/>
        <w:right w:val="none" w:sz="0" w:space="0" w:color="auto"/>
      </w:divBdr>
      <w:divsChild>
        <w:div w:id="1174953143">
          <w:marLeft w:val="0"/>
          <w:marRight w:val="0"/>
          <w:marTop w:val="0"/>
          <w:marBottom w:val="0"/>
          <w:divBdr>
            <w:top w:val="none" w:sz="0" w:space="0" w:color="auto"/>
            <w:left w:val="none" w:sz="0" w:space="0" w:color="auto"/>
            <w:bottom w:val="none" w:sz="0" w:space="0" w:color="auto"/>
            <w:right w:val="none" w:sz="0" w:space="0" w:color="auto"/>
          </w:divBdr>
        </w:div>
        <w:div w:id="1349910856">
          <w:marLeft w:val="0"/>
          <w:marRight w:val="0"/>
          <w:marTop w:val="0"/>
          <w:marBottom w:val="0"/>
          <w:divBdr>
            <w:top w:val="none" w:sz="0" w:space="0" w:color="auto"/>
            <w:left w:val="none" w:sz="0" w:space="0" w:color="auto"/>
            <w:bottom w:val="none" w:sz="0" w:space="0" w:color="auto"/>
            <w:right w:val="none" w:sz="0" w:space="0" w:color="auto"/>
          </w:divBdr>
          <w:divsChild>
            <w:div w:id="1769303730">
              <w:marLeft w:val="0"/>
              <w:marRight w:val="0"/>
              <w:marTop w:val="0"/>
              <w:marBottom w:val="0"/>
              <w:divBdr>
                <w:top w:val="none" w:sz="0" w:space="0" w:color="auto"/>
                <w:left w:val="none" w:sz="0" w:space="0" w:color="auto"/>
                <w:bottom w:val="none" w:sz="0" w:space="0" w:color="auto"/>
                <w:right w:val="none" w:sz="0" w:space="0" w:color="auto"/>
              </w:divBdr>
            </w:div>
          </w:divsChild>
        </w:div>
        <w:div w:id="976028457">
          <w:marLeft w:val="0"/>
          <w:marRight w:val="0"/>
          <w:marTop w:val="0"/>
          <w:marBottom w:val="0"/>
          <w:divBdr>
            <w:top w:val="none" w:sz="0" w:space="0" w:color="auto"/>
            <w:left w:val="none" w:sz="0" w:space="0" w:color="auto"/>
            <w:bottom w:val="none" w:sz="0" w:space="0" w:color="auto"/>
            <w:right w:val="none" w:sz="0" w:space="0" w:color="auto"/>
          </w:divBdr>
        </w:div>
        <w:div w:id="1259631728">
          <w:marLeft w:val="0"/>
          <w:marRight w:val="0"/>
          <w:marTop w:val="0"/>
          <w:marBottom w:val="0"/>
          <w:divBdr>
            <w:top w:val="none" w:sz="0" w:space="0" w:color="auto"/>
            <w:left w:val="none" w:sz="0" w:space="0" w:color="auto"/>
            <w:bottom w:val="none" w:sz="0" w:space="0" w:color="auto"/>
            <w:right w:val="none" w:sz="0" w:space="0" w:color="auto"/>
          </w:divBdr>
          <w:divsChild>
            <w:div w:id="1018000611">
              <w:marLeft w:val="0"/>
              <w:marRight w:val="0"/>
              <w:marTop w:val="0"/>
              <w:marBottom w:val="0"/>
              <w:divBdr>
                <w:top w:val="none" w:sz="0" w:space="0" w:color="auto"/>
                <w:left w:val="none" w:sz="0" w:space="0" w:color="auto"/>
                <w:bottom w:val="none" w:sz="0" w:space="0" w:color="auto"/>
                <w:right w:val="none" w:sz="0" w:space="0" w:color="auto"/>
              </w:divBdr>
            </w:div>
          </w:divsChild>
        </w:div>
        <w:div w:id="124206453">
          <w:marLeft w:val="0"/>
          <w:marRight w:val="0"/>
          <w:marTop w:val="0"/>
          <w:marBottom w:val="0"/>
          <w:divBdr>
            <w:top w:val="none" w:sz="0" w:space="0" w:color="auto"/>
            <w:left w:val="none" w:sz="0" w:space="0" w:color="auto"/>
            <w:bottom w:val="none" w:sz="0" w:space="0" w:color="auto"/>
            <w:right w:val="none" w:sz="0" w:space="0" w:color="auto"/>
          </w:divBdr>
        </w:div>
        <w:div w:id="1908875696">
          <w:marLeft w:val="0"/>
          <w:marRight w:val="0"/>
          <w:marTop w:val="0"/>
          <w:marBottom w:val="0"/>
          <w:divBdr>
            <w:top w:val="none" w:sz="0" w:space="0" w:color="auto"/>
            <w:left w:val="none" w:sz="0" w:space="0" w:color="auto"/>
            <w:bottom w:val="none" w:sz="0" w:space="0" w:color="auto"/>
            <w:right w:val="none" w:sz="0" w:space="0" w:color="auto"/>
          </w:divBdr>
          <w:divsChild>
            <w:div w:id="1203831961">
              <w:marLeft w:val="0"/>
              <w:marRight w:val="0"/>
              <w:marTop w:val="0"/>
              <w:marBottom w:val="0"/>
              <w:divBdr>
                <w:top w:val="none" w:sz="0" w:space="0" w:color="auto"/>
                <w:left w:val="none" w:sz="0" w:space="0" w:color="auto"/>
                <w:bottom w:val="none" w:sz="0" w:space="0" w:color="auto"/>
                <w:right w:val="none" w:sz="0" w:space="0" w:color="auto"/>
              </w:divBdr>
            </w:div>
          </w:divsChild>
        </w:div>
        <w:div w:id="32048852">
          <w:marLeft w:val="0"/>
          <w:marRight w:val="0"/>
          <w:marTop w:val="0"/>
          <w:marBottom w:val="0"/>
          <w:divBdr>
            <w:top w:val="none" w:sz="0" w:space="0" w:color="auto"/>
            <w:left w:val="none" w:sz="0" w:space="0" w:color="auto"/>
            <w:bottom w:val="none" w:sz="0" w:space="0" w:color="auto"/>
            <w:right w:val="none" w:sz="0" w:space="0" w:color="auto"/>
          </w:divBdr>
        </w:div>
        <w:div w:id="1958949121">
          <w:marLeft w:val="0"/>
          <w:marRight w:val="0"/>
          <w:marTop w:val="0"/>
          <w:marBottom w:val="0"/>
          <w:divBdr>
            <w:top w:val="none" w:sz="0" w:space="0" w:color="auto"/>
            <w:left w:val="none" w:sz="0" w:space="0" w:color="auto"/>
            <w:bottom w:val="none" w:sz="0" w:space="0" w:color="auto"/>
            <w:right w:val="none" w:sz="0" w:space="0" w:color="auto"/>
          </w:divBdr>
          <w:divsChild>
            <w:div w:id="2035376658">
              <w:marLeft w:val="0"/>
              <w:marRight w:val="0"/>
              <w:marTop w:val="0"/>
              <w:marBottom w:val="0"/>
              <w:divBdr>
                <w:top w:val="none" w:sz="0" w:space="0" w:color="auto"/>
                <w:left w:val="none" w:sz="0" w:space="0" w:color="auto"/>
                <w:bottom w:val="none" w:sz="0" w:space="0" w:color="auto"/>
                <w:right w:val="none" w:sz="0" w:space="0" w:color="auto"/>
              </w:divBdr>
            </w:div>
          </w:divsChild>
        </w:div>
        <w:div w:id="2059165739">
          <w:marLeft w:val="0"/>
          <w:marRight w:val="0"/>
          <w:marTop w:val="0"/>
          <w:marBottom w:val="0"/>
          <w:divBdr>
            <w:top w:val="none" w:sz="0" w:space="0" w:color="auto"/>
            <w:left w:val="none" w:sz="0" w:space="0" w:color="auto"/>
            <w:bottom w:val="none" w:sz="0" w:space="0" w:color="auto"/>
            <w:right w:val="none" w:sz="0" w:space="0" w:color="auto"/>
          </w:divBdr>
        </w:div>
        <w:div w:id="1723014980">
          <w:marLeft w:val="0"/>
          <w:marRight w:val="0"/>
          <w:marTop w:val="0"/>
          <w:marBottom w:val="0"/>
          <w:divBdr>
            <w:top w:val="none" w:sz="0" w:space="0" w:color="auto"/>
            <w:left w:val="none" w:sz="0" w:space="0" w:color="auto"/>
            <w:bottom w:val="none" w:sz="0" w:space="0" w:color="auto"/>
            <w:right w:val="none" w:sz="0" w:space="0" w:color="auto"/>
          </w:divBdr>
          <w:divsChild>
            <w:div w:id="1817406461">
              <w:marLeft w:val="0"/>
              <w:marRight w:val="0"/>
              <w:marTop w:val="0"/>
              <w:marBottom w:val="0"/>
              <w:divBdr>
                <w:top w:val="none" w:sz="0" w:space="0" w:color="auto"/>
                <w:left w:val="none" w:sz="0" w:space="0" w:color="auto"/>
                <w:bottom w:val="none" w:sz="0" w:space="0" w:color="auto"/>
                <w:right w:val="none" w:sz="0" w:space="0" w:color="auto"/>
              </w:divBdr>
            </w:div>
          </w:divsChild>
        </w:div>
        <w:div w:id="316610118">
          <w:marLeft w:val="0"/>
          <w:marRight w:val="0"/>
          <w:marTop w:val="0"/>
          <w:marBottom w:val="0"/>
          <w:divBdr>
            <w:top w:val="none" w:sz="0" w:space="0" w:color="auto"/>
            <w:left w:val="none" w:sz="0" w:space="0" w:color="auto"/>
            <w:bottom w:val="none" w:sz="0" w:space="0" w:color="auto"/>
            <w:right w:val="none" w:sz="0" w:space="0" w:color="auto"/>
          </w:divBdr>
        </w:div>
        <w:div w:id="1054229946">
          <w:marLeft w:val="0"/>
          <w:marRight w:val="0"/>
          <w:marTop w:val="0"/>
          <w:marBottom w:val="0"/>
          <w:divBdr>
            <w:top w:val="none" w:sz="0" w:space="0" w:color="auto"/>
            <w:left w:val="none" w:sz="0" w:space="0" w:color="auto"/>
            <w:bottom w:val="none" w:sz="0" w:space="0" w:color="auto"/>
            <w:right w:val="none" w:sz="0" w:space="0" w:color="auto"/>
          </w:divBdr>
          <w:divsChild>
            <w:div w:id="2047950490">
              <w:marLeft w:val="0"/>
              <w:marRight w:val="0"/>
              <w:marTop w:val="0"/>
              <w:marBottom w:val="0"/>
              <w:divBdr>
                <w:top w:val="none" w:sz="0" w:space="0" w:color="auto"/>
                <w:left w:val="none" w:sz="0" w:space="0" w:color="auto"/>
                <w:bottom w:val="none" w:sz="0" w:space="0" w:color="auto"/>
                <w:right w:val="none" w:sz="0" w:space="0" w:color="auto"/>
              </w:divBdr>
            </w:div>
          </w:divsChild>
        </w:div>
        <w:div w:id="503058031">
          <w:marLeft w:val="0"/>
          <w:marRight w:val="0"/>
          <w:marTop w:val="0"/>
          <w:marBottom w:val="0"/>
          <w:divBdr>
            <w:top w:val="none" w:sz="0" w:space="0" w:color="auto"/>
            <w:left w:val="none" w:sz="0" w:space="0" w:color="auto"/>
            <w:bottom w:val="none" w:sz="0" w:space="0" w:color="auto"/>
            <w:right w:val="none" w:sz="0" w:space="0" w:color="auto"/>
          </w:divBdr>
        </w:div>
        <w:div w:id="856429590">
          <w:marLeft w:val="0"/>
          <w:marRight w:val="0"/>
          <w:marTop w:val="0"/>
          <w:marBottom w:val="0"/>
          <w:divBdr>
            <w:top w:val="none" w:sz="0" w:space="0" w:color="auto"/>
            <w:left w:val="none" w:sz="0" w:space="0" w:color="auto"/>
            <w:bottom w:val="none" w:sz="0" w:space="0" w:color="auto"/>
            <w:right w:val="none" w:sz="0" w:space="0" w:color="auto"/>
          </w:divBdr>
          <w:divsChild>
            <w:div w:id="891427553">
              <w:marLeft w:val="0"/>
              <w:marRight w:val="0"/>
              <w:marTop w:val="0"/>
              <w:marBottom w:val="0"/>
              <w:divBdr>
                <w:top w:val="none" w:sz="0" w:space="0" w:color="auto"/>
                <w:left w:val="none" w:sz="0" w:space="0" w:color="auto"/>
                <w:bottom w:val="none" w:sz="0" w:space="0" w:color="auto"/>
                <w:right w:val="none" w:sz="0" w:space="0" w:color="auto"/>
              </w:divBdr>
            </w:div>
          </w:divsChild>
        </w:div>
        <w:div w:id="1898659363">
          <w:marLeft w:val="0"/>
          <w:marRight w:val="0"/>
          <w:marTop w:val="300"/>
          <w:marBottom w:val="0"/>
          <w:divBdr>
            <w:top w:val="none" w:sz="0" w:space="0" w:color="auto"/>
            <w:left w:val="none" w:sz="0" w:space="0" w:color="auto"/>
            <w:bottom w:val="none" w:sz="0" w:space="0" w:color="auto"/>
            <w:right w:val="none" w:sz="0" w:space="0" w:color="auto"/>
          </w:divBdr>
          <w:divsChild>
            <w:div w:id="655961121">
              <w:marLeft w:val="0"/>
              <w:marRight w:val="0"/>
              <w:marTop w:val="0"/>
              <w:marBottom w:val="0"/>
              <w:divBdr>
                <w:top w:val="none" w:sz="0" w:space="0" w:color="auto"/>
                <w:left w:val="none" w:sz="0" w:space="0" w:color="auto"/>
                <w:bottom w:val="none" w:sz="0" w:space="0" w:color="auto"/>
                <w:right w:val="none" w:sz="0" w:space="0" w:color="auto"/>
              </w:divBdr>
              <w:divsChild>
                <w:div w:id="811287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3064">
          <w:marLeft w:val="0"/>
          <w:marRight w:val="0"/>
          <w:marTop w:val="300"/>
          <w:marBottom w:val="0"/>
          <w:divBdr>
            <w:top w:val="none" w:sz="0" w:space="0" w:color="auto"/>
            <w:left w:val="none" w:sz="0" w:space="0" w:color="auto"/>
            <w:bottom w:val="none" w:sz="0" w:space="0" w:color="auto"/>
            <w:right w:val="none" w:sz="0" w:space="0" w:color="auto"/>
          </w:divBdr>
          <w:divsChild>
            <w:div w:id="935558066">
              <w:marLeft w:val="0"/>
              <w:marRight w:val="0"/>
              <w:marTop w:val="0"/>
              <w:marBottom w:val="0"/>
              <w:divBdr>
                <w:top w:val="none" w:sz="0" w:space="0" w:color="auto"/>
                <w:left w:val="none" w:sz="0" w:space="0" w:color="auto"/>
                <w:bottom w:val="none" w:sz="0" w:space="0" w:color="auto"/>
                <w:right w:val="none" w:sz="0" w:space="0" w:color="auto"/>
              </w:divBdr>
              <w:divsChild>
                <w:div w:id="130399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26758">
          <w:marLeft w:val="0"/>
          <w:marRight w:val="0"/>
          <w:marTop w:val="300"/>
          <w:marBottom w:val="0"/>
          <w:divBdr>
            <w:top w:val="none" w:sz="0" w:space="0" w:color="auto"/>
            <w:left w:val="none" w:sz="0" w:space="0" w:color="auto"/>
            <w:bottom w:val="none" w:sz="0" w:space="0" w:color="auto"/>
            <w:right w:val="none" w:sz="0" w:space="0" w:color="auto"/>
          </w:divBdr>
          <w:divsChild>
            <w:div w:id="156388488">
              <w:marLeft w:val="0"/>
              <w:marRight w:val="0"/>
              <w:marTop w:val="0"/>
              <w:marBottom w:val="0"/>
              <w:divBdr>
                <w:top w:val="none" w:sz="0" w:space="0" w:color="auto"/>
                <w:left w:val="none" w:sz="0" w:space="0" w:color="auto"/>
                <w:bottom w:val="none" w:sz="0" w:space="0" w:color="auto"/>
                <w:right w:val="none" w:sz="0" w:space="0" w:color="auto"/>
              </w:divBdr>
              <w:divsChild>
                <w:div w:id="49191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86302">
          <w:marLeft w:val="0"/>
          <w:marRight w:val="0"/>
          <w:marTop w:val="300"/>
          <w:marBottom w:val="0"/>
          <w:divBdr>
            <w:top w:val="none" w:sz="0" w:space="0" w:color="auto"/>
            <w:left w:val="none" w:sz="0" w:space="0" w:color="auto"/>
            <w:bottom w:val="none" w:sz="0" w:space="0" w:color="auto"/>
            <w:right w:val="none" w:sz="0" w:space="0" w:color="auto"/>
          </w:divBdr>
          <w:divsChild>
            <w:div w:id="1934588803">
              <w:marLeft w:val="0"/>
              <w:marRight w:val="0"/>
              <w:marTop w:val="0"/>
              <w:marBottom w:val="0"/>
              <w:divBdr>
                <w:top w:val="none" w:sz="0" w:space="0" w:color="auto"/>
                <w:left w:val="none" w:sz="0" w:space="0" w:color="auto"/>
                <w:bottom w:val="none" w:sz="0" w:space="0" w:color="auto"/>
                <w:right w:val="none" w:sz="0" w:space="0" w:color="auto"/>
              </w:divBdr>
              <w:divsChild>
                <w:div w:id="143216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1482240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70">
          <w:marLeft w:val="0"/>
          <w:marRight w:val="0"/>
          <w:marTop w:val="0"/>
          <w:marBottom w:val="0"/>
          <w:divBdr>
            <w:top w:val="none" w:sz="0" w:space="0" w:color="auto"/>
            <w:left w:val="none" w:sz="0" w:space="0" w:color="auto"/>
            <w:bottom w:val="none" w:sz="0" w:space="0" w:color="auto"/>
            <w:right w:val="none" w:sz="0" w:space="0" w:color="auto"/>
          </w:divBdr>
        </w:div>
        <w:div w:id="1516916433">
          <w:marLeft w:val="0"/>
          <w:marRight w:val="0"/>
          <w:marTop w:val="0"/>
          <w:marBottom w:val="0"/>
          <w:divBdr>
            <w:top w:val="none" w:sz="0" w:space="0" w:color="auto"/>
            <w:left w:val="none" w:sz="0" w:space="0" w:color="auto"/>
            <w:bottom w:val="none" w:sz="0" w:space="0" w:color="auto"/>
            <w:right w:val="none" w:sz="0" w:space="0" w:color="auto"/>
          </w:divBdr>
          <w:divsChild>
            <w:div w:id="2037266138">
              <w:marLeft w:val="0"/>
              <w:marRight w:val="0"/>
              <w:marTop w:val="0"/>
              <w:marBottom w:val="0"/>
              <w:divBdr>
                <w:top w:val="none" w:sz="0" w:space="0" w:color="auto"/>
                <w:left w:val="none" w:sz="0" w:space="0" w:color="auto"/>
                <w:bottom w:val="none" w:sz="0" w:space="0" w:color="auto"/>
                <w:right w:val="none" w:sz="0" w:space="0" w:color="auto"/>
              </w:divBdr>
            </w:div>
          </w:divsChild>
        </w:div>
        <w:div w:id="986402839">
          <w:marLeft w:val="0"/>
          <w:marRight w:val="0"/>
          <w:marTop w:val="0"/>
          <w:marBottom w:val="0"/>
          <w:divBdr>
            <w:top w:val="none" w:sz="0" w:space="0" w:color="auto"/>
            <w:left w:val="none" w:sz="0" w:space="0" w:color="auto"/>
            <w:bottom w:val="none" w:sz="0" w:space="0" w:color="auto"/>
            <w:right w:val="none" w:sz="0" w:space="0" w:color="auto"/>
          </w:divBdr>
        </w:div>
        <w:div w:id="2076858830">
          <w:marLeft w:val="0"/>
          <w:marRight w:val="0"/>
          <w:marTop w:val="0"/>
          <w:marBottom w:val="0"/>
          <w:divBdr>
            <w:top w:val="none" w:sz="0" w:space="0" w:color="auto"/>
            <w:left w:val="none" w:sz="0" w:space="0" w:color="auto"/>
            <w:bottom w:val="none" w:sz="0" w:space="0" w:color="auto"/>
            <w:right w:val="none" w:sz="0" w:space="0" w:color="auto"/>
          </w:divBdr>
          <w:divsChild>
            <w:div w:id="548300367">
              <w:marLeft w:val="0"/>
              <w:marRight w:val="0"/>
              <w:marTop w:val="0"/>
              <w:marBottom w:val="0"/>
              <w:divBdr>
                <w:top w:val="none" w:sz="0" w:space="0" w:color="auto"/>
                <w:left w:val="none" w:sz="0" w:space="0" w:color="auto"/>
                <w:bottom w:val="none" w:sz="0" w:space="0" w:color="auto"/>
                <w:right w:val="none" w:sz="0" w:space="0" w:color="auto"/>
              </w:divBdr>
            </w:div>
          </w:divsChild>
        </w:div>
        <w:div w:id="1275937375">
          <w:marLeft w:val="0"/>
          <w:marRight w:val="0"/>
          <w:marTop w:val="0"/>
          <w:marBottom w:val="0"/>
          <w:divBdr>
            <w:top w:val="none" w:sz="0" w:space="0" w:color="auto"/>
            <w:left w:val="none" w:sz="0" w:space="0" w:color="auto"/>
            <w:bottom w:val="none" w:sz="0" w:space="0" w:color="auto"/>
            <w:right w:val="none" w:sz="0" w:space="0" w:color="auto"/>
          </w:divBdr>
        </w:div>
        <w:div w:id="1241327003">
          <w:marLeft w:val="0"/>
          <w:marRight w:val="0"/>
          <w:marTop w:val="0"/>
          <w:marBottom w:val="0"/>
          <w:divBdr>
            <w:top w:val="none" w:sz="0" w:space="0" w:color="auto"/>
            <w:left w:val="none" w:sz="0" w:space="0" w:color="auto"/>
            <w:bottom w:val="none" w:sz="0" w:space="0" w:color="auto"/>
            <w:right w:val="none" w:sz="0" w:space="0" w:color="auto"/>
          </w:divBdr>
          <w:divsChild>
            <w:div w:id="1097292828">
              <w:marLeft w:val="0"/>
              <w:marRight w:val="0"/>
              <w:marTop w:val="0"/>
              <w:marBottom w:val="0"/>
              <w:divBdr>
                <w:top w:val="none" w:sz="0" w:space="0" w:color="auto"/>
                <w:left w:val="none" w:sz="0" w:space="0" w:color="auto"/>
                <w:bottom w:val="none" w:sz="0" w:space="0" w:color="auto"/>
                <w:right w:val="none" w:sz="0" w:space="0" w:color="auto"/>
              </w:divBdr>
            </w:div>
          </w:divsChild>
        </w:div>
        <w:div w:id="1114251188">
          <w:marLeft w:val="0"/>
          <w:marRight w:val="0"/>
          <w:marTop w:val="0"/>
          <w:marBottom w:val="0"/>
          <w:divBdr>
            <w:top w:val="none" w:sz="0" w:space="0" w:color="auto"/>
            <w:left w:val="none" w:sz="0" w:space="0" w:color="auto"/>
            <w:bottom w:val="none" w:sz="0" w:space="0" w:color="auto"/>
            <w:right w:val="none" w:sz="0" w:space="0" w:color="auto"/>
          </w:divBdr>
        </w:div>
        <w:div w:id="962274659">
          <w:marLeft w:val="0"/>
          <w:marRight w:val="0"/>
          <w:marTop w:val="0"/>
          <w:marBottom w:val="0"/>
          <w:divBdr>
            <w:top w:val="none" w:sz="0" w:space="0" w:color="auto"/>
            <w:left w:val="none" w:sz="0" w:space="0" w:color="auto"/>
            <w:bottom w:val="none" w:sz="0" w:space="0" w:color="auto"/>
            <w:right w:val="none" w:sz="0" w:space="0" w:color="auto"/>
          </w:divBdr>
          <w:divsChild>
            <w:div w:id="1024282267">
              <w:marLeft w:val="0"/>
              <w:marRight w:val="0"/>
              <w:marTop w:val="0"/>
              <w:marBottom w:val="0"/>
              <w:divBdr>
                <w:top w:val="none" w:sz="0" w:space="0" w:color="auto"/>
                <w:left w:val="none" w:sz="0" w:space="0" w:color="auto"/>
                <w:bottom w:val="none" w:sz="0" w:space="0" w:color="auto"/>
                <w:right w:val="none" w:sz="0" w:space="0" w:color="auto"/>
              </w:divBdr>
            </w:div>
          </w:divsChild>
        </w:div>
        <w:div w:id="1554074565">
          <w:marLeft w:val="0"/>
          <w:marRight w:val="0"/>
          <w:marTop w:val="0"/>
          <w:marBottom w:val="0"/>
          <w:divBdr>
            <w:top w:val="none" w:sz="0" w:space="0" w:color="auto"/>
            <w:left w:val="none" w:sz="0" w:space="0" w:color="auto"/>
            <w:bottom w:val="none" w:sz="0" w:space="0" w:color="auto"/>
            <w:right w:val="none" w:sz="0" w:space="0" w:color="auto"/>
          </w:divBdr>
        </w:div>
        <w:div w:id="2114473293">
          <w:marLeft w:val="0"/>
          <w:marRight w:val="0"/>
          <w:marTop w:val="0"/>
          <w:marBottom w:val="0"/>
          <w:divBdr>
            <w:top w:val="none" w:sz="0" w:space="0" w:color="auto"/>
            <w:left w:val="none" w:sz="0" w:space="0" w:color="auto"/>
            <w:bottom w:val="none" w:sz="0" w:space="0" w:color="auto"/>
            <w:right w:val="none" w:sz="0" w:space="0" w:color="auto"/>
          </w:divBdr>
          <w:divsChild>
            <w:div w:id="1366322751">
              <w:marLeft w:val="0"/>
              <w:marRight w:val="0"/>
              <w:marTop w:val="0"/>
              <w:marBottom w:val="0"/>
              <w:divBdr>
                <w:top w:val="none" w:sz="0" w:space="0" w:color="auto"/>
                <w:left w:val="none" w:sz="0" w:space="0" w:color="auto"/>
                <w:bottom w:val="none" w:sz="0" w:space="0" w:color="auto"/>
                <w:right w:val="none" w:sz="0" w:space="0" w:color="auto"/>
              </w:divBdr>
            </w:div>
          </w:divsChild>
        </w:div>
        <w:div w:id="522088016">
          <w:marLeft w:val="0"/>
          <w:marRight w:val="0"/>
          <w:marTop w:val="0"/>
          <w:marBottom w:val="0"/>
          <w:divBdr>
            <w:top w:val="none" w:sz="0" w:space="0" w:color="auto"/>
            <w:left w:val="none" w:sz="0" w:space="0" w:color="auto"/>
            <w:bottom w:val="none" w:sz="0" w:space="0" w:color="auto"/>
            <w:right w:val="none" w:sz="0" w:space="0" w:color="auto"/>
          </w:divBdr>
        </w:div>
        <w:div w:id="1353874569">
          <w:marLeft w:val="0"/>
          <w:marRight w:val="0"/>
          <w:marTop w:val="0"/>
          <w:marBottom w:val="0"/>
          <w:divBdr>
            <w:top w:val="none" w:sz="0" w:space="0" w:color="auto"/>
            <w:left w:val="none" w:sz="0" w:space="0" w:color="auto"/>
            <w:bottom w:val="none" w:sz="0" w:space="0" w:color="auto"/>
            <w:right w:val="none" w:sz="0" w:space="0" w:color="auto"/>
          </w:divBdr>
          <w:divsChild>
            <w:div w:id="592595762">
              <w:marLeft w:val="0"/>
              <w:marRight w:val="0"/>
              <w:marTop w:val="0"/>
              <w:marBottom w:val="0"/>
              <w:divBdr>
                <w:top w:val="none" w:sz="0" w:space="0" w:color="auto"/>
                <w:left w:val="none" w:sz="0" w:space="0" w:color="auto"/>
                <w:bottom w:val="none" w:sz="0" w:space="0" w:color="auto"/>
                <w:right w:val="none" w:sz="0" w:space="0" w:color="auto"/>
              </w:divBdr>
            </w:div>
          </w:divsChild>
        </w:div>
        <w:div w:id="1025056632">
          <w:marLeft w:val="0"/>
          <w:marRight w:val="0"/>
          <w:marTop w:val="0"/>
          <w:marBottom w:val="0"/>
          <w:divBdr>
            <w:top w:val="none" w:sz="0" w:space="0" w:color="auto"/>
            <w:left w:val="none" w:sz="0" w:space="0" w:color="auto"/>
            <w:bottom w:val="none" w:sz="0" w:space="0" w:color="auto"/>
            <w:right w:val="none" w:sz="0" w:space="0" w:color="auto"/>
          </w:divBdr>
        </w:div>
        <w:div w:id="1257909242">
          <w:marLeft w:val="0"/>
          <w:marRight w:val="0"/>
          <w:marTop w:val="0"/>
          <w:marBottom w:val="0"/>
          <w:divBdr>
            <w:top w:val="none" w:sz="0" w:space="0" w:color="auto"/>
            <w:left w:val="none" w:sz="0" w:space="0" w:color="auto"/>
            <w:bottom w:val="none" w:sz="0" w:space="0" w:color="auto"/>
            <w:right w:val="none" w:sz="0" w:space="0" w:color="auto"/>
          </w:divBdr>
          <w:divsChild>
            <w:div w:id="1150513395">
              <w:marLeft w:val="0"/>
              <w:marRight w:val="0"/>
              <w:marTop w:val="0"/>
              <w:marBottom w:val="0"/>
              <w:divBdr>
                <w:top w:val="none" w:sz="0" w:space="0" w:color="auto"/>
                <w:left w:val="none" w:sz="0" w:space="0" w:color="auto"/>
                <w:bottom w:val="none" w:sz="0" w:space="0" w:color="auto"/>
                <w:right w:val="none" w:sz="0" w:space="0" w:color="auto"/>
              </w:divBdr>
            </w:div>
          </w:divsChild>
        </w:div>
        <w:div w:id="987250399">
          <w:marLeft w:val="0"/>
          <w:marRight w:val="0"/>
          <w:marTop w:val="300"/>
          <w:marBottom w:val="0"/>
          <w:divBdr>
            <w:top w:val="none" w:sz="0" w:space="0" w:color="auto"/>
            <w:left w:val="none" w:sz="0" w:space="0" w:color="auto"/>
            <w:bottom w:val="none" w:sz="0" w:space="0" w:color="auto"/>
            <w:right w:val="none" w:sz="0" w:space="0" w:color="auto"/>
          </w:divBdr>
          <w:divsChild>
            <w:div w:id="946038589">
              <w:marLeft w:val="0"/>
              <w:marRight w:val="0"/>
              <w:marTop w:val="0"/>
              <w:marBottom w:val="0"/>
              <w:divBdr>
                <w:top w:val="none" w:sz="0" w:space="0" w:color="auto"/>
                <w:left w:val="none" w:sz="0" w:space="0" w:color="auto"/>
                <w:bottom w:val="none" w:sz="0" w:space="0" w:color="auto"/>
                <w:right w:val="none" w:sz="0" w:space="0" w:color="auto"/>
              </w:divBdr>
              <w:divsChild>
                <w:div w:id="49658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095272">
          <w:marLeft w:val="0"/>
          <w:marRight w:val="0"/>
          <w:marTop w:val="300"/>
          <w:marBottom w:val="0"/>
          <w:divBdr>
            <w:top w:val="none" w:sz="0" w:space="0" w:color="auto"/>
            <w:left w:val="none" w:sz="0" w:space="0" w:color="auto"/>
            <w:bottom w:val="none" w:sz="0" w:space="0" w:color="auto"/>
            <w:right w:val="none" w:sz="0" w:space="0" w:color="auto"/>
          </w:divBdr>
          <w:divsChild>
            <w:div w:id="1051415910">
              <w:marLeft w:val="0"/>
              <w:marRight w:val="0"/>
              <w:marTop w:val="0"/>
              <w:marBottom w:val="0"/>
              <w:divBdr>
                <w:top w:val="none" w:sz="0" w:space="0" w:color="auto"/>
                <w:left w:val="none" w:sz="0" w:space="0" w:color="auto"/>
                <w:bottom w:val="none" w:sz="0" w:space="0" w:color="auto"/>
                <w:right w:val="none" w:sz="0" w:space="0" w:color="auto"/>
              </w:divBdr>
              <w:divsChild>
                <w:div w:id="29210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5397">
          <w:marLeft w:val="0"/>
          <w:marRight w:val="0"/>
          <w:marTop w:val="300"/>
          <w:marBottom w:val="0"/>
          <w:divBdr>
            <w:top w:val="none" w:sz="0" w:space="0" w:color="auto"/>
            <w:left w:val="none" w:sz="0" w:space="0" w:color="auto"/>
            <w:bottom w:val="none" w:sz="0" w:space="0" w:color="auto"/>
            <w:right w:val="none" w:sz="0" w:space="0" w:color="auto"/>
          </w:divBdr>
          <w:divsChild>
            <w:div w:id="818959641">
              <w:marLeft w:val="0"/>
              <w:marRight w:val="0"/>
              <w:marTop w:val="0"/>
              <w:marBottom w:val="0"/>
              <w:divBdr>
                <w:top w:val="none" w:sz="0" w:space="0" w:color="auto"/>
                <w:left w:val="none" w:sz="0" w:space="0" w:color="auto"/>
                <w:bottom w:val="none" w:sz="0" w:space="0" w:color="auto"/>
                <w:right w:val="none" w:sz="0" w:space="0" w:color="auto"/>
              </w:divBdr>
              <w:divsChild>
                <w:div w:id="1074232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8787">
          <w:marLeft w:val="0"/>
          <w:marRight w:val="0"/>
          <w:marTop w:val="300"/>
          <w:marBottom w:val="0"/>
          <w:divBdr>
            <w:top w:val="none" w:sz="0" w:space="0" w:color="auto"/>
            <w:left w:val="none" w:sz="0" w:space="0" w:color="auto"/>
            <w:bottom w:val="none" w:sz="0" w:space="0" w:color="auto"/>
            <w:right w:val="none" w:sz="0" w:space="0" w:color="auto"/>
          </w:divBdr>
          <w:divsChild>
            <w:div w:id="2055806026">
              <w:marLeft w:val="0"/>
              <w:marRight w:val="0"/>
              <w:marTop w:val="0"/>
              <w:marBottom w:val="0"/>
              <w:divBdr>
                <w:top w:val="none" w:sz="0" w:space="0" w:color="auto"/>
                <w:left w:val="none" w:sz="0" w:space="0" w:color="auto"/>
                <w:bottom w:val="none" w:sz="0" w:space="0" w:color="auto"/>
                <w:right w:val="none" w:sz="0" w:space="0" w:color="auto"/>
              </w:divBdr>
              <w:divsChild>
                <w:div w:id="139581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472228">
      <w:bodyDiv w:val="1"/>
      <w:marLeft w:val="0"/>
      <w:marRight w:val="0"/>
      <w:marTop w:val="0"/>
      <w:marBottom w:val="0"/>
      <w:divBdr>
        <w:top w:val="none" w:sz="0" w:space="0" w:color="auto"/>
        <w:left w:val="none" w:sz="0" w:space="0" w:color="auto"/>
        <w:bottom w:val="none" w:sz="0" w:space="0" w:color="auto"/>
        <w:right w:val="none" w:sz="0" w:space="0" w:color="auto"/>
      </w:divBdr>
      <w:divsChild>
        <w:div w:id="759376749">
          <w:marLeft w:val="0"/>
          <w:marRight w:val="0"/>
          <w:marTop w:val="300"/>
          <w:marBottom w:val="0"/>
          <w:divBdr>
            <w:top w:val="none" w:sz="0" w:space="0" w:color="auto"/>
            <w:left w:val="none" w:sz="0" w:space="0" w:color="auto"/>
            <w:bottom w:val="none" w:sz="0" w:space="0" w:color="auto"/>
            <w:right w:val="none" w:sz="0" w:space="0" w:color="auto"/>
          </w:divBdr>
          <w:divsChild>
            <w:div w:id="874468626">
              <w:marLeft w:val="0"/>
              <w:marRight w:val="0"/>
              <w:marTop w:val="0"/>
              <w:marBottom w:val="0"/>
              <w:divBdr>
                <w:top w:val="none" w:sz="0" w:space="0" w:color="auto"/>
                <w:left w:val="none" w:sz="0" w:space="0" w:color="auto"/>
                <w:bottom w:val="none" w:sz="0" w:space="0" w:color="auto"/>
                <w:right w:val="none" w:sz="0" w:space="0" w:color="auto"/>
              </w:divBdr>
              <w:divsChild>
                <w:div w:id="147626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26">
          <w:marLeft w:val="0"/>
          <w:marRight w:val="0"/>
          <w:marTop w:val="300"/>
          <w:marBottom w:val="0"/>
          <w:divBdr>
            <w:top w:val="none" w:sz="0" w:space="0" w:color="auto"/>
            <w:left w:val="none" w:sz="0" w:space="0" w:color="auto"/>
            <w:bottom w:val="none" w:sz="0" w:space="0" w:color="auto"/>
            <w:right w:val="none" w:sz="0" w:space="0" w:color="auto"/>
          </w:divBdr>
          <w:divsChild>
            <w:div w:id="878853941">
              <w:marLeft w:val="0"/>
              <w:marRight w:val="0"/>
              <w:marTop w:val="0"/>
              <w:marBottom w:val="0"/>
              <w:divBdr>
                <w:top w:val="none" w:sz="0" w:space="0" w:color="auto"/>
                <w:left w:val="none" w:sz="0" w:space="0" w:color="auto"/>
                <w:bottom w:val="none" w:sz="0" w:space="0" w:color="auto"/>
                <w:right w:val="none" w:sz="0" w:space="0" w:color="auto"/>
              </w:divBdr>
              <w:divsChild>
                <w:div w:id="21432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564636">
          <w:marLeft w:val="0"/>
          <w:marRight w:val="0"/>
          <w:marTop w:val="300"/>
          <w:marBottom w:val="0"/>
          <w:divBdr>
            <w:top w:val="none" w:sz="0" w:space="0" w:color="auto"/>
            <w:left w:val="none" w:sz="0" w:space="0" w:color="auto"/>
            <w:bottom w:val="none" w:sz="0" w:space="0" w:color="auto"/>
            <w:right w:val="none" w:sz="0" w:space="0" w:color="auto"/>
          </w:divBdr>
          <w:divsChild>
            <w:div w:id="2040471580">
              <w:marLeft w:val="0"/>
              <w:marRight w:val="0"/>
              <w:marTop w:val="0"/>
              <w:marBottom w:val="0"/>
              <w:divBdr>
                <w:top w:val="none" w:sz="0" w:space="0" w:color="auto"/>
                <w:left w:val="none" w:sz="0" w:space="0" w:color="auto"/>
                <w:bottom w:val="none" w:sz="0" w:space="0" w:color="auto"/>
                <w:right w:val="none" w:sz="0" w:space="0" w:color="auto"/>
              </w:divBdr>
              <w:divsChild>
                <w:div w:id="74896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868928">
          <w:marLeft w:val="0"/>
          <w:marRight w:val="0"/>
          <w:marTop w:val="300"/>
          <w:marBottom w:val="0"/>
          <w:divBdr>
            <w:top w:val="none" w:sz="0" w:space="0" w:color="auto"/>
            <w:left w:val="none" w:sz="0" w:space="0" w:color="auto"/>
            <w:bottom w:val="none" w:sz="0" w:space="0" w:color="auto"/>
            <w:right w:val="none" w:sz="0" w:space="0" w:color="auto"/>
          </w:divBdr>
          <w:divsChild>
            <w:div w:id="1340232993">
              <w:marLeft w:val="0"/>
              <w:marRight w:val="0"/>
              <w:marTop w:val="0"/>
              <w:marBottom w:val="0"/>
              <w:divBdr>
                <w:top w:val="none" w:sz="0" w:space="0" w:color="auto"/>
                <w:left w:val="none" w:sz="0" w:space="0" w:color="auto"/>
                <w:bottom w:val="none" w:sz="0" w:space="0" w:color="auto"/>
                <w:right w:val="none" w:sz="0" w:space="0" w:color="auto"/>
              </w:divBdr>
              <w:divsChild>
                <w:div w:id="9243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972751333">
      <w:bodyDiv w:val="1"/>
      <w:marLeft w:val="0"/>
      <w:marRight w:val="0"/>
      <w:marTop w:val="0"/>
      <w:marBottom w:val="0"/>
      <w:divBdr>
        <w:top w:val="none" w:sz="0" w:space="0" w:color="auto"/>
        <w:left w:val="none" w:sz="0" w:space="0" w:color="auto"/>
        <w:bottom w:val="none" w:sz="0" w:space="0" w:color="auto"/>
        <w:right w:val="none" w:sz="0" w:space="0" w:color="auto"/>
      </w:divBdr>
      <w:divsChild>
        <w:div w:id="1581215911">
          <w:marLeft w:val="0"/>
          <w:marRight w:val="0"/>
          <w:marTop w:val="0"/>
          <w:marBottom w:val="0"/>
          <w:divBdr>
            <w:top w:val="none" w:sz="0" w:space="0" w:color="auto"/>
            <w:left w:val="none" w:sz="0" w:space="0" w:color="auto"/>
            <w:bottom w:val="none" w:sz="0" w:space="0" w:color="auto"/>
            <w:right w:val="none" w:sz="0" w:space="0" w:color="auto"/>
          </w:divBdr>
        </w:div>
        <w:div w:id="1604264137">
          <w:marLeft w:val="0"/>
          <w:marRight w:val="0"/>
          <w:marTop w:val="0"/>
          <w:marBottom w:val="0"/>
          <w:divBdr>
            <w:top w:val="none" w:sz="0" w:space="0" w:color="auto"/>
            <w:left w:val="none" w:sz="0" w:space="0" w:color="auto"/>
            <w:bottom w:val="none" w:sz="0" w:space="0" w:color="auto"/>
            <w:right w:val="none" w:sz="0" w:space="0" w:color="auto"/>
          </w:divBdr>
          <w:divsChild>
            <w:div w:id="1469317216">
              <w:marLeft w:val="0"/>
              <w:marRight w:val="0"/>
              <w:marTop w:val="0"/>
              <w:marBottom w:val="0"/>
              <w:divBdr>
                <w:top w:val="none" w:sz="0" w:space="0" w:color="auto"/>
                <w:left w:val="none" w:sz="0" w:space="0" w:color="auto"/>
                <w:bottom w:val="none" w:sz="0" w:space="0" w:color="auto"/>
                <w:right w:val="none" w:sz="0" w:space="0" w:color="auto"/>
              </w:divBdr>
            </w:div>
          </w:divsChild>
        </w:div>
        <w:div w:id="1122504138">
          <w:marLeft w:val="0"/>
          <w:marRight w:val="0"/>
          <w:marTop w:val="0"/>
          <w:marBottom w:val="0"/>
          <w:divBdr>
            <w:top w:val="none" w:sz="0" w:space="0" w:color="auto"/>
            <w:left w:val="none" w:sz="0" w:space="0" w:color="auto"/>
            <w:bottom w:val="none" w:sz="0" w:space="0" w:color="auto"/>
            <w:right w:val="none" w:sz="0" w:space="0" w:color="auto"/>
          </w:divBdr>
        </w:div>
        <w:div w:id="785083754">
          <w:marLeft w:val="0"/>
          <w:marRight w:val="0"/>
          <w:marTop w:val="0"/>
          <w:marBottom w:val="0"/>
          <w:divBdr>
            <w:top w:val="none" w:sz="0" w:space="0" w:color="auto"/>
            <w:left w:val="none" w:sz="0" w:space="0" w:color="auto"/>
            <w:bottom w:val="none" w:sz="0" w:space="0" w:color="auto"/>
            <w:right w:val="none" w:sz="0" w:space="0" w:color="auto"/>
          </w:divBdr>
          <w:divsChild>
            <w:div w:id="285091220">
              <w:marLeft w:val="0"/>
              <w:marRight w:val="0"/>
              <w:marTop w:val="0"/>
              <w:marBottom w:val="0"/>
              <w:divBdr>
                <w:top w:val="none" w:sz="0" w:space="0" w:color="auto"/>
                <w:left w:val="none" w:sz="0" w:space="0" w:color="auto"/>
                <w:bottom w:val="none" w:sz="0" w:space="0" w:color="auto"/>
                <w:right w:val="none" w:sz="0" w:space="0" w:color="auto"/>
              </w:divBdr>
            </w:div>
          </w:divsChild>
        </w:div>
        <w:div w:id="416635923">
          <w:marLeft w:val="0"/>
          <w:marRight w:val="0"/>
          <w:marTop w:val="0"/>
          <w:marBottom w:val="0"/>
          <w:divBdr>
            <w:top w:val="none" w:sz="0" w:space="0" w:color="auto"/>
            <w:left w:val="none" w:sz="0" w:space="0" w:color="auto"/>
            <w:bottom w:val="none" w:sz="0" w:space="0" w:color="auto"/>
            <w:right w:val="none" w:sz="0" w:space="0" w:color="auto"/>
          </w:divBdr>
        </w:div>
        <w:div w:id="560603584">
          <w:marLeft w:val="0"/>
          <w:marRight w:val="0"/>
          <w:marTop w:val="0"/>
          <w:marBottom w:val="0"/>
          <w:divBdr>
            <w:top w:val="none" w:sz="0" w:space="0" w:color="auto"/>
            <w:left w:val="none" w:sz="0" w:space="0" w:color="auto"/>
            <w:bottom w:val="none" w:sz="0" w:space="0" w:color="auto"/>
            <w:right w:val="none" w:sz="0" w:space="0" w:color="auto"/>
          </w:divBdr>
          <w:divsChild>
            <w:div w:id="1851404225">
              <w:marLeft w:val="0"/>
              <w:marRight w:val="0"/>
              <w:marTop w:val="0"/>
              <w:marBottom w:val="0"/>
              <w:divBdr>
                <w:top w:val="none" w:sz="0" w:space="0" w:color="auto"/>
                <w:left w:val="none" w:sz="0" w:space="0" w:color="auto"/>
                <w:bottom w:val="none" w:sz="0" w:space="0" w:color="auto"/>
                <w:right w:val="none" w:sz="0" w:space="0" w:color="auto"/>
              </w:divBdr>
            </w:div>
          </w:divsChild>
        </w:div>
        <w:div w:id="1671709915">
          <w:marLeft w:val="0"/>
          <w:marRight w:val="0"/>
          <w:marTop w:val="0"/>
          <w:marBottom w:val="0"/>
          <w:divBdr>
            <w:top w:val="none" w:sz="0" w:space="0" w:color="auto"/>
            <w:left w:val="none" w:sz="0" w:space="0" w:color="auto"/>
            <w:bottom w:val="none" w:sz="0" w:space="0" w:color="auto"/>
            <w:right w:val="none" w:sz="0" w:space="0" w:color="auto"/>
          </w:divBdr>
        </w:div>
        <w:div w:id="1838298674">
          <w:marLeft w:val="0"/>
          <w:marRight w:val="0"/>
          <w:marTop w:val="0"/>
          <w:marBottom w:val="0"/>
          <w:divBdr>
            <w:top w:val="none" w:sz="0" w:space="0" w:color="auto"/>
            <w:left w:val="none" w:sz="0" w:space="0" w:color="auto"/>
            <w:bottom w:val="none" w:sz="0" w:space="0" w:color="auto"/>
            <w:right w:val="none" w:sz="0" w:space="0" w:color="auto"/>
          </w:divBdr>
          <w:divsChild>
            <w:div w:id="769081528">
              <w:marLeft w:val="0"/>
              <w:marRight w:val="0"/>
              <w:marTop w:val="0"/>
              <w:marBottom w:val="0"/>
              <w:divBdr>
                <w:top w:val="none" w:sz="0" w:space="0" w:color="auto"/>
                <w:left w:val="none" w:sz="0" w:space="0" w:color="auto"/>
                <w:bottom w:val="none" w:sz="0" w:space="0" w:color="auto"/>
                <w:right w:val="none" w:sz="0" w:space="0" w:color="auto"/>
              </w:divBdr>
            </w:div>
          </w:divsChild>
        </w:div>
        <w:div w:id="1171525281">
          <w:marLeft w:val="0"/>
          <w:marRight w:val="0"/>
          <w:marTop w:val="0"/>
          <w:marBottom w:val="0"/>
          <w:divBdr>
            <w:top w:val="none" w:sz="0" w:space="0" w:color="auto"/>
            <w:left w:val="none" w:sz="0" w:space="0" w:color="auto"/>
            <w:bottom w:val="none" w:sz="0" w:space="0" w:color="auto"/>
            <w:right w:val="none" w:sz="0" w:space="0" w:color="auto"/>
          </w:divBdr>
        </w:div>
        <w:div w:id="1282179028">
          <w:marLeft w:val="0"/>
          <w:marRight w:val="0"/>
          <w:marTop w:val="0"/>
          <w:marBottom w:val="0"/>
          <w:divBdr>
            <w:top w:val="none" w:sz="0" w:space="0" w:color="auto"/>
            <w:left w:val="none" w:sz="0" w:space="0" w:color="auto"/>
            <w:bottom w:val="none" w:sz="0" w:space="0" w:color="auto"/>
            <w:right w:val="none" w:sz="0" w:space="0" w:color="auto"/>
          </w:divBdr>
          <w:divsChild>
            <w:div w:id="1261404067">
              <w:marLeft w:val="0"/>
              <w:marRight w:val="0"/>
              <w:marTop w:val="0"/>
              <w:marBottom w:val="0"/>
              <w:divBdr>
                <w:top w:val="none" w:sz="0" w:space="0" w:color="auto"/>
                <w:left w:val="none" w:sz="0" w:space="0" w:color="auto"/>
                <w:bottom w:val="none" w:sz="0" w:space="0" w:color="auto"/>
                <w:right w:val="none" w:sz="0" w:space="0" w:color="auto"/>
              </w:divBdr>
            </w:div>
          </w:divsChild>
        </w:div>
        <w:div w:id="190264626">
          <w:marLeft w:val="0"/>
          <w:marRight w:val="0"/>
          <w:marTop w:val="0"/>
          <w:marBottom w:val="0"/>
          <w:divBdr>
            <w:top w:val="none" w:sz="0" w:space="0" w:color="auto"/>
            <w:left w:val="none" w:sz="0" w:space="0" w:color="auto"/>
            <w:bottom w:val="none" w:sz="0" w:space="0" w:color="auto"/>
            <w:right w:val="none" w:sz="0" w:space="0" w:color="auto"/>
          </w:divBdr>
        </w:div>
        <w:div w:id="1451506809">
          <w:marLeft w:val="0"/>
          <w:marRight w:val="0"/>
          <w:marTop w:val="0"/>
          <w:marBottom w:val="0"/>
          <w:divBdr>
            <w:top w:val="none" w:sz="0" w:space="0" w:color="auto"/>
            <w:left w:val="none" w:sz="0" w:space="0" w:color="auto"/>
            <w:bottom w:val="none" w:sz="0" w:space="0" w:color="auto"/>
            <w:right w:val="none" w:sz="0" w:space="0" w:color="auto"/>
          </w:divBdr>
          <w:divsChild>
            <w:div w:id="1700933894">
              <w:marLeft w:val="0"/>
              <w:marRight w:val="0"/>
              <w:marTop w:val="0"/>
              <w:marBottom w:val="0"/>
              <w:divBdr>
                <w:top w:val="none" w:sz="0" w:space="0" w:color="auto"/>
                <w:left w:val="none" w:sz="0" w:space="0" w:color="auto"/>
                <w:bottom w:val="none" w:sz="0" w:space="0" w:color="auto"/>
                <w:right w:val="none" w:sz="0" w:space="0" w:color="auto"/>
              </w:divBdr>
            </w:div>
          </w:divsChild>
        </w:div>
        <w:div w:id="97062228">
          <w:marLeft w:val="0"/>
          <w:marRight w:val="0"/>
          <w:marTop w:val="0"/>
          <w:marBottom w:val="0"/>
          <w:divBdr>
            <w:top w:val="none" w:sz="0" w:space="0" w:color="auto"/>
            <w:left w:val="none" w:sz="0" w:space="0" w:color="auto"/>
            <w:bottom w:val="none" w:sz="0" w:space="0" w:color="auto"/>
            <w:right w:val="none" w:sz="0" w:space="0" w:color="auto"/>
          </w:divBdr>
        </w:div>
        <w:div w:id="2089962335">
          <w:marLeft w:val="0"/>
          <w:marRight w:val="0"/>
          <w:marTop w:val="0"/>
          <w:marBottom w:val="0"/>
          <w:divBdr>
            <w:top w:val="none" w:sz="0" w:space="0" w:color="auto"/>
            <w:left w:val="none" w:sz="0" w:space="0" w:color="auto"/>
            <w:bottom w:val="none" w:sz="0" w:space="0" w:color="auto"/>
            <w:right w:val="none" w:sz="0" w:space="0" w:color="auto"/>
          </w:divBdr>
          <w:divsChild>
            <w:div w:id="1519152299">
              <w:marLeft w:val="0"/>
              <w:marRight w:val="0"/>
              <w:marTop w:val="0"/>
              <w:marBottom w:val="0"/>
              <w:divBdr>
                <w:top w:val="none" w:sz="0" w:space="0" w:color="auto"/>
                <w:left w:val="none" w:sz="0" w:space="0" w:color="auto"/>
                <w:bottom w:val="none" w:sz="0" w:space="0" w:color="auto"/>
                <w:right w:val="none" w:sz="0" w:space="0" w:color="auto"/>
              </w:divBdr>
            </w:div>
          </w:divsChild>
        </w:div>
        <w:div w:id="580985917">
          <w:marLeft w:val="0"/>
          <w:marRight w:val="0"/>
          <w:marTop w:val="300"/>
          <w:marBottom w:val="0"/>
          <w:divBdr>
            <w:top w:val="none" w:sz="0" w:space="0" w:color="auto"/>
            <w:left w:val="none" w:sz="0" w:space="0" w:color="auto"/>
            <w:bottom w:val="none" w:sz="0" w:space="0" w:color="auto"/>
            <w:right w:val="none" w:sz="0" w:space="0" w:color="auto"/>
          </w:divBdr>
          <w:divsChild>
            <w:div w:id="1194153230">
              <w:marLeft w:val="0"/>
              <w:marRight w:val="0"/>
              <w:marTop w:val="0"/>
              <w:marBottom w:val="0"/>
              <w:divBdr>
                <w:top w:val="none" w:sz="0" w:space="0" w:color="auto"/>
                <w:left w:val="none" w:sz="0" w:space="0" w:color="auto"/>
                <w:bottom w:val="none" w:sz="0" w:space="0" w:color="auto"/>
                <w:right w:val="none" w:sz="0" w:space="0" w:color="auto"/>
              </w:divBdr>
              <w:divsChild>
                <w:div w:id="3050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59609">
          <w:marLeft w:val="0"/>
          <w:marRight w:val="0"/>
          <w:marTop w:val="300"/>
          <w:marBottom w:val="0"/>
          <w:divBdr>
            <w:top w:val="none" w:sz="0" w:space="0" w:color="auto"/>
            <w:left w:val="none" w:sz="0" w:space="0" w:color="auto"/>
            <w:bottom w:val="none" w:sz="0" w:space="0" w:color="auto"/>
            <w:right w:val="none" w:sz="0" w:space="0" w:color="auto"/>
          </w:divBdr>
          <w:divsChild>
            <w:div w:id="592978917">
              <w:marLeft w:val="0"/>
              <w:marRight w:val="0"/>
              <w:marTop w:val="0"/>
              <w:marBottom w:val="0"/>
              <w:divBdr>
                <w:top w:val="none" w:sz="0" w:space="0" w:color="auto"/>
                <w:left w:val="none" w:sz="0" w:space="0" w:color="auto"/>
                <w:bottom w:val="none" w:sz="0" w:space="0" w:color="auto"/>
                <w:right w:val="none" w:sz="0" w:space="0" w:color="auto"/>
              </w:divBdr>
              <w:divsChild>
                <w:div w:id="130831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832">
          <w:marLeft w:val="0"/>
          <w:marRight w:val="0"/>
          <w:marTop w:val="300"/>
          <w:marBottom w:val="0"/>
          <w:divBdr>
            <w:top w:val="none" w:sz="0" w:space="0" w:color="auto"/>
            <w:left w:val="none" w:sz="0" w:space="0" w:color="auto"/>
            <w:bottom w:val="none" w:sz="0" w:space="0" w:color="auto"/>
            <w:right w:val="none" w:sz="0" w:space="0" w:color="auto"/>
          </w:divBdr>
          <w:divsChild>
            <w:div w:id="1095588560">
              <w:marLeft w:val="0"/>
              <w:marRight w:val="0"/>
              <w:marTop w:val="0"/>
              <w:marBottom w:val="0"/>
              <w:divBdr>
                <w:top w:val="none" w:sz="0" w:space="0" w:color="auto"/>
                <w:left w:val="none" w:sz="0" w:space="0" w:color="auto"/>
                <w:bottom w:val="none" w:sz="0" w:space="0" w:color="auto"/>
                <w:right w:val="none" w:sz="0" w:space="0" w:color="auto"/>
              </w:divBdr>
              <w:divsChild>
                <w:div w:id="104957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858">
      <w:bodyDiv w:val="1"/>
      <w:marLeft w:val="0"/>
      <w:marRight w:val="0"/>
      <w:marTop w:val="0"/>
      <w:marBottom w:val="0"/>
      <w:divBdr>
        <w:top w:val="none" w:sz="0" w:space="0" w:color="auto"/>
        <w:left w:val="none" w:sz="0" w:space="0" w:color="auto"/>
        <w:bottom w:val="none" w:sz="0" w:space="0" w:color="auto"/>
        <w:right w:val="none" w:sz="0" w:space="0" w:color="auto"/>
      </w:divBdr>
      <w:divsChild>
        <w:div w:id="959191196">
          <w:marLeft w:val="0"/>
          <w:marRight w:val="0"/>
          <w:marTop w:val="0"/>
          <w:marBottom w:val="0"/>
          <w:divBdr>
            <w:top w:val="none" w:sz="0" w:space="0" w:color="auto"/>
            <w:left w:val="none" w:sz="0" w:space="0" w:color="auto"/>
            <w:bottom w:val="none" w:sz="0" w:space="0" w:color="auto"/>
            <w:right w:val="none" w:sz="0" w:space="0" w:color="auto"/>
          </w:divBdr>
        </w:div>
        <w:div w:id="1113673232">
          <w:marLeft w:val="0"/>
          <w:marRight w:val="0"/>
          <w:marTop w:val="0"/>
          <w:marBottom w:val="0"/>
          <w:divBdr>
            <w:top w:val="none" w:sz="0" w:space="0" w:color="auto"/>
            <w:left w:val="none" w:sz="0" w:space="0" w:color="auto"/>
            <w:bottom w:val="none" w:sz="0" w:space="0" w:color="auto"/>
            <w:right w:val="none" w:sz="0" w:space="0" w:color="auto"/>
          </w:divBdr>
          <w:divsChild>
            <w:div w:id="493108083">
              <w:marLeft w:val="0"/>
              <w:marRight w:val="0"/>
              <w:marTop w:val="0"/>
              <w:marBottom w:val="0"/>
              <w:divBdr>
                <w:top w:val="none" w:sz="0" w:space="0" w:color="auto"/>
                <w:left w:val="none" w:sz="0" w:space="0" w:color="auto"/>
                <w:bottom w:val="none" w:sz="0" w:space="0" w:color="auto"/>
                <w:right w:val="none" w:sz="0" w:space="0" w:color="auto"/>
              </w:divBdr>
            </w:div>
          </w:divsChild>
        </w:div>
        <w:div w:id="1629318684">
          <w:marLeft w:val="0"/>
          <w:marRight w:val="0"/>
          <w:marTop w:val="0"/>
          <w:marBottom w:val="0"/>
          <w:divBdr>
            <w:top w:val="none" w:sz="0" w:space="0" w:color="auto"/>
            <w:left w:val="none" w:sz="0" w:space="0" w:color="auto"/>
            <w:bottom w:val="none" w:sz="0" w:space="0" w:color="auto"/>
            <w:right w:val="none" w:sz="0" w:space="0" w:color="auto"/>
          </w:divBdr>
        </w:div>
        <w:div w:id="1573346747">
          <w:marLeft w:val="0"/>
          <w:marRight w:val="0"/>
          <w:marTop w:val="0"/>
          <w:marBottom w:val="0"/>
          <w:divBdr>
            <w:top w:val="none" w:sz="0" w:space="0" w:color="auto"/>
            <w:left w:val="none" w:sz="0" w:space="0" w:color="auto"/>
            <w:bottom w:val="none" w:sz="0" w:space="0" w:color="auto"/>
            <w:right w:val="none" w:sz="0" w:space="0" w:color="auto"/>
          </w:divBdr>
          <w:divsChild>
            <w:div w:id="1342195536">
              <w:marLeft w:val="0"/>
              <w:marRight w:val="0"/>
              <w:marTop w:val="0"/>
              <w:marBottom w:val="0"/>
              <w:divBdr>
                <w:top w:val="none" w:sz="0" w:space="0" w:color="auto"/>
                <w:left w:val="none" w:sz="0" w:space="0" w:color="auto"/>
                <w:bottom w:val="none" w:sz="0" w:space="0" w:color="auto"/>
                <w:right w:val="none" w:sz="0" w:space="0" w:color="auto"/>
              </w:divBdr>
            </w:div>
          </w:divsChild>
        </w:div>
        <w:div w:id="1730106075">
          <w:marLeft w:val="0"/>
          <w:marRight w:val="0"/>
          <w:marTop w:val="0"/>
          <w:marBottom w:val="0"/>
          <w:divBdr>
            <w:top w:val="none" w:sz="0" w:space="0" w:color="auto"/>
            <w:left w:val="none" w:sz="0" w:space="0" w:color="auto"/>
            <w:bottom w:val="none" w:sz="0" w:space="0" w:color="auto"/>
            <w:right w:val="none" w:sz="0" w:space="0" w:color="auto"/>
          </w:divBdr>
        </w:div>
        <w:div w:id="881676795">
          <w:marLeft w:val="0"/>
          <w:marRight w:val="0"/>
          <w:marTop w:val="0"/>
          <w:marBottom w:val="0"/>
          <w:divBdr>
            <w:top w:val="none" w:sz="0" w:space="0" w:color="auto"/>
            <w:left w:val="none" w:sz="0" w:space="0" w:color="auto"/>
            <w:bottom w:val="none" w:sz="0" w:space="0" w:color="auto"/>
            <w:right w:val="none" w:sz="0" w:space="0" w:color="auto"/>
          </w:divBdr>
          <w:divsChild>
            <w:div w:id="989099017">
              <w:marLeft w:val="0"/>
              <w:marRight w:val="0"/>
              <w:marTop w:val="0"/>
              <w:marBottom w:val="0"/>
              <w:divBdr>
                <w:top w:val="none" w:sz="0" w:space="0" w:color="auto"/>
                <w:left w:val="none" w:sz="0" w:space="0" w:color="auto"/>
                <w:bottom w:val="none" w:sz="0" w:space="0" w:color="auto"/>
                <w:right w:val="none" w:sz="0" w:space="0" w:color="auto"/>
              </w:divBdr>
            </w:div>
          </w:divsChild>
        </w:div>
        <w:div w:id="775246430">
          <w:marLeft w:val="0"/>
          <w:marRight w:val="0"/>
          <w:marTop w:val="0"/>
          <w:marBottom w:val="0"/>
          <w:divBdr>
            <w:top w:val="none" w:sz="0" w:space="0" w:color="auto"/>
            <w:left w:val="none" w:sz="0" w:space="0" w:color="auto"/>
            <w:bottom w:val="none" w:sz="0" w:space="0" w:color="auto"/>
            <w:right w:val="none" w:sz="0" w:space="0" w:color="auto"/>
          </w:divBdr>
        </w:div>
        <w:div w:id="1096907232">
          <w:marLeft w:val="0"/>
          <w:marRight w:val="0"/>
          <w:marTop w:val="0"/>
          <w:marBottom w:val="0"/>
          <w:divBdr>
            <w:top w:val="none" w:sz="0" w:space="0" w:color="auto"/>
            <w:left w:val="none" w:sz="0" w:space="0" w:color="auto"/>
            <w:bottom w:val="none" w:sz="0" w:space="0" w:color="auto"/>
            <w:right w:val="none" w:sz="0" w:space="0" w:color="auto"/>
          </w:divBdr>
          <w:divsChild>
            <w:div w:id="179397847">
              <w:marLeft w:val="0"/>
              <w:marRight w:val="0"/>
              <w:marTop w:val="0"/>
              <w:marBottom w:val="0"/>
              <w:divBdr>
                <w:top w:val="none" w:sz="0" w:space="0" w:color="auto"/>
                <w:left w:val="none" w:sz="0" w:space="0" w:color="auto"/>
                <w:bottom w:val="none" w:sz="0" w:space="0" w:color="auto"/>
                <w:right w:val="none" w:sz="0" w:space="0" w:color="auto"/>
              </w:divBdr>
            </w:div>
          </w:divsChild>
        </w:div>
        <w:div w:id="615791001">
          <w:marLeft w:val="0"/>
          <w:marRight w:val="0"/>
          <w:marTop w:val="0"/>
          <w:marBottom w:val="0"/>
          <w:divBdr>
            <w:top w:val="none" w:sz="0" w:space="0" w:color="auto"/>
            <w:left w:val="none" w:sz="0" w:space="0" w:color="auto"/>
            <w:bottom w:val="none" w:sz="0" w:space="0" w:color="auto"/>
            <w:right w:val="none" w:sz="0" w:space="0" w:color="auto"/>
          </w:divBdr>
        </w:div>
        <w:div w:id="708337320">
          <w:marLeft w:val="0"/>
          <w:marRight w:val="0"/>
          <w:marTop w:val="0"/>
          <w:marBottom w:val="0"/>
          <w:divBdr>
            <w:top w:val="none" w:sz="0" w:space="0" w:color="auto"/>
            <w:left w:val="none" w:sz="0" w:space="0" w:color="auto"/>
            <w:bottom w:val="none" w:sz="0" w:space="0" w:color="auto"/>
            <w:right w:val="none" w:sz="0" w:space="0" w:color="auto"/>
          </w:divBdr>
          <w:divsChild>
            <w:div w:id="1102148217">
              <w:marLeft w:val="0"/>
              <w:marRight w:val="0"/>
              <w:marTop w:val="0"/>
              <w:marBottom w:val="0"/>
              <w:divBdr>
                <w:top w:val="none" w:sz="0" w:space="0" w:color="auto"/>
                <w:left w:val="none" w:sz="0" w:space="0" w:color="auto"/>
                <w:bottom w:val="none" w:sz="0" w:space="0" w:color="auto"/>
                <w:right w:val="none" w:sz="0" w:space="0" w:color="auto"/>
              </w:divBdr>
            </w:div>
          </w:divsChild>
        </w:div>
        <w:div w:id="2106266000">
          <w:marLeft w:val="0"/>
          <w:marRight w:val="0"/>
          <w:marTop w:val="0"/>
          <w:marBottom w:val="0"/>
          <w:divBdr>
            <w:top w:val="none" w:sz="0" w:space="0" w:color="auto"/>
            <w:left w:val="none" w:sz="0" w:space="0" w:color="auto"/>
            <w:bottom w:val="none" w:sz="0" w:space="0" w:color="auto"/>
            <w:right w:val="none" w:sz="0" w:space="0" w:color="auto"/>
          </w:divBdr>
        </w:div>
        <w:div w:id="1456176791">
          <w:marLeft w:val="0"/>
          <w:marRight w:val="0"/>
          <w:marTop w:val="0"/>
          <w:marBottom w:val="0"/>
          <w:divBdr>
            <w:top w:val="none" w:sz="0" w:space="0" w:color="auto"/>
            <w:left w:val="none" w:sz="0" w:space="0" w:color="auto"/>
            <w:bottom w:val="none" w:sz="0" w:space="0" w:color="auto"/>
            <w:right w:val="none" w:sz="0" w:space="0" w:color="auto"/>
          </w:divBdr>
          <w:divsChild>
            <w:div w:id="1023943394">
              <w:marLeft w:val="0"/>
              <w:marRight w:val="0"/>
              <w:marTop w:val="0"/>
              <w:marBottom w:val="0"/>
              <w:divBdr>
                <w:top w:val="none" w:sz="0" w:space="0" w:color="auto"/>
                <w:left w:val="none" w:sz="0" w:space="0" w:color="auto"/>
                <w:bottom w:val="none" w:sz="0" w:space="0" w:color="auto"/>
                <w:right w:val="none" w:sz="0" w:space="0" w:color="auto"/>
              </w:divBdr>
            </w:div>
          </w:divsChild>
        </w:div>
        <w:div w:id="279800327">
          <w:marLeft w:val="0"/>
          <w:marRight w:val="0"/>
          <w:marTop w:val="0"/>
          <w:marBottom w:val="0"/>
          <w:divBdr>
            <w:top w:val="none" w:sz="0" w:space="0" w:color="auto"/>
            <w:left w:val="none" w:sz="0" w:space="0" w:color="auto"/>
            <w:bottom w:val="none" w:sz="0" w:space="0" w:color="auto"/>
            <w:right w:val="none" w:sz="0" w:space="0" w:color="auto"/>
          </w:divBdr>
        </w:div>
        <w:div w:id="499007810">
          <w:marLeft w:val="0"/>
          <w:marRight w:val="0"/>
          <w:marTop w:val="0"/>
          <w:marBottom w:val="0"/>
          <w:divBdr>
            <w:top w:val="none" w:sz="0" w:space="0" w:color="auto"/>
            <w:left w:val="none" w:sz="0" w:space="0" w:color="auto"/>
            <w:bottom w:val="none" w:sz="0" w:space="0" w:color="auto"/>
            <w:right w:val="none" w:sz="0" w:space="0" w:color="auto"/>
          </w:divBdr>
          <w:divsChild>
            <w:div w:id="1057700168">
              <w:marLeft w:val="0"/>
              <w:marRight w:val="0"/>
              <w:marTop w:val="0"/>
              <w:marBottom w:val="0"/>
              <w:divBdr>
                <w:top w:val="none" w:sz="0" w:space="0" w:color="auto"/>
                <w:left w:val="none" w:sz="0" w:space="0" w:color="auto"/>
                <w:bottom w:val="none" w:sz="0" w:space="0" w:color="auto"/>
                <w:right w:val="none" w:sz="0" w:space="0" w:color="auto"/>
              </w:divBdr>
            </w:div>
          </w:divsChild>
        </w:div>
        <w:div w:id="1785886692">
          <w:marLeft w:val="0"/>
          <w:marRight w:val="0"/>
          <w:marTop w:val="300"/>
          <w:marBottom w:val="0"/>
          <w:divBdr>
            <w:top w:val="none" w:sz="0" w:space="0" w:color="auto"/>
            <w:left w:val="none" w:sz="0" w:space="0" w:color="auto"/>
            <w:bottom w:val="none" w:sz="0" w:space="0" w:color="auto"/>
            <w:right w:val="none" w:sz="0" w:space="0" w:color="auto"/>
          </w:divBdr>
          <w:divsChild>
            <w:div w:id="366756037">
              <w:marLeft w:val="0"/>
              <w:marRight w:val="0"/>
              <w:marTop w:val="0"/>
              <w:marBottom w:val="0"/>
              <w:divBdr>
                <w:top w:val="none" w:sz="0" w:space="0" w:color="auto"/>
                <w:left w:val="none" w:sz="0" w:space="0" w:color="auto"/>
                <w:bottom w:val="none" w:sz="0" w:space="0" w:color="auto"/>
                <w:right w:val="none" w:sz="0" w:space="0" w:color="auto"/>
              </w:divBdr>
              <w:divsChild>
                <w:div w:id="20266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93166">
          <w:marLeft w:val="0"/>
          <w:marRight w:val="0"/>
          <w:marTop w:val="300"/>
          <w:marBottom w:val="0"/>
          <w:divBdr>
            <w:top w:val="none" w:sz="0" w:space="0" w:color="auto"/>
            <w:left w:val="none" w:sz="0" w:space="0" w:color="auto"/>
            <w:bottom w:val="none" w:sz="0" w:space="0" w:color="auto"/>
            <w:right w:val="none" w:sz="0" w:space="0" w:color="auto"/>
          </w:divBdr>
          <w:divsChild>
            <w:div w:id="1449737982">
              <w:marLeft w:val="0"/>
              <w:marRight w:val="0"/>
              <w:marTop w:val="0"/>
              <w:marBottom w:val="0"/>
              <w:divBdr>
                <w:top w:val="none" w:sz="0" w:space="0" w:color="auto"/>
                <w:left w:val="none" w:sz="0" w:space="0" w:color="auto"/>
                <w:bottom w:val="none" w:sz="0" w:space="0" w:color="auto"/>
                <w:right w:val="none" w:sz="0" w:space="0" w:color="auto"/>
              </w:divBdr>
              <w:divsChild>
                <w:div w:id="34301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071132">
          <w:marLeft w:val="0"/>
          <w:marRight w:val="0"/>
          <w:marTop w:val="300"/>
          <w:marBottom w:val="0"/>
          <w:divBdr>
            <w:top w:val="none" w:sz="0" w:space="0" w:color="auto"/>
            <w:left w:val="none" w:sz="0" w:space="0" w:color="auto"/>
            <w:bottom w:val="none" w:sz="0" w:space="0" w:color="auto"/>
            <w:right w:val="none" w:sz="0" w:space="0" w:color="auto"/>
          </w:divBdr>
          <w:divsChild>
            <w:div w:id="2051488391">
              <w:marLeft w:val="0"/>
              <w:marRight w:val="0"/>
              <w:marTop w:val="0"/>
              <w:marBottom w:val="0"/>
              <w:divBdr>
                <w:top w:val="none" w:sz="0" w:space="0" w:color="auto"/>
                <w:left w:val="none" w:sz="0" w:space="0" w:color="auto"/>
                <w:bottom w:val="none" w:sz="0" w:space="0" w:color="auto"/>
                <w:right w:val="none" w:sz="0" w:space="0" w:color="auto"/>
              </w:divBdr>
              <w:divsChild>
                <w:div w:id="1029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082150">
          <w:marLeft w:val="0"/>
          <w:marRight w:val="0"/>
          <w:marTop w:val="300"/>
          <w:marBottom w:val="0"/>
          <w:divBdr>
            <w:top w:val="none" w:sz="0" w:space="0" w:color="auto"/>
            <w:left w:val="none" w:sz="0" w:space="0" w:color="auto"/>
            <w:bottom w:val="none" w:sz="0" w:space="0" w:color="auto"/>
            <w:right w:val="none" w:sz="0" w:space="0" w:color="auto"/>
          </w:divBdr>
          <w:divsChild>
            <w:div w:id="567692555">
              <w:marLeft w:val="0"/>
              <w:marRight w:val="0"/>
              <w:marTop w:val="0"/>
              <w:marBottom w:val="0"/>
              <w:divBdr>
                <w:top w:val="none" w:sz="0" w:space="0" w:color="auto"/>
                <w:left w:val="none" w:sz="0" w:space="0" w:color="auto"/>
                <w:bottom w:val="none" w:sz="0" w:space="0" w:color="auto"/>
                <w:right w:val="none" w:sz="0" w:space="0" w:color="auto"/>
              </w:divBdr>
              <w:divsChild>
                <w:div w:id="891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079475297">
      <w:bodyDiv w:val="1"/>
      <w:marLeft w:val="0"/>
      <w:marRight w:val="0"/>
      <w:marTop w:val="0"/>
      <w:marBottom w:val="0"/>
      <w:divBdr>
        <w:top w:val="none" w:sz="0" w:space="0" w:color="auto"/>
        <w:left w:val="none" w:sz="0" w:space="0" w:color="auto"/>
        <w:bottom w:val="none" w:sz="0" w:space="0" w:color="auto"/>
        <w:right w:val="none" w:sz="0" w:space="0" w:color="auto"/>
      </w:divBdr>
      <w:divsChild>
        <w:div w:id="54403395">
          <w:marLeft w:val="0"/>
          <w:marRight w:val="0"/>
          <w:marTop w:val="300"/>
          <w:marBottom w:val="0"/>
          <w:divBdr>
            <w:top w:val="none" w:sz="0" w:space="0" w:color="auto"/>
            <w:left w:val="none" w:sz="0" w:space="0" w:color="auto"/>
            <w:bottom w:val="none" w:sz="0" w:space="0" w:color="auto"/>
            <w:right w:val="none" w:sz="0" w:space="0" w:color="auto"/>
          </w:divBdr>
          <w:divsChild>
            <w:div w:id="2008557571">
              <w:marLeft w:val="0"/>
              <w:marRight w:val="0"/>
              <w:marTop w:val="0"/>
              <w:marBottom w:val="0"/>
              <w:divBdr>
                <w:top w:val="none" w:sz="0" w:space="0" w:color="auto"/>
                <w:left w:val="none" w:sz="0" w:space="0" w:color="auto"/>
                <w:bottom w:val="none" w:sz="0" w:space="0" w:color="auto"/>
                <w:right w:val="none" w:sz="0" w:space="0" w:color="auto"/>
              </w:divBdr>
              <w:divsChild>
                <w:div w:id="28620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870307">
          <w:marLeft w:val="0"/>
          <w:marRight w:val="0"/>
          <w:marTop w:val="300"/>
          <w:marBottom w:val="0"/>
          <w:divBdr>
            <w:top w:val="none" w:sz="0" w:space="0" w:color="auto"/>
            <w:left w:val="none" w:sz="0" w:space="0" w:color="auto"/>
            <w:bottom w:val="none" w:sz="0" w:space="0" w:color="auto"/>
            <w:right w:val="none" w:sz="0" w:space="0" w:color="auto"/>
          </w:divBdr>
          <w:divsChild>
            <w:div w:id="1426609626">
              <w:marLeft w:val="0"/>
              <w:marRight w:val="0"/>
              <w:marTop w:val="0"/>
              <w:marBottom w:val="0"/>
              <w:divBdr>
                <w:top w:val="none" w:sz="0" w:space="0" w:color="auto"/>
                <w:left w:val="none" w:sz="0" w:space="0" w:color="auto"/>
                <w:bottom w:val="none" w:sz="0" w:space="0" w:color="auto"/>
                <w:right w:val="none" w:sz="0" w:space="0" w:color="auto"/>
              </w:divBdr>
              <w:divsChild>
                <w:div w:id="14424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88654">
          <w:marLeft w:val="0"/>
          <w:marRight w:val="0"/>
          <w:marTop w:val="30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none" w:sz="0" w:space="0" w:color="auto"/>
                <w:right w:val="none" w:sz="0" w:space="0" w:color="auto"/>
              </w:divBdr>
              <w:divsChild>
                <w:div w:id="51927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285488">
          <w:marLeft w:val="0"/>
          <w:marRight w:val="0"/>
          <w:marTop w:val="300"/>
          <w:marBottom w:val="0"/>
          <w:divBdr>
            <w:top w:val="none" w:sz="0" w:space="0" w:color="auto"/>
            <w:left w:val="none" w:sz="0" w:space="0" w:color="auto"/>
            <w:bottom w:val="none" w:sz="0" w:space="0" w:color="auto"/>
            <w:right w:val="none" w:sz="0" w:space="0" w:color="auto"/>
          </w:divBdr>
          <w:divsChild>
            <w:div w:id="965311188">
              <w:marLeft w:val="0"/>
              <w:marRight w:val="0"/>
              <w:marTop w:val="0"/>
              <w:marBottom w:val="0"/>
              <w:divBdr>
                <w:top w:val="none" w:sz="0" w:space="0" w:color="auto"/>
                <w:left w:val="none" w:sz="0" w:space="0" w:color="auto"/>
                <w:bottom w:val="none" w:sz="0" w:space="0" w:color="auto"/>
                <w:right w:val="none" w:sz="0" w:space="0" w:color="auto"/>
              </w:divBdr>
              <w:divsChild>
                <w:div w:id="81750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84438269">
      <w:bodyDiv w:val="1"/>
      <w:marLeft w:val="0"/>
      <w:marRight w:val="0"/>
      <w:marTop w:val="0"/>
      <w:marBottom w:val="0"/>
      <w:divBdr>
        <w:top w:val="none" w:sz="0" w:space="0" w:color="auto"/>
        <w:left w:val="none" w:sz="0" w:space="0" w:color="auto"/>
        <w:bottom w:val="none" w:sz="0" w:space="0" w:color="auto"/>
        <w:right w:val="none" w:sz="0" w:space="0" w:color="auto"/>
      </w:divBdr>
      <w:divsChild>
        <w:div w:id="1379015139">
          <w:marLeft w:val="0"/>
          <w:marRight w:val="0"/>
          <w:marTop w:val="0"/>
          <w:marBottom w:val="0"/>
          <w:divBdr>
            <w:top w:val="none" w:sz="0" w:space="0" w:color="auto"/>
            <w:left w:val="none" w:sz="0" w:space="0" w:color="auto"/>
            <w:bottom w:val="none" w:sz="0" w:space="0" w:color="auto"/>
            <w:right w:val="none" w:sz="0" w:space="0" w:color="auto"/>
          </w:divBdr>
        </w:div>
        <w:div w:id="1465929562">
          <w:marLeft w:val="0"/>
          <w:marRight w:val="0"/>
          <w:marTop w:val="0"/>
          <w:marBottom w:val="0"/>
          <w:divBdr>
            <w:top w:val="none" w:sz="0" w:space="0" w:color="auto"/>
            <w:left w:val="none" w:sz="0" w:space="0" w:color="auto"/>
            <w:bottom w:val="none" w:sz="0" w:space="0" w:color="auto"/>
            <w:right w:val="none" w:sz="0" w:space="0" w:color="auto"/>
          </w:divBdr>
          <w:divsChild>
            <w:div w:id="372653306">
              <w:marLeft w:val="0"/>
              <w:marRight w:val="0"/>
              <w:marTop w:val="0"/>
              <w:marBottom w:val="0"/>
              <w:divBdr>
                <w:top w:val="none" w:sz="0" w:space="0" w:color="auto"/>
                <w:left w:val="none" w:sz="0" w:space="0" w:color="auto"/>
                <w:bottom w:val="none" w:sz="0" w:space="0" w:color="auto"/>
                <w:right w:val="none" w:sz="0" w:space="0" w:color="auto"/>
              </w:divBdr>
            </w:div>
          </w:divsChild>
        </w:div>
        <w:div w:id="1089540354">
          <w:marLeft w:val="0"/>
          <w:marRight w:val="0"/>
          <w:marTop w:val="0"/>
          <w:marBottom w:val="0"/>
          <w:divBdr>
            <w:top w:val="none" w:sz="0" w:space="0" w:color="auto"/>
            <w:left w:val="none" w:sz="0" w:space="0" w:color="auto"/>
            <w:bottom w:val="none" w:sz="0" w:space="0" w:color="auto"/>
            <w:right w:val="none" w:sz="0" w:space="0" w:color="auto"/>
          </w:divBdr>
        </w:div>
        <w:div w:id="1040545942">
          <w:marLeft w:val="0"/>
          <w:marRight w:val="0"/>
          <w:marTop w:val="0"/>
          <w:marBottom w:val="0"/>
          <w:divBdr>
            <w:top w:val="none" w:sz="0" w:space="0" w:color="auto"/>
            <w:left w:val="none" w:sz="0" w:space="0" w:color="auto"/>
            <w:bottom w:val="none" w:sz="0" w:space="0" w:color="auto"/>
            <w:right w:val="none" w:sz="0" w:space="0" w:color="auto"/>
          </w:divBdr>
          <w:divsChild>
            <w:div w:id="196088341">
              <w:marLeft w:val="0"/>
              <w:marRight w:val="0"/>
              <w:marTop w:val="0"/>
              <w:marBottom w:val="0"/>
              <w:divBdr>
                <w:top w:val="none" w:sz="0" w:space="0" w:color="auto"/>
                <w:left w:val="none" w:sz="0" w:space="0" w:color="auto"/>
                <w:bottom w:val="none" w:sz="0" w:space="0" w:color="auto"/>
                <w:right w:val="none" w:sz="0" w:space="0" w:color="auto"/>
              </w:divBdr>
            </w:div>
          </w:divsChild>
        </w:div>
        <w:div w:id="761873251">
          <w:marLeft w:val="0"/>
          <w:marRight w:val="0"/>
          <w:marTop w:val="0"/>
          <w:marBottom w:val="0"/>
          <w:divBdr>
            <w:top w:val="none" w:sz="0" w:space="0" w:color="auto"/>
            <w:left w:val="none" w:sz="0" w:space="0" w:color="auto"/>
            <w:bottom w:val="none" w:sz="0" w:space="0" w:color="auto"/>
            <w:right w:val="none" w:sz="0" w:space="0" w:color="auto"/>
          </w:divBdr>
        </w:div>
        <w:div w:id="994840565">
          <w:marLeft w:val="0"/>
          <w:marRight w:val="0"/>
          <w:marTop w:val="0"/>
          <w:marBottom w:val="0"/>
          <w:divBdr>
            <w:top w:val="none" w:sz="0" w:space="0" w:color="auto"/>
            <w:left w:val="none" w:sz="0" w:space="0" w:color="auto"/>
            <w:bottom w:val="none" w:sz="0" w:space="0" w:color="auto"/>
            <w:right w:val="none" w:sz="0" w:space="0" w:color="auto"/>
          </w:divBdr>
          <w:divsChild>
            <w:div w:id="1004553572">
              <w:marLeft w:val="0"/>
              <w:marRight w:val="0"/>
              <w:marTop w:val="0"/>
              <w:marBottom w:val="0"/>
              <w:divBdr>
                <w:top w:val="none" w:sz="0" w:space="0" w:color="auto"/>
                <w:left w:val="none" w:sz="0" w:space="0" w:color="auto"/>
                <w:bottom w:val="none" w:sz="0" w:space="0" w:color="auto"/>
                <w:right w:val="none" w:sz="0" w:space="0" w:color="auto"/>
              </w:divBdr>
            </w:div>
          </w:divsChild>
        </w:div>
        <w:div w:id="643393012">
          <w:marLeft w:val="0"/>
          <w:marRight w:val="0"/>
          <w:marTop w:val="0"/>
          <w:marBottom w:val="0"/>
          <w:divBdr>
            <w:top w:val="none" w:sz="0" w:space="0" w:color="auto"/>
            <w:left w:val="none" w:sz="0" w:space="0" w:color="auto"/>
            <w:bottom w:val="none" w:sz="0" w:space="0" w:color="auto"/>
            <w:right w:val="none" w:sz="0" w:space="0" w:color="auto"/>
          </w:divBdr>
        </w:div>
        <w:div w:id="1190291888">
          <w:marLeft w:val="0"/>
          <w:marRight w:val="0"/>
          <w:marTop w:val="0"/>
          <w:marBottom w:val="0"/>
          <w:divBdr>
            <w:top w:val="none" w:sz="0" w:space="0" w:color="auto"/>
            <w:left w:val="none" w:sz="0" w:space="0" w:color="auto"/>
            <w:bottom w:val="none" w:sz="0" w:space="0" w:color="auto"/>
            <w:right w:val="none" w:sz="0" w:space="0" w:color="auto"/>
          </w:divBdr>
          <w:divsChild>
            <w:div w:id="1427462746">
              <w:marLeft w:val="0"/>
              <w:marRight w:val="0"/>
              <w:marTop w:val="0"/>
              <w:marBottom w:val="0"/>
              <w:divBdr>
                <w:top w:val="none" w:sz="0" w:space="0" w:color="auto"/>
                <w:left w:val="none" w:sz="0" w:space="0" w:color="auto"/>
                <w:bottom w:val="none" w:sz="0" w:space="0" w:color="auto"/>
                <w:right w:val="none" w:sz="0" w:space="0" w:color="auto"/>
              </w:divBdr>
            </w:div>
          </w:divsChild>
        </w:div>
        <w:div w:id="687408474">
          <w:marLeft w:val="0"/>
          <w:marRight w:val="0"/>
          <w:marTop w:val="0"/>
          <w:marBottom w:val="0"/>
          <w:divBdr>
            <w:top w:val="none" w:sz="0" w:space="0" w:color="auto"/>
            <w:left w:val="none" w:sz="0" w:space="0" w:color="auto"/>
            <w:bottom w:val="none" w:sz="0" w:space="0" w:color="auto"/>
            <w:right w:val="none" w:sz="0" w:space="0" w:color="auto"/>
          </w:divBdr>
        </w:div>
        <w:div w:id="455563293">
          <w:marLeft w:val="0"/>
          <w:marRight w:val="0"/>
          <w:marTop w:val="0"/>
          <w:marBottom w:val="0"/>
          <w:divBdr>
            <w:top w:val="none" w:sz="0" w:space="0" w:color="auto"/>
            <w:left w:val="none" w:sz="0" w:space="0" w:color="auto"/>
            <w:bottom w:val="none" w:sz="0" w:space="0" w:color="auto"/>
            <w:right w:val="none" w:sz="0" w:space="0" w:color="auto"/>
          </w:divBdr>
          <w:divsChild>
            <w:div w:id="1207642426">
              <w:marLeft w:val="0"/>
              <w:marRight w:val="0"/>
              <w:marTop w:val="0"/>
              <w:marBottom w:val="0"/>
              <w:divBdr>
                <w:top w:val="none" w:sz="0" w:space="0" w:color="auto"/>
                <w:left w:val="none" w:sz="0" w:space="0" w:color="auto"/>
                <w:bottom w:val="none" w:sz="0" w:space="0" w:color="auto"/>
                <w:right w:val="none" w:sz="0" w:space="0" w:color="auto"/>
              </w:divBdr>
            </w:div>
          </w:divsChild>
        </w:div>
        <w:div w:id="1966084029">
          <w:marLeft w:val="0"/>
          <w:marRight w:val="0"/>
          <w:marTop w:val="0"/>
          <w:marBottom w:val="0"/>
          <w:divBdr>
            <w:top w:val="none" w:sz="0" w:space="0" w:color="auto"/>
            <w:left w:val="none" w:sz="0" w:space="0" w:color="auto"/>
            <w:bottom w:val="none" w:sz="0" w:space="0" w:color="auto"/>
            <w:right w:val="none" w:sz="0" w:space="0" w:color="auto"/>
          </w:divBdr>
        </w:div>
        <w:div w:id="1682076405">
          <w:marLeft w:val="0"/>
          <w:marRight w:val="0"/>
          <w:marTop w:val="0"/>
          <w:marBottom w:val="0"/>
          <w:divBdr>
            <w:top w:val="none" w:sz="0" w:space="0" w:color="auto"/>
            <w:left w:val="none" w:sz="0" w:space="0" w:color="auto"/>
            <w:bottom w:val="none" w:sz="0" w:space="0" w:color="auto"/>
            <w:right w:val="none" w:sz="0" w:space="0" w:color="auto"/>
          </w:divBdr>
          <w:divsChild>
            <w:div w:id="1307663082">
              <w:marLeft w:val="0"/>
              <w:marRight w:val="0"/>
              <w:marTop w:val="0"/>
              <w:marBottom w:val="0"/>
              <w:divBdr>
                <w:top w:val="none" w:sz="0" w:space="0" w:color="auto"/>
                <w:left w:val="none" w:sz="0" w:space="0" w:color="auto"/>
                <w:bottom w:val="none" w:sz="0" w:space="0" w:color="auto"/>
                <w:right w:val="none" w:sz="0" w:space="0" w:color="auto"/>
              </w:divBdr>
            </w:div>
          </w:divsChild>
        </w:div>
        <w:div w:id="1504127818">
          <w:marLeft w:val="0"/>
          <w:marRight w:val="0"/>
          <w:marTop w:val="0"/>
          <w:marBottom w:val="0"/>
          <w:divBdr>
            <w:top w:val="none" w:sz="0" w:space="0" w:color="auto"/>
            <w:left w:val="none" w:sz="0" w:space="0" w:color="auto"/>
            <w:bottom w:val="none" w:sz="0" w:space="0" w:color="auto"/>
            <w:right w:val="none" w:sz="0" w:space="0" w:color="auto"/>
          </w:divBdr>
        </w:div>
        <w:div w:id="219749757">
          <w:marLeft w:val="0"/>
          <w:marRight w:val="0"/>
          <w:marTop w:val="0"/>
          <w:marBottom w:val="0"/>
          <w:divBdr>
            <w:top w:val="none" w:sz="0" w:space="0" w:color="auto"/>
            <w:left w:val="none" w:sz="0" w:space="0" w:color="auto"/>
            <w:bottom w:val="none" w:sz="0" w:space="0" w:color="auto"/>
            <w:right w:val="none" w:sz="0" w:space="0" w:color="auto"/>
          </w:divBdr>
          <w:divsChild>
            <w:div w:id="1281497934">
              <w:marLeft w:val="0"/>
              <w:marRight w:val="0"/>
              <w:marTop w:val="0"/>
              <w:marBottom w:val="0"/>
              <w:divBdr>
                <w:top w:val="none" w:sz="0" w:space="0" w:color="auto"/>
                <w:left w:val="none" w:sz="0" w:space="0" w:color="auto"/>
                <w:bottom w:val="none" w:sz="0" w:space="0" w:color="auto"/>
                <w:right w:val="none" w:sz="0" w:space="0" w:color="auto"/>
              </w:divBdr>
            </w:div>
          </w:divsChild>
        </w:div>
        <w:div w:id="1609317903">
          <w:marLeft w:val="0"/>
          <w:marRight w:val="0"/>
          <w:marTop w:val="300"/>
          <w:marBottom w:val="0"/>
          <w:divBdr>
            <w:top w:val="none" w:sz="0" w:space="0" w:color="auto"/>
            <w:left w:val="none" w:sz="0" w:space="0" w:color="auto"/>
            <w:bottom w:val="none" w:sz="0" w:space="0" w:color="auto"/>
            <w:right w:val="none" w:sz="0" w:space="0" w:color="auto"/>
          </w:divBdr>
          <w:divsChild>
            <w:div w:id="2024285963">
              <w:marLeft w:val="0"/>
              <w:marRight w:val="0"/>
              <w:marTop w:val="0"/>
              <w:marBottom w:val="0"/>
              <w:divBdr>
                <w:top w:val="none" w:sz="0" w:space="0" w:color="auto"/>
                <w:left w:val="none" w:sz="0" w:space="0" w:color="auto"/>
                <w:bottom w:val="none" w:sz="0" w:space="0" w:color="auto"/>
                <w:right w:val="none" w:sz="0" w:space="0" w:color="auto"/>
              </w:divBdr>
              <w:divsChild>
                <w:div w:id="1188442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182054">
          <w:marLeft w:val="0"/>
          <w:marRight w:val="0"/>
          <w:marTop w:val="300"/>
          <w:marBottom w:val="0"/>
          <w:divBdr>
            <w:top w:val="none" w:sz="0" w:space="0" w:color="auto"/>
            <w:left w:val="none" w:sz="0" w:space="0" w:color="auto"/>
            <w:bottom w:val="none" w:sz="0" w:space="0" w:color="auto"/>
            <w:right w:val="none" w:sz="0" w:space="0" w:color="auto"/>
          </w:divBdr>
          <w:divsChild>
            <w:div w:id="759713071">
              <w:marLeft w:val="0"/>
              <w:marRight w:val="0"/>
              <w:marTop w:val="0"/>
              <w:marBottom w:val="0"/>
              <w:divBdr>
                <w:top w:val="none" w:sz="0" w:space="0" w:color="auto"/>
                <w:left w:val="none" w:sz="0" w:space="0" w:color="auto"/>
                <w:bottom w:val="none" w:sz="0" w:space="0" w:color="auto"/>
                <w:right w:val="none" w:sz="0" w:space="0" w:color="auto"/>
              </w:divBdr>
              <w:divsChild>
                <w:div w:id="137484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650762">
          <w:marLeft w:val="0"/>
          <w:marRight w:val="0"/>
          <w:marTop w:val="300"/>
          <w:marBottom w:val="0"/>
          <w:divBdr>
            <w:top w:val="none" w:sz="0" w:space="0" w:color="auto"/>
            <w:left w:val="none" w:sz="0" w:space="0" w:color="auto"/>
            <w:bottom w:val="none" w:sz="0" w:space="0" w:color="auto"/>
            <w:right w:val="none" w:sz="0" w:space="0" w:color="auto"/>
          </w:divBdr>
          <w:divsChild>
            <w:div w:id="2029721420">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7853">
          <w:marLeft w:val="0"/>
          <w:marRight w:val="0"/>
          <w:marTop w:val="300"/>
          <w:marBottom w:val="0"/>
          <w:divBdr>
            <w:top w:val="none" w:sz="0" w:space="0" w:color="auto"/>
            <w:left w:val="none" w:sz="0" w:space="0" w:color="auto"/>
            <w:bottom w:val="none" w:sz="0" w:space="0" w:color="auto"/>
            <w:right w:val="none" w:sz="0" w:space="0" w:color="auto"/>
          </w:divBdr>
          <w:divsChild>
            <w:div w:id="2100441939">
              <w:marLeft w:val="0"/>
              <w:marRight w:val="0"/>
              <w:marTop w:val="0"/>
              <w:marBottom w:val="0"/>
              <w:divBdr>
                <w:top w:val="none" w:sz="0" w:space="0" w:color="auto"/>
                <w:left w:val="none" w:sz="0" w:space="0" w:color="auto"/>
                <w:bottom w:val="none" w:sz="0" w:space="0" w:color="auto"/>
                <w:right w:val="none" w:sz="0" w:space="0" w:color="auto"/>
              </w:divBdr>
              <w:divsChild>
                <w:div w:id="10025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14661003">
      <w:bodyDiv w:val="1"/>
      <w:marLeft w:val="0"/>
      <w:marRight w:val="0"/>
      <w:marTop w:val="0"/>
      <w:marBottom w:val="0"/>
      <w:divBdr>
        <w:top w:val="none" w:sz="0" w:space="0" w:color="auto"/>
        <w:left w:val="none" w:sz="0" w:space="0" w:color="auto"/>
        <w:bottom w:val="none" w:sz="0" w:space="0" w:color="auto"/>
        <w:right w:val="none" w:sz="0" w:space="0" w:color="auto"/>
      </w:divBdr>
    </w:div>
    <w:div w:id="1216158362">
      <w:bodyDiv w:val="1"/>
      <w:marLeft w:val="0"/>
      <w:marRight w:val="0"/>
      <w:marTop w:val="0"/>
      <w:marBottom w:val="0"/>
      <w:divBdr>
        <w:top w:val="none" w:sz="0" w:space="0" w:color="auto"/>
        <w:left w:val="none" w:sz="0" w:space="0" w:color="auto"/>
        <w:bottom w:val="none" w:sz="0" w:space="0" w:color="auto"/>
        <w:right w:val="none" w:sz="0" w:space="0" w:color="auto"/>
      </w:divBdr>
      <w:divsChild>
        <w:div w:id="2008167846">
          <w:marLeft w:val="0"/>
          <w:marRight w:val="0"/>
          <w:marTop w:val="0"/>
          <w:marBottom w:val="0"/>
          <w:divBdr>
            <w:top w:val="none" w:sz="0" w:space="0" w:color="auto"/>
            <w:left w:val="none" w:sz="0" w:space="0" w:color="auto"/>
            <w:bottom w:val="none" w:sz="0" w:space="0" w:color="auto"/>
            <w:right w:val="none" w:sz="0" w:space="0" w:color="auto"/>
          </w:divBdr>
        </w:div>
        <w:div w:id="1076244592">
          <w:marLeft w:val="0"/>
          <w:marRight w:val="0"/>
          <w:marTop w:val="0"/>
          <w:marBottom w:val="0"/>
          <w:divBdr>
            <w:top w:val="none" w:sz="0" w:space="0" w:color="auto"/>
            <w:left w:val="none" w:sz="0" w:space="0" w:color="auto"/>
            <w:bottom w:val="none" w:sz="0" w:space="0" w:color="auto"/>
            <w:right w:val="none" w:sz="0" w:space="0" w:color="auto"/>
          </w:divBdr>
          <w:divsChild>
            <w:div w:id="904534316">
              <w:marLeft w:val="0"/>
              <w:marRight w:val="0"/>
              <w:marTop w:val="0"/>
              <w:marBottom w:val="0"/>
              <w:divBdr>
                <w:top w:val="none" w:sz="0" w:space="0" w:color="auto"/>
                <w:left w:val="none" w:sz="0" w:space="0" w:color="auto"/>
                <w:bottom w:val="none" w:sz="0" w:space="0" w:color="auto"/>
                <w:right w:val="none" w:sz="0" w:space="0" w:color="auto"/>
              </w:divBdr>
            </w:div>
          </w:divsChild>
        </w:div>
        <w:div w:id="1113087762">
          <w:marLeft w:val="0"/>
          <w:marRight w:val="0"/>
          <w:marTop w:val="0"/>
          <w:marBottom w:val="0"/>
          <w:divBdr>
            <w:top w:val="none" w:sz="0" w:space="0" w:color="auto"/>
            <w:left w:val="none" w:sz="0" w:space="0" w:color="auto"/>
            <w:bottom w:val="none" w:sz="0" w:space="0" w:color="auto"/>
            <w:right w:val="none" w:sz="0" w:space="0" w:color="auto"/>
          </w:divBdr>
        </w:div>
        <w:div w:id="1771856836">
          <w:marLeft w:val="0"/>
          <w:marRight w:val="0"/>
          <w:marTop w:val="0"/>
          <w:marBottom w:val="0"/>
          <w:divBdr>
            <w:top w:val="none" w:sz="0" w:space="0" w:color="auto"/>
            <w:left w:val="none" w:sz="0" w:space="0" w:color="auto"/>
            <w:bottom w:val="none" w:sz="0" w:space="0" w:color="auto"/>
            <w:right w:val="none" w:sz="0" w:space="0" w:color="auto"/>
          </w:divBdr>
          <w:divsChild>
            <w:div w:id="1221987178">
              <w:marLeft w:val="0"/>
              <w:marRight w:val="0"/>
              <w:marTop w:val="0"/>
              <w:marBottom w:val="0"/>
              <w:divBdr>
                <w:top w:val="none" w:sz="0" w:space="0" w:color="auto"/>
                <w:left w:val="none" w:sz="0" w:space="0" w:color="auto"/>
                <w:bottom w:val="none" w:sz="0" w:space="0" w:color="auto"/>
                <w:right w:val="none" w:sz="0" w:space="0" w:color="auto"/>
              </w:divBdr>
            </w:div>
          </w:divsChild>
        </w:div>
        <w:div w:id="9914123">
          <w:marLeft w:val="0"/>
          <w:marRight w:val="0"/>
          <w:marTop w:val="0"/>
          <w:marBottom w:val="0"/>
          <w:divBdr>
            <w:top w:val="none" w:sz="0" w:space="0" w:color="auto"/>
            <w:left w:val="none" w:sz="0" w:space="0" w:color="auto"/>
            <w:bottom w:val="none" w:sz="0" w:space="0" w:color="auto"/>
            <w:right w:val="none" w:sz="0" w:space="0" w:color="auto"/>
          </w:divBdr>
        </w:div>
        <w:div w:id="617685440">
          <w:marLeft w:val="0"/>
          <w:marRight w:val="0"/>
          <w:marTop w:val="0"/>
          <w:marBottom w:val="0"/>
          <w:divBdr>
            <w:top w:val="none" w:sz="0" w:space="0" w:color="auto"/>
            <w:left w:val="none" w:sz="0" w:space="0" w:color="auto"/>
            <w:bottom w:val="none" w:sz="0" w:space="0" w:color="auto"/>
            <w:right w:val="none" w:sz="0" w:space="0" w:color="auto"/>
          </w:divBdr>
          <w:divsChild>
            <w:div w:id="2094818882">
              <w:marLeft w:val="0"/>
              <w:marRight w:val="0"/>
              <w:marTop w:val="0"/>
              <w:marBottom w:val="0"/>
              <w:divBdr>
                <w:top w:val="none" w:sz="0" w:space="0" w:color="auto"/>
                <w:left w:val="none" w:sz="0" w:space="0" w:color="auto"/>
                <w:bottom w:val="none" w:sz="0" w:space="0" w:color="auto"/>
                <w:right w:val="none" w:sz="0" w:space="0" w:color="auto"/>
              </w:divBdr>
            </w:div>
          </w:divsChild>
        </w:div>
        <w:div w:id="1140534752">
          <w:marLeft w:val="0"/>
          <w:marRight w:val="0"/>
          <w:marTop w:val="0"/>
          <w:marBottom w:val="0"/>
          <w:divBdr>
            <w:top w:val="none" w:sz="0" w:space="0" w:color="auto"/>
            <w:left w:val="none" w:sz="0" w:space="0" w:color="auto"/>
            <w:bottom w:val="none" w:sz="0" w:space="0" w:color="auto"/>
            <w:right w:val="none" w:sz="0" w:space="0" w:color="auto"/>
          </w:divBdr>
        </w:div>
        <w:div w:id="784350324">
          <w:marLeft w:val="0"/>
          <w:marRight w:val="0"/>
          <w:marTop w:val="0"/>
          <w:marBottom w:val="0"/>
          <w:divBdr>
            <w:top w:val="none" w:sz="0" w:space="0" w:color="auto"/>
            <w:left w:val="none" w:sz="0" w:space="0" w:color="auto"/>
            <w:bottom w:val="none" w:sz="0" w:space="0" w:color="auto"/>
            <w:right w:val="none" w:sz="0" w:space="0" w:color="auto"/>
          </w:divBdr>
          <w:divsChild>
            <w:div w:id="292710058">
              <w:marLeft w:val="0"/>
              <w:marRight w:val="0"/>
              <w:marTop w:val="0"/>
              <w:marBottom w:val="0"/>
              <w:divBdr>
                <w:top w:val="none" w:sz="0" w:space="0" w:color="auto"/>
                <w:left w:val="none" w:sz="0" w:space="0" w:color="auto"/>
                <w:bottom w:val="none" w:sz="0" w:space="0" w:color="auto"/>
                <w:right w:val="none" w:sz="0" w:space="0" w:color="auto"/>
              </w:divBdr>
            </w:div>
          </w:divsChild>
        </w:div>
        <w:div w:id="1421684496">
          <w:marLeft w:val="0"/>
          <w:marRight w:val="0"/>
          <w:marTop w:val="0"/>
          <w:marBottom w:val="0"/>
          <w:divBdr>
            <w:top w:val="none" w:sz="0" w:space="0" w:color="auto"/>
            <w:left w:val="none" w:sz="0" w:space="0" w:color="auto"/>
            <w:bottom w:val="none" w:sz="0" w:space="0" w:color="auto"/>
            <w:right w:val="none" w:sz="0" w:space="0" w:color="auto"/>
          </w:divBdr>
        </w:div>
        <w:div w:id="1727145805">
          <w:marLeft w:val="0"/>
          <w:marRight w:val="0"/>
          <w:marTop w:val="0"/>
          <w:marBottom w:val="0"/>
          <w:divBdr>
            <w:top w:val="none" w:sz="0" w:space="0" w:color="auto"/>
            <w:left w:val="none" w:sz="0" w:space="0" w:color="auto"/>
            <w:bottom w:val="none" w:sz="0" w:space="0" w:color="auto"/>
            <w:right w:val="none" w:sz="0" w:space="0" w:color="auto"/>
          </w:divBdr>
          <w:divsChild>
            <w:div w:id="533036857">
              <w:marLeft w:val="0"/>
              <w:marRight w:val="0"/>
              <w:marTop w:val="0"/>
              <w:marBottom w:val="0"/>
              <w:divBdr>
                <w:top w:val="none" w:sz="0" w:space="0" w:color="auto"/>
                <w:left w:val="none" w:sz="0" w:space="0" w:color="auto"/>
                <w:bottom w:val="none" w:sz="0" w:space="0" w:color="auto"/>
                <w:right w:val="none" w:sz="0" w:space="0" w:color="auto"/>
              </w:divBdr>
            </w:div>
          </w:divsChild>
        </w:div>
        <w:div w:id="1018699520">
          <w:marLeft w:val="0"/>
          <w:marRight w:val="0"/>
          <w:marTop w:val="0"/>
          <w:marBottom w:val="0"/>
          <w:divBdr>
            <w:top w:val="none" w:sz="0" w:space="0" w:color="auto"/>
            <w:left w:val="none" w:sz="0" w:space="0" w:color="auto"/>
            <w:bottom w:val="none" w:sz="0" w:space="0" w:color="auto"/>
            <w:right w:val="none" w:sz="0" w:space="0" w:color="auto"/>
          </w:divBdr>
        </w:div>
        <w:div w:id="1944337013">
          <w:marLeft w:val="0"/>
          <w:marRight w:val="0"/>
          <w:marTop w:val="0"/>
          <w:marBottom w:val="0"/>
          <w:divBdr>
            <w:top w:val="none" w:sz="0" w:space="0" w:color="auto"/>
            <w:left w:val="none" w:sz="0" w:space="0" w:color="auto"/>
            <w:bottom w:val="none" w:sz="0" w:space="0" w:color="auto"/>
            <w:right w:val="none" w:sz="0" w:space="0" w:color="auto"/>
          </w:divBdr>
          <w:divsChild>
            <w:div w:id="1537540209">
              <w:marLeft w:val="0"/>
              <w:marRight w:val="0"/>
              <w:marTop w:val="0"/>
              <w:marBottom w:val="0"/>
              <w:divBdr>
                <w:top w:val="none" w:sz="0" w:space="0" w:color="auto"/>
                <w:left w:val="none" w:sz="0" w:space="0" w:color="auto"/>
                <w:bottom w:val="none" w:sz="0" w:space="0" w:color="auto"/>
                <w:right w:val="none" w:sz="0" w:space="0" w:color="auto"/>
              </w:divBdr>
            </w:div>
          </w:divsChild>
        </w:div>
        <w:div w:id="1024985370">
          <w:marLeft w:val="0"/>
          <w:marRight w:val="0"/>
          <w:marTop w:val="0"/>
          <w:marBottom w:val="0"/>
          <w:divBdr>
            <w:top w:val="none" w:sz="0" w:space="0" w:color="auto"/>
            <w:left w:val="none" w:sz="0" w:space="0" w:color="auto"/>
            <w:bottom w:val="none" w:sz="0" w:space="0" w:color="auto"/>
            <w:right w:val="none" w:sz="0" w:space="0" w:color="auto"/>
          </w:divBdr>
        </w:div>
        <w:div w:id="1251505541">
          <w:marLeft w:val="0"/>
          <w:marRight w:val="0"/>
          <w:marTop w:val="0"/>
          <w:marBottom w:val="0"/>
          <w:divBdr>
            <w:top w:val="none" w:sz="0" w:space="0" w:color="auto"/>
            <w:left w:val="none" w:sz="0" w:space="0" w:color="auto"/>
            <w:bottom w:val="none" w:sz="0" w:space="0" w:color="auto"/>
            <w:right w:val="none" w:sz="0" w:space="0" w:color="auto"/>
          </w:divBdr>
          <w:divsChild>
            <w:div w:id="810291216">
              <w:marLeft w:val="0"/>
              <w:marRight w:val="0"/>
              <w:marTop w:val="0"/>
              <w:marBottom w:val="0"/>
              <w:divBdr>
                <w:top w:val="none" w:sz="0" w:space="0" w:color="auto"/>
                <w:left w:val="none" w:sz="0" w:space="0" w:color="auto"/>
                <w:bottom w:val="none" w:sz="0" w:space="0" w:color="auto"/>
                <w:right w:val="none" w:sz="0" w:space="0" w:color="auto"/>
              </w:divBdr>
            </w:div>
          </w:divsChild>
        </w:div>
        <w:div w:id="390274002">
          <w:marLeft w:val="0"/>
          <w:marRight w:val="0"/>
          <w:marTop w:val="300"/>
          <w:marBottom w:val="0"/>
          <w:divBdr>
            <w:top w:val="none" w:sz="0" w:space="0" w:color="auto"/>
            <w:left w:val="none" w:sz="0" w:space="0" w:color="auto"/>
            <w:bottom w:val="none" w:sz="0" w:space="0" w:color="auto"/>
            <w:right w:val="none" w:sz="0" w:space="0" w:color="auto"/>
          </w:divBdr>
          <w:divsChild>
            <w:div w:id="2021927739">
              <w:marLeft w:val="0"/>
              <w:marRight w:val="0"/>
              <w:marTop w:val="0"/>
              <w:marBottom w:val="0"/>
              <w:divBdr>
                <w:top w:val="none" w:sz="0" w:space="0" w:color="auto"/>
                <w:left w:val="none" w:sz="0" w:space="0" w:color="auto"/>
                <w:bottom w:val="none" w:sz="0" w:space="0" w:color="auto"/>
                <w:right w:val="none" w:sz="0" w:space="0" w:color="auto"/>
              </w:divBdr>
              <w:divsChild>
                <w:div w:id="25089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9088">
          <w:marLeft w:val="0"/>
          <w:marRight w:val="0"/>
          <w:marTop w:val="300"/>
          <w:marBottom w:val="0"/>
          <w:divBdr>
            <w:top w:val="none" w:sz="0" w:space="0" w:color="auto"/>
            <w:left w:val="none" w:sz="0" w:space="0" w:color="auto"/>
            <w:bottom w:val="none" w:sz="0" w:space="0" w:color="auto"/>
            <w:right w:val="none" w:sz="0" w:space="0" w:color="auto"/>
          </w:divBdr>
          <w:divsChild>
            <w:div w:id="1647271782">
              <w:marLeft w:val="0"/>
              <w:marRight w:val="0"/>
              <w:marTop w:val="0"/>
              <w:marBottom w:val="0"/>
              <w:divBdr>
                <w:top w:val="none" w:sz="0" w:space="0" w:color="auto"/>
                <w:left w:val="none" w:sz="0" w:space="0" w:color="auto"/>
                <w:bottom w:val="none" w:sz="0" w:space="0" w:color="auto"/>
                <w:right w:val="none" w:sz="0" w:space="0" w:color="auto"/>
              </w:divBdr>
              <w:divsChild>
                <w:div w:id="1412848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1399">
          <w:marLeft w:val="0"/>
          <w:marRight w:val="0"/>
          <w:marTop w:val="300"/>
          <w:marBottom w:val="0"/>
          <w:divBdr>
            <w:top w:val="none" w:sz="0" w:space="0" w:color="auto"/>
            <w:left w:val="none" w:sz="0" w:space="0" w:color="auto"/>
            <w:bottom w:val="none" w:sz="0" w:space="0" w:color="auto"/>
            <w:right w:val="none" w:sz="0" w:space="0" w:color="auto"/>
          </w:divBdr>
          <w:divsChild>
            <w:div w:id="1919512181">
              <w:marLeft w:val="0"/>
              <w:marRight w:val="0"/>
              <w:marTop w:val="0"/>
              <w:marBottom w:val="0"/>
              <w:divBdr>
                <w:top w:val="none" w:sz="0" w:space="0" w:color="auto"/>
                <w:left w:val="none" w:sz="0" w:space="0" w:color="auto"/>
                <w:bottom w:val="none" w:sz="0" w:space="0" w:color="auto"/>
                <w:right w:val="none" w:sz="0" w:space="0" w:color="auto"/>
              </w:divBdr>
              <w:divsChild>
                <w:div w:id="214342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631261">
          <w:marLeft w:val="0"/>
          <w:marRight w:val="0"/>
          <w:marTop w:val="300"/>
          <w:marBottom w:val="0"/>
          <w:divBdr>
            <w:top w:val="none" w:sz="0" w:space="0" w:color="auto"/>
            <w:left w:val="none" w:sz="0" w:space="0" w:color="auto"/>
            <w:bottom w:val="none" w:sz="0" w:space="0" w:color="auto"/>
            <w:right w:val="none" w:sz="0" w:space="0" w:color="auto"/>
          </w:divBdr>
          <w:divsChild>
            <w:div w:id="1425570646">
              <w:marLeft w:val="0"/>
              <w:marRight w:val="0"/>
              <w:marTop w:val="0"/>
              <w:marBottom w:val="0"/>
              <w:divBdr>
                <w:top w:val="none" w:sz="0" w:space="0" w:color="auto"/>
                <w:left w:val="none" w:sz="0" w:space="0" w:color="auto"/>
                <w:bottom w:val="none" w:sz="0" w:space="0" w:color="auto"/>
                <w:right w:val="none" w:sz="0" w:space="0" w:color="auto"/>
              </w:divBdr>
              <w:divsChild>
                <w:div w:id="133911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267273708">
      <w:bodyDiv w:val="1"/>
      <w:marLeft w:val="0"/>
      <w:marRight w:val="0"/>
      <w:marTop w:val="0"/>
      <w:marBottom w:val="0"/>
      <w:divBdr>
        <w:top w:val="none" w:sz="0" w:space="0" w:color="auto"/>
        <w:left w:val="none" w:sz="0" w:space="0" w:color="auto"/>
        <w:bottom w:val="none" w:sz="0" w:space="0" w:color="auto"/>
        <w:right w:val="none" w:sz="0" w:space="0" w:color="auto"/>
      </w:divBdr>
      <w:divsChild>
        <w:div w:id="1312250946">
          <w:marLeft w:val="0"/>
          <w:marRight w:val="0"/>
          <w:marTop w:val="300"/>
          <w:marBottom w:val="0"/>
          <w:divBdr>
            <w:top w:val="none" w:sz="0" w:space="0" w:color="auto"/>
            <w:left w:val="none" w:sz="0" w:space="0" w:color="auto"/>
            <w:bottom w:val="none" w:sz="0" w:space="0" w:color="auto"/>
            <w:right w:val="none" w:sz="0" w:space="0" w:color="auto"/>
          </w:divBdr>
          <w:divsChild>
            <w:div w:id="91513261">
              <w:marLeft w:val="0"/>
              <w:marRight w:val="0"/>
              <w:marTop w:val="0"/>
              <w:marBottom w:val="0"/>
              <w:divBdr>
                <w:top w:val="none" w:sz="0" w:space="0" w:color="auto"/>
                <w:left w:val="none" w:sz="0" w:space="0" w:color="auto"/>
                <w:bottom w:val="none" w:sz="0" w:space="0" w:color="auto"/>
                <w:right w:val="none" w:sz="0" w:space="0" w:color="auto"/>
              </w:divBdr>
              <w:divsChild>
                <w:div w:id="158730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734">
          <w:marLeft w:val="0"/>
          <w:marRight w:val="0"/>
          <w:marTop w:val="300"/>
          <w:marBottom w:val="0"/>
          <w:divBdr>
            <w:top w:val="none" w:sz="0" w:space="0" w:color="auto"/>
            <w:left w:val="none" w:sz="0" w:space="0" w:color="auto"/>
            <w:bottom w:val="none" w:sz="0" w:space="0" w:color="auto"/>
            <w:right w:val="none" w:sz="0" w:space="0" w:color="auto"/>
          </w:divBdr>
          <w:divsChild>
            <w:div w:id="1644307768">
              <w:marLeft w:val="0"/>
              <w:marRight w:val="0"/>
              <w:marTop w:val="0"/>
              <w:marBottom w:val="0"/>
              <w:divBdr>
                <w:top w:val="none" w:sz="0" w:space="0" w:color="auto"/>
                <w:left w:val="none" w:sz="0" w:space="0" w:color="auto"/>
                <w:bottom w:val="none" w:sz="0" w:space="0" w:color="auto"/>
                <w:right w:val="none" w:sz="0" w:space="0" w:color="auto"/>
              </w:divBdr>
              <w:divsChild>
                <w:div w:id="176614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403815">
          <w:marLeft w:val="0"/>
          <w:marRight w:val="0"/>
          <w:marTop w:val="300"/>
          <w:marBottom w:val="0"/>
          <w:divBdr>
            <w:top w:val="none" w:sz="0" w:space="0" w:color="auto"/>
            <w:left w:val="none" w:sz="0" w:space="0" w:color="auto"/>
            <w:bottom w:val="none" w:sz="0" w:space="0" w:color="auto"/>
            <w:right w:val="none" w:sz="0" w:space="0" w:color="auto"/>
          </w:divBdr>
          <w:divsChild>
            <w:div w:id="360517020">
              <w:marLeft w:val="0"/>
              <w:marRight w:val="0"/>
              <w:marTop w:val="0"/>
              <w:marBottom w:val="0"/>
              <w:divBdr>
                <w:top w:val="none" w:sz="0" w:space="0" w:color="auto"/>
                <w:left w:val="none" w:sz="0" w:space="0" w:color="auto"/>
                <w:bottom w:val="none" w:sz="0" w:space="0" w:color="auto"/>
                <w:right w:val="none" w:sz="0" w:space="0" w:color="auto"/>
              </w:divBdr>
              <w:divsChild>
                <w:div w:id="178352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4411">
          <w:marLeft w:val="0"/>
          <w:marRight w:val="0"/>
          <w:marTop w:val="300"/>
          <w:marBottom w:val="0"/>
          <w:divBdr>
            <w:top w:val="none" w:sz="0" w:space="0" w:color="auto"/>
            <w:left w:val="none" w:sz="0" w:space="0" w:color="auto"/>
            <w:bottom w:val="none" w:sz="0" w:space="0" w:color="auto"/>
            <w:right w:val="none" w:sz="0" w:space="0" w:color="auto"/>
          </w:divBdr>
          <w:divsChild>
            <w:div w:id="1918519499">
              <w:marLeft w:val="0"/>
              <w:marRight w:val="0"/>
              <w:marTop w:val="0"/>
              <w:marBottom w:val="0"/>
              <w:divBdr>
                <w:top w:val="none" w:sz="0" w:space="0" w:color="auto"/>
                <w:left w:val="none" w:sz="0" w:space="0" w:color="auto"/>
                <w:bottom w:val="none" w:sz="0" w:space="0" w:color="auto"/>
                <w:right w:val="none" w:sz="0" w:space="0" w:color="auto"/>
              </w:divBdr>
              <w:divsChild>
                <w:div w:id="1637906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371863">
      <w:bodyDiv w:val="1"/>
      <w:marLeft w:val="0"/>
      <w:marRight w:val="0"/>
      <w:marTop w:val="0"/>
      <w:marBottom w:val="0"/>
      <w:divBdr>
        <w:top w:val="none" w:sz="0" w:space="0" w:color="auto"/>
        <w:left w:val="none" w:sz="0" w:space="0" w:color="auto"/>
        <w:bottom w:val="none" w:sz="0" w:space="0" w:color="auto"/>
        <w:right w:val="none" w:sz="0" w:space="0" w:color="auto"/>
      </w:divBdr>
      <w:divsChild>
        <w:div w:id="39479394">
          <w:marLeft w:val="0"/>
          <w:marRight w:val="0"/>
          <w:marTop w:val="0"/>
          <w:marBottom w:val="0"/>
          <w:divBdr>
            <w:top w:val="none" w:sz="0" w:space="0" w:color="auto"/>
            <w:left w:val="none" w:sz="0" w:space="0" w:color="auto"/>
            <w:bottom w:val="none" w:sz="0" w:space="0" w:color="auto"/>
            <w:right w:val="none" w:sz="0" w:space="0" w:color="auto"/>
          </w:divBdr>
        </w:div>
        <w:div w:id="1913346077">
          <w:marLeft w:val="0"/>
          <w:marRight w:val="0"/>
          <w:marTop w:val="0"/>
          <w:marBottom w:val="0"/>
          <w:divBdr>
            <w:top w:val="none" w:sz="0" w:space="0" w:color="auto"/>
            <w:left w:val="none" w:sz="0" w:space="0" w:color="auto"/>
            <w:bottom w:val="none" w:sz="0" w:space="0" w:color="auto"/>
            <w:right w:val="none" w:sz="0" w:space="0" w:color="auto"/>
          </w:divBdr>
          <w:divsChild>
            <w:div w:id="732578056">
              <w:marLeft w:val="0"/>
              <w:marRight w:val="0"/>
              <w:marTop w:val="0"/>
              <w:marBottom w:val="0"/>
              <w:divBdr>
                <w:top w:val="none" w:sz="0" w:space="0" w:color="auto"/>
                <w:left w:val="none" w:sz="0" w:space="0" w:color="auto"/>
                <w:bottom w:val="none" w:sz="0" w:space="0" w:color="auto"/>
                <w:right w:val="none" w:sz="0" w:space="0" w:color="auto"/>
              </w:divBdr>
            </w:div>
          </w:divsChild>
        </w:div>
        <w:div w:id="1888451191">
          <w:marLeft w:val="0"/>
          <w:marRight w:val="0"/>
          <w:marTop w:val="0"/>
          <w:marBottom w:val="0"/>
          <w:divBdr>
            <w:top w:val="none" w:sz="0" w:space="0" w:color="auto"/>
            <w:left w:val="none" w:sz="0" w:space="0" w:color="auto"/>
            <w:bottom w:val="none" w:sz="0" w:space="0" w:color="auto"/>
            <w:right w:val="none" w:sz="0" w:space="0" w:color="auto"/>
          </w:divBdr>
        </w:div>
        <w:div w:id="1546216674">
          <w:marLeft w:val="0"/>
          <w:marRight w:val="0"/>
          <w:marTop w:val="0"/>
          <w:marBottom w:val="0"/>
          <w:divBdr>
            <w:top w:val="none" w:sz="0" w:space="0" w:color="auto"/>
            <w:left w:val="none" w:sz="0" w:space="0" w:color="auto"/>
            <w:bottom w:val="none" w:sz="0" w:space="0" w:color="auto"/>
            <w:right w:val="none" w:sz="0" w:space="0" w:color="auto"/>
          </w:divBdr>
          <w:divsChild>
            <w:div w:id="1417944859">
              <w:marLeft w:val="0"/>
              <w:marRight w:val="0"/>
              <w:marTop w:val="0"/>
              <w:marBottom w:val="0"/>
              <w:divBdr>
                <w:top w:val="none" w:sz="0" w:space="0" w:color="auto"/>
                <w:left w:val="none" w:sz="0" w:space="0" w:color="auto"/>
                <w:bottom w:val="none" w:sz="0" w:space="0" w:color="auto"/>
                <w:right w:val="none" w:sz="0" w:space="0" w:color="auto"/>
              </w:divBdr>
            </w:div>
          </w:divsChild>
        </w:div>
        <w:div w:id="1771731302">
          <w:marLeft w:val="0"/>
          <w:marRight w:val="0"/>
          <w:marTop w:val="0"/>
          <w:marBottom w:val="0"/>
          <w:divBdr>
            <w:top w:val="none" w:sz="0" w:space="0" w:color="auto"/>
            <w:left w:val="none" w:sz="0" w:space="0" w:color="auto"/>
            <w:bottom w:val="none" w:sz="0" w:space="0" w:color="auto"/>
            <w:right w:val="none" w:sz="0" w:space="0" w:color="auto"/>
          </w:divBdr>
        </w:div>
        <w:div w:id="1449930729">
          <w:marLeft w:val="0"/>
          <w:marRight w:val="0"/>
          <w:marTop w:val="0"/>
          <w:marBottom w:val="0"/>
          <w:divBdr>
            <w:top w:val="none" w:sz="0" w:space="0" w:color="auto"/>
            <w:left w:val="none" w:sz="0" w:space="0" w:color="auto"/>
            <w:bottom w:val="none" w:sz="0" w:space="0" w:color="auto"/>
            <w:right w:val="none" w:sz="0" w:space="0" w:color="auto"/>
          </w:divBdr>
          <w:divsChild>
            <w:div w:id="2061973633">
              <w:marLeft w:val="0"/>
              <w:marRight w:val="0"/>
              <w:marTop w:val="0"/>
              <w:marBottom w:val="0"/>
              <w:divBdr>
                <w:top w:val="none" w:sz="0" w:space="0" w:color="auto"/>
                <w:left w:val="none" w:sz="0" w:space="0" w:color="auto"/>
                <w:bottom w:val="none" w:sz="0" w:space="0" w:color="auto"/>
                <w:right w:val="none" w:sz="0" w:space="0" w:color="auto"/>
              </w:divBdr>
            </w:div>
          </w:divsChild>
        </w:div>
        <w:div w:id="403718967">
          <w:marLeft w:val="0"/>
          <w:marRight w:val="0"/>
          <w:marTop w:val="0"/>
          <w:marBottom w:val="0"/>
          <w:divBdr>
            <w:top w:val="none" w:sz="0" w:space="0" w:color="auto"/>
            <w:left w:val="none" w:sz="0" w:space="0" w:color="auto"/>
            <w:bottom w:val="none" w:sz="0" w:space="0" w:color="auto"/>
            <w:right w:val="none" w:sz="0" w:space="0" w:color="auto"/>
          </w:divBdr>
        </w:div>
        <w:div w:id="1746223336">
          <w:marLeft w:val="0"/>
          <w:marRight w:val="0"/>
          <w:marTop w:val="0"/>
          <w:marBottom w:val="0"/>
          <w:divBdr>
            <w:top w:val="none" w:sz="0" w:space="0" w:color="auto"/>
            <w:left w:val="none" w:sz="0" w:space="0" w:color="auto"/>
            <w:bottom w:val="none" w:sz="0" w:space="0" w:color="auto"/>
            <w:right w:val="none" w:sz="0" w:space="0" w:color="auto"/>
          </w:divBdr>
          <w:divsChild>
            <w:div w:id="811212344">
              <w:marLeft w:val="0"/>
              <w:marRight w:val="0"/>
              <w:marTop w:val="0"/>
              <w:marBottom w:val="0"/>
              <w:divBdr>
                <w:top w:val="none" w:sz="0" w:space="0" w:color="auto"/>
                <w:left w:val="none" w:sz="0" w:space="0" w:color="auto"/>
                <w:bottom w:val="none" w:sz="0" w:space="0" w:color="auto"/>
                <w:right w:val="none" w:sz="0" w:space="0" w:color="auto"/>
              </w:divBdr>
            </w:div>
          </w:divsChild>
        </w:div>
        <w:div w:id="749884274">
          <w:marLeft w:val="0"/>
          <w:marRight w:val="0"/>
          <w:marTop w:val="0"/>
          <w:marBottom w:val="0"/>
          <w:divBdr>
            <w:top w:val="none" w:sz="0" w:space="0" w:color="auto"/>
            <w:left w:val="none" w:sz="0" w:space="0" w:color="auto"/>
            <w:bottom w:val="none" w:sz="0" w:space="0" w:color="auto"/>
            <w:right w:val="none" w:sz="0" w:space="0" w:color="auto"/>
          </w:divBdr>
        </w:div>
        <w:div w:id="938607308">
          <w:marLeft w:val="0"/>
          <w:marRight w:val="0"/>
          <w:marTop w:val="0"/>
          <w:marBottom w:val="0"/>
          <w:divBdr>
            <w:top w:val="none" w:sz="0" w:space="0" w:color="auto"/>
            <w:left w:val="none" w:sz="0" w:space="0" w:color="auto"/>
            <w:bottom w:val="none" w:sz="0" w:space="0" w:color="auto"/>
            <w:right w:val="none" w:sz="0" w:space="0" w:color="auto"/>
          </w:divBdr>
          <w:divsChild>
            <w:div w:id="1322663418">
              <w:marLeft w:val="0"/>
              <w:marRight w:val="0"/>
              <w:marTop w:val="0"/>
              <w:marBottom w:val="0"/>
              <w:divBdr>
                <w:top w:val="none" w:sz="0" w:space="0" w:color="auto"/>
                <w:left w:val="none" w:sz="0" w:space="0" w:color="auto"/>
                <w:bottom w:val="none" w:sz="0" w:space="0" w:color="auto"/>
                <w:right w:val="none" w:sz="0" w:space="0" w:color="auto"/>
              </w:divBdr>
            </w:div>
          </w:divsChild>
        </w:div>
        <w:div w:id="1438717411">
          <w:marLeft w:val="0"/>
          <w:marRight w:val="0"/>
          <w:marTop w:val="0"/>
          <w:marBottom w:val="0"/>
          <w:divBdr>
            <w:top w:val="none" w:sz="0" w:space="0" w:color="auto"/>
            <w:left w:val="none" w:sz="0" w:space="0" w:color="auto"/>
            <w:bottom w:val="none" w:sz="0" w:space="0" w:color="auto"/>
            <w:right w:val="none" w:sz="0" w:space="0" w:color="auto"/>
          </w:divBdr>
        </w:div>
        <w:div w:id="1879855275">
          <w:marLeft w:val="0"/>
          <w:marRight w:val="0"/>
          <w:marTop w:val="0"/>
          <w:marBottom w:val="0"/>
          <w:divBdr>
            <w:top w:val="none" w:sz="0" w:space="0" w:color="auto"/>
            <w:left w:val="none" w:sz="0" w:space="0" w:color="auto"/>
            <w:bottom w:val="none" w:sz="0" w:space="0" w:color="auto"/>
            <w:right w:val="none" w:sz="0" w:space="0" w:color="auto"/>
          </w:divBdr>
          <w:divsChild>
            <w:div w:id="658265273">
              <w:marLeft w:val="0"/>
              <w:marRight w:val="0"/>
              <w:marTop w:val="0"/>
              <w:marBottom w:val="0"/>
              <w:divBdr>
                <w:top w:val="none" w:sz="0" w:space="0" w:color="auto"/>
                <w:left w:val="none" w:sz="0" w:space="0" w:color="auto"/>
                <w:bottom w:val="none" w:sz="0" w:space="0" w:color="auto"/>
                <w:right w:val="none" w:sz="0" w:space="0" w:color="auto"/>
              </w:divBdr>
            </w:div>
          </w:divsChild>
        </w:div>
        <w:div w:id="1647466289">
          <w:marLeft w:val="0"/>
          <w:marRight w:val="0"/>
          <w:marTop w:val="0"/>
          <w:marBottom w:val="0"/>
          <w:divBdr>
            <w:top w:val="none" w:sz="0" w:space="0" w:color="auto"/>
            <w:left w:val="none" w:sz="0" w:space="0" w:color="auto"/>
            <w:bottom w:val="none" w:sz="0" w:space="0" w:color="auto"/>
            <w:right w:val="none" w:sz="0" w:space="0" w:color="auto"/>
          </w:divBdr>
        </w:div>
        <w:div w:id="367878718">
          <w:marLeft w:val="0"/>
          <w:marRight w:val="0"/>
          <w:marTop w:val="0"/>
          <w:marBottom w:val="0"/>
          <w:divBdr>
            <w:top w:val="none" w:sz="0" w:space="0" w:color="auto"/>
            <w:left w:val="none" w:sz="0" w:space="0" w:color="auto"/>
            <w:bottom w:val="none" w:sz="0" w:space="0" w:color="auto"/>
            <w:right w:val="none" w:sz="0" w:space="0" w:color="auto"/>
          </w:divBdr>
          <w:divsChild>
            <w:div w:id="539898574">
              <w:marLeft w:val="0"/>
              <w:marRight w:val="0"/>
              <w:marTop w:val="0"/>
              <w:marBottom w:val="0"/>
              <w:divBdr>
                <w:top w:val="none" w:sz="0" w:space="0" w:color="auto"/>
                <w:left w:val="none" w:sz="0" w:space="0" w:color="auto"/>
                <w:bottom w:val="none" w:sz="0" w:space="0" w:color="auto"/>
                <w:right w:val="none" w:sz="0" w:space="0" w:color="auto"/>
              </w:divBdr>
            </w:div>
          </w:divsChild>
        </w:div>
        <w:div w:id="1077166207">
          <w:marLeft w:val="0"/>
          <w:marRight w:val="0"/>
          <w:marTop w:val="300"/>
          <w:marBottom w:val="0"/>
          <w:divBdr>
            <w:top w:val="none" w:sz="0" w:space="0" w:color="auto"/>
            <w:left w:val="none" w:sz="0" w:space="0" w:color="auto"/>
            <w:bottom w:val="none" w:sz="0" w:space="0" w:color="auto"/>
            <w:right w:val="none" w:sz="0" w:space="0" w:color="auto"/>
          </w:divBdr>
          <w:divsChild>
            <w:div w:id="214589251">
              <w:marLeft w:val="0"/>
              <w:marRight w:val="0"/>
              <w:marTop w:val="0"/>
              <w:marBottom w:val="0"/>
              <w:divBdr>
                <w:top w:val="none" w:sz="0" w:space="0" w:color="auto"/>
                <w:left w:val="none" w:sz="0" w:space="0" w:color="auto"/>
                <w:bottom w:val="none" w:sz="0" w:space="0" w:color="auto"/>
                <w:right w:val="none" w:sz="0" w:space="0" w:color="auto"/>
              </w:divBdr>
              <w:divsChild>
                <w:div w:id="200273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893229">
          <w:marLeft w:val="0"/>
          <w:marRight w:val="0"/>
          <w:marTop w:val="300"/>
          <w:marBottom w:val="0"/>
          <w:divBdr>
            <w:top w:val="none" w:sz="0" w:space="0" w:color="auto"/>
            <w:left w:val="none" w:sz="0" w:space="0" w:color="auto"/>
            <w:bottom w:val="none" w:sz="0" w:space="0" w:color="auto"/>
            <w:right w:val="none" w:sz="0" w:space="0" w:color="auto"/>
          </w:divBdr>
          <w:divsChild>
            <w:div w:id="1126856540">
              <w:marLeft w:val="0"/>
              <w:marRight w:val="0"/>
              <w:marTop w:val="0"/>
              <w:marBottom w:val="0"/>
              <w:divBdr>
                <w:top w:val="none" w:sz="0" w:space="0" w:color="auto"/>
                <w:left w:val="none" w:sz="0" w:space="0" w:color="auto"/>
                <w:bottom w:val="none" w:sz="0" w:space="0" w:color="auto"/>
                <w:right w:val="none" w:sz="0" w:space="0" w:color="auto"/>
              </w:divBdr>
              <w:divsChild>
                <w:div w:id="166450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109">
          <w:marLeft w:val="0"/>
          <w:marRight w:val="0"/>
          <w:marTop w:val="300"/>
          <w:marBottom w:val="0"/>
          <w:divBdr>
            <w:top w:val="none" w:sz="0" w:space="0" w:color="auto"/>
            <w:left w:val="none" w:sz="0" w:space="0" w:color="auto"/>
            <w:bottom w:val="none" w:sz="0" w:space="0" w:color="auto"/>
            <w:right w:val="none" w:sz="0" w:space="0" w:color="auto"/>
          </w:divBdr>
          <w:divsChild>
            <w:div w:id="1777015360">
              <w:marLeft w:val="0"/>
              <w:marRight w:val="0"/>
              <w:marTop w:val="0"/>
              <w:marBottom w:val="0"/>
              <w:divBdr>
                <w:top w:val="none" w:sz="0" w:space="0" w:color="auto"/>
                <w:left w:val="none" w:sz="0" w:space="0" w:color="auto"/>
                <w:bottom w:val="none" w:sz="0" w:space="0" w:color="auto"/>
                <w:right w:val="none" w:sz="0" w:space="0" w:color="auto"/>
              </w:divBdr>
              <w:divsChild>
                <w:div w:id="94411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3105">
          <w:marLeft w:val="0"/>
          <w:marRight w:val="0"/>
          <w:marTop w:val="300"/>
          <w:marBottom w:val="0"/>
          <w:divBdr>
            <w:top w:val="none" w:sz="0" w:space="0" w:color="auto"/>
            <w:left w:val="none" w:sz="0" w:space="0" w:color="auto"/>
            <w:bottom w:val="none" w:sz="0" w:space="0" w:color="auto"/>
            <w:right w:val="none" w:sz="0" w:space="0" w:color="auto"/>
          </w:divBdr>
          <w:divsChild>
            <w:div w:id="1038892249">
              <w:marLeft w:val="0"/>
              <w:marRight w:val="0"/>
              <w:marTop w:val="0"/>
              <w:marBottom w:val="0"/>
              <w:divBdr>
                <w:top w:val="none" w:sz="0" w:space="0" w:color="auto"/>
                <w:left w:val="none" w:sz="0" w:space="0" w:color="auto"/>
                <w:bottom w:val="none" w:sz="0" w:space="0" w:color="auto"/>
                <w:right w:val="none" w:sz="0" w:space="0" w:color="auto"/>
              </w:divBdr>
              <w:divsChild>
                <w:div w:id="212792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473912">
      <w:bodyDiv w:val="1"/>
      <w:marLeft w:val="0"/>
      <w:marRight w:val="0"/>
      <w:marTop w:val="0"/>
      <w:marBottom w:val="0"/>
      <w:divBdr>
        <w:top w:val="none" w:sz="0" w:space="0" w:color="auto"/>
        <w:left w:val="none" w:sz="0" w:space="0" w:color="auto"/>
        <w:bottom w:val="none" w:sz="0" w:space="0" w:color="auto"/>
        <w:right w:val="none" w:sz="0" w:space="0" w:color="auto"/>
      </w:divBdr>
      <w:divsChild>
        <w:div w:id="1078022119">
          <w:marLeft w:val="0"/>
          <w:marRight w:val="0"/>
          <w:marTop w:val="0"/>
          <w:marBottom w:val="0"/>
          <w:divBdr>
            <w:top w:val="none" w:sz="0" w:space="0" w:color="auto"/>
            <w:left w:val="none" w:sz="0" w:space="0" w:color="auto"/>
            <w:bottom w:val="none" w:sz="0" w:space="0" w:color="auto"/>
            <w:right w:val="none" w:sz="0" w:space="0" w:color="auto"/>
          </w:divBdr>
        </w:div>
        <w:div w:id="764688303">
          <w:marLeft w:val="0"/>
          <w:marRight w:val="0"/>
          <w:marTop w:val="0"/>
          <w:marBottom w:val="0"/>
          <w:divBdr>
            <w:top w:val="none" w:sz="0" w:space="0" w:color="auto"/>
            <w:left w:val="none" w:sz="0" w:space="0" w:color="auto"/>
            <w:bottom w:val="none" w:sz="0" w:space="0" w:color="auto"/>
            <w:right w:val="none" w:sz="0" w:space="0" w:color="auto"/>
          </w:divBdr>
          <w:divsChild>
            <w:div w:id="2063630142">
              <w:marLeft w:val="0"/>
              <w:marRight w:val="0"/>
              <w:marTop w:val="0"/>
              <w:marBottom w:val="0"/>
              <w:divBdr>
                <w:top w:val="none" w:sz="0" w:space="0" w:color="auto"/>
                <w:left w:val="none" w:sz="0" w:space="0" w:color="auto"/>
                <w:bottom w:val="none" w:sz="0" w:space="0" w:color="auto"/>
                <w:right w:val="none" w:sz="0" w:space="0" w:color="auto"/>
              </w:divBdr>
            </w:div>
          </w:divsChild>
        </w:div>
        <w:div w:id="1513227609">
          <w:marLeft w:val="0"/>
          <w:marRight w:val="0"/>
          <w:marTop w:val="0"/>
          <w:marBottom w:val="0"/>
          <w:divBdr>
            <w:top w:val="none" w:sz="0" w:space="0" w:color="auto"/>
            <w:left w:val="none" w:sz="0" w:space="0" w:color="auto"/>
            <w:bottom w:val="none" w:sz="0" w:space="0" w:color="auto"/>
            <w:right w:val="none" w:sz="0" w:space="0" w:color="auto"/>
          </w:divBdr>
        </w:div>
        <w:div w:id="1938323459">
          <w:marLeft w:val="0"/>
          <w:marRight w:val="0"/>
          <w:marTop w:val="0"/>
          <w:marBottom w:val="0"/>
          <w:divBdr>
            <w:top w:val="none" w:sz="0" w:space="0" w:color="auto"/>
            <w:left w:val="none" w:sz="0" w:space="0" w:color="auto"/>
            <w:bottom w:val="none" w:sz="0" w:space="0" w:color="auto"/>
            <w:right w:val="none" w:sz="0" w:space="0" w:color="auto"/>
          </w:divBdr>
          <w:divsChild>
            <w:div w:id="842823104">
              <w:marLeft w:val="0"/>
              <w:marRight w:val="0"/>
              <w:marTop w:val="0"/>
              <w:marBottom w:val="0"/>
              <w:divBdr>
                <w:top w:val="none" w:sz="0" w:space="0" w:color="auto"/>
                <w:left w:val="none" w:sz="0" w:space="0" w:color="auto"/>
                <w:bottom w:val="none" w:sz="0" w:space="0" w:color="auto"/>
                <w:right w:val="none" w:sz="0" w:space="0" w:color="auto"/>
              </w:divBdr>
            </w:div>
          </w:divsChild>
        </w:div>
        <w:div w:id="1013915446">
          <w:marLeft w:val="0"/>
          <w:marRight w:val="0"/>
          <w:marTop w:val="0"/>
          <w:marBottom w:val="0"/>
          <w:divBdr>
            <w:top w:val="none" w:sz="0" w:space="0" w:color="auto"/>
            <w:left w:val="none" w:sz="0" w:space="0" w:color="auto"/>
            <w:bottom w:val="none" w:sz="0" w:space="0" w:color="auto"/>
            <w:right w:val="none" w:sz="0" w:space="0" w:color="auto"/>
          </w:divBdr>
        </w:div>
        <w:div w:id="795949458">
          <w:marLeft w:val="0"/>
          <w:marRight w:val="0"/>
          <w:marTop w:val="0"/>
          <w:marBottom w:val="0"/>
          <w:divBdr>
            <w:top w:val="none" w:sz="0" w:space="0" w:color="auto"/>
            <w:left w:val="none" w:sz="0" w:space="0" w:color="auto"/>
            <w:bottom w:val="none" w:sz="0" w:space="0" w:color="auto"/>
            <w:right w:val="none" w:sz="0" w:space="0" w:color="auto"/>
          </w:divBdr>
          <w:divsChild>
            <w:div w:id="1572228046">
              <w:marLeft w:val="0"/>
              <w:marRight w:val="0"/>
              <w:marTop w:val="0"/>
              <w:marBottom w:val="0"/>
              <w:divBdr>
                <w:top w:val="none" w:sz="0" w:space="0" w:color="auto"/>
                <w:left w:val="none" w:sz="0" w:space="0" w:color="auto"/>
                <w:bottom w:val="none" w:sz="0" w:space="0" w:color="auto"/>
                <w:right w:val="none" w:sz="0" w:space="0" w:color="auto"/>
              </w:divBdr>
            </w:div>
          </w:divsChild>
        </w:div>
        <w:div w:id="607128627">
          <w:marLeft w:val="0"/>
          <w:marRight w:val="0"/>
          <w:marTop w:val="0"/>
          <w:marBottom w:val="0"/>
          <w:divBdr>
            <w:top w:val="none" w:sz="0" w:space="0" w:color="auto"/>
            <w:left w:val="none" w:sz="0" w:space="0" w:color="auto"/>
            <w:bottom w:val="none" w:sz="0" w:space="0" w:color="auto"/>
            <w:right w:val="none" w:sz="0" w:space="0" w:color="auto"/>
          </w:divBdr>
        </w:div>
        <w:div w:id="229652607">
          <w:marLeft w:val="0"/>
          <w:marRight w:val="0"/>
          <w:marTop w:val="0"/>
          <w:marBottom w:val="0"/>
          <w:divBdr>
            <w:top w:val="none" w:sz="0" w:space="0" w:color="auto"/>
            <w:left w:val="none" w:sz="0" w:space="0" w:color="auto"/>
            <w:bottom w:val="none" w:sz="0" w:space="0" w:color="auto"/>
            <w:right w:val="none" w:sz="0" w:space="0" w:color="auto"/>
          </w:divBdr>
          <w:divsChild>
            <w:div w:id="2117021973">
              <w:marLeft w:val="0"/>
              <w:marRight w:val="0"/>
              <w:marTop w:val="0"/>
              <w:marBottom w:val="0"/>
              <w:divBdr>
                <w:top w:val="none" w:sz="0" w:space="0" w:color="auto"/>
                <w:left w:val="none" w:sz="0" w:space="0" w:color="auto"/>
                <w:bottom w:val="none" w:sz="0" w:space="0" w:color="auto"/>
                <w:right w:val="none" w:sz="0" w:space="0" w:color="auto"/>
              </w:divBdr>
            </w:div>
          </w:divsChild>
        </w:div>
        <w:div w:id="2039697777">
          <w:marLeft w:val="0"/>
          <w:marRight w:val="0"/>
          <w:marTop w:val="0"/>
          <w:marBottom w:val="0"/>
          <w:divBdr>
            <w:top w:val="none" w:sz="0" w:space="0" w:color="auto"/>
            <w:left w:val="none" w:sz="0" w:space="0" w:color="auto"/>
            <w:bottom w:val="none" w:sz="0" w:space="0" w:color="auto"/>
            <w:right w:val="none" w:sz="0" w:space="0" w:color="auto"/>
          </w:divBdr>
        </w:div>
        <w:div w:id="1999770652">
          <w:marLeft w:val="0"/>
          <w:marRight w:val="0"/>
          <w:marTop w:val="0"/>
          <w:marBottom w:val="0"/>
          <w:divBdr>
            <w:top w:val="none" w:sz="0" w:space="0" w:color="auto"/>
            <w:left w:val="none" w:sz="0" w:space="0" w:color="auto"/>
            <w:bottom w:val="none" w:sz="0" w:space="0" w:color="auto"/>
            <w:right w:val="none" w:sz="0" w:space="0" w:color="auto"/>
          </w:divBdr>
          <w:divsChild>
            <w:div w:id="230387666">
              <w:marLeft w:val="0"/>
              <w:marRight w:val="0"/>
              <w:marTop w:val="0"/>
              <w:marBottom w:val="0"/>
              <w:divBdr>
                <w:top w:val="none" w:sz="0" w:space="0" w:color="auto"/>
                <w:left w:val="none" w:sz="0" w:space="0" w:color="auto"/>
                <w:bottom w:val="none" w:sz="0" w:space="0" w:color="auto"/>
                <w:right w:val="none" w:sz="0" w:space="0" w:color="auto"/>
              </w:divBdr>
            </w:div>
          </w:divsChild>
        </w:div>
        <w:div w:id="1997953289">
          <w:marLeft w:val="0"/>
          <w:marRight w:val="0"/>
          <w:marTop w:val="0"/>
          <w:marBottom w:val="0"/>
          <w:divBdr>
            <w:top w:val="none" w:sz="0" w:space="0" w:color="auto"/>
            <w:left w:val="none" w:sz="0" w:space="0" w:color="auto"/>
            <w:bottom w:val="none" w:sz="0" w:space="0" w:color="auto"/>
            <w:right w:val="none" w:sz="0" w:space="0" w:color="auto"/>
          </w:divBdr>
        </w:div>
        <w:div w:id="1570190783">
          <w:marLeft w:val="0"/>
          <w:marRight w:val="0"/>
          <w:marTop w:val="0"/>
          <w:marBottom w:val="0"/>
          <w:divBdr>
            <w:top w:val="none" w:sz="0" w:space="0" w:color="auto"/>
            <w:left w:val="none" w:sz="0" w:space="0" w:color="auto"/>
            <w:bottom w:val="none" w:sz="0" w:space="0" w:color="auto"/>
            <w:right w:val="none" w:sz="0" w:space="0" w:color="auto"/>
          </w:divBdr>
          <w:divsChild>
            <w:div w:id="1245142272">
              <w:marLeft w:val="0"/>
              <w:marRight w:val="0"/>
              <w:marTop w:val="0"/>
              <w:marBottom w:val="0"/>
              <w:divBdr>
                <w:top w:val="none" w:sz="0" w:space="0" w:color="auto"/>
                <w:left w:val="none" w:sz="0" w:space="0" w:color="auto"/>
                <w:bottom w:val="none" w:sz="0" w:space="0" w:color="auto"/>
                <w:right w:val="none" w:sz="0" w:space="0" w:color="auto"/>
              </w:divBdr>
            </w:div>
          </w:divsChild>
        </w:div>
        <w:div w:id="2046254589">
          <w:marLeft w:val="0"/>
          <w:marRight w:val="0"/>
          <w:marTop w:val="0"/>
          <w:marBottom w:val="0"/>
          <w:divBdr>
            <w:top w:val="none" w:sz="0" w:space="0" w:color="auto"/>
            <w:left w:val="none" w:sz="0" w:space="0" w:color="auto"/>
            <w:bottom w:val="none" w:sz="0" w:space="0" w:color="auto"/>
            <w:right w:val="none" w:sz="0" w:space="0" w:color="auto"/>
          </w:divBdr>
        </w:div>
        <w:div w:id="1295209307">
          <w:marLeft w:val="0"/>
          <w:marRight w:val="0"/>
          <w:marTop w:val="0"/>
          <w:marBottom w:val="0"/>
          <w:divBdr>
            <w:top w:val="none" w:sz="0" w:space="0" w:color="auto"/>
            <w:left w:val="none" w:sz="0" w:space="0" w:color="auto"/>
            <w:bottom w:val="none" w:sz="0" w:space="0" w:color="auto"/>
            <w:right w:val="none" w:sz="0" w:space="0" w:color="auto"/>
          </w:divBdr>
          <w:divsChild>
            <w:div w:id="1613244187">
              <w:marLeft w:val="0"/>
              <w:marRight w:val="0"/>
              <w:marTop w:val="0"/>
              <w:marBottom w:val="0"/>
              <w:divBdr>
                <w:top w:val="none" w:sz="0" w:space="0" w:color="auto"/>
                <w:left w:val="none" w:sz="0" w:space="0" w:color="auto"/>
                <w:bottom w:val="none" w:sz="0" w:space="0" w:color="auto"/>
                <w:right w:val="none" w:sz="0" w:space="0" w:color="auto"/>
              </w:divBdr>
            </w:div>
          </w:divsChild>
        </w:div>
        <w:div w:id="1816533557">
          <w:marLeft w:val="0"/>
          <w:marRight w:val="0"/>
          <w:marTop w:val="300"/>
          <w:marBottom w:val="0"/>
          <w:divBdr>
            <w:top w:val="none" w:sz="0" w:space="0" w:color="auto"/>
            <w:left w:val="none" w:sz="0" w:space="0" w:color="auto"/>
            <w:bottom w:val="none" w:sz="0" w:space="0" w:color="auto"/>
            <w:right w:val="none" w:sz="0" w:space="0" w:color="auto"/>
          </w:divBdr>
          <w:divsChild>
            <w:div w:id="1287615225">
              <w:marLeft w:val="0"/>
              <w:marRight w:val="0"/>
              <w:marTop w:val="0"/>
              <w:marBottom w:val="0"/>
              <w:divBdr>
                <w:top w:val="none" w:sz="0" w:space="0" w:color="auto"/>
                <w:left w:val="none" w:sz="0" w:space="0" w:color="auto"/>
                <w:bottom w:val="none" w:sz="0" w:space="0" w:color="auto"/>
                <w:right w:val="none" w:sz="0" w:space="0" w:color="auto"/>
              </w:divBdr>
              <w:divsChild>
                <w:div w:id="187034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358888">
          <w:marLeft w:val="0"/>
          <w:marRight w:val="0"/>
          <w:marTop w:val="300"/>
          <w:marBottom w:val="0"/>
          <w:divBdr>
            <w:top w:val="none" w:sz="0" w:space="0" w:color="auto"/>
            <w:left w:val="none" w:sz="0" w:space="0" w:color="auto"/>
            <w:bottom w:val="none" w:sz="0" w:space="0" w:color="auto"/>
            <w:right w:val="none" w:sz="0" w:space="0" w:color="auto"/>
          </w:divBdr>
          <w:divsChild>
            <w:div w:id="1783376457">
              <w:marLeft w:val="0"/>
              <w:marRight w:val="0"/>
              <w:marTop w:val="0"/>
              <w:marBottom w:val="0"/>
              <w:divBdr>
                <w:top w:val="none" w:sz="0" w:space="0" w:color="auto"/>
                <w:left w:val="none" w:sz="0" w:space="0" w:color="auto"/>
                <w:bottom w:val="none" w:sz="0" w:space="0" w:color="auto"/>
                <w:right w:val="none" w:sz="0" w:space="0" w:color="auto"/>
              </w:divBdr>
              <w:divsChild>
                <w:div w:id="522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918112">
          <w:marLeft w:val="0"/>
          <w:marRight w:val="0"/>
          <w:marTop w:val="300"/>
          <w:marBottom w:val="0"/>
          <w:divBdr>
            <w:top w:val="none" w:sz="0" w:space="0" w:color="auto"/>
            <w:left w:val="none" w:sz="0" w:space="0" w:color="auto"/>
            <w:bottom w:val="none" w:sz="0" w:space="0" w:color="auto"/>
            <w:right w:val="none" w:sz="0" w:space="0" w:color="auto"/>
          </w:divBdr>
          <w:divsChild>
            <w:div w:id="1710954773">
              <w:marLeft w:val="0"/>
              <w:marRight w:val="0"/>
              <w:marTop w:val="0"/>
              <w:marBottom w:val="0"/>
              <w:divBdr>
                <w:top w:val="none" w:sz="0" w:space="0" w:color="auto"/>
                <w:left w:val="none" w:sz="0" w:space="0" w:color="auto"/>
                <w:bottom w:val="none" w:sz="0" w:space="0" w:color="auto"/>
                <w:right w:val="none" w:sz="0" w:space="0" w:color="auto"/>
              </w:divBdr>
              <w:divsChild>
                <w:div w:id="101388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054484">
          <w:marLeft w:val="0"/>
          <w:marRight w:val="0"/>
          <w:marTop w:val="300"/>
          <w:marBottom w:val="0"/>
          <w:divBdr>
            <w:top w:val="none" w:sz="0" w:space="0" w:color="auto"/>
            <w:left w:val="none" w:sz="0" w:space="0" w:color="auto"/>
            <w:bottom w:val="none" w:sz="0" w:space="0" w:color="auto"/>
            <w:right w:val="none" w:sz="0" w:space="0" w:color="auto"/>
          </w:divBdr>
          <w:divsChild>
            <w:div w:id="1310746215">
              <w:marLeft w:val="0"/>
              <w:marRight w:val="0"/>
              <w:marTop w:val="0"/>
              <w:marBottom w:val="0"/>
              <w:divBdr>
                <w:top w:val="none" w:sz="0" w:space="0" w:color="auto"/>
                <w:left w:val="none" w:sz="0" w:space="0" w:color="auto"/>
                <w:bottom w:val="none" w:sz="0" w:space="0" w:color="auto"/>
                <w:right w:val="none" w:sz="0" w:space="0" w:color="auto"/>
              </w:divBdr>
              <w:divsChild>
                <w:div w:id="237983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29230401">
      <w:bodyDiv w:val="1"/>
      <w:marLeft w:val="0"/>
      <w:marRight w:val="0"/>
      <w:marTop w:val="0"/>
      <w:marBottom w:val="0"/>
      <w:divBdr>
        <w:top w:val="none" w:sz="0" w:space="0" w:color="auto"/>
        <w:left w:val="none" w:sz="0" w:space="0" w:color="auto"/>
        <w:bottom w:val="none" w:sz="0" w:space="0" w:color="auto"/>
        <w:right w:val="none" w:sz="0" w:space="0" w:color="auto"/>
      </w:divBdr>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526485138">
      <w:bodyDiv w:val="1"/>
      <w:marLeft w:val="0"/>
      <w:marRight w:val="0"/>
      <w:marTop w:val="0"/>
      <w:marBottom w:val="0"/>
      <w:divBdr>
        <w:top w:val="none" w:sz="0" w:space="0" w:color="auto"/>
        <w:left w:val="none" w:sz="0" w:space="0" w:color="auto"/>
        <w:bottom w:val="none" w:sz="0" w:space="0" w:color="auto"/>
        <w:right w:val="none" w:sz="0" w:space="0" w:color="auto"/>
      </w:divBdr>
      <w:divsChild>
        <w:div w:id="2057924465">
          <w:marLeft w:val="0"/>
          <w:marRight w:val="0"/>
          <w:marTop w:val="0"/>
          <w:marBottom w:val="0"/>
          <w:divBdr>
            <w:top w:val="none" w:sz="0" w:space="0" w:color="auto"/>
            <w:left w:val="none" w:sz="0" w:space="0" w:color="auto"/>
            <w:bottom w:val="none" w:sz="0" w:space="0" w:color="auto"/>
            <w:right w:val="none" w:sz="0" w:space="0" w:color="auto"/>
          </w:divBdr>
        </w:div>
        <w:div w:id="766120236">
          <w:marLeft w:val="0"/>
          <w:marRight w:val="0"/>
          <w:marTop w:val="0"/>
          <w:marBottom w:val="0"/>
          <w:divBdr>
            <w:top w:val="none" w:sz="0" w:space="0" w:color="auto"/>
            <w:left w:val="none" w:sz="0" w:space="0" w:color="auto"/>
            <w:bottom w:val="none" w:sz="0" w:space="0" w:color="auto"/>
            <w:right w:val="none" w:sz="0" w:space="0" w:color="auto"/>
          </w:divBdr>
          <w:divsChild>
            <w:div w:id="1586571938">
              <w:marLeft w:val="0"/>
              <w:marRight w:val="0"/>
              <w:marTop w:val="0"/>
              <w:marBottom w:val="0"/>
              <w:divBdr>
                <w:top w:val="none" w:sz="0" w:space="0" w:color="auto"/>
                <w:left w:val="none" w:sz="0" w:space="0" w:color="auto"/>
                <w:bottom w:val="none" w:sz="0" w:space="0" w:color="auto"/>
                <w:right w:val="none" w:sz="0" w:space="0" w:color="auto"/>
              </w:divBdr>
            </w:div>
          </w:divsChild>
        </w:div>
        <w:div w:id="1536851044">
          <w:marLeft w:val="0"/>
          <w:marRight w:val="0"/>
          <w:marTop w:val="0"/>
          <w:marBottom w:val="0"/>
          <w:divBdr>
            <w:top w:val="none" w:sz="0" w:space="0" w:color="auto"/>
            <w:left w:val="none" w:sz="0" w:space="0" w:color="auto"/>
            <w:bottom w:val="none" w:sz="0" w:space="0" w:color="auto"/>
            <w:right w:val="none" w:sz="0" w:space="0" w:color="auto"/>
          </w:divBdr>
        </w:div>
        <w:div w:id="1686445088">
          <w:marLeft w:val="0"/>
          <w:marRight w:val="0"/>
          <w:marTop w:val="0"/>
          <w:marBottom w:val="0"/>
          <w:divBdr>
            <w:top w:val="none" w:sz="0" w:space="0" w:color="auto"/>
            <w:left w:val="none" w:sz="0" w:space="0" w:color="auto"/>
            <w:bottom w:val="none" w:sz="0" w:space="0" w:color="auto"/>
            <w:right w:val="none" w:sz="0" w:space="0" w:color="auto"/>
          </w:divBdr>
          <w:divsChild>
            <w:div w:id="1034577990">
              <w:marLeft w:val="0"/>
              <w:marRight w:val="0"/>
              <w:marTop w:val="0"/>
              <w:marBottom w:val="0"/>
              <w:divBdr>
                <w:top w:val="none" w:sz="0" w:space="0" w:color="auto"/>
                <w:left w:val="none" w:sz="0" w:space="0" w:color="auto"/>
                <w:bottom w:val="none" w:sz="0" w:space="0" w:color="auto"/>
                <w:right w:val="none" w:sz="0" w:space="0" w:color="auto"/>
              </w:divBdr>
            </w:div>
          </w:divsChild>
        </w:div>
        <w:div w:id="1968583366">
          <w:marLeft w:val="0"/>
          <w:marRight w:val="0"/>
          <w:marTop w:val="0"/>
          <w:marBottom w:val="0"/>
          <w:divBdr>
            <w:top w:val="none" w:sz="0" w:space="0" w:color="auto"/>
            <w:left w:val="none" w:sz="0" w:space="0" w:color="auto"/>
            <w:bottom w:val="none" w:sz="0" w:space="0" w:color="auto"/>
            <w:right w:val="none" w:sz="0" w:space="0" w:color="auto"/>
          </w:divBdr>
        </w:div>
        <w:div w:id="1854883059">
          <w:marLeft w:val="0"/>
          <w:marRight w:val="0"/>
          <w:marTop w:val="0"/>
          <w:marBottom w:val="0"/>
          <w:divBdr>
            <w:top w:val="none" w:sz="0" w:space="0" w:color="auto"/>
            <w:left w:val="none" w:sz="0" w:space="0" w:color="auto"/>
            <w:bottom w:val="none" w:sz="0" w:space="0" w:color="auto"/>
            <w:right w:val="none" w:sz="0" w:space="0" w:color="auto"/>
          </w:divBdr>
          <w:divsChild>
            <w:div w:id="1974289102">
              <w:marLeft w:val="0"/>
              <w:marRight w:val="0"/>
              <w:marTop w:val="0"/>
              <w:marBottom w:val="0"/>
              <w:divBdr>
                <w:top w:val="none" w:sz="0" w:space="0" w:color="auto"/>
                <w:left w:val="none" w:sz="0" w:space="0" w:color="auto"/>
                <w:bottom w:val="none" w:sz="0" w:space="0" w:color="auto"/>
                <w:right w:val="none" w:sz="0" w:space="0" w:color="auto"/>
              </w:divBdr>
            </w:div>
          </w:divsChild>
        </w:div>
        <w:div w:id="783773716">
          <w:marLeft w:val="0"/>
          <w:marRight w:val="0"/>
          <w:marTop w:val="0"/>
          <w:marBottom w:val="0"/>
          <w:divBdr>
            <w:top w:val="none" w:sz="0" w:space="0" w:color="auto"/>
            <w:left w:val="none" w:sz="0" w:space="0" w:color="auto"/>
            <w:bottom w:val="none" w:sz="0" w:space="0" w:color="auto"/>
            <w:right w:val="none" w:sz="0" w:space="0" w:color="auto"/>
          </w:divBdr>
        </w:div>
        <w:div w:id="749233503">
          <w:marLeft w:val="0"/>
          <w:marRight w:val="0"/>
          <w:marTop w:val="0"/>
          <w:marBottom w:val="0"/>
          <w:divBdr>
            <w:top w:val="none" w:sz="0" w:space="0" w:color="auto"/>
            <w:left w:val="none" w:sz="0" w:space="0" w:color="auto"/>
            <w:bottom w:val="none" w:sz="0" w:space="0" w:color="auto"/>
            <w:right w:val="none" w:sz="0" w:space="0" w:color="auto"/>
          </w:divBdr>
          <w:divsChild>
            <w:div w:id="1483614916">
              <w:marLeft w:val="0"/>
              <w:marRight w:val="0"/>
              <w:marTop w:val="0"/>
              <w:marBottom w:val="0"/>
              <w:divBdr>
                <w:top w:val="none" w:sz="0" w:space="0" w:color="auto"/>
                <w:left w:val="none" w:sz="0" w:space="0" w:color="auto"/>
                <w:bottom w:val="none" w:sz="0" w:space="0" w:color="auto"/>
                <w:right w:val="none" w:sz="0" w:space="0" w:color="auto"/>
              </w:divBdr>
            </w:div>
          </w:divsChild>
        </w:div>
        <w:div w:id="394278929">
          <w:marLeft w:val="0"/>
          <w:marRight w:val="0"/>
          <w:marTop w:val="0"/>
          <w:marBottom w:val="0"/>
          <w:divBdr>
            <w:top w:val="none" w:sz="0" w:space="0" w:color="auto"/>
            <w:left w:val="none" w:sz="0" w:space="0" w:color="auto"/>
            <w:bottom w:val="none" w:sz="0" w:space="0" w:color="auto"/>
            <w:right w:val="none" w:sz="0" w:space="0" w:color="auto"/>
          </w:divBdr>
        </w:div>
        <w:div w:id="753818454">
          <w:marLeft w:val="0"/>
          <w:marRight w:val="0"/>
          <w:marTop w:val="0"/>
          <w:marBottom w:val="0"/>
          <w:divBdr>
            <w:top w:val="none" w:sz="0" w:space="0" w:color="auto"/>
            <w:left w:val="none" w:sz="0" w:space="0" w:color="auto"/>
            <w:bottom w:val="none" w:sz="0" w:space="0" w:color="auto"/>
            <w:right w:val="none" w:sz="0" w:space="0" w:color="auto"/>
          </w:divBdr>
          <w:divsChild>
            <w:div w:id="1911651031">
              <w:marLeft w:val="0"/>
              <w:marRight w:val="0"/>
              <w:marTop w:val="0"/>
              <w:marBottom w:val="0"/>
              <w:divBdr>
                <w:top w:val="none" w:sz="0" w:space="0" w:color="auto"/>
                <w:left w:val="none" w:sz="0" w:space="0" w:color="auto"/>
                <w:bottom w:val="none" w:sz="0" w:space="0" w:color="auto"/>
                <w:right w:val="none" w:sz="0" w:space="0" w:color="auto"/>
              </w:divBdr>
            </w:div>
          </w:divsChild>
        </w:div>
        <w:div w:id="364986916">
          <w:marLeft w:val="0"/>
          <w:marRight w:val="0"/>
          <w:marTop w:val="0"/>
          <w:marBottom w:val="0"/>
          <w:divBdr>
            <w:top w:val="none" w:sz="0" w:space="0" w:color="auto"/>
            <w:left w:val="none" w:sz="0" w:space="0" w:color="auto"/>
            <w:bottom w:val="none" w:sz="0" w:space="0" w:color="auto"/>
            <w:right w:val="none" w:sz="0" w:space="0" w:color="auto"/>
          </w:divBdr>
        </w:div>
        <w:div w:id="472723683">
          <w:marLeft w:val="0"/>
          <w:marRight w:val="0"/>
          <w:marTop w:val="0"/>
          <w:marBottom w:val="0"/>
          <w:divBdr>
            <w:top w:val="none" w:sz="0" w:space="0" w:color="auto"/>
            <w:left w:val="none" w:sz="0" w:space="0" w:color="auto"/>
            <w:bottom w:val="none" w:sz="0" w:space="0" w:color="auto"/>
            <w:right w:val="none" w:sz="0" w:space="0" w:color="auto"/>
          </w:divBdr>
          <w:divsChild>
            <w:div w:id="1767920329">
              <w:marLeft w:val="0"/>
              <w:marRight w:val="0"/>
              <w:marTop w:val="0"/>
              <w:marBottom w:val="0"/>
              <w:divBdr>
                <w:top w:val="none" w:sz="0" w:space="0" w:color="auto"/>
                <w:left w:val="none" w:sz="0" w:space="0" w:color="auto"/>
                <w:bottom w:val="none" w:sz="0" w:space="0" w:color="auto"/>
                <w:right w:val="none" w:sz="0" w:space="0" w:color="auto"/>
              </w:divBdr>
            </w:div>
          </w:divsChild>
        </w:div>
        <w:div w:id="44187604">
          <w:marLeft w:val="0"/>
          <w:marRight w:val="0"/>
          <w:marTop w:val="0"/>
          <w:marBottom w:val="0"/>
          <w:divBdr>
            <w:top w:val="none" w:sz="0" w:space="0" w:color="auto"/>
            <w:left w:val="none" w:sz="0" w:space="0" w:color="auto"/>
            <w:bottom w:val="none" w:sz="0" w:space="0" w:color="auto"/>
            <w:right w:val="none" w:sz="0" w:space="0" w:color="auto"/>
          </w:divBdr>
        </w:div>
        <w:div w:id="1622880502">
          <w:marLeft w:val="0"/>
          <w:marRight w:val="0"/>
          <w:marTop w:val="0"/>
          <w:marBottom w:val="0"/>
          <w:divBdr>
            <w:top w:val="none" w:sz="0" w:space="0" w:color="auto"/>
            <w:left w:val="none" w:sz="0" w:space="0" w:color="auto"/>
            <w:bottom w:val="none" w:sz="0" w:space="0" w:color="auto"/>
            <w:right w:val="none" w:sz="0" w:space="0" w:color="auto"/>
          </w:divBdr>
          <w:divsChild>
            <w:div w:id="12564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611">
      <w:bodyDiv w:val="1"/>
      <w:marLeft w:val="0"/>
      <w:marRight w:val="0"/>
      <w:marTop w:val="0"/>
      <w:marBottom w:val="0"/>
      <w:divBdr>
        <w:top w:val="none" w:sz="0" w:space="0" w:color="auto"/>
        <w:left w:val="none" w:sz="0" w:space="0" w:color="auto"/>
        <w:bottom w:val="none" w:sz="0" w:space="0" w:color="auto"/>
        <w:right w:val="none" w:sz="0" w:space="0" w:color="auto"/>
      </w:divBdr>
    </w:div>
    <w:div w:id="1610963049">
      <w:bodyDiv w:val="1"/>
      <w:marLeft w:val="0"/>
      <w:marRight w:val="0"/>
      <w:marTop w:val="0"/>
      <w:marBottom w:val="0"/>
      <w:divBdr>
        <w:top w:val="none" w:sz="0" w:space="0" w:color="auto"/>
        <w:left w:val="none" w:sz="0" w:space="0" w:color="auto"/>
        <w:bottom w:val="none" w:sz="0" w:space="0" w:color="auto"/>
        <w:right w:val="none" w:sz="0" w:space="0" w:color="auto"/>
      </w:divBdr>
      <w:divsChild>
        <w:div w:id="473838885">
          <w:marLeft w:val="0"/>
          <w:marRight w:val="0"/>
          <w:marTop w:val="0"/>
          <w:marBottom w:val="0"/>
          <w:divBdr>
            <w:top w:val="none" w:sz="0" w:space="0" w:color="auto"/>
            <w:left w:val="none" w:sz="0" w:space="0" w:color="auto"/>
            <w:bottom w:val="none" w:sz="0" w:space="0" w:color="auto"/>
            <w:right w:val="none" w:sz="0" w:space="0" w:color="auto"/>
          </w:divBdr>
        </w:div>
        <w:div w:id="2100903105">
          <w:marLeft w:val="0"/>
          <w:marRight w:val="0"/>
          <w:marTop w:val="0"/>
          <w:marBottom w:val="0"/>
          <w:divBdr>
            <w:top w:val="none" w:sz="0" w:space="0" w:color="auto"/>
            <w:left w:val="none" w:sz="0" w:space="0" w:color="auto"/>
            <w:bottom w:val="none" w:sz="0" w:space="0" w:color="auto"/>
            <w:right w:val="none" w:sz="0" w:space="0" w:color="auto"/>
          </w:divBdr>
          <w:divsChild>
            <w:div w:id="1998804921">
              <w:marLeft w:val="0"/>
              <w:marRight w:val="0"/>
              <w:marTop w:val="0"/>
              <w:marBottom w:val="0"/>
              <w:divBdr>
                <w:top w:val="none" w:sz="0" w:space="0" w:color="auto"/>
                <w:left w:val="none" w:sz="0" w:space="0" w:color="auto"/>
                <w:bottom w:val="none" w:sz="0" w:space="0" w:color="auto"/>
                <w:right w:val="none" w:sz="0" w:space="0" w:color="auto"/>
              </w:divBdr>
            </w:div>
          </w:divsChild>
        </w:div>
        <w:div w:id="1466123206">
          <w:marLeft w:val="0"/>
          <w:marRight w:val="0"/>
          <w:marTop w:val="0"/>
          <w:marBottom w:val="0"/>
          <w:divBdr>
            <w:top w:val="none" w:sz="0" w:space="0" w:color="auto"/>
            <w:left w:val="none" w:sz="0" w:space="0" w:color="auto"/>
            <w:bottom w:val="none" w:sz="0" w:space="0" w:color="auto"/>
            <w:right w:val="none" w:sz="0" w:space="0" w:color="auto"/>
          </w:divBdr>
        </w:div>
        <w:div w:id="274100985">
          <w:marLeft w:val="0"/>
          <w:marRight w:val="0"/>
          <w:marTop w:val="0"/>
          <w:marBottom w:val="0"/>
          <w:divBdr>
            <w:top w:val="none" w:sz="0" w:space="0" w:color="auto"/>
            <w:left w:val="none" w:sz="0" w:space="0" w:color="auto"/>
            <w:bottom w:val="none" w:sz="0" w:space="0" w:color="auto"/>
            <w:right w:val="none" w:sz="0" w:space="0" w:color="auto"/>
          </w:divBdr>
          <w:divsChild>
            <w:div w:id="376465966">
              <w:marLeft w:val="0"/>
              <w:marRight w:val="0"/>
              <w:marTop w:val="0"/>
              <w:marBottom w:val="0"/>
              <w:divBdr>
                <w:top w:val="none" w:sz="0" w:space="0" w:color="auto"/>
                <w:left w:val="none" w:sz="0" w:space="0" w:color="auto"/>
                <w:bottom w:val="none" w:sz="0" w:space="0" w:color="auto"/>
                <w:right w:val="none" w:sz="0" w:space="0" w:color="auto"/>
              </w:divBdr>
            </w:div>
          </w:divsChild>
        </w:div>
        <w:div w:id="1610896518">
          <w:marLeft w:val="0"/>
          <w:marRight w:val="0"/>
          <w:marTop w:val="0"/>
          <w:marBottom w:val="0"/>
          <w:divBdr>
            <w:top w:val="none" w:sz="0" w:space="0" w:color="auto"/>
            <w:left w:val="none" w:sz="0" w:space="0" w:color="auto"/>
            <w:bottom w:val="none" w:sz="0" w:space="0" w:color="auto"/>
            <w:right w:val="none" w:sz="0" w:space="0" w:color="auto"/>
          </w:divBdr>
        </w:div>
        <w:div w:id="1682589130">
          <w:marLeft w:val="0"/>
          <w:marRight w:val="0"/>
          <w:marTop w:val="0"/>
          <w:marBottom w:val="0"/>
          <w:divBdr>
            <w:top w:val="none" w:sz="0" w:space="0" w:color="auto"/>
            <w:left w:val="none" w:sz="0" w:space="0" w:color="auto"/>
            <w:bottom w:val="none" w:sz="0" w:space="0" w:color="auto"/>
            <w:right w:val="none" w:sz="0" w:space="0" w:color="auto"/>
          </w:divBdr>
          <w:divsChild>
            <w:div w:id="1225264915">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0"/>
          <w:divBdr>
            <w:top w:val="none" w:sz="0" w:space="0" w:color="auto"/>
            <w:left w:val="none" w:sz="0" w:space="0" w:color="auto"/>
            <w:bottom w:val="none" w:sz="0" w:space="0" w:color="auto"/>
            <w:right w:val="none" w:sz="0" w:space="0" w:color="auto"/>
          </w:divBdr>
        </w:div>
        <w:div w:id="836117577">
          <w:marLeft w:val="0"/>
          <w:marRight w:val="0"/>
          <w:marTop w:val="0"/>
          <w:marBottom w:val="0"/>
          <w:divBdr>
            <w:top w:val="none" w:sz="0" w:space="0" w:color="auto"/>
            <w:left w:val="none" w:sz="0" w:space="0" w:color="auto"/>
            <w:bottom w:val="none" w:sz="0" w:space="0" w:color="auto"/>
            <w:right w:val="none" w:sz="0" w:space="0" w:color="auto"/>
          </w:divBdr>
          <w:divsChild>
            <w:div w:id="541214933">
              <w:marLeft w:val="0"/>
              <w:marRight w:val="0"/>
              <w:marTop w:val="0"/>
              <w:marBottom w:val="0"/>
              <w:divBdr>
                <w:top w:val="none" w:sz="0" w:space="0" w:color="auto"/>
                <w:left w:val="none" w:sz="0" w:space="0" w:color="auto"/>
                <w:bottom w:val="none" w:sz="0" w:space="0" w:color="auto"/>
                <w:right w:val="none" w:sz="0" w:space="0" w:color="auto"/>
              </w:divBdr>
            </w:div>
          </w:divsChild>
        </w:div>
        <w:div w:id="213129740">
          <w:marLeft w:val="0"/>
          <w:marRight w:val="0"/>
          <w:marTop w:val="0"/>
          <w:marBottom w:val="0"/>
          <w:divBdr>
            <w:top w:val="none" w:sz="0" w:space="0" w:color="auto"/>
            <w:left w:val="none" w:sz="0" w:space="0" w:color="auto"/>
            <w:bottom w:val="none" w:sz="0" w:space="0" w:color="auto"/>
            <w:right w:val="none" w:sz="0" w:space="0" w:color="auto"/>
          </w:divBdr>
        </w:div>
        <w:div w:id="1351026588">
          <w:marLeft w:val="0"/>
          <w:marRight w:val="0"/>
          <w:marTop w:val="0"/>
          <w:marBottom w:val="0"/>
          <w:divBdr>
            <w:top w:val="none" w:sz="0" w:space="0" w:color="auto"/>
            <w:left w:val="none" w:sz="0" w:space="0" w:color="auto"/>
            <w:bottom w:val="none" w:sz="0" w:space="0" w:color="auto"/>
            <w:right w:val="none" w:sz="0" w:space="0" w:color="auto"/>
          </w:divBdr>
          <w:divsChild>
            <w:div w:id="1450735590">
              <w:marLeft w:val="0"/>
              <w:marRight w:val="0"/>
              <w:marTop w:val="0"/>
              <w:marBottom w:val="0"/>
              <w:divBdr>
                <w:top w:val="none" w:sz="0" w:space="0" w:color="auto"/>
                <w:left w:val="none" w:sz="0" w:space="0" w:color="auto"/>
                <w:bottom w:val="none" w:sz="0" w:space="0" w:color="auto"/>
                <w:right w:val="none" w:sz="0" w:space="0" w:color="auto"/>
              </w:divBdr>
            </w:div>
          </w:divsChild>
        </w:div>
        <w:div w:id="1736464910">
          <w:marLeft w:val="0"/>
          <w:marRight w:val="0"/>
          <w:marTop w:val="0"/>
          <w:marBottom w:val="0"/>
          <w:divBdr>
            <w:top w:val="none" w:sz="0" w:space="0" w:color="auto"/>
            <w:left w:val="none" w:sz="0" w:space="0" w:color="auto"/>
            <w:bottom w:val="none" w:sz="0" w:space="0" w:color="auto"/>
            <w:right w:val="none" w:sz="0" w:space="0" w:color="auto"/>
          </w:divBdr>
        </w:div>
        <w:div w:id="1231649513">
          <w:marLeft w:val="0"/>
          <w:marRight w:val="0"/>
          <w:marTop w:val="0"/>
          <w:marBottom w:val="0"/>
          <w:divBdr>
            <w:top w:val="none" w:sz="0" w:space="0" w:color="auto"/>
            <w:left w:val="none" w:sz="0" w:space="0" w:color="auto"/>
            <w:bottom w:val="none" w:sz="0" w:space="0" w:color="auto"/>
            <w:right w:val="none" w:sz="0" w:space="0" w:color="auto"/>
          </w:divBdr>
          <w:divsChild>
            <w:div w:id="1990937727">
              <w:marLeft w:val="0"/>
              <w:marRight w:val="0"/>
              <w:marTop w:val="0"/>
              <w:marBottom w:val="0"/>
              <w:divBdr>
                <w:top w:val="none" w:sz="0" w:space="0" w:color="auto"/>
                <w:left w:val="none" w:sz="0" w:space="0" w:color="auto"/>
                <w:bottom w:val="none" w:sz="0" w:space="0" w:color="auto"/>
                <w:right w:val="none" w:sz="0" w:space="0" w:color="auto"/>
              </w:divBdr>
            </w:div>
          </w:divsChild>
        </w:div>
        <w:div w:id="1665085855">
          <w:marLeft w:val="0"/>
          <w:marRight w:val="0"/>
          <w:marTop w:val="0"/>
          <w:marBottom w:val="0"/>
          <w:divBdr>
            <w:top w:val="none" w:sz="0" w:space="0" w:color="auto"/>
            <w:left w:val="none" w:sz="0" w:space="0" w:color="auto"/>
            <w:bottom w:val="none" w:sz="0" w:space="0" w:color="auto"/>
            <w:right w:val="none" w:sz="0" w:space="0" w:color="auto"/>
          </w:divBdr>
        </w:div>
        <w:div w:id="1245647414">
          <w:marLeft w:val="0"/>
          <w:marRight w:val="0"/>
          <w:marTop w:val="0"/>
          <w:marBottom w:val="0"/>
          <w:divBdr>
            <w:top w:val="none" w:sz="0" w:space="0" w:color="auto"/>
            <w:left w:val="none" w:sz="0" w:space="0" w:color="auto"/>
            <w:bottom w:val="none" w:sz="0" w:space="0" w:color="auto"/>
            <w:right w:val="none" w:sz="0" w:space="0" w:color="auto"/>
          </w:divBdr>
          <w:divsChild>
            <w:div w:id="678309122">
              <w:marLeft w:val="0"/>
              <w:marRight w:val="0"/>
              <w:marTop w:val="0"/>
              <w:marBottom w:val="0"/>
              <w:divBdr>
                <w:top w:val="none" w:sz="0" w:space="0" w:color="auto"/>
                <w:left w:val="none" w:sz="0" w:space="0" w:color="auto"/>
                <w:bottom w:val="none" w:sz="0" w:space="0" w:color="auto"/>
                <w:right w:val="none" w:sz="0" w:space="0" w:color="auto"/>
              </w:divBdr>
            </w:div>
          </w:divsChild>
        </w:div>
        <w:div w:id="1316645996">
          <w:marLeft w:val="0"/>
          <w:marRight w:val="0"/>
          <w:marTop w:val="300"/>
          <w:marBottom w:val="0"/>
          <w:divBdr>
            <w:top w:val="none" w:sz="0" w:space="0" w:color="auto"/>
            <w:left w:val="none" w:sz="0" w:space="0" w:color="auto"/>
            <w:bottom w:val="none" w:sz="0" w:space="0" w:color="auto"/>
            <w:right w:val="none" w:sz="0" w:space="0" w:color="auto"/>
          </w:divBdr>
          <w:divsChild>
            <w:div w:id="1748454601">
              <w:marLeft w:val="0"/>
              <w:marRight w:val="0"/>
              <w:marTop w:val="0"/>
              <w:marBottom w:val="0"/>
              <w:divBdr>
                <w:top w:val="none" w:sz="0" w:space="0" w:color="auto"/>
                <w:left w:val="none" w:sz="0" w:space="0" w:color="auto"/>
                <w:bottom w:val="none" w:sz="0" w:space="0" w:color="auto"/>
                <w:right w:val="none" w:sz="0" w:space="0" w:color="auto"/>
              </w:divBdr>
              <w:divsChild>
                <w:div w:id="88475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89375">
          <w:marLeft w:val="0"/>
          <w:marRight w:val="0"/>
          <w:marTop w:val="300"/>
          <w:marBottom w:val="0"/>
          <w:divBdr>
            <w:top w:val="none" w:sz="0" w:space="0" w:color="auto"/>
            <w:left w:val="none" w:sz="0" w:space="0" w:color="auto"/>
            <w:bottom w:val="none" w:sz="0" w:space="0" w:color="auto"/>
            <w:right w:val="none" w:sz="0" w:space="0" w:color="auto"/>
          </w:divBdr>
          <w:divsChild>
            <w:div w:id="741636088">
              <w:marLeft w:val="0"/>
              <w:marRight w:val="0"/>
              <w:marTop w:val="0"/>
              <w:marBottom w:val="0"/>
              <w:divBdr>
                <w:top w:val="none" w:sz="0" w:space="0" w:color="auto"/>
                <w:left w:val="none" w:sz="0" w:space="0" w:color="auto"/>
                <w:bottom w:val="none" w:sz="0" w:space="0" w:color="auto"/>
                <w:right w:val="none" w:sz="0" w:space="0" w:color="auto"/>
              </w:divBdr>
              <w:divsChild>
                <w:div w:id="443887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8111">
          <w:marLeft w:val="0"/>
          <w:marRight w:val="0"/>
          <w:marTop w:val="300"/>
          <w:marBottom w:val="0"/>
          <w:divBdr>
            <w:top w:val="none" w:sz="0" w:space="0" w:color="auto"/>
            <w:left w:val="none" w:sz="0" w:space="0" w:color="auto"/>
            <w:bottom w:val="none" w:sz="0" w:space="0" w:color="auto"/>
            <w:right w:val="none" w:sz="0" w:space="0" w:color="auto"/>
          </w:divBdr>
          <w:divsChild>
            <w:div w:id="1747872565">
              <w:marLeft w:val="0"/>
              <w:marRight w:val="0"/>
              <w:marTop w:val="0"/>
              <w:marBottom w:val="0"/>
              <w:divBdr>
                <w:top w:val="none" w:sz="0" w:space="0" w:color="auto"/>
                <w:left w:val="none" w:sz="0" w:space="0" w:color="auto"/>
                <w:bottom w:val="none" w:sz="0" w:space="0" w:color="auto"/>
                <w:right w:val="none" w:sz="0" w:space="0" w:color="auto"/>
              </w:divBdr>
              <w:divsChild>
                <w:div w:id="140341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670448183">
      <w:bodyDiv w:val="1"/>
      <w:marLeft w:val="0"/>
      <w:marRight w:val="0"/>
      <w:marTop w:val="0"/>
      <w:marBottom w:val="0"/>
      <w:divBdr>
        <w:top w:val="none" w:sz="0" w:space="0" w:color="auto"/>
        <w:left w:val="none" w:sz="0" w:space="0" w:color="auto"/>
        <w:bottom w:val="none" w:sz="0" w:space="0" w:color="auto"/>
        <w:right w:val="none" w:sz="0" w:space="0" w:color="auto"/>
      </w:divBdr>
      <w:divsChild>
        <w:div w:id="931663414">
          <w:marLeft w:val="0"/>
          <w:marRight w:val="0"/>
          <w:marTop w:val="0"/>
          <w:marBottom w:val="0"/>
          <w:divBdr>
            <w:top w:val="none" w:sz="0" w:space="0" w:color="auto"/>
            <w:left w:val="none" w:sz="0" w:space="0" w:color="auto"/>
            <w:bottom w:val="none" w:sz="0" w:space="0" w:color="auto"/>
            <w:right w:val="none" w:sz="0" w:space="0" w:color="auto"/>
          </w:divBdr>
        </w:div>
        <w:div w:id="601687142">
          <w:marLeft w:val="0"/>
          <w:marRight w:val="0"/>
          <w:marTop w:val="0"/>
          <w:marBottom w:val="0"/>
          <w:divBdr>
            <w:top w:val="none" w:sz="0" w:space="0" w:color="auto"/>
            <w:left w:val="none" w:sz="0" w:space="0" w:color="auto"/>
            <w:bottom w:val="none" w:sz="0" w:space="0" w:color="auto"/>
            <w:right w:val="none" w:sz="0" w:space="0" w:color="auto"/>
          </w:divBdr>
          <w:divsChild>
            <w:div w:id="867912146">
              <w:marLeft w:val="0"/>
              <w:marRight w:val="0"/>
              <w:marTop w:val="0"/>
              <w:marBottom w:val="0"/>
              <w:divBdr>
                <w:top w:val="none" w:sz="0" w:space="0" w:color="auto"/>
                <w:left w:val="none" w:sz="0" w:space="0" w:color="auto"/>
                <w:bottom w:val="none" w:sz="0" w:space="0" w:color="auto"/>
                <w:right w:val="none" w:sz="0" w:space="0" w:color="auto"/>
              </w:divBdr>
            </w:div>
          </w:divsChild>
        </w:div>
        <w:div w:id="1252278485">
          <w:marLeft w:val="0"/>
          <w:marRight w:val="0"/>
          <w:marTop w:val="0"/>
          <w:marBottom w:val="0"/>
          <w:divBdr>
            <w:top w:val="none" w:sz="0" w:space="0" w:color="auto"/>
            <w:left w:val="none" w:sz="0" w:space="0" w:color="auto"/>
            <w:bottom w:val="none" w:sz="0" w:space="0" w:color="auto"/>
            <w:right w:val="none" w:sz="0" w:space="0" w:color="auto"/>
          </w:divBdr>
        </w:div>
        <w:div w:id="1689453934">
          <w:marLeft w:val="0"/>
          <w:marRight w:val="0"/>
          <w:marTop w:val="0"/>
          <w:marBottom w:val="0"/>
          <w:divBdr>
            <w:top w:val="none" w:sz="0" w:space="0" w:color="auto"/>
            <w:left w:val="none" w:sz="0" w:space="0" w:color="auto"/>
            <w:bottom w:val="none" w:sz="0" w:space="0" w:color="auto"/>
            <w:right w:val="none" w:sz="0" w:space="0" w:color="auto"/>
          </w:divBdr>
          <w:divsChild>
            <w:div w:id="1390760902">
              <w:marLeft w:val="0"/>
              <w:marRight w:val="0"/>
              <w:marTop w:val="0"/>
              <w:marBottom w:val="0"/>
              <w:divBdr>
                <w:top w:val="none" w:sz="0" w:space="0" w:color="auto"/>
                <w:left w:val="none" w:sz="0" w:space="0" w:color="auto"/>
                <w:bottom w:val="none" w:sz="0" w:space="0" w:color="auto"/>
                <w:right w:val="none" w:sz="0" w:space="0" w:color="auto"/>
              </w:divBdr>
            </w:div>
          </w:divsChild>
        </w:div>
        <w:div w:id="1373382212">
          <w:marLeft w:val="0"/>
          <w:marRight w:val="0"/>
          <w:marTop w:val="0"/>
          <w:marBottom w:val="0"/>
          <w:divBdr>
            <w:top w:val="none" w:sz="0" w:space="0" w:color="auto"/>
            <w:left w:val="none" w:sz="0" w:space="0" w:color="auto"/>
            <w:bottom w:val="none" w:sz="0" w:space="0" w:color="auto"/>
            <w:right w:val="none" w:sz="0" w:space="0" w:color="auto"/>
          </w:divBdr>
        </w:div>
        <w:div w:id="1965773353">
          <w:marLeft w:val="0"/>
          <w:marRight w:val="0"/>
          <w:marTop w:val="0"/>
          <w:marBottom w:val="0"/>
          <w:divBdr>
            <w:top w:val="none" w:sz="0" w:space="0" w:color="auto"/>
            <w:left w:val="none" w:sz="0" w:space="0" w:color="auto"/>
            <w:bottom w:val="none" w:sz="0" w:space="0" w:color="auto"/>
            <w:right w:val="none" w:sz="0" w:space="0" w:color="auto"/>
          </w:divBdr>
          <w:divsChild>
            <w:div w:id="196823221">
              <w:marLeft w:val="0"/>
              <w:marRight w:val="0"/>
              <w:marTop w:val="0"/>
              <w:marBottom w:val="0"/>
              <w:divBdr>
                <w:top w:val="none" w:sz="0" w:space="0" w:color="auto"/>
                <w:left w:val="none" w:sz="0" w:space="0" w:color="auto"/>
                <w:bottom w:val="none" w:sz="0" w:space="0" w:color="auto"/>
                <w:right w:val="none" w:sz="0" w:space="0" w:color="auto"/>
              </w:divBdr>
            </w:div>
          </w:divsChild>
        </w:div>
        <w:div w:id="7605526">
          <w:marLeft w:val="0"/>
          <w:marRight w:val="0"/>
          <w:marTop w:val="0"/>
          <w:marBottom w:val="0"/>
          <w:divBdr>
            <w:top w:val="none" w:sz="0" w:space="0" w:color="auto"/>
            <w:left w:val="none" w:sz="0" w:space="0" w:color="auto"/>
            <w:bottom w:val="none" w:sz="0" w:space="0" w:color="auto"/>
            <w:right w:val="none" w:sz="0" w:space="0" w:color="auto"/>
          </w:divBdr>
        </w:div>
        <w:div w:id="761146983">
          <w:marLeft w:val="0"/>
          <w:marRight w:val="0"/>
          <w:marTop w:val="0"/>
          <w:marBottom w:val="0"/>
          <w:divBdr>
            <w:top w:val="none" w:sz="0" w:space="0" w:color="auto"/>
            <w:left w:val="none" w:sz="0" w:space="0" w:color="auto"/>
            <w:bottom w:val="none" w:sz="0" w:space="0" w:color="auto"/>
            <w:right w:val="none" w:sz="0" w:space="0" w:color="auto"/>
          </w:divBdr>
          <w:divsChild>
            <w:div w:id="419444958">
              <w:marLeft w:val="0"/>
              <w:marRight w:val="0"/>
              <w:marTop w:val="0"/>
              <w:marBottom w:val="0"/>
              <w:divBdr>
                <w:top w:val="none" w:sz="0" w:space="0" w:color="auto"/>
                <w:left w:val="none" w:sz="0" w:space="0" w:color="auto"/>
                <w:bottom w:val="none" w:sz="0" w:space="0" w:color="auto"/>
                <w:right w:val="none" w:sz="0" w:space="0" w:color="auto"/>
              </w:divBdr>
            </w:div>
          </w:divsChild>
        </w:div>
        <w:div w:id="794759232">
          <w:marLeft w:val="0"/>
          <w:marRight w:val="0"/>
          <w:marTop w:val="0"/>
          <w:marBottom w:val="0"/>
          <w:divBdr>
            <w:top w:val="none" w:sz="0" w:space="0" w:color="auto"/>
            <w:left w:val="none" w:sz="0" w:space="0" w:color="auto"/>
            <w:bottom w:val="none" w:sz="0" w:space="0" w:color="auto"/>
            <w:right w:val="none" w:sz="0" w:space="0" w:color="auto"/>
          </w:divBdr>
        </w:div>
        <w:div w:id="1480686315">
          <w:marLeft w:val="0"/>
          <w:marRight w:val="0"/>
          <w:marTop w:val="0"/>
          <w:marBottom w:val="0"/>
          <w:divBdr>
            <w:top w:val="none" w:sz="0" w:space="0" w:color="auto"/>
            <w:left w:val="none" w:sz="0" w:space="0" w:color="auto"/>
            <w:bottom w:val="none" w:sz="0" w:space="0" w:color="auto"/>
            <w:right w:val="none" w:sz="0" w:space="0" w:color="auto"/>
          </w:divBdr>
          <w:divsChild>
            <w:div w:id="2088723155">
              <w:marLeft w:val="0"/>
              <w:marRight w:val="0"/>
              <w:marTop w:val="0"/>
              <w:marBottom w:val="0"/>
              <w:divBdr>
                <w:top w:val="none" w:sz="0" w:space="0" w:color="auto"/>
                <w:left w:val="none" w:sz="0" w:space="0" w:color="auto"/>
                <w:bottom w:val="none" w:sz="0" w:space="0" w:color="auto"/>
                <w:right w:val="none" w:sz="0" w:space="0" w:color="auto"/>
              </w:divBdr>
            </w:div>
          </w:divsChild>
        </w:div>
        <w:div w:id="885991201">
          <w:marLeft w:val="0"/>
          <w:marRight w:val="0"/>
          <w:marTop w:val="0"/>
          <w:marBottom w:val="0"/>
          <w:divBdr>
            <w:top w:val="none" w:sz="0" w:space="0" w:color="auto"/>
            <w:left w:val="none" w:sz="0" w:space="0" w:color="auto"/>
            <w:bottom w:val="none" w:sz="0" w:space="0" w:color="auto"/>
            <w:right w:val="none" w:sz="0" w:space="0" w:color="auto"/>
          </w:divBdr>
        </w:div>
        <w:div w:id="775977008">
          <w:marLeft w:val="0"/>
          <w:marRight w:val="0"/>
          <w:marTop w:val="0"/>
          <w:marBottom w:val="0"/>
          <w:divBdr>
            <w:top w:val="none" w:sz="0" w:space="0" w:color="auto"/>
            <w:left w:val="none" w:sz="0" w:space="0" w:color="auto"/>
            <w:bottom w:val="none" w:sz="0" w:space="0" w:color="auto"/>
            <w:right w:val="none" w:sz="0" w:space="0" w:color="auto"/>
          </w:divBdr>
          <w:divsChild>
            <w:div w:id="775170823">
              <w:marLeft w:val="0"/>
              <w:marRight w:val="0"/>
              <w:marTop w:val="0"/>
              <w:marBottom w:val="0"/>
              <w:divBdr>
                <w:top w:val="none" w:sz="0" w:space="0" w:color="auto"/>
                <w:left w:val="none" w:sz="0" w:space="0" w:color="auto"/>
                <w:bottom w:val="none" w:sz="0" w:space="0" w:color="auto"/>
                <w:right w:val="none" w:sz="0" w:space="0" w:color="auto"/>
              </w:divBdr>
            </w:div>
          </w:divsChild>
        </w:div>
        <w:div w:id="1959948562">
          <w:marLeft w:val="0"/>
          <w:marRight w:val="0"/>
          <w:marTop w:val="0"/>
          <w:marBottom w:val="0"/>
          <w:divBdr>
            <w:top w:val="none" w:sz="0" w:space="0" w:color="auto"/>
            <w:left w:val="none" w:sz="0" w:space="0" w:color="auto"/>
            <w:bottom w:val="none" w:sz="0" w:space="0" w:color="auto"/>
            <w:right w:val="none" w:sz="0" w:space="0" w:color="auto"/>
          </w:divBdr>
        </w:div>
        <w:div w:id="2055033059">
          <w:marLeft w:val="0"/>
          <w:marRight w:val="0"/>
          <w:marTop w:val="0"/>
          <w:marBottom w:val="0"/>
          <w:divBdr>
            <w:top w:val="none" w:sz="0" w:space="0" w:color="auto"/>
            <w:left w:val="none" w:sz="0" w:space="0" w:color="auto"/>
            <w:bottom w:val="none" w:sz="0" w:space="0" w:color="auto"/>
            <w:right w:val="none" w:sz="0" w:space="0" w:color="auto"/>
          </w:divBdr>
          <w:divsChild>
            <w:div w:id="1844199952">
              <w:marLeft w:val="0"/>
              <w:marRight w:val="0"/>
              <w:marTop w:val="0"/>
              <w:marBottom w:val="0"/>
              <w:divBdr>
                <w:top w:val="none" w:sz="0" w:space="0" w:color="auto"/>
                <w:left w:val="none" w:sz="0" w:space="0" w:color="auto"/>
                <w:bottom w:val="none" w:sz="0" w:space="0" w:color="auto"/>
                <w:right w:val="none" w:sz="0" w:space="0" w:color="auto"/>
              </w:divBdr>
            </w:div>
          </w:divsChild>
        </w:div>
        <w:div w:id="2034377831">
          <w:marLeft w:val="0"/>
          <w:marRight w:val="0"/>
          <w:marTop w:val="300"/>
          <w:marBottom w:val="0"/>
          <w:divBdr>
            <w:top w:val="none" w:sz="0" w:space="0" w:color="auto"/>
            <w:left w:val="none" w:sz="0" w:space="0" w:color="auto"/>
            <w:bottom w:val="none" w:sz="0" w:space="0" w:color="auto"/>
            <w:right w:val="none" w:sz="0" w:space="0" w:color="auto"/>
          </w:divBdr>
          <w:divsChild>
            <w:div w:id="156579670">
              <w:marLeft w:val="0"/>
              <w:marRight w:val="0"/>
              <w:marTop w:val="0"/>
              <w:marBottom w:val="0"/>
              <w:divBdr>
                <w:top w:val="none" w:sz="0" w:space="0" w:color="auto"/>
                <w:left w:val="none" w:sz="0" w:space="0" w:color="auto"/>
                <w:bottom w:val="none" w:sz="0" w:space="0" w:color="auto"/>
                <w:right w:val="none" w:sz="0" w:space="0" w:color="auto"/>
              </w:divBdr>
              <w:divsChild>
                <w:div w:id="79051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723833">
          <w:marLeft w:val="0"/>
          <w:marRight w:val="0"/>
          <w:marTop w:val="300"/>
          <w:marBottom w:val="0"/>
          <w:divBdr>
            <w:top w:val="none" w:sz="0" w:space="0" w:color="auto"/>
            <w:left w:val="none" w:sz="0" w:space="0" w:color="auto"/>
            <w:bottom w:val="none" w:sz="0" w:space="0" w:color="auto"/>
            <w:right w:val="none" w:sz="0" w:space="0" w:color="auto"/>
          </w:divBdr>
          <w:divsChild>
            <w:div w:id="38434458">
              <w:marLeft w:val="0"/>
              <w:marRight w:val="0"/>
              <w:marTop w:val="0"/>
              <w:marBottom w:val="0"/>
              <w:divBdr>
                <w:top w:val="none" w:sz="0" w:space="0" w:color="auto"/>
                <w:left w:val="none" w:sz="0" w:space="0" w:color="auto"/>
                <w:bottom w:val="none" w:sz="0" w:space="0" w:color="auto"/>
                <w:right w:val="none" w:sz="0" w:space="0" w:color="auto"/>
              </w:divBdr>
              <w:divsChild>
                <w:div w:id="17034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67167">
          <w:marLeft w:val="0"/>
          <w:marRight w:val="0"/>
          <w:marTop w:val="300"/>
          <w:marBottom w:val="0"/>
          <w:divBdr>
            <w:top w:val="none" w:sz="0" w:space="0" w:color="auto"/>
            <w:left w:val="none" w:sz="0" w:space="0" w:color="auto"/>
            <w:bottom w:val="none" w:sz="0" w:space="0" w:color="auto"/>
            <w:right w:val="none" w:sz="0" w:space="0" w:color="auto"/>
          </w:divBdr>
          <w:divsChild>
            <w:div w:id="1906722773">
              <w:marLeft w:val="0"/>
              <w:marRight w:val="0"/>
              <w:marTop w:val="0"/>
              <w:marBottom w:val="0"/>
              <w:divBdr>
                <w:top w:val="none" w:sz="0" w:space="0" w:color="auto"/>
                <w:left w:val="none" w:sz="0" w:space="0" w:color="auto"/>
                <w:bottom w:val="none" w:sz="0" w:space="0" w:color="auto"/>
                <w:right w:val="none" w:sz="0" w:space="0" w:color="auto"/>
              </w:divBdr>
              <w:divsChild>
                <w:div w:id="973565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932295">
      <w:bodyDiv w:val="1"/>
      <w:marLeft w:val="0"/>
      <w:marRight w:val="0"/>
      <w:marTop w:val="0"/>
      <w:marBottom w:val="0"/>
      <w:divBdr>
        <w:top w:val="none" w:sz="0" w:space="0" w:color="auto"/>
        <w:left w:val="none" w:sz="0" w:space="0" w:color="auto"/>
        <w:bottom w:val="none" w:sz="0" w:space="0" w:color="auto"/>
        <w:right w:val="none" w:sz="0" w:space="0" w:color="auto"/>
      </w:divBdr>
      <w:divsChild>
        <w:div w:id="1011756748">
          <w:marLeft w:val="0"/>
          <w:marRight w:val="0"/>
          <w:marTop w:val="0"/>
          <w:marBottom w:val="0"/>
          <w:divBdr>
            <w:top w:val="none" w:sz="0" w:space="0" w:color="auto"/>
            <w:left w:val="none" w:sz="0" w:space="0" w:color="auto"/>
            <w:bottom w:val="none" w:sz="0" w:space="0" w:color="auto"/>
            <w:right w:val="none" w:sz="0" w:space="0" w:color="auto"/>
          </w:divBdr>
        </w:div>
        <w:div w:id="763647571">
          <w:marLeft w:val="0"/>
          <w:marRight w:val="0"/>
          <w:marTop w:val="0"/>
          <w:marBottom w:val="0"/>
          <w:divBdr>
            <w:top w:val="none" w:sz="0" w:space="0" w:color="auto"/>
            <w:left w:val="none" w:sz="0" w:space="0" w:color="auto"/>
            <w:bottom w:val="none" w:sz="0" w:space="0" w:color="auto"/>
            <w:right w:val="none" w:sz="0" w:space="0" w:color="auto"/>
          </w:divBdr>
          <w:divsChild>
            <w:div w:id="1453670279">
              <w:marLeft w:val="0"/>
              <w:marRight w:val="0"/>
              <w:marTop w:val="0"/>
              <w:marBottom w:val="0"/>
              <w:divBdr>
                <w:top w:val="none" w:sz="0" w:space="0" w:color="auto"/>
                <w:left w:val="none" w:sz="0" w:space="0" w:color="auto"/>
                <w:bottom w:val="none" w:sz="0" w:space="0" w:color="auto"/>
                <w:right w:val="none" w:sz="0" w:space="0" w:color="auto"/>
              </w:divBdr>
            </w:div>
          </w:divsChild>
        </w:div>
        <w:div w:id="1246649016">
          <w:marLeft w:val="0"/>
          <w:marRight w:val="0"/>
          <w:marTop w:val="0"/>
          <w:marBottom w:val="0"/>
          <w:divBdr>
            <w:top w:val="none" w:sz="0" w:space="0" w:color="auto"/>
            <w:left w:val="none" w:sz="0" w:space="0" w:color="auto"/>
            <w:bottom w:val="none" w:sz="0" w:space="0" w:color="auto"/>
            <w:right w:val="none" w:sz="0" w:space="0" w:color="auto"/>
          </w:divBdr>
        </w:div>
        <w:div w:id="2103524454">
          <w:marLeft w:val="0"/>
          <w:marRight w:val="0"/>
          <w:marTop w:val="0"/>
          <w:marBottom w:val="0"/>
          <w:divBdr>
            <w:top w:val="none" w:sz="0" w:space="0" w:color="auto"/>
            <w:left w:val="none" w:sz="0" w:space="0" w:color="auto"/>
            <w:bottom w:val="none" w:sz="0" w:space="0" w:color="auto"/>
            <w:right w:val="none" w:sz="0" w:space="0" w:color="auto"/>
          </w:divBdr>
          <w:divsChild>
            <w:div w:id="1829319313">
              <w:marLeft w:val="0"/>
              <w:marRight w:val="0"/>
              <w:marTop w:val="0"/>
              <w:marBottom w:val="0"/>
              <w:divBdr>
                <w:top w:val="none" w:sz="0" w:space="0" w:color="auto"/>
                <w:left w:val="none" w:sz="0" w:space="0" w:color="auto"/>
                <w:bottom w:val="none" w:sz="0" w:space="0" w:color="auto"/>
                <w:right w:val="none" w:sz="0" w:space="0" w:color="auto"/>
              </w:divBdr>
            </w:div>
          </w:divsChild>
        </w:div>
        <w:div w:id="688993425">
          <w:marLeft w:val="0"/>
          <w:marRight w:val="0"/>
          <w:marTop w:val="0"/>
          <w:marBottom w:val="0"/>
          <w:divBdr>
            <w:top w:val="none" w:sz="0" w:space="0" w:color="auto"/>
            <w:left w:val="none" w:sz="0" w:space="0" w:color="auto"/>
            <w:bottom w:val="none" w:sz="0" w:space="0" w:color="auto"/>
            <w:right w:val="none" w:sz="0" w:space="0" w:color="auto"/>
          </w:divBdr>
        </w:div>
        <w:div w:id="681587894">
          <w:marLeft w:val="0"/>
          <w:marRight w:val="0"/>
          <w:marTop w:val="0"/>
          <w:marBottom w:val="0"/>
          <w:divBdr>
            <w:top w:val="none" w:sz="0" w:space="0" w:color="auto"/>
            <w:left w:val="none" w:sz="0" w:space="0" w:color="auto"/>
            <w:bottom w:val="none" w:sz="0" w:space="0" w:color="auto"/>
            <w:right w:val="none" w:sz="0" w:space="0" w:color="auto"/>
          </w:divBdr>
          <w:divsChild>
            <w:div w:id="673386204">
              <w:marLeft w:val="0"/>
              <w:marRight w:val="0"/>
              <w:marTop w:val="0"/>
              <w:marBottom w:val="0"/>
              <w:divBdr>
                <w:top w:val="none" w:sz="0" w:space="0" w:color="auto"/>
                <w:left w:val="none" w:sz="0" w:space="0" w:color="auto"/>
                <w:bottom w:val="none" w:sz="0" w:space="0" w:color="auto"/>
                <w:right w:val="none" w:sz="0" w:space="0" w:color="auto"/>
              </w:divBdr>
            </w:div>
          </w:divsChild>
        </w:div>
        <w:div w:id="1268269310">
          <w:marLeft w:val="0"/>
          <w:marRight w:val="0"/>
          <w:marTop w:val="0"/>
          <w:marBottom w:val="0"/>
          <w:divBdr>
            <w:top w:val="none" w:sz="0" w:space="0" w:color="auto"/>
            <w:left w:val="none" w:sz="0" w:space="0" w:color="auto"/>
            <w:bottom w:val="none" w:sz="0" w:space="0" w:color="auto"/>
            <w:right w:val="none" w:sz="0" w:space="0" w:color="auto"/>
          </w:divBdr>
        </w:div>
        <w:div w:id="157573181">
          <w:marLeft w:val="0"/>
          <w:marRight w:val="0"/>
          <w:marTop w:val="0"/>
          <w:marBottom w:val="0"/>
          <w:divBdr>
            <w:top w:val="none" w:sz="0" w:space="0" w:color="auto"/>
            <w:left w:val="none" w:sz="0" w:space="0" w:color="auto"/>
            <w:bottom w:val="none" w:sz="0" w:space="0" w:color="auto"/>
            <w:right w:val="none" w:sz="0" w:space="0" w:color="auto"/>
          </w:divBdr>
          <w:divsChild>
            <w:div w:id="1590380883">
              <w:marLeft w:val="0"/>
              <w:marRight w:val="0"/>
              <w:marTop w:val="0"/>
              <w:marBottom w:val="0"/>
              <w:divBdr>
                <w:top w:val="none" w:sz="0" w:space="0" w:color="auto"/>
                <w:left w:val="none" w:sz="0" w:space="0" w:color="auto"/>
                <w:bottom w:val="none" w:sz="0" w:space="0" w:color="auto"/>
                <w:right w:val="none" w:sz="0" w:space="0" w:color="auto"/>
              </w:divBdr>
            </w:div>
          </w:divsChild>
        </w:div>
        <w:div w:id="411047162">
          <w:marLeft w:val="0"/>
          <w:marRight w:val="0"/>
          <w:marTop w:val="0"/>
          <w:marBottom w:val="0"/>
          <w:divBdr>
            <w:top w:val="none" w:sz="0" w:space="0" w:color="auto"/>
            <w:left w:val="none" w:sz="0" w:space="0" w:color="auto"/>
            <w:bottom w:val="none" w:sz="0" w:space="0" w:color="auto"/>
            <w:right w:val="none" w:sz="0" w:space="0" w:color="auto"/>
          </w:divBdr>
        </w:div>
        <w:div w:id="1261448981">
          <w:marLeft w:val="0"/>
          <w:marRight w:val="0"/>
          <w:marTop w:val="0"/>
          <w:marBottom w:val="0"/>
          <w:divBdr>
            <w:top w:val="none" w:sz="0" w:space="0" w:color="auto"/>
            <w:left w:val="none" w:sz="0" w:space="0" w:color="auto"/>
            <w:bottom w:val="none" w:sz="0" w:space="0" w:color="auto"/>
            <w:right w:val="none" w:sz="0" w:space="0" w:color="auto"/>
          </w:divBdr>
          <w:divsChild>
            <w:div w:id="1439906789">
              <w:marLeft w:val="0"/>
              <w:marRight w:val="0"/>
              <w:marTop w:val="0"/>
              <w:marBottom w:val="0"/>
              <w:divBdr>
                <w:top w:val="none" w:sz="0" w:space="0" w:color="auto"/>
                <w:left w:val="none" w:sz="0" w:space="0" w:color="auto"/>
                <w:bottom w:val="none" w:sz="0" w:space="0" w:color="auto"/>
                <w:right w:val="none" w:sz="0" w:space="0" w:color="auto"/>
              </w:divBdr>
            </w:div>
          </w:divsChild>
        </w:div>
        <w:div w:id="1630546562">
          <w:marLeft w:val="0"/>
          <w:marRight w:val="0"/>
          <w:marTop w:val="0"/>
          <w:marBottom w:val="0"/>
          <w:divBdr>
            <w:top w:val="none" w:sz="0" w:space="0" w:color="auto"/>
            <w:left w:val="none" w:sz="0" w:space="0" w:color="auto"/>
            <w:bottom w:val="none" w:sz="0" w:space="0" w:color="auto"/>
            <w:right w:val="none" w:sz="0" w:space="0" w:color="auto"/>
          </w:divBdr>
        </w:div>
        <w:div w:id="928583038">
          <w:marLeft w:val="0"/>
          <w:marRight w:val="0"/>
          <w:marTop w:val="0"/>
          <w:marBottom w:val="0"/>
          <w:divBdr>
            <w:top w:val="none" w:sz="0" w:space="0" w:color="auto"/>
            <w:left w:val="none" w:sz="0" w:space="0" w:color="auto"/>
            <w:bottom w:val="none" w:sz="0" w:space="0" w:color="auto"/>
            <w:right w:val="none" w:sz="0" w:space="0" w:color="auto"/>
          </w:divBdr>
          <w:divsChild>
            <w:div w:id="1407336614">
              <w:marLeft w:val="0"/>
              <w:marRight w:val="0"/>
              <w:marTop w:val="0"/>
              <w:marBottom w:val="0"/>
              <w:divBdr>
                <w:top w:val="none" w:sz="0" w:space="0" w:color="auto"/>
                <w:left w:val="none" w:sz="0" w:space="0" w:color="auto"/>
                <w:bottom w:val="none" w:sz="0" w:space="0" w:color="auto"/>
                <w:right w:val="none" w:sz="0" w:space="0" w:color="auto"/>
              </w:divBdr>
            </w:div>
          </w:divsChild>
        </w:div>
        <w:div w:id="738556187">
          <w:marLeft w:val="0"/>
          <w:marRight w:val="0"/>
          <w:marTop w:val="0"/>
          <w:marBottom w:val="0"/>
          <w:divBdr>
            <w:top w:val="none" w:sz="0" w:space="0" w:color="auto"/>
            <w:left w:val="none" w:sz="0" w:space="0" w:color="auto"/>
            <w:bottom w:val="none" w:sz="0" w:space="0" w:color="auto"/>
            <w:right w:val="none" w:sz="0" w:space="0" w:color="auto"/>
          </w:divBdr>
        </w:div>
        <w:div w:id="1673295437">
          <w:marLeft w:val="0"/>
          <w:marRight w:val="0"/>
          <w:marTop w:val="0"/>
          <w:marBottom w:val="0"/>
          <w:divBdr>
            <w:top w:val="none" w:sz="0" w:space="0" w:color="auto"/>
            <w:left w:val="none" w:sz="0" w:space="0" w:color="auto"/>
            <w:bottom w:val="none" w:sz="0" w:space="0" w:color="auto"/>
            <w:right w:val="none" w:sz="0" w:space="0" w:color="auto"/>
          </w:divBdr>
          <w:divsChild>
            <w:div w:id="995496603">
              <w:marLeft w:val="0"/>
              <w:marRight w:val="0"/>
              <w:marTop w:val="0"/>
              <w:marBottom w:val="0"/>
              <w:divBdr>
                <w:top w:val="none" w:sz="0" w:space="0" w:color="auto"/>
                <w:left w:val="none" w:sz="0" w:space="0" w:color="auto"/>
                <w:bottom w:val="none" w:sz="0" w:space="0" w:color="auto"/>
                <w:right w:val="none" w:sz="0" w:space="0" w:color="auto"/>
              </w:divBdr>
            </w:div>
          </w:divsChild>
        </w:div>
        <w:div w:id="345058051">
          <w:marLeft w:val="0"/>
          <w:marRight w:val="0"/>
          <w:marTop w:val="300"/>
          <w:marBottom w:val="0"/>
          <w:divBdr>
            <w:top w:val="none" w:sz="0" w:space="0" w:color="auto"/>
            <w:left w:val="none" w:sz="0" w:space="0" w:color="auto"/>
            <w:bottom w:val="none" w:sz="0" w:space="0" w:color="auto"/>
            <w:right w:val="none" w:sz="0" w:space="0" w:color="auto"/>
          </w:divBdr>
          <w:divsChild>
            <w:div w:id="432016292">
              <w:marLeft w:val="0"/>
              <w:marRight w:val="0"/>
              <w:marTop w:val="0"/>
              <w:marBottom w:val="0"/>
              <w:divBdr>
                <w:top w:val="none" w:sz="0" w:space="0" w:color="auto"/>
                <w:left w:val="none" w:sz="0" w:space="0" w:color="auto"/>
                <w:bottom w:val="none" w:sz="0" w:space="0" w:color="auto"/>
                <w:right w:val="none" w:sz="0" w:space="0" w:color="auto"/>
              </w:divBdr>
              <w:divsChild>
                <w:div w:id="279648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3599">
          <w:marLeft w:val="0"/>
          <w:marRight w:val="0"/>
          <w:marTop w:val="300"/>
          <w:marBottom w:val="0"/>
          <w:divBdr>
            <w:top w:val="none" w:sz="0" w:space="0" w:color="auto"/>
            <w:left w:val="none" w:sz="0" w:space="0" w:color="auto"/>
            <w:bottom w:val="none" w:sz="0" w:space="0" w:color="auto"/>
            <w:right w:val="none" w:sz="0" w:space="0" w:color="auto"/>
          </w:divBdr>
          <w:divsChild>
            <w:div w:id="1853911497">
              <w:marLeft w:val="0"/>
              <w:marRight w:val="0"/>
              <w:marTop w:val="0"/>
              <w:marBottom w:val="0"/>
              <w:divBdr>
                <w:top w:val="none" w:sz="0" w:space="0" w:color="auto"/>
                <w:left w:val="none" w:sz="0" w:space="0" w:color="auto"/>
                <w:bottom w:val="none" w:sz="0" w:space="0" w:color="auto"/>
                <w:right w:val="none" w:sz="0" w:space="0" w:color="auto"/>
              </w:divBdr>
              <w:divsChild>
                <w:div w:id="88349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3429">
          <w:marLeft w:val="0"/>
          <w:marRight w:val="0"/>
          <w:marTop w:val="300"/>
          <w:marBottom w:val="0"/>
          <w:divBdr>
            <w:top w:val="none" w:sz="0" w:space="0" w:color="auto"/>
            <w:left w:val="none" w:sz="0" w:space="0" w:color="auto"/>
            <w:bottom w:val="none" w:sz="0" w:space="0" w:color="auto"/>
            <w:right w:val="none" w:sz="0" w:space="0" w:color="auto"/>
          </w:divBdr>
          <w:divsChild>
            <w:div w:id="334891755">
              <w:marLeft w:val="0"/>
              <w:marRight w:val="0"/>
              <w:marTop w:val="0"/>
              <w:marBottom w:val="0"/>
              <w:divBdr>
                <w:top w:val="none" w:sz="0" w:space="0" w:color="auto"/>
                <w:left w:val="none" w:sz="0" w:space="0" w:color="auto"/>
                <w:bottom w:val="none" w:sz="0" w:space="0" w:color="auto"/>
                <w:right w:val="none" w:sz="0" w:space="0" w:color="auto"/>
              </w:divBdr>
              <w:divsChild>
                <w:div w:id="9421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43842">
          <w:marLeft w:val="0"/>
          <w:marRight w:val="0"/>
          <w:marTop w:val="300"/>
          <w:marBottom w:val="0"/>
          <w:divBdr>
            <w:top w:val="none" w:sz="0" w:space="0" w:color="auto"/>
            <w:left w:val="none" w:sz="0" w:space="0" w:color="auto"/>
            <w:bottom w:val="none" w:sz="0" w:space="0" w:color="auto"/>
            <w:right w:val="none" w:sz="0" w:space="0" w:color="auto"/>
          </w:divBdr>
          <w:divsChild>
            <w:div w:id="716247654">
              <w:marLeft w:val="0"/>
              <w:marRight w:val="0"/>
              <w:marTop w:val="0"/>
              <w:marBottom w:val="0"/>
              <w:divBdr>
                <w:top w:val="none" w:sz="0" w:space="0" w:color="auto"/>
                <w:left w:val="none" w:sz="0" w:space="0" w:color="auto"/>
                <w:bottom w:val="none" w:sz="0" w:space="0" w:color="auto"/>
                <w:right w:val="none" w:sz="0" w:space="0" w:color="auto"/>
              </w:divBdr>
              <w:divsChild>
                <w:div w:id="64870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537305">
      <w:bodyDiv w:val="1"/>
      <w:marLeft w:val="0"/>
      <w:marRight w:val="0"/>
      <w:marTop w:val="0"/>
      <w:marBottom w:val="0"/>
      <w:divBdr>
        <w:top w:val="none" w:sz="0" w:space="0" w:color="auto"/>
        <w:left w:val="none" w:sz="0" w:space="0" w:color="auto"/>
        <w:bottom w:val="none" w:sz="0" w:space="0" w:color="auto"/>
        <w:right w:val="none" w:sz="0" w:space="0" w:color="auto"/>
      </w:divBdr>
      <w:divsChild>
        <w:div w:id="831721709">
          <w:marLeft w:val="0"/>
          <w:marRight w:val="0"/>
          <w:marTop w:val="0"/>
          <w:marBottom w:val="0"/>
          <w:divBdr>
            <w:top w:val="none" w:sz="0" w:space="0" w:color="auto"/>
            <w:left w:val="none" w:sz="0" w:space="0" w:color="auto"/>
            <w:bottom w:val="none" w:sz="0" w:space="0" w:color="auto"/>
            <w:right w:val="none" w:sz="0" w:space="0" w:color="auto"/>
          </w:divBdr>
        </w:div>
        <w:div w:id="967081889">
          <w:marLeft w:val="0"/>
          <w:marRight w:val="0"/>
          <w:marTop w:val="0"/>
          <w:marBottom w:val="0"/>
          <w:divBdr>
            <w:top w:val="none" w:sz="0" w:space="0" w:color="auto"/>
            <w:left w:val="none" w:sz="0" w:space="0" w:color="auto"/>
            <w:bottom w:val="none" w:sz="0" w:space="0" w:color="auto"/>
            <w:right w:val="none" w:sz="0" w:space="0" w:color="auto"/>
          </w:divBdr>
          <w:divsChild>
            <w:div w:id="1885831018">
              <w:marLeft w:val="0"/>
              <w:marRight w:val="0"/>
              <w:marTop w:val="0"/>
              <w:marBottom w:val="0"/>
              <w:divBdr>
                <w:top w:val="none" w:sz="0" w:space="0" w:color="auto"/>
                <w:left w:val="none" w:sz="0" w:space="0" w:color="auto"/>
                <w:bottom w:val="none" w:sz="0" w:space="0" w:color="auto"/>
                <w:right w:val="none" w:sz="0" w:space="0" w:color="auto"/>
              </w:divBdr>
            </w:div>
          </w:divsChild>
        </w:div>
        <w:div w:id="1899777934">
          <w:marLeft w:val="0"/>
          <w:marRight w:val="0"/>
          <w:marTop w:val="0"/>
          <w:marBottom w:val="0"/>
          <w:divBdr>
            <w:top w:val="none" w:sz="0" w:space="0" w:color="auto"/>
            <w:left w:val="none" w:sz="0" w:space="0" w:color="auto"/>
            <w:bottom w:val="none" w:sz="0" w:space="0" w:color="auto"/>
            <w:right w:val="none" w:sz="0" w:space="0" w:color="auto"/>
          </w:divBdr>
        </w:div>
        <w:div w:id="1078137939">
          <w:marLeft w:val="0"/>
          <w:marRight w:val="0"/>
          <w:marTop w:val="0"/>
          <w:marBottom w:val="0"/>
          <w:divBdr>
            <w:top w:val="none" w:sz="0" w:space="0" w:color="auto"/>
            <w:left w:val="none" w:sz="0" w:space="0" w:color="auto"/>
            <w:bottom w:val="none" w:sz="0" w:space="0" w:color="auto"/>
            <w:right w:val="none" w:sz="0" w:space="0" w:color="auto"/>
          </w:divBdr>
          <w:divsChild>
            <w:div w:id="361564662">
              <w:marLeft w:val="0"/>
              <w:marRight w:val="0"/>
              <w:marTop w:val="0"/>
              <w:marBottom w:val="0"/>
              <w:divBdr>
                <w:top w:val="none" w:sz="0" w:space="0" w:color="auto"/>
                <w:left w:val="none" w:sz="0" w:space="0" w:color="auto"/>
                <w:bottom w:val="none" w:sz="0" w:space="0" w:color="auto"/>
                <w:right w:val="none" w:sz="0" w:space="0" w:color="auto"/>
              </w:divBdr>
            </w:div>
          </w:divsChild>
        </w:div>
        <w:div w:id="831142940">
          <w:marLeft w:val="0"/>
          <w:marRight w:val="0"/>
          <w:marTop w:val="0"/>
          <w:marBottom w:val="0"/>
          <w:divBdr>
            <w:top w:val="none" w:sz="0" w:space="0" w:color="auto"/>
            <w:left w:val="none" w:sz="0" w:space="0" w:color="auto"/>
            <w:bottom w:val="none" w:sz="0" w:space="0" w:color="auto"/>
            <w:right w:val="none" w:sz="0" w:space="0" w:color="auto"/>
          </w:divBdr>
        </w:div>
        <w:div w:id="654264024">
          <w:marLeft w:val="0"/>
          <w:marRight w:val="0"/>
          <w:marTop w:val="0"/>
          <w:marBottom w:val="0"/>
          <w:divBdr>
            <w:top w:val="none" w:sz="0" w:space="0" w:color="auto"/>
            <w:left w:val="none" w:sz="0" w:space="0" w:color="auto"/>
            <w:bottom w:val="none" w:sz="0" w:space="0" w:color="auto"/>
            <w:right w:val="none" w:sz="0" w:space="0" w:color="auto"/>
          </w:divBdr>
          <w:divsChild>
            <w:div w:id="497186909">
              <w:marLeft w:val="0"/>
              <w:marRight w:val="0"/>
              <w:marTop w:val="0"/>
              <w:marBottom w:val="0"/>
              <w:divBdr>
                <w:top w:val="none" w:sz="0" w:space="0" w:color="auto"/>
                <w:left w:val="none" w:sz="0" w:space="0" w:color="auto"/>
                <w:bottom w:val="none" w:sz="0" w:space="0" w:color="auto"/>
                <w:right w:val="none" w:sz="0" w:space="0" w:color="auto"/>
              </w:divBdr>
            </w:div>
          </w:divsChild>
        </w:div>
        <w:div w:id="1843885659">
          <w:marLeft w:val="0"/>
          <w:marRight w:val="0"/>
          <w:marTop w:val="0"/>
          <w:marBottom w:val="0"/>
          <w:divBdr>
            <w:top w:val="none" w:sz="0" w:space="0" w:color="auto"/>
            <w:left w:val="none" w:sz="0" w:space="0" w:color="auto"/>
            <w:bottom w:val="none" w:sz="0" w:space="0" w:color="auto"/>
            <w:right w:val="none" w:sz="0" w:space="0" w:color="auto"/>
          </w:divBdr>
        </w:div>
        <w:div w:id="1738670198">
          <w:marLeft w:val="0"/>
          <w:marRight w:val="0"/>
          <w:marTop w:val="0"/>
          <w:marBottom w:val="0"/>
          <w:divBdr>
            <w:top w:val="none" w:sz="0" w:space="0" w:color="auto"/>
            <w:left w:val="none" w:sz="0" w:space="0" w:color="auto"/>
            <w:bottom w:val="none" w:sz="0" w:space="0" w:color="auto"/>
            <w:right w:val="none" w:sz="0" w:space="0" w:color="auto"/>
          </w:divBdr>
          <w:divsChild>
            <w:div w:id="680358055">
              <w:marLeft w:val="0"/>
              <w:marRight w:val="0"/>
              <w:marTop w:val="0"/>
              <w:marBottom w:val="0"/>
              <w:divBdr>
                <w:top w:val="none" w:sz="0" w:space="0" w:color="auto"/>
                <w:left w:val="none" w:sz="0" w:space="0" w:color="auto"/>
                <w:bottom w:val="none" w:sz="0" w:space="0" w:color="auto"/>
                <w:right w:val="none" w:sz="0" w:space="0" w:color="auto"/>
              </w:divBdr>
            </w:div>
          </w:divsChild>
        </w:div>
        <w:div w:id="1133597328">
          <w:marLeft w:val="0"/>
          <w:marRight w:val="0"/>
          <w:marTop w:val="0"/>
          <w:marBottom w:val="0"/>
          <w:divBdr>
            <w:top w:val="none" w:sz="0" w:space="0" w:color="auto"/>
            <w:left w:val="none" w:sz="0" w:space="0" w:color="auto"/>
            <w:bottom w:val="none" w:sz="0" w:space="0" w:color="auto"/>
            <w:right w:val="none" w:sz="0" w:space="0" w:color="auto"/>
          </w:divBdr>
        </w:div>
        <w:div w:id="1405377775">
          <w:marLeft w:val="0"/>
          <w:marRight w:val="0"/>
          <w:marTop w:val="0"/>
          <w:marBottom w:val="0"/>
          <w:divBdr>
            <w:top w:val="none" w:sz="0" w:space="0" w:color="auto"/>
            <w:left w:val="none" w:sz="0" w:space="0" w:color="auto"/>
            <w:bottom w:val="none" w:sz="0" w:space="0" w:color="auto"/>
            <w:right w:val="none" w:sz="0" w:space="0" w:color="auto"/>
          </w:divBdr>
          <w:divsChild>
            <w:div w:id="212936072">
              <w:marLeft w:val="0"/>
              <w:marRight w:val="0"/>
              <w:marTop w:val="0"/>
              <w:marBottom w:val="0"/>
              <w:divBdr>
                <w:top w:val="none" w:sz="0" w:space="0" w:color="auto"/>
                <w:left w:val="none" w:sz="0" w:space="0" w:color="auto"/>
                <w:bottom w:val="none" w:sz="0" w:space="0" w:color="auto"/>
                <w:right w:val="none" w:sz="0" w:space="0" w:color="auto"/>
              </w:divBdr>
            </w:div>
          </w:divsChild>
        </w:div>
        <w:div w:id="1666667487">
          <w:marLeft w:val="0"/>
          <w:marRight w:val="0"/>
          <w:marTop w:val="0"/>
          <w:marBottom w:val="0"/>
          <w:divBdr>
            <w:top w:val="none" w:sz="0" w:space="0" w:color="auto"/>
            <w:left w:val="none" w:sz="0" w:space="0" w:color="auto"/>
            <w:bottom w:val="none" w:sz="0" w:space="0" w:color="auto"/>
            <w:right w:val="none" w:sz="0" w:space="0" w:color="auto"/>
          </w:divBdr>
        </w:div>
        <w:div w:id="1120413700">
          <w:marLeft w:val="0"/>
          <w:marRight w:val="0"/>
          <w:marTop w:val="0"/>
          <w:marBottom w:val="0"/>
          <w:divBdr>
            <w:top w:val="none" w:sz="0" w:space="0" w:color="auto"/>
            <w:left w:val="none" w:sz="0" w:space="0" w:color="auto"/>
            <w:bottom w:val="none" w:sz="0" w:space="0" w:color="auto"/>
            <w:right w:val="none" w:sz="0" w:space="0" w:color="auto"/>
          </w:divBdr>
          <w:divsChild>
            <w:div w:id="1101873695">
              <w:marLeft w:val="0"/>
              <w:marRight w:val="0"/>
              <w:marTop w:val="0"/>
              <w:marBottom w:val="0"/>
              <w:divBdr>
                <w:top w:val="none" w:sz="0" w:space="0" w:color="auto"/>
                <w:left w:val="none" w:sz="0" w:space="0" w:color="auto"/>
                <w:bottom w:val="none" w:sz="0" w:space="0" w:color="auto"/>
                <w:right w:val="none" w:sz="0" w:space="0" w:color="auto"/>
              </w:divBdr>
            </w:div>
          </w:divsChild>
        </w:div>
        <w:div w:id="1157498557">
          <w:marLeft w:val="0"/>
          <w:marRight w:val="0"/>
          <w:marTop w:val="0"/>
          <w:marBottom w:val="0"/>
          <w:divBdr>
            <w:top w:val="none" w:sz="0" w:space="0" w:color="auto"/>
            <w:left w:val="none" w:sz="0" w:space="0" w:color="auto"/>
            <w:bottom w:val="none" w:sz="0" w:space="0" w:color="auto"/>
            <w:right w:val="none" w:sz="0" w:space="0" w:color="auto"/>
          </w:divBdr>
        </w:div>
        <w:div w:id="426460538">
          <w:marLeft w:val="0"/>
          <w:marRight w:val="0"/>
          <w:marTop w:val="0"/>
          <w:marBottom w:val="0"/>
          <w:divBdr>
            <w:top w:val="none" w:sz="0" w:space="0" w:color="auto"/>
            <w:left w:val="none" w:sz="0" w:space="0" w:color="auto"/>
            <w:bottom w:val="none" w:sz="0" w:space="0" w:color="auto"/>
            <w:right w:val="none" w:sz="0" w:space="0" w:color="auto"/>
          </w:divBdr>
          <w:divsChild>
            <w:div w:id="305166335">
              <w:marLeft w:val="0"/>
              <w:marRight w:val="0"/>
              <w:marTop w:val="0"/>
              <w:marBottom w:val="0"/>
              <w:divBdr>
                <w:top w:val="none" w:sz="0" w:space="0" w:color="auto"/>
                <w:left w:val="none" w:sz="0" w:space="0" w:color="auto"/>
                <w:bottom w:val="none" w:sz="0" w:space="0" w:color="auto"/>
                <w:right w:val="none" w:sz="0" w:space="0" w:color="auto"/>
              </w:divBdr>
            </w:div>
          </w:divsChild>
        </w:div>
        <w:div w:id="791824632">
          <w:marLeft w:val="0"/>
          <w:marRight w:val="0"/>
          <w:marTop w:val="300"/>
          <w:marBottom w:val="0"/>
          <w:divBdr>
            <w:top w:val="none" w:sz="0" w:space="0" w:color="auto"/>
            <w:left w:val="none" w:sz="0" w:space="0" w:color="auto"/>
            <w:bottom w:val="none" w:sz="0" w:space="0" w:color="auto"/>
            <w:right w:val="none" w:sz="0" w:space="0" w:color="auto"/>
          </w:divBdr>
          <w:divsChild>
            <w:div w:id="3285452">
              <w:marLeft w:val="0"/>
              <w:marRight w:val="0"/>
              <w:marTop w:val="0"/>
              <w:marBottom w:val="0"/>
              <w:divBdr>
                <w:top w:val="none" w:sz="0" w:space="0" w:color="auto"/>
                <w:left w:val="none" w:sz="0" w:space="0" w:color="auto"/>
                <w:bottom w:val="none" w:sz="0" w:space="0" w:color="auto"/>
                <w:right w:val="none" w:sz="0" w:space="0" w:color="auto"/>
              </w:divBdr>
              <w:divsChild>
                <w:div w:id="1971326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775799">
          <w:marLeft w:val="0"/>
          <w:marRight w:val="0"/>
          <w:marTop w:val="300"/>
          <w:marBottom w:val="0"/>
          <w:divBdr>
            <w:top w:val="none" w:sz="0" w:space="0" w:color="auto"/>
            <w:left w:val="none" w:sz="0" w:space="0" w:color="auto"/>
            <w:bottom w:val="none" w:sz="0" w:space="0" w:color="auto"/>
            <w:right w:val="none" w:sz="0" w:space="0" w:color="auto"/>
          </w:divBdr>
          <w:divsChild>
            <w:div w:id="1866407245">
              <w:marLeft w:val="0"/>
              <w:marRight w:val="0"/>
              <w:marTop w:val="0"/>
              <w:marBottom w:val="0"/>
              <w:divBdr>
                <w:top w:val="none" w:sz="0" w:space="0" w:color="auto"/>
                <w:left w:val="none" w:sz="0" w:space="0" w:color="auto"/>
                <w:bottom w:val="none" w:sz="0" w:space="0" w:color="auto"/>
                <w:right w:val="none" w:sz="0" w:space="0" w:color="auto"/>
              </w:divBdr>
              <w:divsChild>
                <w:div w:id="187446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969330">
          <w:marLeft w:val="0"/>
          <w:marRight w:val="0"/>
          <w:marTop w:val="300"/>
          <w:marBottom w:val="0"/>
          <w:divBdr>
            <w:top w:val="none" w:sz="0" w:space="0" w:color="auto"/>
            <w:left w:val="none" w:sz="0" w:space="0" w:color="auto"/>
            <w:bottom w:val="none" w:sz="0" w:space="0" w:color="auto"/>
            <w:right w:val="none" w:sz="0" w:space="0" w:color="auto"/>
          </w:divBdr>
          <w:divsChild>
            <w:div w:id="551313918">
              <w:marLeft w:val="0"/>
              <w:marRight w:val="0"/>
              <w:marTop w:val="0"/>
              <w:marBottom w:val="0"/>
              <w:divBdr>
                <w:top w:val="none" w:sz="0" w:space="0" w:color="auto"/>
                <w:left w:val="none" w:sz="0" w:space="0" w:color="auto"/>
                <w:bottom w:val="none" w:sz="0" w:space="0" w:color="auto"/>
                <w:right w:val="none" w:sz="0" w:space="0" w:color="auto"/>
              </w:divBdr>
              <w:divsChild>
                <w:div w:id="2945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785">
          <w:marLeft w:val="0"/>
          <w:marRight w:val="0"/>
          <w:marTop w:val="300"/>
          <w:marBottom w:val="0"/>
          <w:divBdr>
            <w:top w:val="none" w:sz="0" w:space="0" w:color="auto"/>
            <w:left w:val="none" w:sz="0" w:space="0" w:color="auto"/>
            <w:bottom w:val="none" w:sz="0" w:space="0" w:color="auto"/>
            <w:right w:val="none" w:sz="0" w:space="0" w:color="auto"/>
          </w:divBdr>
          <w:divsChild>
            <w:div w:id="2141531924">
              <w:marLeft w:val="0"/>
              <w:marRight w:val="0"/>
              <w:marTop w:val="0"/>
              <w:marBottom w:val="0"/>
              <w:divBdr>
                <w:top w:val="none" w:sz="0" w:space="0" w:color="auto"/>
                <w:left w:val="none" w:sz="0" w:space="0" w:color="auto"/>
                <w:bottom w:val="none" w:sz="0" w:space="0" w:color="auto"/>
                <w:right w:val="none" w:sz="0" w:space="0" w:color="auto"/>
              </w:divBdr>
              <w:divsChild>
                <w:div w:id="17094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56630595">
      <w:bodyDiv w:val="1"/>
      <w:marLeft w:val="0"/>
      <w:marRight w:val="0"/>
      <w:marTop w:val="0"/>
      <w:marBottom w:val="0"/>
      <w:divBdr>
        <w:top w:val="none" w:sz="0" w:space="0" w:color="auto"/>
        <w:left w:val="none" w:sz="0" w:space="0" w:color="auto"/>
        <w:bottom w:val="none" w:sz="0" w:space="0" w:color="auto"/>
        <w:right w:val="none" w:sz="0" w:space="0" w:color="auto"/>
      </w:divBdr>
      <w:divsChild>
        <w:div w:id="150755904">
          <w:marLeft w:val="0"/>
          <w:marRight w:val="0"/>
          <w:marTop w:val="0"/>
          <w:marBottom w:val="0"/>
          <w:divBdr>
            <w:top w:val="none" w:sz="0" w:space="0" w:color="auto"/>
            <w:left w:val="none" w:sz="0" w:space="0" w:color="auto"/>
            <w:bottom w:val="none" w:sz="0" w:space="0" w:color="auto"/>
            <w:right w:val="none" w:sz="0" w:space="0" w:color="auto"/>
          </w:divBdr>
        </w:div>
        <w:div w:id="468981597">
          <w:marLeft w:val="0"/>
          <w:marRight w:val="0"/>
          <w:marTop w:val="0"/>
          <w:marBottom w:val="0"/>
          <w:divBdr>
            <w:top w:val="none" w:sz="0" w:space="0" w:color="auto"/>
            <w:left w:val="none" w:sz="0" w:space="0" w:color="auto"/>
            <w:bottom w:val="none" w:sz="0" w:space="0" w:color="auto"/>
            <w:right w:val="none" w:sz="0" w:space="0" w:color="auto"/>
          </w:divBdr>
          <w:divsChild>
            <w:div w:id="1961566688">
              <w:marLeft w:val="0"/>
              <w:marRight w:val="0"/>
              <w:marTop w:val="0"/>
              <w:marBottom w:val="0"/>
              <w:divBdr>
                <w:top w:val="none" w:sz="0" w:space="0" w:color="auto"/>
                <w:left w:val="none" w:sz="0" w:space="0" w:color="auto"/>
                <w:bottom w:val="none" w:sz="0" w:space="0" w:color="auto"/>
                <w:right w:val="none" w:sz="0" w:space="0" w:color="auto"/>
              </w:divBdr>
            </w:div>
          </w:divsChild>
        </w:div>
        <w:div w:id="1245644742">
          <w:marLeft w:val="0"/>
          <w:marRight w:val="0"/>
          <w:marTop w:val="0"/>
          <w:marBottom w:val="0"/>
          <w:divBdr>
            <w:top w:val="none" w:sz="0" w:space="0" w:color="auto"/>
            <w:left w:val="none" w:sz="0" w:space="0" w:color="auto"/>
            <w:bottom w:val="none" w:sz="0" w:space="0" w:color="auto"/>
            <w:right w:val="none" w:sz="0" w:space="0" w:color="auto"/>
          </w:divBdr>
        </w:div>
        <w:div w:id="485979147">
          <w:marLeft w:val="0"/>
          <w:marRight w:val="0"/>
          <w:marTop w:val="0"/>
          <w:marBottom w:val="0"/>
          <w:divBdr>
            <w:top w:val="none" w:sz="0" w:space="0" w:color="auto"/>
            <w:left w:val="none" w:sz="0" w:space="0" w:color="auto"/>
            <w:bottom w:val="none" w:sz="0" w:space="0" w:color="auto"/>
            <w:right w:val="none" w:sz="0" w:space="0" w:color="auto"/>
          </w:divBdr>
          <w:divsChild>
            <w:div w:id="1314487752">
              <w:marLeft w:val="0"/>
              <w:marRight w:val="0"/>
              <w:marTop w:val="0"/>
              <w:marBottom w:val="0"/>
              <w:divBdr>
                <w:top w:val="none" w:sz="0" w:space="0" w:color="auto"/>
                <w:left w:val="none" w:sz="0" w:space="0" w:color="auto"/>
                <w:bottom w:val="none" w:sz="0" w:space="0" w:color="auto"/>
                <w:right w:val="none" w:sz="0" w:space="0" w:color="auto"/>
              </w:divBdr>
            </w:div>
          </w:divsChild>
        </w:div>
        <w:div w:id="22365271">
          <w:marLeft w:val="0"/>
          <w:marRight w:val="0"/>
          <w:marTop w:val="0"/>
          <w:marBottom w:val="0"/>
          <w:divBdr>
            <w:top w:val="none" w:sz="0" w:space="0" w:color="auto"/>
            <w:left w:val="none" w:sz="0" w:space="0" w:color="auto"/>
            <w:bottom w:val="none" w:sz="0" w:space="0" w:color="auto"/>
            <w:right w:val="none" w:sz="0" w:space="0" w:color="auto"/>
          </w:divBdr>
        </w:div>
        <w:div w:id="1628507857">
          <w:marLeft w:val="0"/>
          <w:marRight w:val="0"/>
          <w:marTop w:val="0"/>
          <w:marBottom w:val="0"/>
          <w:divBdr>
            <w:top w:val="none" w:sz="0" w:space="0" w:color="auto"/>
            <w:left w:val="none" w:sz="0" w:space="0" w:color="auto"/>
            <w:bottom w:val="none" w:sz="0" w:space="0" w:color="auto"/>
            <w:right w:val="none" w:sz="0" w:space="0" w:color="auto"/>
          </w:divBdr>
          <w:divsChild>
            <w:div w:id="1720592312">
              <w:marLeft w:val="0"/>
              <w:marRight w:val="0"/>
              <w:marTop w:val="0"/>
              <w:marBottom w:val="0"/>
              <w:divBdr>
                <w:top w:val="none" w:sz="0" w:space="0" w:color="auto"/>
                <w:left w:val="none" w:sz="0" w:space="0" w:color="auto"/>
                <w:bottom w:val="none" w:sz="0" w:space="0" w:color="auto"/>
                <w:right w:val="none" w:sz="0" w:space="0" w:color="auto"/>
              </w:divBdr>
            </w:div>
          </w:divsChild>
        </w:div>
        <w:div w:id="1659727606">
          <w:marLeft w:val="0"/>
          <w:marRight w:val="0"/>
          <w:marTop w:val="0"/>
          <w:marBottom w:val="0"/>
          <w:divBdr>
            <w:top w:val="none" w:sz="0" w:space="0" w:color="auto"/>
            <w:left w:val="none" w:sz="0" w:space="0" w:color="auto"/>
            <w:bottom w:val="none" w:sz="0" w:space="0" w:color="auto"/>
            <w:right w:val="none" w:sz="0" w:space="0" w:color="auto"/>
          </w:divBdr>
        </w:div>
        <w:div w:id="403989007">
          <w:marLeft w:val="0"/>
          <w:marRight w:val="0"/>
          <w:marTop w:val="0"/>
          <w:marBottom w:val="0"/>
          <w:divBdr>
            <w:top w:val="none" w:sz="0" w:space="0" w:color="auto"/>
            <w:left w:val="none" w:sz="0" w:space="0" w:color="auto"/>
            <w:bottom w:val="none" w:sz="0" w:space="0" w:color="auto"/>
            <w:right w:val="none" w:sz="0" w:space="0" w:color="auto"/>
          </w:divBdr>
          <w:divsChild>
            <w:div w:id="1841769212">
              <w:marLeft w:val="0"/>
              <w:marRight w:val="0"/>
              <w:marTop w:val="0"/>
              <w:marBottom w:val="0"/>
              <w:divBdr>
                <w:top w:val="none" w:sz="0" w:space="0" w:color="auto"/>
                <w:left w:val="none" w:sz="0" w:space="0" w:color="auto"/>
                <w:bottom w:val="none" w:sz="0" w:space="0" w:color="auto"/>
                <w:right w:val="none" w:sz="0" w:space="0" w:color="auto"/>
              </w:divBdr>
            </w:div>
          </w:divsChild>
        </w:div>
        <w:div w:id="1986928829">
          <w:marLeft w:val="0"/>
          <w:marRight w:val="0"/>
          <w:marTop w:val="0"/>
          <w:marBottom w:val="0"/>
          <w:divBdr>
            <w:top w:val="none" w:sz="0" w:space="0" w:color="auto"/>
            <w:left w:val="none" w:sz="0" w:space="0" w:color="auto"/>
            <w:bottom w:val="none" w:sz="0" w:space="0" w:color="auto"/>
            <w:right w:val="none" w:sz="0" w:space="0" w:color="auto"/>
          </w:divBdr>
        </w:div>
        <w:div w:id="1959798418">
          <w:marLeft w:val="0"/>
          <w:marRight w:val="0"/>
          <w:marTop w:val="0"/>
          <w:marBottom w:val="0"/>
          <w:divBdr>
            <w:top w:val="none" w:sz="0" w:space="0" w:color="auto"/>
            <w:left w:val="none" w:sz="0" w:space="0" w:color="auto"/>
            <w:bottom w:val="none" w:sz="0" w:space="0" w:color="auto"/>
            <w:right w:val="none" w:sz="0" w:space="0" w:color="auto"/>
          </w:divBdr>
          <w:divsChild>
            <w:div w:id="2058166034">
              <w:marLeft w:val="0"/>
              <w:marRight w:val="0"/>
              <w:marTop w:val="0"/>
              <w:marBottom w:val="0"/>
              <w:divBdr>
                <w:top w:val="none" w:sz="0" w:space="0" w:color="auto"/>
                <w:left w:val="none" w:sz="0" w:space="0" w:color="auto"/>
                <w:bottom w:val="none" w:sz="0" w:space="0" w:color="auto"/>
                <w:right w:val="none" w:sz="0" w:space="0" w:color="auto"/>
              </w:divBdr>
            </w:div>
          </w:divsChild>
        </w:div>
        <w:div w:id="1222407216">
          <w:marLeft w:val="0"/>
          <w:marRight w:val="0"/>
          <w:marTop w:val="0"/>
          <w:marBottom w:val="0"/>
          <w:divBdr>
            <w:top w:val="none" w:sz="0" w:space="0" w:color="auto"/>
            <w:left w:val="none" w:sz="0" w:space="0" w:color="auto"/>
            <w:bottom w:val="none" w:sz="0" w:space="0" w:color="auto"/>
            <w:right w:val="none" w:sz="0" w:space="0" w:color="auto"/>
          </w:divBdr>
        </w:div>
        <w:div w:id="1252473891">
          <w:marLeft w:val="0"/>
          <w:marRight w:val="0"/>
          <w:marTop w:val="0"/>
          <w:marBottom w:val="0"/>
          <w:divBdr>
            <w:top w:val="none" w:sz="0" w:space="0" w:color="auto"/>
            <w:left w:val="none" w:sz="0" w:space="0" w:color="auto"/>
            <w:bottom w:val="none" w:sz="0" w:space="0" w:color="auto"/>
            <w:right w:val="none" w:sz="0" w:space="0" w:color="auto"/>
          </w:divBdr>
          <w:divsChild>
            <w:div w:id="207762251">
              <w:marLeft w:val="0"/>
              <w:marRight w:val="0"/>
              <w:marTop w:val="0"/>
              <w:marBottom w:val="0"/>
              <w:divBdr>
                <w:top w:val="none" w:sz="0" w:space="0" w:color="auto"/>
                <w:left w:val="none" w:sz="0" w:space="0" w:color="auto"/>
                <w:bottom w:val="none" w:sz="0" w:space="0" w:color="auto"/>
                <w:right w:val="none" w:sz="0" w:space="0" w:color="auto"/>
              </w:divBdr>
            </w:div>
          </w:divsChild>
        </w:div>
        <w:div w:id="527329112">
          <w:marLeft w:val="0"/>
          <w:marRight w:val="0"/>
          <w:marTop w:val="0"/>
          <w:marBottom w:val="0"/>
          <w:divBdr>
            <w:top w:val="none" w:sz="0" w:space="0" w:color="auto"/>
            <w:left w:val="none" w:sz="0" w:space="0" w:color="auto"/>
            <w:bottom w:val="none" w:sz="0" w:space="0" w:color="auto"/>
            <w:right w:val="none" w:sz="0" w:space="0" w:color="auto"/>
          </w:divBdr>
        </w:div>
        <w:div w:id="236327834">
          <w:marLeft w:val="0"/>
          <w:marRight w:val="0"/>
          <w:marTop w:val="0"/>
          <w:marBottom w:val="0"/>
          <w:divBdr>
            <w:top w:val="none" w:sz="0" w:space="0" w:color="auto"/>
            <w:left w:val="none" w:sz="0" w:space="0" w:color="auto"/>
            <w:bottom w:val="none" w:sz="0" w:space="0" w:color="auto"/>
            <w:right w:val="none" w:sz="0" w:space="0" w:color="auto"/>
          </w:divBdr>
          <w:divsChild>
            <w:div w:id="1036544618">
              <w:marLeft w:val="0"/>
              <w:marRight w:val="0"/>
              <w:marTop w:val="0"/>
              <w:marBottom w:val="0"/>
              <w:divBdr>
                <w:top w:val="none" w:sz="0" w:space="0" w:color="auto"/>
                <w:left w:val="none" w:sz="0" w:space="0" w:color="auto"/>
                <w:bottom w:val="none" w:sz="0" w:space="0" w:color="auto"/>
                <w:right w:val="none" w:sz="0" w:space="0" w:color="auto"/>
              </w:divBdr>
            </w:div>
          </w:divsChild>
        </w:div>
        <w:div w:id="1571843689">
          <w:marLeft w:val="0"/>
          <w:marRight w:val="0"/>
          <w:marTop w:val="300"/>
          <w:marBottom w:val="0"/>
          <w:divBdr>
            <w:top w:val="none" w:sz="0" w:space="0" w:color="auto"/>
            <w:left w:val="none" w:sz="0" w:space="0" w:color="auto"/>
            <w:bottom w:val="none" w:sz="0" w:space="0" w:color="auto"/>
            <w:right w:val="none" w:sz="0" w:space="0" w:color="auto"/>
          </w:divBdr>
          <w:divsChild>
            <w:div w:id="1964191423">
              <w:marLeft w:val="0"/>
              <w:marRight w:val="0"/>
              <w:marTop w:val="0"/>
              <w:marBottom w:val="0"/>
              <w:divBdr>
                <w:top w:val="none" w:sz="0" w:space="0" w:color="auto"/>
                <w:left w:val="none" w:sz="0" w:space="0" w:color="auto"/>
                <w:bottom w:val="none" w:sz="0" w:space="0" w:color="auto"/>
                <w:right w:val="none" w:sz="0" w:space="0" w:color="auto"/>
              </w:divBdr>
              <w:divsChild>
                <w:div w:id="2057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18127">
          <w:marLeft w:val="0"/>
          <w:marRight w:val="0"/>
          <w:marTop w:val="300"/>
          <w:marBottom w:val="0"/>
          <w:divBdr>
            <w:top w:val="none" w:sz="0" w:space="0" w:color="auto"/>
            <w:left w:val="none" w:sz="0" w:space="0" w:color="auto"/>
            <w:bottom w:val="none" w:sz="0" w:space="0" w:color="auto"/>
            <w:right w:val="none" w:sz="0" w:space="0" w:color="auto"/>
          </w:divBdr>
          <w:divsChild>
            <w:div w:id="1706754113">
              <w:marLeft w:val="0"/>
              <w:marRight w:val="0"/>
              <w:marTop w:val="0"/>
              <w:marBottom w:val="0"/>
              <w:divBdr>
                <w:top w:val="none" w:sz="0" w:space="0" w:color="auto"/>
                <w:left w:val="none" w:sz="0" w:space="0" w:color="auto"/>
                <w:bottom w:val="none" w:sz="0" w:space="0" w:color="auto"/>
                <w:right w:val="none" w:sz="0" w:space="0" w:color="auto"/>
              </w:divBdr>
              <w:divsChild>
                <w:div w:id="176602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41823">
          <w:marLeft w:val="0"/>
          <w:marRight w:val="0"/>
          <w:marTop w:val="300"/>
          <w:marBottom w:val="0"/>
          <w:divBdr>
            <w:top w:val="none" w:sz="0" w:space="0" w:color="auto"/>
            <w:left w:val="none" w:sz="0" w:space="0" w:color="auto"/>
            <w:bottom w:val="none" w:sz="0" w:space="0" w:color="auto"/>
            <w:right w:val="none" w:sz="0" w:space="0" w:color="auto"/>
          </w:divBdr>
          <w:divsChild>
            <w:div w:id="414519717">
              <w:marLeft w:val="0"/>
              <w:marRight w:val="0"/>
              <w:marTop w:val="0"/>
              <w:marBottom w:val="0"/>
              <w:divBdr>
                <w:top w:val="none" w:sz="0" w:space="0" w:color="auto"/>
                <w:left w:val="none" w:sz="0" w:space="0" w:color="auto"/>
                <w:bottom w:val="none" w:sz="0" w:space="0" w:color="auto"/>
                <w:right w:val="none" w:sz="0" w:space="0" w:color="auto"/>
              </w:divBdr>
              <w:divsChild>
                <w:div w:id="147301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642342">
          <w:marLeft w:val="0"/>
          <w:marRight w:val="0"/>
          <w:marTop w:val="300"/>
          <w:marBottom w:val="0"/>
          <w:divBdr>
            <w:top w:val="none" w:sz="0" w:space="0" w:color="auto"/>
            <w:left w:val="none" w:sz="0" w:space="0" w:color="auto"/>
            <w:bottom w:val="none" w:sz="0" w:space="0" w:color="auto"/>
            <w:right w:val="none" w:sz="0" w:space="0" w:color="auto"/>
          </w:divBdr>
          <w:divsChild>
            <w:div w:id="1838810608">
              <w:marLeft w:val="0"/>
              <w:marRight w:val="0"/>
              <w:marTop w:val="0"/>
              <w:marBottom w:val="0"/>
              <w:divBdr>
                <w:top w:val="none" w:sz="0" w:space="0" w:color="auto"/>
                <w:left w:val="none" w:sz="0" w:space="0" w:color="auto"/>
                <w:bottom w:val="none" w:sz="0" w:space="0" w:color="auto"/>
                <w:right w:val="none" w:sz="0" w:space="0" w:color="auto"/>
              </w:divBdr>
              <w:divsChild>
                <w:div w:id="51708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325272">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20224237">
      <w:bodyDiv w:val="1"/>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
          </w:divsChild>
        </w:div>
        <w:div w:id="119152789">
          <w:marLeft w:val="0"/>
          <w:marRight w:val="0"/>
          <w:marTop w:val="0"/>
          <w:marBottom w:val="0"/>
          <w:divBdr>
            <w:top w:val="none" w:sz="0" w:space="0" w:color="auto"/>
            <w:left w:val="none" w:sz="0" w:space="0" w:color="auto"/>
            <w:bottom w:val="none" w:sz="0" w:space="0" w:color="auto"/>
            <w:right w:val="none" w:sz="0" w:space="0" w:color="auto"/>
          </w:divBdr>
        </w:div>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
          </w:divsChild>
        </w:div>
        <w:div w:id="75519524">
          <w:marLeft w:val="0"/>
          <w:marRight w:val="0"/>
          <w:marTop w:val="0"/>
          <w:marBottom w:val="0"/>
          <w:divBdr>
            <w:top w:val="none" w:sz="0" w:space="0" w:color="auto"/>
            <w:left w:val="none" w:sz="0" w:space="0" w:color="auto"/>
            <w:bottom w:val="none" w:sz="0" w:space="0" w:color="auto"/>
            <w:right w:val="none" w:sz="0" w:space="0" w:color="auto"/>
          </w:divBdr>
        </w:div>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 w:id="795483859">
          <w:marLeft w:val="0"/>
          <w:marRight w:val="0"/>
          <w:marTop w:val="0"/>
          <w:marBottom w:val="0"/>
          <w:divBdr>
            <w:top w:val="none" w:sz="0" w:space="0" w:color="auto"/>
            <w:left w:val="none" w:sz="0" w:space="0" w:color="auto"/>
            <w:bottom w:val="none" w:sz="0" w:space="0" w:color="auto"/>
            <w:right w:val="none" w:sz="0" w:space="0" w:color="auto"/>
          </w:divBdr>
        </w:div>
        <w:div w:id="458259839">
          <w:marLeft w:val="0"/>
          <w:marRight w:val="0"/>
          <w:marTop w:val="0"/>
          <w:marBottom w:val="0"/>
          <w:divBdr>
            <w:top w:val="none" w:sz="0" w:space="0" w:color="auto"/>
            <w:left w:val="none" w:sz="0" w:space="0" w:color="auto"/>
            <w:bottom w:val="none" w:sz="0" w:space="0" w:color="auto"/>
            <w:right w:val="none" w:sz="0" w:space="0" w:color="auto"/>
          </w:divBdr>
          <w:divsChild>
            <w:div w:id="627204831">
              <w:marLeft w:val="0"/>
              <w:marRight w:val="0"/>
              <w:marTop w:val="0"/>
              <w:marBottom w:val="0"/>
              <w:divBdr>
                <w:top w:val="none" w:sz="0" w:space="0" w:color="auto"/>
                <w:left w:val="none" w:sz="0" w:space="0" w:color="auto"/>
                <w:bottom w:val="none" w:sz="0" w:space="0" w:color="auto"/>
                <w:right w:val="none" w:sz="0" w:space="0" w:color="auto"/>
              </w:divBdr>
            </w:div>
          </w:divsChild>
        </w:div>
        <w:div w:id="713579759">
          <w:marLeft w:val="0"/>
          <w:marRight w:val="0"/>
          <w:marTop w:val="0"/>
          <w:marBottom w:val="0"/>
          <w:divBdr>
            <w:top w:val="none" w:sz="0" w:space="0" w:color="auto"/>
            <w:left w:val="none" w:sz="0" w:space="0" w:color="auto"/>
            <w:bottom w:val="none" w:sz="0" w:space="0" w:color="auto"/>
            <w:right w:val="none" w:sz="0" w:space="0" w:color="auto"/>
          </w:divBdr>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
          </w:divsChild>
        </w:div>
        <w:div w:id="1803696218">
          <w:marLeft w:val="0"/>
          <w:marRight w:val="0"/>
          <w:marTop w:val="0"/>
          <w:marBottom w:val="0"/>
          <w:divBdr>
            <w:top w:val="none" w:sz="0" w:space="0" w:color="auto"/>
            <w:left w:val="none" w:sz="0" w:space="0" w:color="auto"/>
            <w:bottom w:val="none" w:sz="0" w:space="0" w:color="auto"/>
            <w:right w:val="none" w:sz="0" w:space="0" w:color="auto"/>
          </w:divBdr>
        </w:div>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 w:id="549918944">
          <w:marLeft w:val="0"/>
          <w:marRight w:val="0"/>
          <w:marTop w:val="300"/>
          <w:marBottom w:val="0"/>
          <w:divBdr>
            <w:top w:val="none" w:sz="0" w:space="0" w:color="auto"/>
            <w:left w:val="none" w:sz="0" w:space="0" w:color="auto"/>
            <w:bottom w:val="none" w:sz="0" w:space="0" w:color="auto"/>
            <w:right w:val="none" w:sz="0" w:space="0" w:color="auto"/>
          </w:divBdr>
          <w:divsChild>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15024">
          <w:marLeft w:val="0"/>
          <w:marRight w:val="0"/>
          <w:marTop w:val="300"/>
          <w:marBottom w:val="0"/>
          <w:divBdr>
            <w:top w:val="none" w:sz="0" w:space="0" w:color="auto"/>
            <w:left w:val="none" w:sz="0" w:space="0" w:color="auto"/>
            <w:bottom w:val="none" w:sz="0" w:space="0" w:color="auto"/>
            <w:right w:val="none" w:sz="0" w:space="0" w:color="auto"/>
          </w:divBdr>
          <w:divsChild>
            <w:div w:id="1864172422">
              <w:marLeft w:val="0"/>
              <w:marRight w:val="0"/>
              <w:marTop w:val="0"/>
              <w:marBottom w:val="0"/>
              <w:divBdr>
                <w:top w:val="none" w:sz="0" w:space="0" w:color="auto"/>
                <w:left w:val="none" w:sz="0" w:space="0" w:color="auto"/>
                <w:bottom w:val="none" w:sz="0" w:space="0" w:color="auto"/>
                <w:right w:val="none" w:sz="0" w:space="0" w:color="auto"/>
              </w:divBdr>
              <w:divsChild>
                <w:div w:id="154004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50290">
          <w:marLeft w:val="0"/>
          <w:marRight w:val="0"/>
          <w:marTop w:val="300"/>
          <w:marBottom w:val="0"/>
          <w:divBdr>
            <w:top w:val="none" w:sz="0" w:space="0" w:color="auto"/>
            <w:left w:val="none" w:sz="0" w:space="0" w:color="auto"/>
            <w:bottom w:val="none" w:sz="0" w:space="0" w:color="auto"/>
            <w:right w:val="none" w:sz="0" w:space="0" w:color="auto"/>
          </w:divBdr>
          <w:divsChild>
            <w:div w:id="449740412">
              <w:marLeft w:val="0"/>
              <w:marRight w:val="0"/>
              <w:marTop w:val="0"/>
              <w:marBottom w:val="0"/>
              <w:divBdr>
                <w:top w:val="none" w:sz="0" w:space="0" w:color="auto"/>
                <w:left w:val="none" w:sz="0" w:space="0" w:color="auto"/>
                <w:bottom w:val="none" w:sz="0" w:space="0" w:color="auto"/>
                <w:right w:val="none" w:sz="0" w:space="0" w:color="auto"/>
              </w:divBdr>
              <w:divsChild>
                <w:div w:id="11653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358128">
          <w:marLeft w:val="0"/>
          <w:marRight w:val="0"/>
          <w:marTop w:val="300"/>
          <w:marBottom w:val="0"/>
          <w:divBdr>
            <w:top w:val="none" w:sz="0" w:space="0" w:color="auto"/>
            <w:left w:val="none" w:sz="0" w:space="0" w:color="auto"/>
            <w:bottom w:val="none" w:sz="0" w:space="0" w:color="auto"/>
            <w:right w:val="none" w:sz="0" w:space="0" w:color="auto"/>
          </w:divBdr>
          <w:divsChild>
            <w:div w:id="491719179">
              <w:marLeft w:val="0"/>
              <w:marRight w:val="0"/>
              <w:marTop w:val="0"/>
              <w:marBottom w:val="0"/>
              <w:divBdr>
                <w:top w:val="none" w:sz="0" w:space="0" w:color="auto"/>
                <w:left w:val="none" w:sz="0" w:space="0" w:color="auto"/>
                <w:bottom w:val="none" w:sz="0" w:space="0" w:color="auto"/>
                <w:right w:val="none" w:sz="0" w:space="0" w:color="auto"/>
              </w:divBdr>
              <w:divsChild>
                <w:div w:id="12304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526394">
      <w:bodyDiv w:val="1"/>
      <w:marLeft w:val="0"/>
      <w:marRight w:val="0"/>
      <w:marTop w:val="0"/>
      <w:marBottom w:val="0"/>
      <w:divBdr>
        <w:top w:val="none" w:sz="0" w:space="0" w:color="auto"/>
        <w:left w:val="none" w:sz="0" w:space="0" w:color="auto"/>
        <w:bottom w:val="none" w:sz="0" w:space="0" w:color="auto"/>
        <w:right w:val="none" w:sz="0" w:space="0" w:color="auto"/>
      </w:divBdr>
      <w:divsChild>
        <w:div w:id="1936011548">
          <w:marLeft w:val="0"/>
          <w:marRight w:val="0"/>
          <w:marTop w:val="0"/>
          <w:marBottom w:val="0"/>
          <w:divBdr>
            <w:top w:val="none" w:sz="0" w:space="0" w:color="auto"/>
            <w:left w:val="none" w:sz="0" w:space="0" w:color="auto"/>
            <w:bottom w:val="none" w:sz="0" w:space="0" w:color="auto"/>
            <w:right w:val="none" w:sz="0" w:space="0" w:color="auto"/>
          </w:divBdr>
        </w:div>
        <w:div w:id="1284965373">
          <w:marLeft w:val="0"/>
          <w:marRight w:val="0"/>
          <w:marTop w:val="0"/>
          <w:marBottom w:val="0"/>
          <w:divBdr>
            <w:top w:val="none" w:sz="0" w:space="0" w:color="auto"/>
            <w:left w:val="none" w:sz="0" w:space="0" w:color="auto"/>
            <w:bottom w:val="none" w:sz="0" w:space="0" w:color="auto"/>
            <w:right w:val="none" w:sz="0" w:space="0" w:color="auto"/>
          </w:divBdr>
          <w:divsChild>
            <w:div w:id="597756157">
              <w:marLeft w:val="0"/>
              <w:marRight w:val="0"/>
              <w:marTop w:val="0"/>
              <w:marBottom w:val="0"/>
              <w:divBdr>
                <w:top w:val="none" w:sz="0" w:space="0" w:color="auto"/>
                <w:left w:val="none" w:sz="0" w:space="0" w:color="auto"/>
                <w:bottom w:val="none" w:sz="0" w:space="0" w:color="auto"/>
                <w:right w:val="none" w:sz="0" w:space="0" w:color="auto"/>
              </w:divBdr>
            </w:div>
          </w:divsChild>
        </w:div>
        <w:div w:id="116921036">
          <w:marLeft w:val="0"/>
          <w:marRight w:val="0"/>
          <w:marTop w:val="0"/>
          <w:marBottom w:val="0"/>
          <w:divBdr>
            <w:top w:val="none" w:sz="0" w:space="0" w:color="auto"/>
            <w:left w:val="none" w:sz="0" w:space="0" w:color="auto"/>
            <w:bottom w:val="none" w:sz="0" w:space="0" w:color="auto"/>
            <w:right w:val="none" w:sz="0" w:space="0" w:color="auto"/>
          </w:divBdr>
        </w:div>
        <w:div w:id="1999267962">
          <w:marLeft w:val="0"/>
          <w:marRight w:val="0"/>
          <w:marTop w:val="0"/>
          <w:marBottom w:val="0"/>
          <w:divBdr>
            <w:top w:val="none" w:sz="0" w:space="0" w:color="auto"/>
            <w:left w:val="none" w:sz="0" w:space="0" w:color="auto"/>
            <w:bottom w:val="none" w:sz="0" w:space="0" w:color="auto"/>
            <w:right w:val="none" w:sz="0" w:space="0" w:color="auto"/>
          </w:divBdr>
          <w:divsChild>
            <w:div w:id="885292818">
              <w:marLeft w:val="0"/>
              <w:marRight w:val="0"/>
              <w:marTop w:val="0"/>
              <w:marBottom w:val="0"/>
              <w:divBdr>
                <w:top w:val="none" w:sz="0" w:space="0" w:color="auto"/>
                <w:left w:val="none" w:sz="0" w:space="0" w:color="auto"/>
                <w:bottom w:val="none" w:sz="0" w:space="0" w:color="auto"/>
                <w:right w:val="none" w:sz="0" w:space="0" w:color="auto"/>
              </w:divBdr>
            </w:div>
          </w:divsChild>
        </w:div>
        <w:div w:id="927815272">
          <w:marLeft w:val="0"/>
          <w:marRight w:val="0"/>
          <w:marTop w:val="0"/>
          <w:marBottom w:val="0"/>
          <w:divBdr>
            <w:top w:val="none" w:sz="0" w:space="0" w:color="auto"/>
            <w:left w:val="none" w:sz="0" w:space="0" w:color="auto"/>
            <w:bottom w:val="none" w:sz="0" w:space="0" w:color="auto"/>
            <w:right w:val="none" w:sz="0" w:space="0" w:color="auto"/>
          </w:divBdr>
        </w:div>
        <w:div w:id="1032536392">
          <w:marLeft w:val="0"/>
          <w:marRight w:val="0"/>
          <w:marTop w:val="0"/>
          <w:marBottom w:val="0"/>
          <w:divBdr>
            <w:top w:val="none" w:sz="0" w:space="0" w:color="auto"/>
            <w:left w:val="none" w:sz="0" w:space="0" w:color="auto"/>
            <w:bottom w:val="none" w:sz="0" w:space="0" w:color="auto"/>
            <w:right w:val="none" w:sz="0" w:space="0" w:color="auto"/>
          </w:divBdr>
          <w:divsChild>
            <w:div w:id="1683390087">
              <w:marLeft w:val="0"/>
              <w:marRight w:val="0"/>
              <w:marTop w:val="0"/>
              <w:marBottom w:val="0"/>
              <w:divBdr>
                <w:top w:val="none" w:sz="0" w:space="0" w:color="auto"/>
                <w:left w:val="none" w:sz="0" w:space="0" w:color="auto"/>
                <w:bottom w:val="none" w:sz="0" w:space="0" w:color="auto"/>
                <w:right w:val="none" w:sz="0" w:space="0" w:color="auto"/>
              </w:divBdr>
            </w:div>
          </w:divsChild>
        </w:div>
        <w:div w:id="251017470">
          <w:marLeft w:val="0"/>
          <w:marRight w:val="0"/>
          <w:marTop w:val="0"/>
          <w:marBottom w:val="0"/>
          <w:divBdr>
            <w:top w:val="none" w:sz="0" w:space="0" w:color="auto"/>
            <w:left w:val="none" w:sz="0" w:space="0" w:color="auto"/>
            <w:bottom w:val="none" w:sz="0" w:space="0" w:color="auto"/>
            <w:right w:val="none" w:sz="0" w:space="0" w:color="auto"/>
          </w:divBdr>
        </w:div>
        <w:div w:id="1858151411">
          <w:marLeft w:val="0"/>
          <w:marRight w:val="0"/>
          <w:marTop w:val="0"/>
          <w:marBottom w:val="0"/>
          <w:divBdr>
            <w:top w:val="none" w:sz="0" w:space="0" w:color="auto"/>
            <w:left w:val="none" w:sz="0" w:space="0" w:color="auto"/>
            <w:bottom w:val="none" w:sz="0" w:space="0" w:color="auto"/>
            <w:right w:val="none" w:sz="0" w:space="0" w:color="auto"/>
          </w:divBdr>
          <w:divsChild>
            <w:div w:id="2008702061">
              <w:marLeft w:val="0"/>
              <w:marRight w:val="0"/>
              <w:marTop w:val="0"/>
              <w:marBottom w:val="0"/>
              <w:divBdr>
                <w:top w:val="none" w:sz="0" w:space="0" w:color="auto"/>
                <w:left w:val="none" w:sz="0" w:space="0" w:color="auto"/>
                <w:bottom w:val="none" w:sz="0" w:space="0" w:color="auto"/>
                <w:right w:val="none" w:sz="0" w:space="0" w:color="auto"/>
              </w:divBdr>
            </w:div>
          </w:divsChild>
        </w:div>
        <w:div w:id="773750460">
          <w:marLeft w:val="0"/>
          <w:marRight w:val="0"/>
          <w:marTop w:val="0"/>
          <w:marBottom w:val="0"/>
          <w:divBdr>
            <w:top w:val="none" w:sz="0" w:space="0" w:color="auto"/>
            <w:left w:val="none" w:sz="0" w:space="0" w:color="auto"/>
            <w:bottom w:val="none" w:sz="0" w:space="0" w:color="auto"/>
            <w:right w:val="none" w:sz="0" w:space="0" w:color="auto"/>
          </w:divBdr>
        </w:div>
        <w:div w:id="800004907">
          <w:marLeft w:val="0"/>
          <w:marRight w:val="0"/>
          <w:marTop w:val="0"/>
          <w:marBottom w:val="0"/>
          <w:divBdr>
            <w:top w:val="none" w:sz="0" w:space="0" w:color="auto"/>
            <w:left w:val="none" w:sz="0" w:space="0" w:color="auto"/>
            <w:bottom w:val="none" w:sz="0" w:space="0" w:color="auto"/>
            <w:right w:val="none" w:sz="0" w:space="0" w:color="auto"/>
          </w:divBdr>
          <w:divsChild>
            <w:div w:id="339115441">
              <w:marLeft w:val="0"/>
              <w:marRight w:val="0"/>
              <w:marTop w:val="0"/>
              <w:marBottom w:val="0"/>
              <w:divBdr>
                <w:top w:val="none" w:sz="0" w:space="0" w:color="auto"/>
                <w:left w:val="none" w:sz="0" w:space="0" w:color="auto"/>
                <w:bottom w:val="none" w:sz="0" w:space="0" w:color="auto"/>
                <w:right w:val="none" w:sz="0" w:space="0" w:color="auto"/>
              </w:divBdr>
            </w:div>
          </w:divsChild>
        </w:div>
        <w:div w:id="1107888999">
          <w:marLeft w:val="0"/>
          <w:marRight w:val="0"/>
          <w:marTop w:val="0"/>
          <w:marBottom w:val="0"/>
          <w:divBdr>
            <w:top w:val="none" w:sz="0" w:space="0" w:color="auto"/>
            <w:left w:val="none" w:sz="0" w:space="0" w:color="auto"/>
            <w:bottom w:val="none" w:sz="0" w:space="0" w:color="auto"/>
            <w:right w:val="none" w:sz="0" w:space="0" w:color="auto"/>
          </w:divBdr>
        </w:div>
        <w:div w:id="1135634793">
          <w:marLeft w:val="0"/>
          <w:marRight w:val="0"/>
          <w:marTop w:val="0"/>
          <w:marBottom w:val="0"/>
          <w:divBdr>
            <w:top w:val="none" w:sz="0" w:space="0" w:color="auto"/>
            <w:left w:val="none" w:sz="0" w:space="0" w:color="auto"/>
            <w:bottom w:val="none" w:sz="0" w:space="0" w:color="auto"/>
            <w:right w:val="none" w:sz="0" w:space="0" w:color="auto"/>
          </w:divBdr>
          <w:divsChild>
            <w:div w:id="1750733387">
              <w:marLeft w:val="0"/>
              <w:marRight w:val="0"/>
              <w:marTop w:val="0"/>
              <w:marBottom w:val="0"/>
              <w:divBdr>
                <w:top w:val="none" w:sz="0" w:space="0" w:color="auto"/>
                <w:left w:val="none" w:sz="0" w:space="0" w:color="auto"/>
                <w:bottom w:val="none" w:sz="0" w:space="0" w:color="auto"/>
                <w:right w:val="none" w:sz="0" w:space="0" w:color="auto"/>
              </w:divBdr>
            </w:div>
          </w:divsChild>
        </w:div>
        <w:div w:id="2137286281">
          <w:marLeft w:val="0"/>
          <w:marRight w:val="0"/>
          <w:marTop w:val="0"/>
          <w:marBottom w:val="0"/>
          <w:divBdr>
            <w:top w:val="none" w:sz="0" w:space="0" w:color="auto"/>
            <w:left w:val="none" w:sz="0" w:space="0" w:color="auto"/>
            <w:bottom w:val="none" w:sz="0" w:space="0" w:color="auto"/>
            <w:right w:val="none" w:sz="0" w:space="0" w:color="auto"/>
          </w:divBdr>
        </w:div>
        <w:div w:id="108159562">
          <w:marLeft w:val="0"/>
          <w:marRight w:val="0"/>
          <w:marTop w:val="0"/>
          <w:marBottom w:val="0"/>
          <w:divBdr>
            <w:top w:val="none" w:sz="0" w:space="0" w:color="auto"/>
            <w:left w:val="none" w:sz="0" w:space="0" w:color="auto"/>
            <w:bottom w:val="none" w:sz="0" w:space="0" w:color="auto"/>
            <w:right w:val="none" w:sz="0" w:space="0" w:color="auto"/>
          </w:divBdr>
          <w:divsChild>
            <w:div w:id="907231480">
              <w:marLeft w:val="0"/>
              <w:marRight w:val="0"/>
              <w:marTop w:val="0"/>
              <w:marBottom w:val="0"/>
              <w:divBdr>
                <w:top w:val="none" w:sz="0" w:space="0" w:color="auto"/>
                <w:left w:val="none" w:sz="0" w:space="0" w:color="auto"/>
                <w:bottom w:val="none" w:sz="0" w:space="0" w:color="auto"/>
                <w:right w:val="none" w:sz="0" w:space="0" w:color="auto"/>
              </w:divBdr>
            </w:div>
          </w:divsChild>
        </w:div>
        <w:div w:id="1172380541">
          <w:marLeft w:val="0"/>
          <w:marRight w:val="0"/>
          <w:marTop w:val="300"/>
          <w:marBottom w:val="0"/>
          <w:divBdr>
            <w:top w:val="none" w:sz="0" w:space="0" w:color="auto"/>
            <w:left w:val="none" w:sz="0" w:space="0" w:color="auto"/>
            <w:bottom w:val="none" w:sz="0" w:space="0" w:color="auto"/>
            <w:right w:val="none" w:sz="0" w:space="0" w:color="auto"/>
          </w:divBdr>
          <w:divsChild>
            <w:div w:id="979043877">
              <w:marLeft w:val="0"/>
              <w:marRight w:val="0"/>
              <w:marTop w:val="0"/>
              <w:marBottom w:val="0"/>
              <w:divBdr>
                <w:top w:val="none" w:sz="0" w:space="0" w:color="auto"/>
                <w:left w:val="none" w:sz="0" w:space="0" w:color="auto"/>
                <w:bottom w:val="none" w:sz="0" w:space="0" w:color="auto"/>
                <w:right w:val="none" w:sz="0" w:space="0" w:color="auto"/>
              </w:divBdr>
              <w:divsChild>
                <w:div w:id="155342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91151">
          <w:marLeft w:val="0"/>
          <w:marRight w:val="0"/>
          <w:marTop w:val="300"/>
          <w:marBottom w:val="0"/>
          <w:divBdr>
            <w:top w:val="none" w:sz="0" w:space="0" w:color="auto"/>
            <w:left w:val="none" w:sz="0" w:space="0" w:color="auto"/>
            <w:bottom w:val="none" w:sz="0" w:space="0" w:color="auto"/>
            <w:right w:val="none" w:sz="0" w:space="0" w:color="auto"/>
          </w:divBdr>
          <w:divsChild>
            <w:div w:id="1318724489">
              <w:marLeft w:val="0"/>
              <w:marRight w:val="0"/>
              <w:marTop w:val="0"/>
              <w:marBottom w:val="0"/>
              <w:divBdr>
                <w:top w:val="none" w:sz="0" w:space="0" w:color="auto"/>
                <w:left w:val="none" w:sz="0" w:space="0" w:color="auto"/>
                <w:bottom w:val="none" w:sz="0" w:space="0" w:color="auto"/>
                <w:right w:val="none" w:sz="0" w:space="0" w:color="auto"/>
              </w:divBdr>
              <w:divsChild>
                <w:div w:id="66409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2390">
          <w:marLeft w:val="0"/>
          <w:marRight w:val="0"/>
          <w:marTop w:val="300"/>
          <w:marBottom w:val="0"/>
          <w:divBdr>
            <w:top w:val="none" w:sz="0" w:space="0" w:color="auto"/>
            <w:left w:val="none" w:sz="0" w:space="0" w:color="auto"/>
            <w:bottom w:val="none" w:sz="0" w:space="0" w:color="auto"/>
            <w:right w:val="none" w:sz="0" w:space="0" w:color="auto"/>
          </w:divBdr>
          <w:divsChild>
            <w:div w:id="1377655038">
              <w:marLeft w:val="0"/>
              <w:marRight w:val="0"/>
              <w:marTop w:val="0"/>
              <w:marBottom w:val="0"/>
              <w:divBdr>
                <w:top w:val="none" w:sz="0" w:space="0" w:color="auto"/>
                <w:left w:val="none" w:sz="0" w:space="0" w:color="auto"/>
                <w:bottom w:val="none" w:sz="0" w:space="0" w:color="auto"/>
                <w:right w:val="none" w:sz="0" w:space="0" w:color="auto"/>
              </w:divBdr>
              <w:divsChild>
                <w:div w:id="18268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808947">
          <w:marLeft w:val="0"/>
          <w:marRight w:val="0"/>
          <w:marTop w:val="300"/>
          <w:marBottom w:val="0"/>
          <w:divBdr>
            <w:top w:val="none" w:sz="0" w:space="0" w:color="auto"/>
            <w:left w:val="none" w:sz="0" w:space="0" w:color="auto"/>
            <w:bottom w:val="none" w:sz="0" w:space="0" w:color="auto"/>
            <w:right w:val="none" w:sz="0" w:space="0" w:color="auto"/>
          </w:divBdr>
          <w:divsChild>
            <w:div w:id="595796753">
              <w:marLeft w:val="0"/>
              <w:marRight w:val="0"/>
              <w:marTop w:val="0"/>
              <w:marBottom w:val="0"/>
              <w:divBdr>
                <w:top w:val="none" w:sz="0" w:space="0" w:color="auto"/>
                <w:left w:val="none" w:sz="0" w:space="0" w:color="auto"/>
                <w:bottom w:val="none" w:sz="0" w:space="0" w:color="auto"/>
                <w:right w:val="none" w:sz="0" w:space="0" w:color="auto"/>
              </w:divBdr>
              <w:divsChild>
                <w:div w:id="2282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11698336">
      <w:bodyDiv w:val="1"/>
      <w:marLeft w:val="0"/>
      <w:marRight w:val="0"/>
      <w:marTop w:val="0"/>
      <w:marBottom w:val="0"/>
      <w:divBdr>
        <w:top w:val="none" w:sz="0" w:space="0" w:color="auto"/>
        <w:left w:val="none" w:sz="0" w:space="0" w:color="auto"/>
        <w:bottom w:val="none" w:sz="0" w:space="0" w:color="auto"/>
        <w:right w:val="none" w:sz="0" w:space="0" w:color="auto"/>
      </w:divBdr>
      <w:divsChild>
        <w:div w:id="1571501528">
          <w:marLeft w:val="0"/>
          <w:marRight w:val="0"/>
          <w:marTop w:val="0"/>
          <w:marBottom w:val="0"/>
          <w:divBdr>
            <w:top w:val="none" w:sz="0" w:space="0" w:color="auto"/>
            <w:left w:val="none" w:sz="0" w:space="0" w:color="auto"/>
            <w:bottom w:val="none" w:sz="0" w:space="0" w:color="auto"/>
            <w:right w:val="none" w:sz="0" w:space="0" w:color="auto"/>
          </w:divBdr>
        </w:div>
        <w:div w:id="1652521406">
          <w:marLeft w:val="0"/>
          <w:marRight w:val="0"/>
          <w:marTop w:val="0"/>
          <w:marBottom w:val="0"/>
          <w:divBdr>
            <w:top w:val="none" w:sz="0" w:space="0" w:color="auto"/>
            <w:left w:val="none" w:sz="0" w:space="0" w:color="auto"/>
            <w:bottom w:val="none" w:sz="0" w:space="0" w:color="auto"/>
            <w:right w:val="none" w:sz="0" w:space="0" w:color="auto"/>
          </w:divBdr>
          <w:divsChild>
            <w:div w:id="1027833263">
              <w:marLeft w:val="0"/>
              <w:marRight w:val="0"/>
              <w:marTop w:val="0"/>
              <w:marBottom w:val="0"/>
              <w:divBdr>
                <w:top w:val="none" w:sz="0" w:space="0" w:color="auto"/>
                <w:left w:val="none" w:sz="0" w:space="0" w:color="auto"/>
                <w:bottom w:val="none" w:sz="0" w:space="0" w:color="auto"/>
                <w:right w:val="none" w:sz="0" w:space="0" w:color="auto"/>
              </w:divBdr>
            </w:div>
          </w:divsChild>
        </w:div>
        <w:div w:id="212474349">
          <w:marLeft w:val="0"/>
          <w:marRight w:val="0"/>
          <w:marTop w:val="0"/>
          <w:marBottom w:val="0"/>
          <w:divBdr>
            <w:top w:val="none" w:sz="0" w:space="0" w:color="auto"/>
            <w:left w:val="none" w:sz="0" w:space="0" w:color="auto"/>
            <w:bottom w:val="none" w:sz="0" w:space="0" w:color="auto"/>
            <w:right w:val="none" w:sz="0" w:space="0" w:color="auto"/>
          </w:divBdr>
        </w:div>
        <w:div w:id="1247038517">
          <w:marLeft w:val="0"/>
          <w:marRight w:val="0"/>
          <w:marTop w:val="0"/>
          <w:marBottom w:val="0"/>
          <w:divBdr>
            <w:top w:val="none" w:sz="0" w:space="0" w:color="auto"/>
            <w:left w:val="none" w:sz="0" w:space="0" w:color="auto"/>
            <w:bottom w:val="none" w:sz="0" w:space="0" w:color="auto"/>
            <w:right w:val="none" w:sz="0" w:space="0" w:color="auto"/>
          </w:divBdr>
          <w:divsChild>
            <w:div w:id="1002854952">
              <w:marLeft w:val="0"/>
              <w:marRight w:val="0"/>
              <w:marTop w:val="0"/>
              <w:marBottom w:val="0"/>
              <w:divBdr>
                <w:top w:val="none" w:sz="0" w:space="0" w:color="auto"/>
                <w:left w:val="none" w:sz="0" w:space="0" w:color="auto"/>
                <w:bottom w:val="none" w:sz="0" w:space="0" w:color="auto"/>
                <w:right w:val="none" w:sz="0" w:space="0" w:color="auto"/>
              </w:divBdr>
            </w:div>
          </w:divsChild>
        </w:div>
        <w:div w:id="665937798">
          <w:marLeft w:val="0"/>
          <w:marRight w:val="0"/>
          <w:marTop w:val="0"/>
          <w:marBottom w:val="0"/>
          <w:divBdr>
            <w:top w:val="none" w:sz="0" w:space="0" w:color="auto"/>
            <w:left w:val="none" w:sz="0" w:space="0" w:color="auto"/>
            <w:bottom w:val="none" w:sz="0" w:space="0" w:color="auto"/>
            <w:right w:val="none" w:sz="0" w:space="0" w:color="auto"/>
          </w:divBdr>
        </w:div>
        <w:div w:id="44182187">
          <w:marLeft w:val="0"/>
          <w:marRight w:val="0"/>
          <w:marTop w:val="0"/>
          <w:marBottom w:val="0"/>
          <w:divBdr>
            <w:top w:val="none" w:sz="0" w:space="0" w:color="auto"/>
            <w:left w:val="none" w:sz="0" w:space="0" w:color="auto"/>
            <w:bottom w:val="none" w:sz="0" w:space="0" w:color="auto"/>
            <w:right w:val="none" w:sz="0" w:space="0" w:color="auto"/>
          </w:divBdr>
          <w:divsChild>
            <w:div w:id="446311997">
              <w:marLeft w:val="0"/>
              <w:marRight w:val="0"/>
              <w:marTop w:val="0"/>
              <w:marBottom w:val="0"/>
              <w:divBdr>
                <w:top w:val="none" w:sz="0" w:space="0" w:color="auto"/>
                <w:left w:val="none" w:sz="0" w:space="0" w:color="auto"/>
                <w:bottom w:val="none" w:sz="0" w:space="0" w:color="auto"/>
                <w:right w:val="none" w:sz="0" w:space="0" w:color="auto"/>
              </w:divBdr>
            </w:div>
          </w:divsChild>
        </w:div>
        <w:div w:id="1812748288">
          <w:marLeft w:val="0"/>
          <w:marRight w:val="0"/>
          <w:marTop w:val="0"/>
          <w:marBottom w:val="0"/>
          <w:divBdr>
            <w:top w:val="none" w:sz="0" w:space="0" w:color="auto"/>
            <w:left w:val="none" w:sz="0" w:space="0" w:color="auto"/>
            <w:bottom w:val="none" w:sz="0" w:space="0" w:color="auto"/>
            <w:right w:val="none" w:sz="0" w:space="0" w:color="auto"/>
          </w:divBdr>
        </w:div>
        <w:div w:id="1172991910">
          <w:marLeft w:val="0"/>
          <w:marRight w:val="0"/>
          <w:marTop w:val="0"/>
          <w:marBottom w:val="0"/>
          <w:divBdr>
            <w:top w:val="none" w:sz="0" w:space="0" w:color="auto"/>
            <w:left w:val="none" w:sz="0" w:space="0" w:color="auto"/>
            <w:bottom w:val="none" w:sz="0" w:space="0" w:color="auto"/>
            <w:right w:val="none" w:sz="0" w:space="0" w:color="auto"/>
          </w:divBdr>
          <w:divsChild>
            <w:div w:id="303655949">
              <w:marLeft w:val="0"/>
              <w:marRight w:val="0"/>
              <w:marTop w:val="0"/>
              <w:marBottom w:val="0"/>
              <w:divBdr>
                <w:top w:val="none" w:sz="0" w:space="0" w:color="auto"/>
                <w:left w:val="none" w:sz="0" w:space="0" w:color="auto"/>
                <w:bottom w:val="none" w:sz="0" w:space="0" w:color="auto"/>
                <w:right w:val="none" w:sz="0" w:space="0" w:color="auto"/>
              </w:divBdr>
            </w:div>
          </w:divsChild>
        </w:div>
        <w:div w:id="1874688532">
          <w:marLeft w:val="0"/>
          <w:marRight w:val="0"/>
          <w:marTop w:val="0"/>
          <w:marBottom w:val="0"/>
          <w:divBdr>
            <w:top w:val="none" w:sz="0" w:space="0" w:color="auto"/>
            <w:left w:val="none" w:sz="0" w:space="0" w:color="auto"/>
            <w:bottom w:val="none" w:sz="0" w:space="0" w:color="auto"/>
            <w:right w:val="none" w:sz="0" w:space="0" w:color="auto"/>
          </w:divBdr>
        </w:div>
        <w:div w:id="1623730603">
          <w:marLeft w:val="0"/>
          <w:marRight w:val="0"/>
          <w:marTop w:val="0"/>
          <w:marBottom w:val="0"/>
          <w:divBdr>
            <w:top w:val="none" w:sz="0" w:space="0" w:color="auto"/>
            <w:left w:val="none" w:sz="0" w:space="0" w:color="auto"/>
            <w:bottom w:val="none" w:sz="0" w:space="0" w:color="auto"/>
            <w:right w:val="none" w:sz="0" w:space="0" w:color="auto"/>
          </w:divBdr>
          <w:divsChild>
            <w:div w:id="1849977432">
              <w:marLeft w:val="0"/>
              <w:marRight w:val="0"/>
              <w:marTop w:val="0"/>
              <w:marBottom w:val="0"/>
              <w:divBdr>
                <w:top w:val="none" w:sz="0" w:space="0" w:color="auto"/>
                <w:left w:val="none" w:sz="0" w:space="0" w:color="auto"/>
                <w:bottom w:val="none" w:sz="0" w:space="0" w:color="auto"/>
                <w:right w:val="none" w:sz="0" w:space="0" w:color="auto"/>
              </w:divBdr>
            </w:div>
          </w:divsChild>
        </w:div>
        <w:div w:id="137456349">
          <w:marLeft w:val="0"/>
          <w:marRight w:val="0"/>
          <w:marTop w:val="0"/>
          <w:marBottom w:val="0"/>
          <w:divBdr>
            <w:top w:val="none" w:sz="0" w:space="0" w:color="auto"/>
            <w:left w:val="none" w:sz="0" w:space="0" w:color="auto"/>
            <w:bottom w:val="none" w:sz="0" w:space="0" w:color="auto"/>
            <w:right w:val="none" w:sz="0" w:space="0" w:color="auto"/>
          </w:divBdr>
        </w:div>
        <w:div w:id="1457403968">
          <w:marLeft w:val="0"/>
          <w:marRight w:val="0"/>
          <w:marTop w:val="0"/>
          <w:marBottom w:val="0"/>
          <w:divBdr>
            <w:top w:val="none" w:sz="0" w:space="0" w:color="auto"/>
            <w:left w:val="none" w:sz="0" w:space="0" w:color="auto"/>
            <w:bottom w:val="none" w:sz="0" w:space="0" w:color="auto"/>
            <w:right w:val="none" w:sz="0" w:space="0" w:color="auto"/>
          </w:divBdr>
          <w:divsChild>
            <w:div w:id="1335034969">
              <w:marLeft w:val="0"/>
              <w:marRight w:val="0"/>
              <w:marTop w:val="0"/>
              <w:marBottom w:val="0"/>
              <w:divBdr>
                <w:top w:val="none" w:sz="0" w:space="0" w:color="auto"/>
                <w:left w:val="none" w:sz="0" w:space="0" w:color="auto"/>
                <w:bottom w:val="none" w:sz="0" w:space="0" w:color="auto"/>
                <w:right w:val="none" w:sz="0" w:space="0" w:color="auto"/>
              </w:divBdr>
            </w:div>
          </w:divsChild>
        </w:div>
        <w:div w:id="71120117">
          <w:marLeft w:val="0"/>
          <w:marRight w:val="0"/>
          <w:marTop w:val="0"/>
          <w:marBottom w:val="0"/>
          <w:divBdr>
            <w:top w:val="none" w:sz="0" w:space="0" w:color="auto"/>
            <w:left w:val="none" w:sz="0" w:space="0" w:color="auto"/>
            <w:bottom w:val="none" w:sz="0" w:space="0" w:color="auto"/>
            <w:right w:val="none" w:sz="0" w:space="0" w:color="auto"/>
          </w:divBdr>
        </w:div>
        <w:div w:id="1522427255">
          <w:marLeft w:val="0"/>
          <w:marRight w:val="0"/>
          <w:marTop w:val="0"/>
          <w:marBottom w:val="0"/>
          <w:divBdr>
            <w:top w:val="none" w:sz="0" w:space="0" w:color="auto"/>
            <w:left w:val="none" w:sz="0" w:space="0" w:color="auto"/>
            <w:bottom w:val="none" w:sz="0" w:space="0" w:color="auto"/>
            <w:right w:val="none" w:sz="0" w:space="0" w:color="auto"/>
          </w:divBdr>
          <w:divsChild>
            <w:div w:id="684214620">
              <w:marLeft w:val="0"/>
              <w:marRight w:val="0"/>
              <w:marTop w:val="0"/>
              <w:marBottom w:val="0"/>
              <w:divBdr>
                <w:top w:val="none" w:sz="0" w:space="0" w:color="auto"/>
                <w:left w:val="none" w:sz="0" w:space="0" w:color="auto"/>
                <w:bottom w:val="none" w:sz="0" w:space="0" w:color="auto"/>
                <w:right w:val="none" w:sz="0" w:space="0" w:color="auto"/>
              </w:divBdr>
            </w:div>
          </w:divsChild>
        </w:div>
        <w:div w:id="1447042660">
          <w:marLeft w:val="0"/>
          <w:marRight w:val="0"/>
          <w:marTop w:val="300"/>
          <w:marBottom w:val="0"/>
          <w:divBdr>
            <w:top w:val="none" w:sz="0" w:space="0" w:color="auto"/>
            <w:left w:val="none" w:sz="0" w:space="0" w:color="auto"/>
            <w:bottom w:val="none" w:sz="0" w:space="0" w:color="auto"/>
            <w:right w:val="none" w:sz="0" w:space="0" w:color="auto"/>
          </w:divBdr>
          <w:divsChild>
            <w:div w:id="70392676">
              <w:marLeft w:val="0"/>
              <w:marRight w:val="0"/>
              <w:marTop w:val="0"/>
              <w:marBottom w:val="0"/>
              <w:divBdr>
                <w:top w:val="none" w:sz="0" w:space="0" w:color="auto"/>
                <w:left w:val="none" w:sz="0" w:space="0" w:color="auto"/>
                <w:bottom w:val="none" w:sz="0" w:space="0" w:color="auto"/>
                <w:right w:val="none" w:sz="0" w:space="0" w:color="auto"/>
              </w:divBdr>
              <w:divsChild>
                <w:div w:id="4321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0967">
          <w:marLeft w:val="0"/>
          <w:marRight w:val="0"/>
          <w:marTop w:val="300"/>
          <w:marBottom w:val="0"/>
          <w:divBdr>
            <w:top w:val="none" w:sz="0" w:space="0" w:color="auto"/>
            <w:left w:val="none" w:sz="0" w:space="0" w:color="auto"/>
            <w:bottom w:val="none" w:sz="0" w:space="0" w:color="auto"/>
            <w:right w:val="none" w:sz="0" w:space="0" w:color="auto"/>
          </w:divBdr>
          <w:divsChild>
            <w:div w:id="1813136973">
              <w:marLeft w:val="0"/>
              <w:marRight w:val="0"/>
              <w:marTop w:val="0"/>
              <w:marBottom w:val="0"/>
              <w:divBdr>
                <w:top w:val="none" w:sz="0" w:space="0" w:color="auto"/>
                <w:left w:val="none" w:sz="0" w:space="0" w:color="auto"/>
                <w:bottom w:val="none" w:sz="0" w:space="0" w:color="auto"/>
                <w:right w:val="none" w:sz="0" w:space="0" w:color="auto"/>
              </w:divBdr>
              <w:divsChild>
                <w:div w:id="165232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94748">
          <w:marLeft w:val="0"/>
          <w:marRight w:val="0"/>
          <w:marTop w:val="300"/>
          <w:marBottom w:val="0"/>
          <w:divBdr>
            <w:top w:val="none" w:sz="0" w:space="0" w:color="auto"/>
            <w:left w:val="none" w:sz="0" w:space="0" w:color="auto"/>
            <w:bottom w:val="none" w:sz="0" w:space="0" w:color="auto"/>
            <w:right w:val="none" w:sz="0" w:space="0" w:color="auto"/>
          </w:divBdr>
          <w:divsChild>
            <w:div w:id="1627544258">
              <w:marLeft w:val="0"/>
              <w:marRight w:val="0"/>
              <w:marTop w:val="0"/>
              <w:marBottom w:val="0"/>
              <w:divBdr>
                <w:top w:val="none" w:sz="0" w:space="0" w:color="auto"/>
                <w:left w:val="none" w:sz="0" w:space="0" w:color="auto"/>
                <w:bottom w:val="none" w:sz="0" w:space="0" w:color="auto"/>
                <w:right w:val="none" w:sz="0" w:space="0" w:color="auto"/>
              </w:divBdr>
              <w:divsChild>
                <w:div w:id="108024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144186">
          <w:marLeft w:val="0"/>
          <w:marRight w:val="0"/>
          <w:marTop w:val="300"/>
          <w:marBottom w:val="0"/>
          <w:divBdr>
            <w:top w:val="none" w:sz="0" w:space="0" w:color="auto"/>
            <w:left w:val="none" w:sz="0" w:space="0" w:color="auto"/>
            <w:bottom w:val="none" w:sz="0" w:space="0" w:color="auto"/>
            <w:right w:val="none" w:sz="0" w:space="0" w:color="auto"/>
          </w:divBdr>
          <w:divsChild>
            <w:div w:id="803229177">
              <w:marLeft w:val="0"/>
              <w:marRight w:val="0"/>
              <w:marTop w:val="0"/>
              <w:marBottom w:val="0"/>
              <w:divBdr>
                <w:top w:val="none" w:sz="0" w:space="0" w:color="auto"/>
                <w:left w:val="none" w:sz="0" w:space="0" w:color="auto"/>
                <w:bottom w:val="none" w:sz="0" w:space="0" w:color="auto"/>
                <w:right w:val="none" w:sz="0" w:space="0" w:color="auto"/>
              </w:divBdr>
              <w:divsChild>
                <w:div w:id="41860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209930">
      <w:bodyDiv w:val="1"/>
      <w:marLeft w:val="0"/>
      <w:marRight w:val="0"/>
      <w:marTop w:val="0"/>
      <w:marBottom w:val="0"/>
      <w:divBdr>
        <w:top w:val="none" w:sz="0" w:space="0" w:color="auto"/>
        <w:left w:val="none" w:sz="0" w:space="0" w:color="auto"/>
        <w:bottom w:val="none" w:sz="0" w:space="0" w:color="auto"/>
        <w:right w:val="none" w:sz="0" w:space="0" w:color="auto"/>
      </w:divBdr>
      <w:divsChild>
        <w:div w:id="2059427364">
          <w:marLeft w:val="0"/>
          <w:marRight w:val="0"/>
          <w:marTop w:val="0"/>
          <w:marBottom w:val="0"/>
          <w:divBdr>
            <w:top w:val="none" w:sz="0" w:space="0" w:color="auto"/>
            <w:left w:val="none" w:sz="0" w:space="0" w:color="auto"/>
            <w:bottom w:val="none" w:sz="0" w:space="0" w:color="auto"/>
            <w:right w:val="none" w:sz="0" w:space="0" w:color="auto"/>
          </w:divBdr>
        </w:div>
        <w:div w:id="614210661">
          <w:marLeft w:val="0"/>
          <w:marRight w:val="0"/>
          <w:marTop w:val="0"/>
          <w:marBottom w:val="0"/>
          <w:divBdr>
            <w:top w:val="none" w:sz="0" w:space="0" w:color="auto"/>
            <w:left w:val="none" w:sz="0" w:space="0" w:color="auto"/>
            <w:bottom w:val="none" w:sz="0" w:space="0" w:color="auto"/>
            <w:right w:val="none" w:sz="0" w:space="0" w:color="auto"/>
          </w:divBdr>
          <w:divsChild>
            <w:div w:id="778452604">
              <w:marLeft w:val="0"/>
              <w:marRight w:val="0"/>
              <w:marTop w:val="0"/>
              <w:marBottom w:val="0"/>
              <w:divBdr>
                <w:top w:val="none" w:sz="0" w:space="0" w:color="auto"/>
                <w:left w:val="none" w:sz="0" w:space="0" w:color="auto"/>
                <w:bottom w:val="none" w:sz="0" w:space="0" w:color="auto"/>
                <w:right w:val="none" w:sz="0" w:space="0" w:color="auto"/>
              </w:divBdr>
            </w:div>
          </w:divsChild>
        </w:div>
        <w:div w:id="1499731551">
          <w:marLeft w:val="0"/>
          <w:marRight w:val="0"/>
          <w:marTop w:val="0"/>
          <w:marBottom w:val="0"/>
          <w:divBdr>
            <w:top w:val="none" w:sz="0" w:space="0" w:color="auto"/>
            <w:left w:val="none" w:sz="0" w:space="0" w:color="auto"/>
            <w:bottom w:val="none" w:sz="0" w:space="0" w:color="auto"/>
            <w:right w:val="none" w:sz="0" w:space="0" w:color="auto"/>
          </w:divBdr>
        </w:div>
        <w:div w:id="1383023787">
          <w:marLeft w:val="0"/>
          <w:marRight w:val="0"/>
          <w:marTop w:val="0"/>
          <w:marBottom w:val="0"/>
          <w:divBdr>
            <w:top w:val="none" w:sz="0" w:space="0" w:color="auto"/>
            <w:left w:val="none" w:sz="0" w:space="0" w:color="auto"/>
            <w:bottom w:val="none" w:sz="0" w:space="0" w:color="auto"/>
            <w:right w:val="none" w:sz="0" w:space="0" w:color="auto"/>
          </w:divBdr>
          <w:divsChild>
            <w:div w:id="1268122623">
              <w:marLeft w:val="0"/>
              <w:marRight w:val="0"/>
              <w:marTop w:val="0"/>
              <w:marBottom w:val="0"/>
              <w:divBdr>
                <w:top w:val="none" w:sz="0" w:space="0" w:color="auto"/>
                <w:left w:val="none" w:sz="0" w:space="0" w:color="auto"/>
                <w:bottom w:val="none" w:sz="0" w:space="0" w:color="auto"/>
                <w:right w:val="none" w:sz="0" w:space="0" w:color="auto"/>
              </w:divBdr>
            </w:div>
          </w:divsChild>
        </w:div>
        <w:div w:id="2090690862">
          <w:marLeft w:val="0"/>
          <w:marRight w:val="0"/>
          <w:marTop w:val="0"/>
          <w:marBottom w:val="0"/>
          <w:divBdr>
            <w:top w:val="none" w:sz="0" w:space="0" w:color="auto"/>
            <w:left w:val="none" w:sz="0" w:space="0" w:color="auto"/>
            <w:bottom w:val="none" w:sz="0" w:space="0" w:color="auto"/>
            <w:right w:val="none" w:sz="0" w:space="0" w:color="auto"/>
          </w:divBdr>
        </w:div>
        <w:div w:id="569968471">
          <w:marLeft w:val="0"/>
          <w:marRight w:val="0"/>
          <w:marTop w:val="0"/>
          <w:marBottom w:val="0"/>
          <w:divBdr>
            <w:top w:val="none" w:sz="0" w:space="0" w:color="auto"/>
            <w:left w:val="none" w:sz="0" w:space="0" w:color="auto"/>
            <w:bottom w:val="none" w:sz="0" w:space="0" w:color="auto"/>
            <w:right w:val="none" w:sz="0" w:space="0" w:color="auto"/>
          </w:divBdr>
          <w:divsChild>
            <w:div w:id="651713567">
              <w:marLeft w:val="0"/>
              <w:marRight w:val="0"/>
              <w:marTop w:val="0"/>
              <w:marBottom w:val="0"/>
              <w:divBdr>
                <w:top w:val="none" w:sz="0" w:space="0" w:color="auto"/>
                <w:left w:val="none" w:sz="0" w:space="0" w:color="auto"/>
                <w:bottom w:val="none" w:sz="0" w:space="0" w:color="auto"/>
                <w:right w:val="none" w:sz="0" w:space="0" w:color="auto"/>
              </w:divBdr>
            </w:div>
          </w:divsChild>
        </w:div>
        <w:div w:id="596989473">
          <w:marLeft w:val="0"/>
          <w:marRight w:val="0"/>
          <w:marTop w:val="0"/>
          <w:marBottom w:val="0"/>
          <w:divBdr>
            <w:top w:val="none" w:sz="0" w:space="0" w:color="auto"/>
            <w:left w:val="none" w:sz="0" w:space="0" w:color="auto"/>
            <w:bottom w:val="none" w:sz="0" w:space="0" w:color="auto"/>
            <w:right w:val="none" w:sz="0" w:space="0" w:color="auto"/>
          </w:divBdr>
        </w:div>
        <w:div w:id="1681733385">
          <w:marLeft w:val="0"/>
          <w:marRight w:val="0"/>
          <w:marTop w:val="0"/>
          <w:marBottom w:val="0"/>
          <w:divBdr>
            <w:top w:val="none" w:sz="0" w:space="0" w:color="auto"/>
            <w:left w:val="none" w:sz="0" w:space="0" w:color="auto"/>
            <w:bottom w:val="none" w:sz="0" w:space="0" w:color="auto"/>
            <w:right w:val="none" w:sz="0" w:space="0" w:color="auto"/>
          </w:divBdr>
          <w:divsChild>
            <w:div w:id="1263492152">
              <w:marLeft w:val="0"/>
              <w:marRight w:val="0"/>
              <w:marTop w:val="0"/>
              <w:marBottom w:val="0"/>
              <w:divBdr>
                <w:top w:val="none" w:sz="0" w:space="0" w:color="auto"/>
                <w:left w:val="none" w:sz="0" w:space="0" w:color="auto"/>
                <w:bottom w:val="none" w:sz="0" w:space="0" w:color="auto"/>
                <w:right w:val="none" w:sz="0" w:space="0" w:color="auto"/>
              </w:divBdr>
            </w:div>
          </w:divsChild>
        </w:div>
        <w:div w:id="1883396336">
          <w:marLeft w:val="0"/>
          <w:marRight w:val="0"/>
          <w:marTop w:val="0"/>
          <w:marBottom w:val="0"/>
          <w:divBdr>
            <w:top w:val="none" w:sz="0" w:space="0" w:color="auto"/>
            <w:left w:val="none" w:sz="0" w:space="0" w:color="auto"/>
            <w:bottom w:val="none" w:sz="0" w:space="0" w:color="auto"/>
            <w:right w:val="none" w:sz="0" w:space="0" w:color="auto"/>
          </w:divBdr>
        </w:div>
        <w:div w:id="1695308608">
          <w:marLeft w:val="0"/>
          <w:marRight w:val="0"/>
          <w:marTop w:val="0"/>
          <w:marBottom w:val="0"/>
          <w:divBdr>
            <w:top w:val="none" w:sz="0" w:space="0" w:color="auto"/>
            <w:left w:val="none" w:sz="0" w:space="0" w:color="auto"/>
            <w:bottom w:val="none" w:sz="0" w:space="0" w:color="auto"/>
            <w:right w:val="none" w:sz="0" w:space="0" w:color="auto"/>
          </w:divBdr>
          <w:divsChild>
            <w:div w:id="325206003">
              <w:marLeft w:val="0"/>
              <w:marRight w:val="0"/>
              <w:marTop w:val="0"/>
              <w:marBottom w:val="0"/>
              <w:divBdr>
                <w:top w:val="none" w:sz="0" w:space="0" w:color="auto"/>
                <w:left w:val="none" w:sz="0" w:space="0" w:color="auto"/>
                <w:bottom w:val="none" w:sz="0" w:space="0" w:color="auto"/>
                <w:right w:val="none" w:sz="0" w:space="0" w:color="auto"/>
              </w:divBdr>
            </w:div>
          </w:divsChild>
        </w:div>
        <w:div w:id="1540699051">
          <w:marLeft w:val="0"/>
          <w:marRight w:val="0"/>
          <w:marTop w:val="0"/>
          <w:marBottom w:val="0"/>
          <w:divBdr>
            <w:top w:val="none" w:sz="0" w:space="0" w:color="auto"/>
            <w:left w:val="none" w:sz="0" w:space="0" w:color="auto"/>
            <w:bottom w:val="none" w:sz="0" w:space="0" w:color="auto"/>
            <w:right w:val="none" w:sz="0" w:space="0" w:color="auto"/>
          </w:divBdr>
        </w:div>
        <w:div w:id="911309777">
          <w:marLeft w:val="0"/>
          <w:marRight w:val="0"/>
          <w:marTop w:val="0"/>
          <w:marBottom w:val="0"/>
          <w:divBdr>
            <w:top w:val="none" w:sz="0" w:space="0" w:color="auto"/>
            <w:left w:val="none" w:sz="0" w:space="0" w:color="auto"/>
            <w:bottom w:val="none" w:sz="0" w:space="0" w:color="auto"/>
            <w:right w:val="none" w:sz="0" w:space="0" w:color="auto"/>
          </w:divBdr>
          <w:divsChild>
            <w:div w:id="1298218016">
              <w:marLeft w:val="0"/>
              <w:marRight w:val="0"/>
              <w:marTop w:val="0"/>
              <w:marBottom w:val="0"/>
              <w:divBdr>
                <w:top w:val="none" w:sz="0" w:space="0" w:color="auto"/>
                <w:left w:val="none" w:sz="0" w:space="0" w:color="auto"/>
                <w:bottom w:val="none" w:sz="0" w:space="0" w:color="auto"/>
                <w:right w:val="none" w:sz="0" w:space="0" w:color="auto"/>
              </w:divBdr>
            </w:div>
          </w:divsChild>
        </w:div>
        <w:div w:id="517741908">
          <w:marLeft w:val="0"/>
          <w:marRight w:val="0"/>
          <w:marTop w:val="0"/>
          <w:marBottom w:val="0"/>
          <w:divBdr>
            <w:top w:val="none" w:sz="0" w:space="0" w:color="auto"/>
            <w:left w:val="none" w:sz="0" w:space="0" w:color="auto"/>
            <w:bottom w:val="none" w:sz="0" w:space="0" w:color="auto"/>
            <w:right w:val="none" w:sz="0" w:space="0" w:color="auto"/>
          </w:divBdr>
        </w:div>
        <w:div w:id="383526140">
          <w:marLeft w:val="0"/>
          <w:marRight w:val="0"/>
          <w:marTop w:val="0"/>
          <w:marBottom w:val="0"/>
          <w:divBdr>
            <w:top w:val="none" w:sz="0" w:space="0" w:color="auto"/>
            <w:left w:val="none" w:sz="0" w:space="0" w:color="auto"/>
            <w:bottom w:val="none" w:sz="0" w:space="0" w:color="auto"/>
            <w:right w:val="none" w:sz="0" w:space="0" w:color="auto"/>
          </w:divBdr>
          <w:divsChild>
            <w:div w:id="624116534">
              <w:marLeft w:val="0"/>
              <w:marRight w:val="0"/>
              <w:marTop w:val="0"/>
              <w:marBottom w:val="0"/>
              <w:divBdr>
                <w:top w:val="none" w:sz="0" w:space="0" w:color="auto"/>
                <w:left w:val="none" w:sz="0" w:space="0" w:color="auto"/>
                <w:bottom w:val="none" w:sz="0" w:space="0" w:color="auto"/>
                <w:right w:val="none" w:sz="0" w:space="0" w:color="auto"/>
              </w:divBdr>
            </w:div>
          </w:divsChild>
        </w:div>
        <w:div w:id="1023483778">
          <w:marLeft w:val="0"/>
          <w:marRight w:val="0"/>
          <w:marTop w:val="300"/>
          <w:marBottom w:val="0"/>
          <w:divBdr>
            <w:top w:val="none" w:sz="0" w:space="0" w:color="auto"/>
            <w:left w:val="none" w:sz="0" w:space="0" w:color="auto"/>
            <w:bottom w:val="none" w:sz="0" w:space="0" w:color="auto"/>
            <w:right w:val="none" w:sz="0" w:space="0" w:color="auto"/>
          </w:divBdr>
          <w:divsChild>
            <w:div w:id="826440200">
              <w:marLeft w:val="0"/>
              <w:marRight w:val="0"/>
              <w:marTop w:val="0"/>
              <w:marBottom w:val="0"/>
              <w:divBdr>
                <w:top w:val="none" w:sz="0" w:space="0" w:color="auto"/>
                <w:left w:val="none" w:sz="0" w:space="0" w:color="auto"/>
                <w:bottom w:val="none" w:sz="0" w:space="0" w:color="auto"/>
                <w:right w:val="none" w:sz="0" w:space="0" w:color="auto"/>
              </w:divBdr>
              <w:divsChild>
                <w:div w:id="201996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478919">
          <w:marLeft w:val="0"/>
          <w:marRight w:val="0"/>
          <w:marTop w:val="300"/>
          <w:marBottom w:val="0"/>
          <w:divBdr>
            <w:top w:val="none" w:sz="0" w:space="0" w:color="auto"/>
            <w:left w:val="none" w:sz="0" w:space="0" w:color="auto"/>
            <w:bottom w:val="none" w:sz="0" w:space="0" w:color="auto"/>
            <w:right w:val="none" w:sz="0" w:space="0" w:color="auto"/>
          </w:divBdr>
          <w:divsChild>
            <w:div w:id="670379423">
              <w:marLeft w:val="0"/>
              <w:marRight w:val="0"/>
              <w:marTop w:val="0"/>
              <w:marBottom w:val="0"/>
              <w:divBdr>
                <w:top w:val="none" w:sz="0" w:space="0" w:color="auto"/>
                <w:left w:val="none" w:sz="0" w:space="0" w:color="auto"/>
                <w:bottom w:val="none" w:sz="0" w:space="0" w:color="auto"/>
                <w:right w:val="none" w:sz="0" w:space="0" w:color="auto"/>
              </w:divBdr>
              <w:divsChild>
                <w:div w:id="148054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03539">
          <w:marLeft w:val="0"/>
          <w:marRight w:val="0"/>
          <w:marTop w:val="300"/>
          <w:marBottom w:val="0"/>
          <w:divBdr>
            <w:top w:val="none" w:sz="0" w:space="0" w:color="auto"/>
            <w:left w:val="none" w:sz="0" w:space="0" w:color="auto"/>
            <w:bottom w:val="none" w:sz="0" w:space="0" w:color="auto"/>
            <w:right w:val="none" w:sz="0" w:space="0" w:color="auto"/>
          </w:divBdr>
          <w:divsChild>
            <w:div w:id="603853298">
              <w:marLeft w:val="0"/>
              <w:marRight w:val="0"/>
              <w:marTop w:val="0"/>
              <w:marBottom w:val="0"/>
              <w:divBdr>
                <w:top w:val="none" w:sz="0" w:space="0" w:color="auto"/>
                <w:left w:val="none" w:sz="0" w:space="0" w:color="auto"/>
                <w:bottom w:val="none" w:sz="0" w:space="0" w:color="auto"/>
                <w:right w:val="none" w:sz="0" w:space="0" w:color="auto"/>
              </w:divBdr>
              <w:divsChild>
                <w:div w:id="38806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44085">
          <w:marLeft w:val="0"/>
          <w:marRight w:val="0"/>
          <w:marTop w:val="300"/>
          <w:marBottom w:val="0"/>
          <w:divBdr>
            <w:top w:val="none" w:sz="0" w:space="0" w:color="auto"/>
            <w:left w:val="none" w:sz="0" w:space="0" w:color="auto"/>
            <w:bottom w:val="none" w:sz="0" w:space="0" w:color="auto"/>
            <w:right w:val="none" w:sz="0" w:space="0" w:color="auto"/>
          </w:divBdr>
          <w:divsChild>
            <w:div w:id="690766225">
              <w:marLeft w:val="0"/>
              <w:marRight w:val="0"/>
              <w:marTop w:val="0"/>
              <w:marBottom w:val="0"/>
              <w:divBdr>
                <w:top w:val="none" w:sz="0" w:space="0" w:color="auto"/>
                <w:left w:val="none" w:sz="0" w:space="0" w:color="auto"/>
                <w:bottom w:val="none" w:sz="0" w:space="0" w:color="auto"/>
                <w:right w:val="none" w:sz="0" w:space="0" w:color="auto"/>
              </w:divBdr>
              <w:divsChild>
                <w:div w:id="1728726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691539">
      <w:bodyDiv w:val="1"/>
      <w:marLeft w:val="0"/>
      <w:marRight w:val="0"/>
      <w:marTop w:val="0"/>
      <w:marBottom w:val="0"/>
      <w:divBdr>
        <w:top w:val="none" w:sz="0" w:space="0" w:color="auto"/>
        <w:left w:val="none" w:sz="0" w:space="0" w:color="auto"/>
        <w:bottom w:val="none" w:sz="0" w:space="0" w:color="auto"/>
        <w:right w:val="none" w:sz="0" w:space="0" w:color="auto"/>
      </w:divBdr>
      <w:divsChild>
        <w:div w:id="477381042">
          <w:marLeft w:val="0"/>
          <w:marRight w:val="0"/>
          <w:marTop w:val="0"/>
          <w:marBottom w:val="0"/>
          <w:divBdr>
            <w:top w:val="none" w:sz="0" w:space="0" w:color="auto"/>
            <w:left w:val="none" w:sz="0" w:space="0" w:color="auto"/>
            <w:bottom w:val="none" w:sz="0" w:space="0" w:color="auto"/>
            <w:right w:val="none" w:sz="0" w:space="0" w:color="auto"/>
          </w:divBdr>
        </w:div>
        <w:div w:id="1852986912">
          <w:marLeft w:val="0"/>
          <w:marRight w:val="0"/>
          <w:marTop w:val="0"/>
          <w:marBottom w:val="0"/>
          <w:divBdr>
            <w:top w:val="none" w:sz="0" w:space="0" w:color="auto"/>
            <w:left w:val="none" w:sz="0" w:space="0" w:color="auto"/>
            <w:bottom w:val="none" w:sz="0" w:space="0" w:color="auto"/>
            <w:right w:val="none" w:sz="0" w:space="0" w:color="auto"/>
          </w:divBdr>
          <w:divsChild>
            <w:div w:id="1827473708">
              <w:marLeft w:val="0"/>
              <w:marRight w:val="0"/>
              <w:marTop w:val="0"/>
              <w:marBottom w:val="0"/>
              <w:divBdr>
                <w:top w:val="none" w:sz="0" w:space="0" w:color="auto"/>
                <w:left w:val="none" w:sz="0" w:space="0" w:color="auto"/>
                <w:bottom w:val="none" w:sz="0" w:space="0" w:color="auto"/>
                <w:right w:val="none" w:sz="0" w:space="0" w:color="auto"/>
              </w:divBdr>
            </w:div>
          </w:divsChild>
        </w:div>
        <w:div w:id="478305933">
          <w:marLeft w:val="0"/>
          <w:marRight w:val="0"/>
          <w:marTop w:val="0"/>
          <w:marBottom w:val="0"/>
          <w:divBdr>
            <w:top w:val="none" w:sz="0" w:space="0" w:color="auto"/>
            <w:left w:val="none" w:sz="0" w:space="0" w:color="auto"/>
            <w:bottom w:val="none" w:sz="0" w:space="0" w:color="auto"/>
            <w:right w:val="none" w:sz="0" w:space="0" w:color="auto"/>
          </w:divBdr>
        </w:div>
        <w:div w:id="1315910252">
          <w:marLeft w:val="0"/>
          <w:marRight w:val="0"/>
          <w:marTop w:val="0"/>
          <w:marBottom w:val="0"/>
          <w:divBdr>
            <w:top w:val="none" w:sz="0" w:space="0" w:color="auto"/>
            <w:left w:val="none" w:sz="0" w:space="0" w:color="auto"/>
            <w:bottom w:val="none" w:sz="0" w:space="0" w:color="auto"/>
            <w:right w:val="none" w:sz="0" w:space="0" w:color="auto"/>
          </w:divBdr>
          <w:divsChild>
            <w:div w:id="1582446438">
              <w:marLeft w:val="0"/>
              <w:marRight w:val="0"/>
              <w:marTop w:val="0"/>
              <w:marBottom w:val="0"/>
              <w:divBdr>
                <w:top w:val="none" w:sz="0" w:space="0" w:color="auto"/>
                <w:left w:val="none" w:sz="0" w:space="0" w:color="auto"/>
                <w:bottom w:val="none" w:sz="0" w:space="0" w:color="auto"/>
                <w:right w:val="none" w:sz="0" w:space="0" w:color="auto"/>
              </w:divBdr>
            </w:div>
          </w:divsChild>
        </w:div>
        <w:div w:id="1799030914">
          <w:marLeft w:val="0"/>
          <w:marRight w:val="0"/>
          <w:marTop w:val="0"/>
          <w:marBottom w:val="0"/>
          <w:divBdr>
            <w:top w:val="none" w:sz="0" w:space="0" w:color="auto"/>
            <w:left w:val="none" w:sz="0" w:space="0" w:color="auto"/>
            <w:bottom w:val="none" w:sz="0" w:space="0" w:color="auto"/>
            <w:right w:val="none" w:sz="0" w:space="0" w:color="auto"/>
          </w:divBdr>
        </w:div>
        <w:div w:id="1856335414">
          <w:marLeft w:val="0"/>
          <w:marRight w:val="0"/>
          <w:marTop w:val="0"/>
          <w:marBottom w:val="0"/>
          <w:divBdr>
            <w:top w:val="none" w:sz="0" w:space="0" w:color="auto"/>
            <w:left w:val="none" w:sz="0" w:space="0" w:color="auto"/>
            <w:bottom w:val="none" w:sz="0" w:space="0" w:color="auto"/>
            <w:right w:val="none" w:sz="0" w:space="0" w:color="auto"/>
          </w:divBdr>
          <w:divsChild>
            <w:div w:id="1954089377">
              <w:marLeft w:val="0"/>
              <w:marRight w:val="0"/>
              <w:marTop w:val="0"/>
              <w:marBottom w:val="0"/>
              <w:divBdr>
                <w:top w:val="none" w:sz="0" w:space="0" w:color="auto"/>
                <w:left w:val="none" w:sz="0" w:space="0" w:color="auto"/>
                <w:bottom w:val="none" w:sz="0" w:space="0" w:color="auto"/>
                <w:right w:val="none" w:sz="0" w:space="0" w:color="auto"/>
              </w:divBdr>
            </w:div>
          </w:divsChild>
        </w:div>
        <w:div w:id="1205368045">
          <w:marLeft w:val="0"/>
          <w:marRight w:val="0"/>
          <w:marTop w:val="0"/>
          <w:marBottom w:val="0"/>
          <w:divBdr>
            <w:top w:val="none" w:sz="0" w:space="0" w:color="auto"/>
            <w:left w:val="none" w:sz="0" w:space="0" w:color="auto"/>
            <w:bottom w:val="none" w:sz="0" w:space="0" w:color="auto"/>
            <w:right w:val="none" w:sz="0" w:space="0" w:color="auto"/>
          </w:divBdr>
        </w:div>
        <w:div w:id="1461849709">
          <w:marLeft w:val="0"/>
          <w:marRight w:val="0"/>
          <w:marTop w:val="0"/>
          <w:marBottom w:val="0"/>
          <w:divBdr>
            <w:top w:val="none" w:sz="0" w:space="0" w:color="auto"/>
            <w:left w:val="none" w:sz="0" w:space="0" w:color="auto"/>
            <w:bottom w:val="none" w:sz="0" w:space="0" w:color="auto"/>
            <w:right w:val="none" w:sz="0" w:space="0" w:color="auto"/>
          </w:divBdr>
          <w:divsChild>
            <w:div w:id="1619943329">
              <w:marLeft w:val="0"/>
              <w:marRight w:val="0"/>
              <w:marTop w:val="0"/>
              <w:marBottom w:val="0"/>
              <w:divBdr>
                <w:top w:val="none" w:sz="0" w:space="0" w:color="auto"/>
                <w:left w:val="none" w:sz="0" w:space="0" w:color="auto"/>
                <w:bottom w:val="none" w:sz="0" w:space="0" w:color="auto"/>
                <w:right w:val="none" w:sz="0" w:space="0" w:color="auto"/>
              </w:divBdr>
            </w:div>
          </w:divsChild>
        </w:div>
        <w:div w:id="105663472">
          <w:marLeft w:val="0"/>
          <w:marRight w:val="0"/>
          <w:marTop w:val="0"/>
          <w:marBottom w:val="0"/>
          <w:divBdr>
            <w:top w:val="none" w:sz="0" w:space="0" w:color="auto"/>
            <w:left w:val="none" w:sz="0" w:space="0" w:color="auto"/>
            <w:bottom w:val="none" w:sz="0" w:space="0" w:color="auto"/>
            <w:right w:val="none" w:sz="0" w:space="0" w:color="auto"/>
          </w:divBdr>
        </w:div>
        <w:div w:id="1488016681">
          <w:marLeft w:val="0"/>
          <w:marRight w:val="0"/>
          <w:marTop w:val="0"/>
          <w:marBottom w:val="0"/>
          <w:divBdr>
            <w:top w:val="none" w:sz="0" w:space="0" w:color="auto"/>
            <w:left w:val="none" w:sz="0" w:space="0" w:color="auto"/>
            <w:bottom w:val="none" w:sz="0" w:space="0" w:color="auto"/>
            <w:right w:val="none" w:sz="0" w:space="0" w:color="auto"/>
          </w:divBdr>
          <w:divsChild>
            <w:div w:id="1633360757">
              <w:marLeft w:val="0"/>
              <w:marRight w:val="0"/>
              <w:marTop w:val="0"/>
              <w:marBottom w:val="0"/>
              <w:divBdr>
                <w:top w:val="none" w:sz="0" w:space="0" w:color="auto"/>
                <w:left w:val="none" w:sz="0" w:space="0" w:color="auto"/>
                <w:bottom w:val="none" w:sz="0" w:space="0" w:color="auto"/>
                <w:right w:val="none" w:sz="0" w:space="0" w:color="auto"/>
              </w:divBdr>
            </w:div>
          </w:divsChild>
        </w:div>
        <w:div w:id="624778867">
          <w:marLeft w:val="0"/>
          <w:marRight w:val="0"/>
          <w:marTop w:val="0"/>
          <w:marBottom w:val="0"/>
          <w:divBdr>
            <w:top w:val="none" w:sz="0" w:space="0" w:color="auto"/>
            <w:left w:val="none" w:sz="0" w:space="0" w:color="auto"/>
            <w:bottom w:val="none" w:sz="0" w:space="0" w:color="auto"/>
            <w:right w:val="none" w:sz="0" w:space="0" w:color="auto"/>
          </w:divBdr>
        </w:div>
        <w:div w:id="1691226290">
          <w:marLeft w:val="0"/>
          <w:marRight w:val="0"/>
          <w:marTop w:val="0"/>
          <w:marBottom w:val="0"/>
          <w:divBdr>
            <w:top w:val="none" w:sz="0" w:space="0" w:color="auto"/>
            <w:left w:val="none" w:sz="0" w:space="0" w:color="auto"/>
            <w:bottom w:val="none" w:sz="0" w:space="0" w:color="auto"/>
            <w:right w:val="none" w:sz="0" w:space="0" w:color="auto"/>
          </w:divBdr>
          <w:divsChild>
            <w:div w:id="1958219796">
              <w:marLeft w:val="0"/>
              <w:marRight w:val="0"/>
              <w:marTop w:val="0"/>
              <w:marBottom w:val="0"/>
              <w:divBdr>
                <w:top w:val="none" w:sz="0" w:space="0" w:color="auto"/>
                <w:left w:val="none" w:sz="0" w:space="0" w:color="auto"/>
                <w:bottom w:val="none" w:sz="0" w:space="0" w:color="auto"/>
                <w:right w:val="none" w:sz="0" w:space="0" w:color="auto"/>
              </w:divBdr>
            </w:div>
          </w:divsChild>
        </w:div>
        <w:div w:id="67390472">
          <w:marLeft w:val="0"/>
          <w:marRight w:val="0"/>
          <w:marTop w:val="0"/>
          <w:marBottom w:val="0"/>
          <w:divBdr>
            <w:top w:val="none" w:sz="0" w:space="0" w:color="auto"/>
            <w:left w:val="none" w:sz="0" w:space="0" w:color="auto"/>
            <w:bottom w:val="none" w:sz="0" w:space="0" w:color="auto"/>
            <w:right w:val="none" w:sz="0" w:space="0" w:color="auto"/>
          </w:divBdr>
        </w:div>
        <w:div w:id="1833640323">
          <w:marLeft w:val="0"/>
          <w:marRight w:val="0"/>
          <w:marTop w:val="0"/>
          <w:marBottom w:val="0"/>
          <w:divBdr>
            <w:top w:val="none" w:sz="0" w:space="0" w:color="auto"/>
            <w:left w:val="none" w:sz="0" w:space="0" w:color="auto"/>
            <w:bottom w:val="none" w:sz="0" w:space="0" w:color="auto"/>
            <w:right w:val="none" w:sz="0" w:space="0" w:color="auto"/>
          </w:divBdr>
          <w:divsChild>
            <w:div w:id="2072850208">
              <w:marLeft w:val="0"/>
              <w:marRight w:val="0"/>
              <w:marTop w:val="0"/>
              <w:marBottom w:val="0"/>
              <w:divBdr>
                <w:top w:val="none" w:sz="0" w:space="0" w:color="auto"/>
                <w:left w:val="none" w:sz="0" w:space="0" w:color="auto"/>
                <w:bottom w:val="none" w:sz="0" w:space="0" w:color="auto"/>
                <w:right w:val="none" w:sz="0" w:space="0" w:color="auto"/>
              </w:divBdr>
            </w:div>
          </w:divsChild>
        </w:div>
        <w:div w:id="330185030">
          <w:marLeft w:val="0"/>
          <w:marRight w:val="0"/>
          <w:marTop w:val="300"/>
          <w:marBottom w:val="0"/>
          <w:divBdr>
            <w:top w:val="none" w:sz="0" w:space="0" w:color="auto"/>
            <w:left w:val="none" w:sz="0" w:space="0" w:color="auto"/>
            <w:bottom w:val="none" w:sz="0" w:space="0" w:color="auto"/>
            <w:right w:val="none" w:sz="0" w:space="0" w:color="auto"/>
          </w:divBdr>
          <w:divsChild>
            <w:div w:id="1391611706">
              <w:marLeft w:val="0"/>
              <w:marRight w:val="0"/>
              <w:marTop w:val="0"/>
              <w:marBottom w:val="0"/>
              <w:divBdr>
                <w:top w:val="none" w:sz="0" w:space="0" w:color="auto"/>
                <w:left w:val="none" w:sz="0" w:space="0" w:color="auto"/>
                <w:bottom w:val="none" w:sz="0" w:space="0" w:color="auto"/>
                <w:right w:val="none" w:sz="0" w:space="0" w:color="auto"/>
              </w:divBdr>
              <w:divsChild>
                <w:div w:id="54795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5583">
          <w:marLeft w:val="0"/>
          <w:marRight w:val="0"/>
          <w:marTop w:val="300"/>
          <w:marBottom w:val="0"/>
          <w:divBdr>
            <w:top w:val="none" w:sz="0" w:space="0" w:color="auto"/>
            <w:left w:val="none" w:sz="0" w:space="0" w:color="auto"/>
            <w:bottom w:val="none" w:sz="0" w:space="0" w:color="auto"/>
            <w:right w:val="none" w:sz="0" w:space="0" w:color="auto"/>
          </w:divBdr>
          <w:divsChild>
            <w:div w:id="2072539392">
              <w:marLeft w:val="0"/>
              <w:marRight w:val="0"/>
              <w:marTop w:val="0"/>
              <w:marBottom w:val="0"/>
              <w:divBdr>
                <w:top w:val="none" w:sz="0" w:space="0" w:color="auto"/>
                <w:left w:val="none" w:sz="0" w:space="0" w:color="auto"/>
                <w:bottom w:val="none" w:sz="0" w:space="0" w:color="auto"/>
                <w:right w:val="none" w:sz="0" w:space="0" w:color="auto"/>
              </w:divBdr>
              <w:divsChild>
                <w:div w:id="10291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79373">
          <w:marLeft w:val="0"/>
          <w:marRight w:val="0"/>
          <w:marTop w:val="300"/>
          <w:marBottom w:val="0"/>
          <w:divBdr>
            <w:top w:val="none" w:sz="0" w:space="0" w:color="auto"/>
            <w:left w:val="none" w:sz="0" w:space="0" w:color="auto"/>
            <w:bottom w:val="none" w:sz="0" w:space="0" w:color="auto"/>
            <w:right w:val="none" w:sz="0" w:space="0" w:color="auto"/>
          </w:divBdr>
          <w:divsChild>
            <w:div w:id="106627793">
              <w:marLeft w:val="0"/>
              <w:marRight w:val="0"/>
              <w:marTop w:val="0"/>
              <w:marBottom w:val="0"/>
              <w:divBdr>
                <w:top w:val="none" w:sz="0" w:space="0" w:color="auto"/>
                <w:left w:val="none" w:sz="0" w:space="0" w:color="auto"/>
                <w:bottom w:val="none" w:sz="0" w:space="0" w:color="auto"/>
                <w:right w:val="none" w:sz="0" w:space="0" w:color="auto"/>
              </w:divBdr>
              <w:divsChild>
                <w:div w:id="65846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1494110">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257501">
      <w:bodyDiv w:val="1"/>
      <w:marLeft w:val="0"/>
      <w:marRight w:val="0"/>
      <w:marTop w:val="0"/>
      <w:marBottom w:val="0"/>
      <w:divBdr>
        <w:top w:val="none" w:sz="0" w:space="0" w:color="auto"/>
        <w:left w:val="none" w:sz="0" w:space="0" w:color="auto"/>
        <w:bottom w:val="none" w:sz="0" w:space="0" w:color="auto"/>
        <w:right w:val="none" w:sz="0" w:space="0" w:color="auto"/>
      </w:divBdr>
    </w:div>
    <w:div w:id="2050179402">
      <w:bodyDiv w:val="1"/>
      <w:marLeft w:val="0"/>
      <w:marRight w:val="0"/>
      <w:marTop w:val="0"/>
      <w:marBottom w:val="0"/>
      <w:divBdr>
        <w:top w:val="none" w:sz="0" w:space="0" w:color="auto"/>
        <w:left w:val="none" w:sz="0" w:space="0" w:color="auto"/>
        <w:bottom w:val="none" w:sz="0" w:space="0" w:color="auto"/>
        <w:right w:val="none" w:sz="0" w:space="0" w:color="auto"/>
      </w:divBdr>
      <w:divsChild>
        <w:div w:id="1044914630">
          <w:marLeft w:val="0"/>
          <w:marRight w:val="0"/>
          <w:marTop w:val="300"/>
          <w:marBottom w:val="0"/>
          <w:divBdr>
            <w:top w:val="none" w:sz="0" w:space="0" w:color="auto"/>
            <w:left w:val="none" w:sz="0" w:space="0" w:color="auto"/>
            <w:bottom w:val="none" w:sz="0" w:space="0" w:color="auto"/>
            <w:right w:val="none" w:sz="0" w:space="0" w:color="auto"/>
          </w:divBdr>
          <w:divsChild>
            <w:div w:id="507911258">
              <w:marLeft w:val="0"/>
              <w:marRight w:val="0"/>
              <w:marTop w:val="0"/>
              <w:marBottom w:val="0"/>
              <w:divBdr>
                <w:top w:val="none" w:sz="0" w:space="0" w:color="auto"/>
                <w:left w:val="none" w:sz="0" w:space="0" w:color="auto"/>
                <w:bottom w:val="none" w:sz="0" w:space="0" w:color="auto"/>
                <w:right w:val="none" w:sz="0" w:space="0" w:color="auto"/>
              </w:divBdr>
              <w:divsChild>
                <w:div w:id="1663460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58108">
          <w:marLeft w:val="0"/>
          <w:marRight w:val="0"/>
          <w:marTop w:val="300"/>
          <w:marBottom w:val="0"/>
          <w:divBdr>
            <w:top w:val="none" w:sz="0" w:space="0" w:color="auto"/>
            <w:left w:val="none" w:sz="0" w:space="0" w:color="auto"/>
            <w:bottom w:val="none" w:sz="0" w:space="0" w:color="auto"/>
            <w:right w:val="none" w:sz="0" w:space="0" w:color="auto"/>
          </w:divBdr>
          <w:divsChild>
            <w:div w:id="279146482">
              <w:marLeft w:val="0"/>
              <w:marRight w:val="0"/>
              <w:marTop w:val="0"/>
              <w:marBottom w:val="0"/>
              <w:divBdr>
                <w:top w:val="none" w:sz="0" w:space="0" w:color="auto"/>
                <w:left w:val="none" w:sz="0" w:space="0" w:color="auto"/>
                <w:bottom w:val="none" w:sz="0" w:space="0" w:color="auto"/>
                <w:right w:val="none" w:sz="0" w:space="0" w:color="auto"/>
              </w:divBdr>
              <w:divsChild>
                <w:div w:id="94765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017190">
          <w:marLeft w:val="0"/>
          <w:marRight w:val="0"/>
          <w:marTop w:val="300"/>
          <w:marBottom w:val="0"/>
          <w:divBdr>
            <w:top w:val="none" w:sz="0" w:space="0" w:color="auto"/>
            <w:left w:val="none" w:sz="0" w:space="0" w:color="auto"/>
            <w:bottom w:val="none" w:sz="0" w:space="0" w:color="auto"/>
            <w:right w:val="none" w:sz="0" w:space="0" w:color="auto"/>
          </w:divBdr>
          <w:divsChild>
            <w:div w:id="799880492">
              <w:marLeft w:val="0"/>
              <w:marRight w:val="0"/>
              <w:marTop w:val="0"/>
              <w:marBottom w:val="0"/>
              <w:divBdr>
                <w:top w:val="none" w:sz="0" w:space="0" w:color="auto"/>
                <w:left w:val="none" w:sz="0" w:space="0" w:color="auto"/>
                <w:bottom w:val="none" w:sz="0" w:space="0" w:color="auto"/>
                <w:right w:val="none" w:sz="0" w:space="0" w:color="auto"/>
              </w:divBdr>
              <w:divsChild>
                <w:div w:id="155268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142">
          <w:marLeft w:val="0"/>
          <w:marRight w:val="0"/>
          <w:marTop w:val="300"/>
          <w:marBottom w:val="0"/>
          <w:divBdr>
            <w:top w:val="none" w:sz="0" w:space="0" w:color="auto"/>
            <w:left w:val="none" w:sz="0" w:space="0" w:color="auto"/>
            <w:bottom w:val="none" w:sz="0" w:space="0" w:color="auto"/>
            <w:right w:val="none" w:sz="0" w:space="0" w:color="auto"/>
          </w:divBdr>
          <w:divsChild>
            <w:div w:id="1273243041">
              <w:marLeft w:val="0"/>
              <w:marRight w:val="0"/>
              <w:marTop w:val="0"/>
              <w:marBottom w:val="0"/>
              <w:divBdr>
                <w:top w:val="none" w:sz="0" w:space="0" w:color="auto"/>
                <w:left w:val="none" w:sz="0" w:space="0" w:color="auto"/>
                <w:bottom w:val="none" w:sz="0" w:space="0" w:color="auto"/>
                <w:right w:val="none" w:sz="0" w:space="0" w:color="auto"/>
              </w:divBdr>
              <w:divsChild>
                <w:div w:id="57725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94371">
      <w:bodyDiv w:val="1"/>
      <w:marLeft w:val="0"/>
      <w:marRight w:val="0"/>
      <w:marTop w:val="0"/>
      <w:marBottom w:val="0"/>
      <w:divBdr>
        <w:top w:val="none" w:sz="0" w:space="0" w:color="auto"/>
        <w:left w:val="none" w:sz="0" w:space="0" w:color="auto"/>
        <w:bottom w:val="none" w:sz="0" w:space="0" w:color="auto"/>
        <w:right w:val="none" w:sz="0" w:space="0" w:color="auto"/>
      </w:divBdr>
      <w:divsChild>
        <w:div w:id="1258251253">
          <w:marLeft w:val="0"/>
          <w:marRight w:val="0"/>
          <w:marTop w:val="0"/>
          <w:marBottom w:val="0"/>
          <w:divBdr>
            <w:top w:val="none" w:sz="0" w:space="0" w:color="auto"/>
            <w:left w:val="none" w:sz="0" w:space="0" w:color="auto"/>
            <w:bottom w:val="none" w:sz="0" w:space="0" w:color="auto"/>
            <w:right w:val="none" w:sz="0" w:space="0" w:color="auto"/>
          </w:divBdr>
        </w:div>
        <w:div w:id="1342925681">
          <w:marLeft w:val="0"/>
          <w:marRight w:val="0"/>
          <w:marTop w:val="0"/>
          <w:marBottom w:val="0"/>
          <w:divBdr>
            <w:top w:val="none" w:sz="0" w:space="0" w:color="auto"/>
            <w:left w:val="none" w:sz="0" w:space="0" w:color="auto"/>
            <w:bottom w:val="none" w:sz="0" w:space="0" w:color="auto"/>
            <w:right w:val="none" w:sz="0" w:space="0" w:color="auto"/>
          </w:divBdr>
          <w:divsChild>
            <w:div w:id="1328512528">
              <w:marLeft w:val="0"/>
              <w:marRight w:val="0"/>
              <w:marTop w:val="0"/>
              <w:marBottom w:val="0"/>
              <w:divBdr>
                <w:top w:val="none" w:sz="0" w:space="0" w:color="auto"/>
                <w:left w:val="none" w:sz="0" w:space="0" w:color="auto"/>
                <w:bottom w:val="none" w:sz="0" w:space="0" w:color="auto"/>
                <w:right w:val="none" w:sz="0" w:space="0" w:color="auto"/>
              </w:divBdr>
            </w:div>
          </w:divsChild>
        </w:div>
        <w:div w:id="2060545924">
          <w:marLeft w:val="0"/>
          <w:marRight w:val="0"/>
          <w:marTop w:val="0"/>
          <w:marBottom w:val="0"/>
          <w:divBdr>
            <w:top w:val="none" w:sz="0" w:space="0" w:color="auto"/>
            <w:left w:val="none" w:sz="0" w:space="0" w:color="auto"/>
            <w:bottom w:val="none" w:sz="0" w:space="0" w:color="auto"/>
            <w:right w:val="none" w:sz="0" w:space="0" w:color="auto"/>
          </w:divBdr>
        </w:div>
        <w:div w:id="863860757">
          <w:marLeft w:val="0"/>
          <w:marRight w:val="0"/>
          <w:marTop w:val="0"/>
          <w:marBottom w:val="0"/>
          <w:divBdr>
            <w:top w:val="none" w:sz="0" w:space="0" w:color="auto"/>
            <w:left w:val="none" w:sz="0" w:space="0" w:color="auto"/>
            <w:bottom w:val="none" w:sz="0" w:space="0" w:color="auto"/>
            <w:right w:val="none" w:sz="0" w:space="0" w:color="auto"/>
          </w:divBdr>
          <w:divsChild>
            <w:div w:id="1334525741">
              <w:marLeft w:val="0"/>
              <w:marRight w:val="0"/>
              <w:marTop w:val="0"/>
              <w:marBottom w:val="0"/>
              <w:divBdr>
                <w:top w:val="none" w:sz="0" w:space="0" w:color="auto"/>
                <w:left w:val="none" w:sz="0" w:space="0" w:color="auto"/>
                <w:bottom w:val="none" w:sz="0" w:space="0" w:color="auto"/>
                <w:right w:val="none" w:sz="0" w:space="0" w:color="auto"/>
              </w:divBdr>
            </w:div>
          </w:divsChild>
        </w:div>
        <w:div w:id="1832330026">
          <w:marLeft w:val="0"/>
          <w:marRight w:val="0"/>
          <w:marTop w:val="0"/>
          <w:marBottom w:val="0"/>
          <w:divBdr>
            <w:top w:val="none" w:sz="0" w:space="0" w:color="auto"/>
            <w:left w:val="none" w:sz="0" w:space="0" w:color="auto"/>
            <w:bottom w:val="none" w:sz="0" w:space="0" w:color="auto"/>
            <w:right w:val="none" w:sz="0" w:space="0" w:color="auto"/>
          </w:divBdr>
        </w:div>
        <w:div w:id="220749761">
          <w:marLeft w:val="0"/>
          <w:marRight w:val="0"/>
          <w:marTop w:val="0"/>
          <w:marBottom w:val="0"/>
          <w:divBdr>
            <w:top w:val="none" w:sz="0" w:space="0" w:color="auto"/>
            <w:left w:val="none" w:sz="0" w:space="0" w:color="auto"/>
            <w:bottom w:val="none" w:sz="0" w:space="0" w:color="auto"/>
            <w:right w:val="none" w:sz="0" w:space="0" w:color="auto"/>
          </w:divBdr>
          <w:divsChild>
            <w:div w:id="311522292">
              <w:marLeft w:val="0"/>
              <w:marRight w:val="0"/>
              <w:marTop w:val="0"/>
              <w:marBottom w:val="0"/>
              <w:divBdr>
                <w:top w:val="none" w:sz="0" w:space="0" w:color="auto"/>
                <w:left w:val="none" w:sz="0" w:space="0" w:color="auto"/>
                <w:bottom w:val="none" w:sz="0" w:space="0" w:color="auto"/>
                <w:right w:val="none" w:sz="0" w:space="0" w:color="auto"/>
              </w:divBdr>
            </w:div>
          </w:divsChild>
        </w:div>
        <w:div w:id="590242833">
          <w:marLeft w:val="0"/>
          <w:marRight w:val="0"/>
          <w:marTop w:val="0"/>
          <w:marBottom w:val="0"/>
          <w:divBdr>
            <w:top w:val="none" w:sz="0" w:space="0" w:color="auto"/>
            <w:left w:val="none" w:sz="0" w:space="0" w:color="auto"/>
            <w:bottom w:val="none" w:sz="0" w:space="0" w:color="auto"/>
            <w:right w:val="none" w:sz="0" w:space="0" w:color="auto"/>
          </w:divBdr>
        </w:div>
        <w:div w:id="886913546">
          <w:marLeft w:val="0"/>
          <w:marRight w:val="0"/>
          <w:marTop w:val="0"/>
          <w:marBottom w:val="0"/>
          <w:divBdr>
            <w:top w:val="none" w:sz="0" w:space="0" w:color="auto"/>
            <w:left w:val="none" w:sz="0" w:space="0" w:color="auto"/>
            <w:bottom w:val="none" w:sz="0" w:space="0" w:color="auto"/>
            <w:right w:val="none" w:sz="0" w:space="0" w:color="auto"/>
          </w:divBdr>
          <w:divsChild>
            <w:div w:id="354622337">
              <w:marLeft w:val="0"/>
              <w:marRight w:val="0"/>
              <w:marTop w:val="0"/>
              <w:marBottom w:val="0"/>
              <w:divBdr>
                <w:top w:val="none" w:sz="0" w:space="0" w:color="auto"/>
                <w:left w:val="none" w:sz="0" w:space="0" w:color="auto"/>
                <w:bottom w:val="none" w:sz="0" w:space="0" w:color="auto"/>
                <w:right w:val="none" w:sz="0" w:space="0" w:color="auto"/>
              </w:divBdr>
            </w:div>
          </w:divsChild>
        </w:div>
        <w:div w:id="867061637">
          <w:marLeft w:val="0"/>
          <w:marRight w:val="0"/>
          <w:marTop w:val="0"/>
          <w:marBottom w:val="0"/>
          <w:divBdr>
            <w:top w:val="none" w:sz="0" w:space="0" w:color="auto"/>
            <w:left w:val="none" w:sz="0" w:space="0" w:color="auto"/>
            <w:bottom w:val="none" w:sz="0" w:space="0" w:color="auto"/>
            <w:right w:val="none" w:sz="0" w:space="0" w:color="auto"/>
          </w:divBdr>
        </w:div>
        <w:div w:id="2020738649">
          <w:marLeft w:val="0"/>
          <w:marRight w:val="0"/>
          <w:marTop w:val="0"/>
          <w:marBottom w:val="0"/>
          <w:divBdr>
            <w:top w:val="none" w:sz="0" w:space="0" w:color="auto"/>
            <w:left w:val="none" w:sz="0" w:space="0" w:color="auto"/>
            <w:bottom w:val="none" w:sz="0" w:space="0" w:color="auto"/>
            <w:right w:val="none" w:sz="0" w:space="0" w:color="auto"/>
          </w:divBdr>
          <w:divsChild>
            <w:div w:id="883366800">
              <w:marLeft w:val="0"/>
              <w:marRight w:val="0"/>
              <w:marTop w:val="0"/>
              <w:marBottom w:val="0"/>
              <w:divBdr>
                <w:top w:val="none" w:sz="0" w:space="0" w:color="auto"/>
                <w:left w:val="none" w:sz="0" w:space="0" w:color="auto"/>
                <w:bottom w:val="none" w:sz="0" w:space="0" w:color="auto"/>
                <w:right w:val="none" w:sz="0" w:space="0" w:color="auto"/>
              </w:divBdr>
            </w:div>
          </w:divsChild>
        </w:div>
        <w:div w:id="421342249">
          <w:marLeft w:val="0"/>
          <w:marRight w:val="0"/>
          <w:marTop w:val="0"/>
          <w:marBottom w:val="0"/>
          <w:divBdr>
            <w:top w:val="none" w:sz="0" w:space="0" w:color="auto"/>
            <w:left w:val="none" w:sz="0" w:space="0" w:color="auto"/>
            <w:bottom w:val="none" w:sz="0" w:space="0" w:color="auto"/>
            <w:right w:val="none" w:sz="0" w:space="0" w:color="auto"/>
          </w:divBdr>
        </w:div>
        <w:div w:id="215360396">
          <w:marLeft w:val="0"/>
          <w:marRight w:val="0"/>
          <w:marTop w:val="0"/>
          <w:marBottom w:val="0"/>
          <w:divBdr>
            <w:top w:val="none" w:sz="0" w:space="0" w:color="auto"/>
            <w:left w:val="none" w:sz="0" w:space="0" w:color="auto"/>
            <w:bottom w:val="none" w:sz="0" w:space="0" w:color="auto"/>
            <w:right w:val="none" w:sz="0" w:space="0" w:color="auto"/>
          </w:divBdr>
          <w:divsChild>
            <w:div w:id="995887158">
              <w:marLeft w:val="0"/>
              <w:marRight w:val="0"/>
              <w:marTop w:val="0"/>
              <w:marBottom w:val="0"/>
              <w:divBdr>
                <w:top w:val="none" w:sz="0" w:space="0" w:color="auto"/>
                <w:left w:val="none" w:sz="0" w:space="0" w:color="auto"/>
                <w:bottom w:val="none" w:sz="0" w:space="0" w:color="auto"/>
                <w:right w:val="none" w:sz="0" w:space="0" w:color="auto"/>
              </w:divBdr>
            </w:div>
          </w:divsChild>
        </w:div>
        <w:div w:id="909734018">
          <w:marLeft w:val="0"/>
          <w:marRight w:val="0"/>
          <w:marTop w:val="0"/>
          <w:marBottom w:val="0"/>
          <w:divBdr>
            <w:top w:val="none" w:sz="0" w:space="0" w:color="auto"/>
            <w:left w:val="none" w:sz="0" w:space="0" w:color="auto"/>
            <w:bottom w:val="none" w:sz="0" w:space="0" w:color="auto"/>
            <w:right w:val="none" w:sz="0" w:space="0" w:color="auto"/>
          </w:divBdr>
        </w:div>
        <w:div w:id="29458164">
          <w:marLeft w:val="0"/>
          <w:marRight w:val="0"/>
          <w:marTop w:val="0"/>
          <w:marBottom w:val="0"/>
          <w:divBdr>
            <w:top w:val="none" w:sz="0" w:space="0" w:color="auto"/>
            <w:left w:val="none" w:sz="0" w:space="0" w:color="auto"/>
            <w:bottom w:val="none" w:sz="0" w:space="0" w:color="auto"/>
            <w:right w:val="none" w:sz="0" w:space="0" w:color="auto"/>
          </w:divBdr>
          <w:divsChild>
            <w:div w:id="1295060816">
              <w:marLeft w:val="0"/>
              <w:marRight w:val="0"/>
              <w:marTop w:val="0"/>
              <w:marBottom w:val="0"/>
              <w:divBdr>
                <w:top w:val="none" w:sz="0" w:space="0" w:color="auto"/>
                <w:left w:val="none" w:sz="0" w:space="0" w:color="auto"/>
                <w:bottom w:val="none" w:sz="0" w:space="0" w:color="auto"/>
                <w:right w:val="none" w:sz="0" w:space="0" w:color="auto"/>
              </w:divBdr>
            </w:div>
          </w:divsChild>
        </w:div>
        <w:div w:id="1170022441">
          <w:marLeft w:val="0"/>
          <w:marRight w:val="0"/>
          <w:marTop w:val="300"/>
          <w:marBottom w:val="0"/>
          <w:divBdr>
            <w:top w:val="none" w:sz="0" w:space="0" w:color="auto"/>
            <w:left w:val="none" w:sz="0" w:space="0" w:color="auto"/>
            <w:bottom w:val="none" w:sz="0" w:space="0" w:color="auto"/>
            <w:right w:val="none" w:sz="0" w:space="0" w:color="auto"/>
          </w:divBdr>
          <w:divsChild>
            <w:div w:id="1149592388">
              <w:marLeft w:val="0"/>
              <w:marRight w:val="0"/>
              <w:marTop w:val="0"/>
              <w:marBottom w:val="0"/>
              <w:divBdr>
                <w:top w:val="none" w:sz="0" w:space="0" w:color="auto"/>
                <w:left w:val="none" w:sz="0" w:space="0" w:color="auto"/>
                <w:bottom w:val="none" w:sz="0" w:space="0" w:color="auto"/>
                <w:right w:val="none" w:sz="0" w:space="0" w:color="auto"/>
              </w:divBdr>
              <w:divsChild>
                <w:div w:id="25378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53361">
          <w:marLeft w:val="0"/>
          <w:marRight w:val="0"/>
          <w:marTop w:val="300"/>
          <w:marBottom w:val="0"/>
          <w:divBdr>
            <w:top w:val="none" w:sz="0" w:space="0" w:color="auto"/>
            <w:left w:val="none" w:sz="0" w:space="0" w:color="auto"/>
            <w:bottom w:val="none" w:sz="0" w:space="0" w:color="auto"/>
            <w:right w:val="none" w:sz="0" w:space="0" w:color="auto"/>
          </w:divBdr>
          <w:divsChild>
            <w:div w:id="473564626">
              <w:marLeft w:val="0"/>
              <w:marRight w:val="0"/>
              <w:marTop w:val="0"/>
              <w:marBottom w:val="0"/>
              <w:divBdr>
                <w:top w:val="none" w:sz="0" w:space="0" w:color="auto"/>
                <w:left w:val="none" w:sz="0" w:space="0" w:color="auto"/>
                <w:bottom w:val="none" w:sz="0" w:space="0" w:color="auto"/>
                <w:right w:val="none" w:sz="0" w:space="0" w:color="auto"/>
              </w:divBdr>
              <w:divsChild>
                <w:div w:id="165630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3626">
          <w:marLeft w:val="0"/>
          <w:marRight w:val="0"/>
          <w:marTop w:val="300"/>
          <w:marBottom w:val="0"/>
          <w:divBdr>
            <w:top w:val="none" w:sz="0" w:space="0" w:color="auto"/>
            <w:left w:val="none" w:sz="0" w:space="0" w:color="auto"/>
            <w:bottom w:val="none" w:sz="0" w:space="0" w:color="auto"/>
            <w:right w:val="none" w:sz="0" w:space="0" w:color="auto"/>
          </w:divBdr>
          <w:divsChild>
            <w:div w:id="1747993751">
              <w:marLeft w:val="0"/>
              <w:marRight w:val="0"/>
              <w:marTop w:val="0"/>
              <w:marBottom w:val="0"/>
              <w:divBdr>
                <w:top w:val="none" w:sz="0" w:space="0" w:color="auto"/>
                <w:left w:val="none" w:sz="0" w:space="0" w:color="auto"/>
                <w:bottom w:val="none" w:sz="0" w:space="0" w:color="auto"/>
                <w:right w:val="none" w:sz="0" w:space="0" w:color="auto"/>
              </w:divBdr>
              <w:divsChild>
                <w:div w:id="199387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6495">
      <w:bodyDiv w:val="1"/>
      <w:marLeft w:val="0"/>
      <w:marRight w:val="0"/>
      <w:marTop w:val="0"/>
      <w:marBottom w:val="0"/>
      <w:divBdr>
        <w:top w:val="none" w:sz="0" w:space="0" w:color="auto"/>
        <w:left w:val="none" w:sz="0" w:space="0" w:color="auto"/>
        <w:bottom w:val="none" w:sz="0" w:space="0" w:color="auto"/>
        <w:right w:val="none" w:sz="0" w:space="0" w:color="auto"/>
      </w:divBdr>
      <w:divsChild>
        <w:div w:id="1370106951">
          <w:marLeft w:val="0"/>
          <w:marRight w:val="0"/>
          <w:marTop w:val="0"/>
          <w:marBottom w:val="0"/>
          <w:divBdr>
            <w:top w:val="none" w:sz="0" w:space="0" w:color="auto"/>
            <w:left w:val="none" w:sz="0" w:space="0" w:color="auto"/>
            <w:bottom w:val="none" w:sz="0" w:space="0" w:color="auto"/>
            <w:right w:val="none" w:sz="0" w:space="0" w:color="auto"/>
          </w:divBdr>
        </w:div>
        <w:div w:id="1949895431">
          <w:marLeft w:val="0"/>
          <w:marRight w:val="0"/>
          <w:marTop w:val="0"/>
          <w:marBottom w:val="0"/>
          <w:divBdr>
            <w:top w:val="none" w:sz="0" w:space="0" w:color="auto"/>
            <w:left w:val="none" w:sz="0" w:space="0" w:color="auto"/>
            <w:bottom w:val="none" w:sz="0" w:space="0" w:color="auto"/>
            <w:right w:val="none" w:sz="0" w:space="0" w:color="auto"/>
          </w:divBdr>
          <w:divsChild>
            <w:div w:id="615336301">
              <w:marLeft w:val="0"/>
              <w:marRight w:val="0"/>
              <w:marTop w:val="0"/>
              <w:marBottom w:val="0"/>
              <w:divBdr>
                <w:top w:val="none" w:sz="0" w:space="0" w:color="auto"/>
                <w:left w:val="none" w:sz="0" w:space="0" w:color="auto"/>
                <w:bottom w:val="none" w:sz="0" w:space="0" w:color="auto"/>
                <w:right w:val="none" w:sz="0" w:space="0" w:color="auto"/>
              </w:divBdr>
            </w:div>
          </w:divsChild>
        </w:div>
        <w:div w:id="512109469">
          <w:marLeft w:val="0"/>
          <w:marRight w:val="0"/>
          <w:marTop w:val="0"/>
          <w:marBottom w:val="0"/>
          <w:divBdr>
            <w:top w:val="none" w:sz="0" w:space="0" w:color="auto"/>
            <w:left w:val="none" w:sz="0" w:space="0" w:color="auto"/>
            <w:bottom w:val="none" w:sz="0" w:space="0" w:color="auto"/>
            <w:right w:val="none" w:sz="0" w:space="0" w:color="auto"/>
          </w:divBdr>
        </w:div>
        <w:div w:id="1004429677">
          <w:marLeft w:val="0"/>
          <w:marRight w:val="0"/>
          <w:marTop w:val="0"/>
          <w:marBottom w:val="0"/>
          <w:divBdr>
            <w:top w:val="none" w:sz="0" w:space="0" w:color="auto"/>
            <w:left w:val="none" w:sz="0" w:space="0" w:color="auto"/>
            <w:bottom w:val="none" w:sz="0" w:space="0" w:color="auto"/>
            <w:right w:val="none" w:sz="0" w:space="0" w:color="auto"/>
          </w:divBdr>
          <w:divsChild>
            <w:div w:id="1275096954">
              <w:marLeft w:val="0"/>
              <w:marRight w:val="0"/>
              <w:marTop w:val="0"/>
              <w:marBottom w:val="0"/>
              <w:divBdr>
                <w:top w:val="none" w:sz="0" w:space="0" w:color="auto"/>
                <w:left w:val="none" w:sz="0" w:space="0" w:color="auto"/>
                <w:bottom w:val="none" w:sz="0" w:space="0" w:color="auto"/>
                <w:right w:val="none" w:sz="0" w:space="0" w:color="auto"/>
              </w:divBdr>
            </w:div>
          </w:divsChild>
        </w:div>
        <w:div w:id="1116678497">
          <w:marLeft w:val="0"/>
          <w:marRight w:val="0"/>
          <w:marTop w:val="0"/>
          <w:marBottom w:val="0"/>
          <w:divBdr>
            <w:top w:val="none" w:sz="0" w:space="0" w:color="auto"/>
            <w:left w:val="none" w:sz="0" w:space="0" w:color="auto"/>
            <w:bottom w:val="none" w:sz="0" w:space="0" w:color="auto"/>
            <w:right w:val="none" w:sz="0" w:space="0" w:color="auto"/>
          </w:divBdr>
        </w:div>
        <w:div w:id="1301500757">
          <w:marLeft w:val="0"/>
          <w:marRight w:val="0"/>
          <w:marTop w:val="0"/>
          <w:marBottom w:val="0"/>
          <w:divBdr>
            <w:top w:val="none" w:sz="0" w:space="0" w:color="auto"/>
            <w:left w:val="none" w:sz="0" w:space="0" w:color="auto"/>
            <w:bottom w:val="none" w:sz="0" w:space="0" w:color="auto"/>
            <w:right w:val="none" w:sz="0" w:space="0" w:color="auto"/>
          </w:divBdr>
          <w:divsChild>
            <w:div w:id="161161684">
              <w:marLeft w:val="0"/>
              <w:marRight w:val="0"/>
              <w:marTop w:val="0"/>
              <w:marBottom w:val="0"/>
              <w:divBdr>
                <w:top w:val="none" w:sz="0" w:space="0" w:color="auto"/>
                <w:left w:val="none" w:sz="0" w:space="0" w:color="auto"/>
                <w:bottom w:val="none" w:sz="0" w:space="0" w:color="auto"/>
                <w:right w:val="none" w:sz="0" w:space="0" w:color="auto"/>
              </w:divBdr>
            </w:div>
          </w:divsChild>
        </w:div>
        <w:div w:id="156580588">
          <w:marLeft w:val="0"/>
          <w:marRight w:val="0"/>
          <w:marTop w:val="0"/>
          <w:marBottom w:val="0"/>
          <w:divBdr>
            <w:top w:val="none" w:sz="0" w:space="0" w:color="auto"/>
            <w:left w:val="none" w:sz="0" w:space="0" w:color="auto"/>
            <w:bottom w:val="none" w:sz="0" w:space="0" w:color="auto"/>
            <w:right w:val="none" w:sz="0" w:space="0" w:color="auto"/>
          </w:divBdr>
        </w:div>
        <w:div w:id="900596778">
          <w:marLeft w:val="0"/>
          <w:marRight w:val="0"/>
          <w:marTop w:val="0"/>
          <w:marBottom w:val="0"/>
          <w:divBdr>
            <w:top w:val="none" w:sz="0" w:space="0" w:color="auto"/>
            <w:left w:val="none" w:sz="0" w:space="0" w:color="auto"/>
            <w:bottom w:val="none" w:sz="0" w:space="0" w:color="auto"/>
            <w:right w:val="none" w:sz="0" w:space="0" w:color="auto"/>
          </w:divBdr>
          <w:divsChild>
            <w:div w:id="2047103066">
              <w:marLeft w:val="0"/>
              <w:marRight w:val="0"/>
              <w:marTop w:val="0"/>
              <w:marBottom w:val="0"/>
              <w:divBdr>
                <w:top w:val="none" w:sz="0" w:space="0" w:color="auto"/>
                <w:left w:val="none" w:sz="0" w:space="0" w:color="auto"/>
                <w:bottom w:val="none" w:sz="0" w:space="0" w:color="auto"/>
                <w:right w:val="none" w:sz="0" w:space="0" w:color="auto"/>
              </w:divBdr>
            </w:div>
          </w:divsChild>
        </w:div>
        <w:div w:id="901912578">
          <w:marLeft w:val="0"/>
          <w:marRight w:val="0"/>
          <w:marTop w:val="0"/>
          <w:marBottom w:val="0"/>
          <w:divBdr>
            <w:top w:val="none" w:sz="0" w:space="0" w:color="auto"/>
            <w:left w:val="none" w:sz="0" w:space="0" w:color="auto"/>
            <w:bottom w:val="none" w:sz="0" w:space="0" w:color="auto"/>
            <w:right w:val="none" w:sz="0" w:space="0" w:color="auto"/>
          </w:divBdr>
        </w:div>
        <w:div w:id="982975722">
          <w:marLeft w:val="0"/>
          <w:marRight w:val="0"/>
          <w:marTop w:val="0"/>
          <w:marBottom w:val="0"/>
          <w:divBdr>
            <w:top w:val="none" w:sz="0" w:space="0" w:color="auto"/>
            <w:left w:val="none" w:sz="0" w:space="0" w:color="auto"/>
            <w:bottom w:val="none" w:sz="0" w:space="0" w:color="auto"/>
            <w:right w:val="none" w:sz="0" w:space="0" w:color="auto"/>
          </w:divBdr>
          <w:divsChild>
            <w:div w:id="298145823">
              <w:marLeft w:val="0"/>
              <w:marRight w:val="0"/>
              <w:marTop w:val="0"/>
              <w:marBottom w:val="0"/>
              <w:divBdr>
                <w:top w:val="none" w:sz="0" w:space="0" w:color="auto"/>
                <w:left w:val="none" w:sz="0" w:space="0" w:color="auto"/>
                <w:bottom w:val="none" w:sz="0" w:space="0" w:color="auto"/>
                <w:right w:val="none" w:sz="0" w:space="0" w:color="auto"/>
              </w:divBdr>
            </w:div>
          </w:divsChild>
        </w:div>
        <w:div w:id="2127192239">
          <w:marLeft w:val="0"/>
          <w:marRight w:val="0"/>
          <w:marTop w:val="0"/>
          <w:marBottom w:val="0"/>
          <w:divBdr>
            <w:top w:val="none" w:sz="0" w:space="0" w:color="auto"/>
            <w:left w:val="none" w:sz="0" w:space="0" w:color="auto"/>
            <w:bottom w:val="none" w:sz="0" w:space="0" w:color="auto"/>
            <w:right w:val="none" w:sz="0" w:space="0" w:color="auto"/>
          </w:divBdr>
        </w:div>
        <w:div w:id="1375083090">
          <w:marLeft w:val="0"/>
          <w:marRight w:val="0"/>
          <w:marTop w:val="0"/>
          <w:marBottom w:val="0"/>
          <w:divBdr>
            <w:top w:val="none" w:sz="0" w:space="0" w:color="auto"/>
            <w:left w:val="none" w:sz="0" w:space="0" w:color="auto"/>
            <w:bottom w:val="none" w:sz="0" w:space="0" w:color="auto"/>
            <w:right w:val="none" w:sz="0" w:space="0" w:color="auto"/>
          </w:divBdr>
          <w:divsChild>
            <w:div w:id="1072235292">
              <w:marLeft w:val="0"/>
              <w:marRight w:val="0"/>
              <w:marTop w:val="0"/>
              <w:marBottom w:val="0"/>
              <w:divBdr>
                <w:top w:val="none" w:sz="0" w:space="0" w:color="auto"/>
                <w:left w:val="none" w:sz="0" w:space="0" w:color="auto"/>
                <w:bottom w:val="none" w:sz="0" w:space="0" w:color="auto"/>
                <w:right w:val="none" w:sz="0" w:space="0" w:color="auto"/>
              </w:divBdr>
            </w:div>
          </w:divsChild>
        </w:div>
        <w:div w:id="1142118546">
          <w:marLeft w:val="0"/>
          <w:marRight w:val="0"/>
          <w:marTop w:val="0"/>
          <w:marBottom w:val="0"/>
          <w:divBdr>
            <w:top w:val="none" w:sz="0" w:space="0" w:color="auto"/>
            <w:left w:val="none" w:sz="0" w:space="0" w:color="auto"/>
            <w:bottom w:val="none" w:sz="0" w:space="0" w:color="auto"/>
            <w:right w:val="none" w:sz="0" w:space="0" w:color="auto"/>
          </w:divBdr>
        </w:div>
        <w:div w:id="1591112815">
          <w:marLeft w:val="0"/>
          <w:marRight w:val="0"/>
          <w:marTop w:val="0"/>
          <w:marBottom w:val="0"/>
          <w:divBdr>
            <w:top w:val="none" w:sz="0" w:space="0" w:color="auto"/>
            <w:left w:val="none" w:sz="0" w:space="0" w:color="auto"/>
            <w:bottom w:val="none" w:sz="0" w:space="0" w:color="auto"/>
            <w:right w:val="none" w:sz="0" w:space="0" w:color="auto"/>
          </w:divBdr>
          <w:divsChild>
            <w:div w:id="1775202041">
              <w:marLeft w:val="0"/>
              <w:marRight w:val="0"/>
              <w:marTop w:val="0"/>
              <w:marBottom w:val="0"/>
              <w:divBdr>
                <w:top w:val="none" w:sz="0" w:space="0" w:color="auto"/>
                <w:left w:val="none" w:sz="0" w:space="0" w:color="auto"/>
                <w:bottom w:val="none" w:sz="0" w:space="0" w:color="auto"/>
                <w:right w:val="none" w:sz="0" w:space="0" w:color="auto"/>
              </w:divBdr>
            </w:div>
          </w:divsChild>
        </w:div>
        <w:div w:id="591739132">
          <w:marLeft w:val="0"/>
          <w:marRight w:val="0"/>
          <w:marTop w:val="300"/>
          <w:marBottom w:val="0"/>
          <w:divBdr>
            <w:top w:val="none" w:sz="0" w:space="0" w:color="auto"/>
            <w:left w:val="none" w:sz="0" w:space="0" w:color="auto"/>
            <w:bottom w:val="none" w:sz="0" w:space="0" w:color="auto"/>
            <w:right w:val="none" w:sz="0" w:space="0" w:color="auto"/>
          </w:divBdr>
          <w:divsChild>
            <w:div w:id="1057125288">
              <w:marLeft w:val="0"/>
              <w:marRight w:val="0"/>
              <w:marTop w:val="0"/>
              <w:marBottom w:val="0"/>
              <w:divBdr>
                <w:top w:val="none" w:sz="0" w:space="0" w:color="auto"/>
                <w:left w:val="none" w:sz="0" w:space="0" w:color="auto"/>
                <w:bottom w:val="none" w:sz="0" w:space="0" w:color="auto"/>
                <w:right w:val="none" w:sz="0" w:space="0" w:color="auto"/>
              </w:divBdr>
              <w:divsChild>
                <w:div w:id="4678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30032">
          <w:marLeft w:val="0"/>
          <w:marRight w:val="0"/>
          <w:marTop w:val="300"/>
          <w:marBottom w:val="0"/>
          <w:divBdr>
            <w:top w:val="none" w:sz="0" w:space="0" w:color="auto"/>
            <w:left w:val="none" w:sz="0" w:space="0" w:color="auto"/>
            <w:bottom w:val="none" w:sz="0" w:space="0" w:color="auto"/>
            <w:right w:val="none" w:sz="0" w:space="0" w:color="auto"/>
          </w:divBdr>
          <w:divsChild>
            <w:div w:id="754205722">
              <w:marLeft w:val="0"/>
              <w:marRight w:val="0"/>
              <w:marTop w:val="0"/>
              <w:marBottom w:val="0"/>
              <w:divBdr>
                <w:top w:val="none" w:sz="0" w:space="0" w:color="auto"/>
                <w:left w:val="none" w:sz="0" w:space="0" w:color="auto"/>
                <w:bottom w:val="none" w:sz="0" w:space="0" w:color="auto"/>
                <w:right w:val="none" w:sz="0" w:space="0" w:color="auto"/>
              </w:divBdr>
              <w:divsChild>
                <w:div w:id="8067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024">
          <w:marLeft w:val="0"/>
          <w:marRight w:val="0"/>
          <w:marTop w:val="300"/>
          <w:marBottom w:val="0"/>
          <w:divBdr>
            <w:top w:val="none" w:sz="0" w:space="0" w:color="auto"/>
            <w:left w:val="none" w:sz="0" w:space="0" w:color="auto"/>
            <w:bottom w:val="none" w:sz="0" w:space="0" w:color="auto"/>
            <w:right w:val="none" w:sz="0" w:space="0" w:color="auto"/>
          </w:divBdr>
          <w:divsChild>
            <w:div w:id="943267406">
              <w:marLeft w:val="0"/>
              <w:marRight w:val="0"/>
              <w:marTop w:val="0"/>
              <w:marBottom w:val="0"/>
              <w:divBdr>
                <w:top w:val="none" w:sz="0" w:space="0" w:color="auto"/>
                <w:left w:val="none" w:sz="0" w:space="0" w:color="auto"/>
                <w:bottom w:val="none" w:sz="0" w:space="0" w:color="auto"/>
                <w:right w:val="none" w:sz="0" w:space="0" w:color="auto"/>
              </w:divBdr>
              <w:divsChild>
                <w:div w:id="205384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360">
          <w:marLeft w:val="0"/>
          <w:marRight w:val="0"/>
          <w:marTop w:val="300"/>
          <w:marBottom w:val="0"/>
          <w:divBdr>
            <w:top w:val="none" w:sz="0" w:space="0" w:color="auto"/>
            <w:left w:val="none" w:sz="0" w:space="0" w:color="auto"/>
            <w:bottom w:val="none" w:sz="0" w:space="0" w:color="auto"/>
            <w:right w:val="none" w:sz="0" w:space="0" w:color="auto"/>
          </w:divBdr>
          <w:divsChild>
            <w:div w:id="1588923274">
              <w:marLeft w:val="0"/>
              <w:marRight w:val="0"/>
              <w:marTop w:val="0"/>
              <w:marBottom w:val="0"/>
              <w:divBdr>
                <w:top w:val="none" w:sz="0" w:space="0" w:color="auto"/>
                <w:left w:val="none" w:sz="0" w:space="0" w:color="auto"/>
                <w:bottom w:val="none" w:sz="0" w:space="0" w:color="auto"/>
                <w:right w:val="none" w:sz="0" w:space="0" w:color="auto"/>
              </w:divBdr>
              <w:divsChild>
                <w:div w:id="80978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047800">
      <w:bodyDiv w:val="1"/>
      <w:marLeft w:val="0"/>
      <w:marRight w:val="0"/>
      <w:marTop w:val="0"/>
      <w:marBottom w:val="0"/>
      <w:divBdr>
        <w:top w:val="none" w:sz="0" w:space="0" w:color="auto"/>
        <w:left w:val="none" w:sz="0" w:space="0" w:color="auto"/>
        <w:bottom w:val="none" w:sz="0" w:space="0" w:color="auto"/>
        <w:right w:val="none" w:sz="0" w:space="0" w:color="auto"/>
      </w:divBdr>
      <w:divsChild>
        <w:div w:id="2101099436">
          <w:marLeft w:val="0"/>
          <w:marRight w:val="0"/>
          <w:marTop w:val="300"/>
          <w:marBottom w:val="0"/>
          <w:divBdr>
            <w:top w:val="none" w:sz="0" w:space="0" w:color="auto"/>
            <w:left w:val="none" w:sz="0" w:space="0" w:color="auto"/>
            <w:bottom w:val="none" w:sz="0" w:space="0" w:color="auto"/>
            <w:right w:val="none" w:sz="0" w:space="0" w:color="auto"/>
          </w:divBdr>
          <w:divsChild>
            <w:div w:id="1947930311">
              <w:marLeft w:val="0"/>
              <w:marRight w:val="0"/>
              <w:marTop w:val="0"/>
              <w:marBottom w:val="0"/>
              <w:divBdr>
                <w:top w:val="none" w:sz="0" w:space="0" w:color="auto"/>
                <w:left w:val="none" w:sz="0" w:space="0" w:color="auto"/>
                <w:bottom w:val="none" w:sz="0" w:space="0" w:color="auto"/>
                <w:right w:val="none" w:sz="0" w:space="0" w:color="auto"/>
              </w:divBdr>
              <w:divsChild>
                <w:div w:id="32355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428359">
          <w:marLeft w:val="0"/>
          <w:marRight w:val="0"/>
          <w:marTop w:val="300"/>
          <w:marBottom w:val="0"/>
          <w:divBdr>
            <w:top w:val="none" w:sz="0" w:space="0" w:color="auto"/>
            <w:left w:val="none" w:sz="0" w:space="0" w:color="auto"/>
            <w:bottom w:val="none" w:sz="0" w:space="0" w:color="auto"/>
            <w:right w:val="none" w:sz="0" w:space="0" w:color="auto"/>
          </w:divBdr>
          <w:divsChild>
            <w:div w:id="986937534">
              <w:marLeft w:val="0"/>
              <w:marRight w:val="0"/>
              <w:marTop w:val="0"/>
              <w:marBottom w:val="0"/>
              <w:divBdr>
                <w:top w:val="none" w:sz="0" w:space="0" w:color="auto"/>
                <w:left w:val="none" w:sz="0" w:space="0" w:color="auto"/>
                <w:bottom w:val="none" w:sz="0" w:space="0" w:color="auto"/>
                <w:right w:val="none" w:sz="0" w:space="0" w:color="auto"/>
              </w:divBdr>
              <w:divsChild>
                <w:div w:id="10087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38368">
          <w:marLeft w:val="0"/>
          <w:marRight w:val="0"/>
          <w:marTop w:val="300"/>
          <w:marBottom w:val="0"/>
          <w:divBdr>
            <w:top w:val="none" w:sz="0" w:space="0" w:color="auto"/>
            <w:left w:val="none" w:sz="0" w:space="0" w:color="auto"/>
            <w:bottom w:val="none" w:sz="0" w:space="0" w:color="auto"/>
            <w:right w:val="none" w:sz="0" w:space="0" w:color="auto"/>
          </w:divBdr>
          <w:divsChild>
            <w:div w:id="1208223244">
              <w:marLeft w:val="0"/>
              <w:marRight w:val="0"/>
              <w:marTop w:val="0"/>
              <w:marBottom w:val="0"/>
              <w:divBdr>
                <w:top w:val="none" w:sz="0" w:space="0" w:color="auto"/>
                <w:left w:val="none" w:sz="0" w:space="0" w:color="auto"/>
                <w:bottom w:val="none" w:sz="0" w:space="0" w:color="auto"/>
                <w:right w:val="none" w:sz="0" w:space="0" w:color="auto"/>
              </w:divBdr>
              <w:divsChild>
                <w:div w:id="162302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840087">
          <w:marLeft w:val="0"/>
          <w:marRight w:val="0"/>
          <w:marTop w:val="300"/>
          <w:marBottom w:val="0"/>
          <w:divBdr>
            <w:top w:val="none" w:sz="0" w:space="0" w:color="auto"/>
            <w:left w:val="none" w:sz="0" w:space="0" w:color="auto"/>
            <w:bottom w:val="none" w:sz="0" w:space="0" w:color="auto"/>
            <w:right w:val="none" w:sz="0" w:space="0" w:color="auto"/>
          </w:divBdr>
          <w:divsChild>
            <w:div w:id="1818381499">
              <w:marLeft w:val="0"/>
              <w:marRight w:val="0"/>
              <w:marTop w:val="0"/>
              <w:marBottom w:val="0"/>
              <w:divBdr>
                <w:top w:val="none" w:sz="0" w:space="0" w:color="auto"/>
                <w:left w:val="none" w:sz="0" w:space="0" w:color="auto"/>
                <w:bottom w:val="none" w:sz="0" w:space="0" w:color="auto"/>
                <w:right w:val="none" w:sz="0" w:space="0" w:color="auto"/>
              </w:divBdr>
              <w:divsChild>
                <w:div w:id="2506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9310344827586204"/>
          <c:y val="0.21933085501858735"/>
          <c:w val="0.46816976127320958"/>
          <c:h val="0.5204460966542751"/>
        </c:manualLayout>
      </c:layout>
      <c:pie3DChart>
        <c:varyColors val="1"/>
        <c:ser>
          <c:idx val="0"/>
          <c:order val="0"/>
          <c:spPr>
            <a:ln w="12689">
              <a:solidFill>
                <a:srgbClr val="000000"/>
              </a:solidFill>
              <a:prstDash val="solid"/>
            </a:ln>
          </c:spPr>
          <c:explosion val="9"/>
          <c:dPt>
            <c:idx val="0"/>
            <c:bubble3D val="0"/>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9">
                <a:solidFill>
                  <a:srgbClr val="000000"/>
                </a:solidFill>
                <a:prstDash val="solid"/>
              </a:ln>
            </c:spPr>
          </c:dPt>
          <c:dPt>
            <c:idx val="1"/>
            <c:bubble3D val="0"/>
            <c:spPr>
              <a:pattFill prst="horz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9">
                <a:solidFill>
                  <a:srgbClr val="000000"/>
                </a:solidFill>
                <a:prstDash val="solid"/>
              </a:ln>
            </c:spPr>
          </c:dPt>
          <c:dPt>
            <c:idx val="2"/>
            <c:bubble3D val="0"/>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9">
                <a:solidFill>
                  <a:srgbClr val="000000"/>
                </a:solidFill>
                <a:prstDash val="solid"/>
              </a:ln>
            </c:spPr>
          </c:dPt>
          <c:dPt>
            <c:idx val="3"/>
            <c:bubble3D val="0"/>
            <c:spPr>
              <a:pattFill prst="shingl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9">
                <a:solidFill>
                  <a:srgbClr val="000000"/>
                </a:solidFill>
                <a:prstDash val="solid"/>
              </a:ln>
            </c:spPr>
          </c:dPt>
          <c:dPt>
            <c:idx val="4"/>
            <c:bubble3D val="0"/>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9">
                <a:solidFill>
                  <a:srgbClr val="000000"/>
                </a:solidFill>
                <a:prstDash val="solid"/>
              </a:ln>
            </c:spPr>
          </c:dPt>
          <c:dPt>
            <c:idx val="5"/>
            <c:bubble3D val="0"/>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9">
                <a:solidFill>
                  <a:srgbClr val="000000"/>
                </a:solidFill>
                <a:prstDash val="solid"/>
              </a:ln>
            </c:spPr>
          </c:dPt>
          <c:dPt>
            <c:idx val="6"/>
            <c:bubble3D val="0"/>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9">
                <a:solidFill>
                  <a:srgbClr val="000000"/>
                </a:solidFill>
                <a:prstDash val="solid"/>
              </a:ln>
            </c:spPr>
          </c:dPt>
          <c:dPt>
            <c:idx val="7"/>
            <c:bubble3D val="0"/>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9">
                <a:solidFill>
                  <a:srgbClr val="000000"/>
                </a:solidFill>
                <a:prstDash val="solid"/>
              </a:ln>
            </c:spPr>
          </c:dPt>
          <c:dPt>
            <c:idx val="8"/>
            <c:bubble3D val="0"/>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9">
                <a:solidFill>
                  <a:srgbClr val="000000"/>
                </a:solidFill>
                <a:prstDash val="solid"/>
              </a:ln>
            </c:spPr>
          </c:dPt>
          <c:dPt>
            <c:idx val="9"/>
            <c:bubble3D val="0"/>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9">
                <a:solidFill>
                  <a:srgbClr val="000000"/>
                </a:solidFill>
                <a:prstDash val="solid"/>
              </a:ln>
            </c:spPr>
          </c:dPt>
          <c:dLbls>
            <c:dLbl>
              <c:idx val="1"/>
              <c:tx>
                <c:rich>
                  <a:bodyPr/>
                  <a:lstStyle/>
                  <a:p>
                    <a:pPr>
                      <a:defRPr sz="1024" b="0" i="0" u="none" strike="noStrike" baseline="0">
                        <a:solidFill>
                          <a:srgbClr val="000000"/>
                        </a:solidFill>
                        <a:latin typeface="Arial"/>
                        <a:ea typeface="Arial"/>
                        <a:cs typeface="Arial"/>
                      </a:defRPr>
                    </a:pPr>
                    <a:r>
                      <a:rPr lang="ru-RU"/>
                      <a:t>Епідемічний паротит
14,19%</a:t>
                    </a:r>
                  </a:p>
                </c:rich>
              </c:tx>
              <c:spPr>
                <a:noFill/>
                <a:ln w="25378">
                  <a:noFill/>
                </a:ln>
              </c:spPr>
              <c:showLegendKey val="0"/>
              <c:showVal val="0"/>
              <c:showCatName val="0"/>
              <c:showSerName val="0"/>
              <c:showPercent val="0"/>
              <c:showBubbleSize val="0"/>
              <c:extLst>
                <c:ext xmlns:c15="http://schemas.microsoft.com/office/drawing/2012/chart" uri="{CE6537A1-D6FC-4f65-9D91-7224C49458BB}"/>
              </c:extLst>
            </c:dLbl>
            <c:numFmt formatCode="0.00%" sourceLinked="0"/>
            <c:spPr>
              <a:noFill/>
              <a:ln w="25378">
                <a:noFill/>
              </a:ln>
            </c:spPr>
            <c:txPr>
              <a:bodyPr wrap="square" lIns="38100" tIns="19050" rIns="38100" bIns="19050" anchor="ctr">
                <a:spAutoFit/>
              </a:bodyPr>
              <a:lstStyle/>
              <a:p>
                <a:pPr>
                  <a:defRPr sz="1024" b="0" i="0" u="none" strike="noStrike" baseline="0">
                    <a:solidFill>
                      <a:srgbClr val="000000"/>
                    </a:solidFill>
                    <a:latin typeface="Arial"/>
                    <a:ea typeface="Arial"/>
                    <a:cs typeface="Arial"/>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Лист1!$B$5:$B$8</c:f>
              <c:strCache>
                <c:ptCount val="4"/>
                <c:pt idx="0">
                  <c:v>Кір</c:v>
                </c:pt>
                <c:pt idx="1">
                  <c:v>Епідемічний паротит</c:v>
                </c:pt>
                <c:pt idx="2">
                  <c:v>Вітряна віспа</c:v>
                </c:pt>
                <c:pt idx="3">
                  <c:v>Краснуха</c:v>
                </c:pt>
              </c:strCache>
            </c:strRef>
          </c:cat>
          <c:val>
            <c:numRef>
              <c:f>Лист1!$C$5:$C$8</c:f>
              <c:numCache>
                <c:formatCode>General</c:formatCode>
                <c:ptCount val="4"/>
                <c:pt idx="0">
                  <c:v>36.78</c:v>
                </c:pt>
                <c:pt idx="1">
                  <c:v>14.18</c:v>
                </c:pt>
                <c:pt idx="2">
                  <c:v>34.520000000000003</c:v>
                </c:pt>
                <c:pt idx="3">
                  <c:v>14.51</c:v>
                </c:pt>
              </c:numCache>
            </c:numRef>
          </c:val>
        </c:ser>
        <c:dLbls>
          <c:showLegendKey val="0"/>
          <c:showVal val="1"/>
          <c:showCatName val="0"/>
          <c:showSerName val="0"/>
          <c:showPercent val="0"/>
          <c:showBubbleSize val="0"/>
          <c:showLeaderLines val="1"/>
        </c:dLbls>
      </c:pie3DChart>
      <c:spPr>
        <a:noFill/>
        <a:ln w="25378">
          <a:noFill/>
        </a:ln>
      </c:spPr>
    </c:plotArea>
    <c:plotVisOnly val="1"/>
    <c:dispBlanksAs val="zero"/>
    <c:showDLblsOverMax val="0"/>
  </c:chart>
  <c:spPr>
    <a:noFill/>
    <a:ln>
      <a:noFill/>
    </a:ln>
  </c:spPr>
  <c:txPr>
    <a:bodyPr/>
    <a:lstStyle/>
    <a:p>
      <a:pPr>
        <a:defRPr sz="1024" b="0"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1428571428573"/>
          <c:y val="8.2621082621082614E-2"/>
          <c:w val="0.76648351648351654"/>
          <c:h val="0.62962962962962965"/>
        </c:manualLayout>
      </c:layout>
      <c:lineChart>
        <c:grouping val="stacked"/>
        <c:varyColors val="0"/>
        <c:ser>
          <c:idx val="1"/>
          <c:order val="0"/>
          <c:tx>
            <c:strRef>
              <c:f>Лист1!$C$6:$D$6</c:f>
              <c:strCache>
                <c:ptCount val="2"/>
              </c:strCache>
            </c:strRef>
          </c:tx>
          <c:spPr>
            <a:ln w="25376">
              <a:solidFill>
                <a:srgbClr val="000000"/>
              </a:solidFill>
              <a:prstDash val="solid"/>
            </a:ln>
          </c:spPr>
          <c:marker>
            <c:symbol val="none"/>
          </c:marker>
          <c:cat>
            <c:strRef>
              <c:f>Лист1!$E$5:$S$5</c:f>
              <c:strCache>
                <c:ptCount val="1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strCache>
            </c:strRef>
          </c:cat>
          <c:val>
            <c:numRef>
              <c:f>Лист1!$E$6:$S$6</c:f>
              <c:numCache>
                <c:formatCode>General</c:formatCode>
                <c:ptCount val="15"/>
                <c:pt idx="0">
                  <c:v>242</c:v>
                </c:pt>
                <c:pt idx="1">
                  <c:v>540</c:v>
                </c:pt>
                <c:pt idx="2">
                  <c:v>1843</c:v>
                </c:pt>
                <c:pt idx="3">
                  <c:v>190</c:v>
                </c:pt>
                <c:pt idx="4">
                  <c:v>786</c:v>
                </c:pt>
                <c:pt idx="5">
                  <c:v>1181</c:v>
                </c:pt>
                <c:pt idx="6">
                  <c:v>580</c:v>
                </c:pt>
                <c:pt idx="7">
                  <c:v>140</c:v>
                </c:pt>
                <c:pt idx="8">
                  <c:v>312</c:v>
                </c:pt>
                <c:pt idx="9">
                  <c:v>1140</c:v>
                </c:pt>
                <c:pt idx="10">
                  <c:v>720</c:v>
                </c:pt>
                <c:pt idx="11">
                  <c:v>386</c:v>
                </c:pt>
                <c:pt idx="12">
                  <c:v>290</c:v>
                </c:pt>
                <c:pt idx="13">
                  <c:v>1460</c:v>
                </c:pt>
                <c:pt idx="14">
                  <c:v>2020</c:v>
                </c:pt>
              </c:numCache>
            </c:numRef>
          </c:val>
          <c:smooth val="0"/>
        </c:ser>
        <c:dLbls>
          <c:showLegendKey val="0"/>
          <c:showVal val="0"/>
          <c:showCatName val="0"/>
          <c:showSerName val="0"/>
          <c:showPercent val="0"/>
          <c:showBubbleSize val="0"/>
        </c:dLbls>
        <c:smooth val="0"/>
        <c:axId val="431219728"/>
        <c:axId val="431220288"/>
      </c:lineChart>
      <c:catAx>
        <c:axId val="431219728"/>
        <c:scaling>
          <c:orientation val="minMax"/>
        </c:scaling>
        <c:delete val="0"/>
        <c:axPos val="b"/>
        <c:title>
          <c:tx>
            <c:rich>
              <a:bodyPr/>
              <a:lstStyle/>
              <a:p>
                <a:pPr>
                  <a:defRPr sz="1199" b="0" i="0" u="none" strike="noStrike" baseline="0">
                    <a:solidFill>
                      <a:srgbClr val="000000"/>
                    </a:solidFill>
                    <a:latin typeface="Arial"/>
                    <a:ea typeface="Arial"/>
                    <a:cs typeface="Arial"/>
                  </a:defRPr>
                </a:pPr>
                <a:r>
                  <a:rPr lang="ru-RU"/>
                  <a:t>Роки</a:t>
                </a:r>
              </a:p>
            </c:rich>
          </c:tx>
          <c:layout>
            <c:manualLayout>
              <c:xMode val="edge"/>
              <c:yMode val="edge"/>
              <c:x val="0.93269230769230771"/>
              <c:y val="0.77207977207977208"/>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2700000" vert="horz"/>
          <a:lstStyle/>
          <a:p>
            <a:pPr>
              <a:defRPr sz="999" b="0" i="0" u="none" strike="noStrike" baseline="0">
                <a:solidFill>
                  <a:srgbClr val="000000"/>
                </a:solidFill>
                <a:latin typeface="Arial"/>
                <a:ea typeface="Arial"/>
                <a:cs typeface="Arial"/>
              </a:defRPr>
            </a:pPr>
            <a:endParaRPr lang="ru-RU"/>
          </a:p>
        </c:txPr>
        <c:crossAx val="431220288"/>
        <c:crosses val="autoZero"/>
        <c:auto val="0"/>
        <c:lblAlgn val="ctr"/>
        <c:lblOffset val="100"/>
        <c:tickLblSkip val="1"/>
        <c:tickMarkSkip val="1"/>
        <c:noMultiLvlLbl val="0"/>
      </c:catAx>
      <c:valAx>
        <c:axId val="431220288"/>
        <c:scaling>
          <c:orientation val="minMax"/>
        </c:scaling>
        <c:delete val="0"/>
        <c:axPos val="l"/>
        <c:title>
          <c:tx>
            <c:rich>
              <a:bodyPr/>
              <a:lstStyle/>
              <a:p>
                <a:pPr algn="r">
                  <a:defRPr sz="1199" b="0" i="0" u="none" strike="noStrike" baseline="0">
                    <a:solidFill>
                      <a:srgbClr val="000000"/>
                    </a:solidFill>
                    <a:latin typeface="Times New Roman"/>
                    <a:ea typeface="Times New Roman"/>
                    <a:cs typeface="Times New Roman"/>
                  </a:defRPr>
                </a:pPr>
                <a:r>
                  <a:rPr lang="ru-RU"/>
                  <a:t>На 100 тис. </a:t>
                </a:r>
              </a:p>
            </c:rich>
          </c:tx>
          <c:layout>
            <c:manualLayout>
              <c:xMode val="edge"/>
              <c:yMode val="edge"/>
              <c:x val="3.4340659340659344E-2"/>
              <c:y val="0"/>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ru-RU"/>
          </a:p>
        </c:txPr>
        <c:crossAx val="431219728"/>
        <c:crosses val="autoZero"/>
        <c:crossBetween val="between"/>
      </c:valAx>
      <c:spPr>
        <a:solidFill>
          <a:srgbClr val="FFFFFF"/>
        </a:solidFill>
        <a:ln w="25376">
          <a:noFill/>
        </a:ln>
      </c:spPr>
    </c:plotArea>
    <c:plotVisOnly val="1"/>
    <c:dispBlanksAs val="zero"/>
    <c:showDLblsOverMax val="0"/>
  </c:chart>
  <c:spPr>
    <a:noFill/>
    <a:ln>
      <a:noFill/>
    </a:ln>
  </c:spPr>
  <c:txPr>
    <a:bodyPr/>
    <a:lstStyle/>
    <a:p>
      <a:pPr>
        <a:defRPr sz="999" b="0"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206675224647"/>
          <c:y val="8.5545722713864292E-2"/>
          <c:w val="0.84338896020539156"/>
          <c:h val="0.67256637168141586"/>
        </c:manualLayout>
      </c:layout>
      <c:lineChart>
        <c:grouping val="stacked"/>
        <c:varyColors val="0"/>
        <c:ser>
          <c:idx val="1"/>
          <c:order val="0"/>
          <c:tx>
            <c:strRef>
              <c:f>Лист3!$I$28</c:f>
              <c:strCache>
                <c:ptCount val="1"/>
                <c:pt idx="0">
                  <c:v>Заболеваемость паротит солдати</c:v>
                </c:pt>
              </c:strCache>
            </c:strRef>
          </c:tx>
          <c:spPr>
            <a:ln w="25339">
              <a:solidFill>
                <a:srgbClr val="000000"/>
              </a:solidFill>
              <a:prstDash val="solid"/>
            </a:ln>
          </c:spPr>
          <c:marker>
            <c:symbol val="none"/>
          </c:marker>
          <c:cat>
            <c:numRef>
              <c:f>Лист3!$J$27:$X$27</c:f>
              <c:numCache>
                <c:formatCode>General</c:formatCode>
                <c:ptCount val="1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numCache>
            </c:numRef>
          </c:cat>
          <c:val>
            <c:numRef>
              <c:f>Лист3!$J$28:$X$28</c:f>
              <c:numCache>
                <c:formatCode>General</c:formatCode>
                <c:ptCount val="15"/>
                <c:pt idx="0">
                  <c:v>36</c:v>
                </c:pt>
                <c:pt idx="1">
                  <c:v>40</c:v>
                </c:pt>
                <c:pt idx="2">
                  <c:v>80</c:v>
                </c:pt>
                <c:pt idx="3">
                  <c:v>170</c:v>
                </c:pt>
                <c:pt idx="4">
                  <c:v>320</c:v>
                </c:pt>
                <c:pt idx="5">
                  <c:v>260</c:v>
                </c:pt>
                <c:pt idx="6">
                  <c:v>360</c:v>
                </c:pt>
                <c:pt idx="7">
                  <c:v>682</c:v>
                </c:pt>
                <c:pt idx="8">
                  <c:v>226</c:v>
                </c:pt>
                <c:pt idx="9">
                  <c:v>304</c:v>
                </c:pt>
                <c:pt idx="10">
                  <c:v>1008</c:v>
                </c:pt>
                <c:pt idx="11">
                  <c:v>827</c:v>
                </c:pt>
                <c:pt idx="12">
                  <c:v>104</c:v>
                </c:pt>
                <c:pt idx="13">
                  <c:v>34</c:v>
                </c:pt>
                <c:pt idx="14">
                  <c:v>110</c:v>
                </c:pt>
              </c:numCache>
            </c:numRef>
          </c:val>
          <c:smooth val="0"/>
        </c:ser>
        <c:dLbls>
          <c:showLegendKey val="0"/>
          <c:showVal val="0"/>
          <c:showCatName val="0"/>
          <c:showSerName val="0"/>
          <c:showPercent val="0"/>
          <c:showBubbleSize val="0"/>
        </c:dLbls>
        <c:smooth val="0"/>
        <c:axId val="431222528"/>
        <c:axId val="431223088"/>
      </c:lineChart>
      <c:catAx>
        <c:axId val="431222528"/>
        <c:scaling>
          <c:orientation val="minMax"/>
        </c:scaling>
        <c:delete val="0"/>
        <c:axPos val="b"/>
        <c:title>
          <c:tx>
            <c:rich>
              <a:bodyPr/>
              <a:lstStyle/>
              <a:p>
                <a:pPr>
                  <a:defRPr sz="1197" b="0" i="0" u="none" strike="noStrike" baseline="0">
                    <a:solidFill>
                      <a:srgbClr val="000000"/>
                    </a:solidFill>
                    <a:latin typeface="Arial"/>
                    <a:ea typeface="Arial"/>
                    <a:cs typeface="Arial"/>
                  </a:defRPr>
                </a:pPr>
                <a:r>
                  <a:rPr lang="ru-RU"/>
                  <a:t>Роки</a:t>
                </a:r>
              </a:p>
            </c:rich>
          </c:tx>
          <c:layout>
            <c:manualLayout>
              <c:xMode val="edge"/>
              <c:yMode val="edge"/>
              <c:x val="0.93709884467265725"/>
              <c:y val="0.83775811209439532"/>
            </c:manualLayout>
          </c:layout>
          <c:overlay val="0"/>
          <c:spPr>
            <a:noFill/>
            <a:ln w="25339">
              <a:noFill/>
            </a:ln>
          </c:spPr>
        </c:title>
        <c:numFmt formatCode="General" sourceLinked="1"/>
        <c:majorTickMark val="out"/>
        <c:minorTickMark val="none"/>
        <c:tickLblPos val="nextTo"/>
        <c:spPr>
          <a:ln w="3167">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ru-RU"/>
          </a:p>
        </c:txPr>
        <c:crossAx val="431223088"/>
        <c:crosses val="autoZero"/>
        <c:auto val="0"/>
        <c:lblAlgn val="ctr"/>
        <c:lblOffset val="100"/>
        <c:tickLblSkip val="1"/>
        <c:tickMarkSkip val="1"/>
        <c:noMultiLvlLbl val="0"/>
      </c:catAx>
      <c:valAx>
        <c:axId val="431223088"/>
        <c:scaling>
          <c:orientation val="minMax"/>
        </c:scaling>
        <c:delete val="0"/>
        <c:axPos val="l"/>
        <c:title>
          <c:tx>
            <c:rich>
              <a:bodyPr/>
              <a:lstStyle/>
              <a:p>
                <a:pPr algn="r">
                  <a:defRPr sz="1197" b="0" i="0" u="none" strike="noStrike" baseline="0">
                    <a:solidFill>
                      <a:srgbClr val="000000"/>
                    </a:solidFill>
                    <a:latin typeface="Times New Roman"/>
                    <a:ea typeface="Times New Roman"/>
                    <a:cs typeface="Times New Roman"/>
                  </a:defRPr>
                </a:pPr>
                <a:r>
                  <a:rPr lang="ru-RU"/>
                  <a:t>На 100 тис.</a:t>
                </a:r>
              </a:p>
            </c:rich>
          </c:tx>
          <c:layout>
            <c:manualLayout>
              <c:xMode val="edge"/>
              <c:yMode val="edge"/>
              <c:x val="1.0269576379974325E-2"/>
              <c:y val="0"/>
            </c:manualLayout>
          </c:layout>
          <c:overlay val="0"/>
          <c:spPr>
            <a:noFill/>
            <a:ln w="25339">
              <a:noFill/>
            </a:ln>
          </c:spPr>
        </c:title>
        <c:numFmt formatCode="General" sourceLinked="1"/>
        <c:majorTickMark val="out"/>
        <c:minorTickMark val="none"/>
        <c:tickLblPos val="nextTo"/>
        <c:spPr>
          <a:ln w="3167">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ru-RU"/>
          </a:p>
        </c:txPr>
        <c:crossAx val="431222528"/>
        <c:crosses val="autoZero"/>
        <c:crossBetween val="between"/>
      </c:valAx>
      <c:spPr>
        <a:noFill/>
        <a:ln w="25339">
          <a:noFill/>
        </a:ln>
      </c:spPr>
    </c:plotArea>
    <c:plotVisOnly val="1"/>
    <c:dispBlanksAs val="zero"/>
    <c:showDLblsOverMax val="0"/>
  </c:chart>
  <c:spPr>
    <a:noFill/>
    <a:ln>
      <a:noFill/>
    </a:ln>
  </c:spPr>
  <c:txPr>
    <a:bodyPr/>
    <a:lstStyle/>
    <a:p>
      <a:pPr>
        <a:defRPr sz="998" b="0" i="0" u="none" strike="noStrike" baseline="0">
          <a:solidFill>
            <a:srgbClr val="000000"/>
          </a:solidFill>
          <a:latin typeface="Arial"/>
          <a:ea typeface="Arial"/>
          <a:cs typeface="Aria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2171581769437"/>
          <c:y val="0.11231884057971016"/>
          <c:w val="0.86327077747989267"/>
          <c:h val="0.42753623188405798"/>
        </c:manualLayout>
      </c:layout>
      <c:lineChart>
        <c:grouping val="standard"/>
        <c:varyColors val="0"/>
        <c:ser>
          <c:idx val="1"/>
          <c:order val="0"/>
          <c:tx>
            <c:strRef>
              <c:f>Лист3!$A$51</c:f>
              <c:strCache>
                <c:ptCount val="1"/>
                <c:pt idx="0">
                  <c:v>1986-1995 рр.</c:v>
                </c:pt>
              </c:strCache>
            </c:strRef>
          </c:tx>
          <c:spPr>
            <a:ln w="25399">
              <a:solidFill>
                <a:srgbClr val="333333"/>
              </a:solidFill>
              <a:prstDash val="sysDash"/>
            </a:ln>
          </c:spPr>
          <c:marker>
            <c:symbol val="none"/>
          </c:marker>
          <c:cat>
            <c:numRef>
              <c:f>Лист3!$B$50:$M$50</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Лист3!$B$51:$M$51</c:f>
              <c:numCache>
                <c:formatCode>General</c:formatCode>
                <c:ptCount val="12"/>
                <c:pt idx="0">
                  <c:v>17</c:v>
                </c:pt>
                <c:pt idx="1">
                  <c:v>29.5</c:v>
                </c:pt>
                <c:pt idx="2">
                  <c:v>34.6</c:v>
                </c:pt>
                <c:pt idx="3">
                  <c:v>17</c:v>
                </c:pt>
                <c:pt idx="4">
                  <c:v>10</c:v>
                </c:pt>
                <c:pt idx="5">
                  <c:v>8</c:v>
                </c:pt>
                <c:pt idx="6">
                  <c:v>5</c:v>
                </c:pt>
                <c:pt idx="7">
                  <c:v>4.9800000000000004</c:v>
                </c:pt>
                <c:pt idx="8">
                  <c:v>1.1000000000000001</c:v>
                </c:pt>
                <c:pt idx="9">
                  <c:v>1.1000000000000001</c:v>
                </c:pt>
                <c:pt idx="10">
                  <c:v>0.8</c:v>
                </c:pt>
                <c:pt idx="11">
                  <c:v>3.9</c:v>
                </c:pt>
              </c:numCache>
            </c:numRef>
          </c:val>
          <c:smooth val="0"/>
        </c:ser>
        <c:ser>
          <c:idx val="0"/>
          <c:order val="1"/>
          <c:tx>
            <c:strRef>
              <c:f>Лист3!$A$52</c:f>
              <c:strCache>
                <c:ptCount val="1"/>
                <c:pt idx="0">
                  <c:v>1996-2006 рр.</c:v>
                </c:pt>
              </c:strCache>
            </c:strRef>
          </c:tx>
          <c:spPr>
            <a:ln w="25399">
              <a:solidFill>
                <a:srgbClr val="000000"/>
              </a:solidFill>
              <a:prstDash val="solid"/>
            </a:ln>
          </c:spPr>
          <c:marker>
            <c:symbol val="none"/>
          </c:marker>
          <c:cat>
            <c:numRef>
              <c:f>Лист3!$B$50:$M$50</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Лист3!$B$52:$M$52</c:f>
              <c:numCache>
                <c:formatCode>General</c:formatCode>
                <c:ptCount val="12"/>
                <c:pt idx="0">
                  <c:v>35.6</c:v>
                </c:pt>
                <c:pt idx="1">
                  <c:v>68.8</c:v>
                </c:pt>
                <c:pt idx="2">
                  <c:v>57.3</c:v>
                </c:pt>
                <c:pt idx="3">
                  <c:v>26</c:v>
                </c:pt>
                <c:pt idx="4">
                  <c:v>33.200000000000003</c:v>
                </c:pt>
                <c:pt idx="5">
                  <c:v>45.5</c:v>
                </c:pt>
                <c:pt idx="6">
                  <c:v>50.3</c:v>
                </c:pt>
                <c:pt idx="7">
                  <c:v>22.4</c:v>
                </c:pt>
                <c:pt idx="8">
                  <c:v>4.26</c:v>
                </c:pt>
                <c:pt idx="9">
                  <c:v>4.5999999999999996</c:v>
                </c:pt>
                <c:pt idx="10">
                  <c:v>13.2</c:v>
                </c:pt>
                <c:pt idx="11">
                  <c:v>37.5</c:v>
                </c:pt>
              </c:numCache>
            </c:numRef>
          </c:val>
          <c:smooth val="0"/>
        </c:ser>
        <c:dLbls>
          <c:showLegendKey val="0"/>
          <c:showVal val="0"/>
          <c:showCatName val="0"/>
          <c:showSerName val="0"/>
          <c:showPercent val="0"/>
          <c:showBubbleSize val="0"/>
        </c:dLbls>
        <c:smooth val="0"/>
        <c:axId val="220806208"/>
        <c:axId val="399185120"/>
      </c:lineChart>
      <c:catAx>
        <c:axId val="220806208"/>
        <c:scaling>
          <c:orientation val="minMax"/>
        </c:scaling>
        <c:delete val="0"/>
        <c:axPos val="b"/>
        <c:title>
          <c:tx>
            <c:rich>
              <a:bodyPr/>
              <a:lstStyle/>
              <a:p>
                <a:pPr>
                  <a:defRPr sz="1200" b="0" i="0" u="none" strike="noStrike" baseline="0">
                    <a:solidFill>
                      <a:srgbClr val="000000"/>
                    </a:solidFill>
                    <a:latin typeface="Arial"/>
                    <a:ea typeface="Arial"/>
                    <a:cs typeface="Arial"/>
                  </a:defRPr>
                </a:pPr>
                <a:r>
                  <a:rPr lang="ru-RU"/>
                  <a:t>Місяці</a:t>
                </a:r>
              </a:p>
            </c:rich>
          </c:tx>
          <c:layout>
            <c:manualLayout>
              <c:xMode val="edge"/>
              <c:yMode val="edge"/>
              <c:x val="0.91554959785522771"/>
              <c:y val="0.66666666666666674"/>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399185120"/>
        <c:crosses val="autoZero"/>
        <c:auto val="0"/>
        <c:lblAlgn val="ctr"/>
        <c:lblOffset val="100"/>
        <c:tickLblSkip val="1"/>
        <c:tickMarkSkip val="1"/>
        <c:noMultiLvlLbl val="0"/>
      </c:catAx>
      <c:valAx>
        <c:axId val="399185120"/>
        <c:scaling>
          <c:orientation val="minMax"/>
        </c:scaling>
        <c:delete val="0"/>
        <c:axPos val="l"/>
        <c:title>
          <c:tx>
            <c:rich>
              <a:bodyPr/>
              <a:lstStyle/>
              <a:p>
                <a:pPr>
                  <a:defRPr sz="1200" b="0" i="0" u="none" strike="noStrike" baseline="0">
                    <a:solidFill>
                      <a:srgbClr val="000000"/>
                    </a:solidFill>
                    <a:latin typeface="Times New Roman"/>
                    <a:ea typeface="Times New Roman"/>
                    <a:cs typeface="Times New Roman"/>
                  </a:defRPr>
                </a:pPr>
                <a:r>
                  <a:rPr lang="ru-RU"/>
                  <a:t>На 100 тис. </a:t>
                </a:r>
              </a:p>
            </c:rich>
          </c:tx>
          <c:layout>
            <c:manualLayout>
              <c:xMode val="edge"/>
              <c:yMode val="edge"/>
              <c:x val="1.0723860589812331E-2"/>
              <c:y val="0"/>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220806208"/>
        <c:crosses val="autoZero"/>
        <c:crossBetween val="between"/>
      </c:valAx>
      <c:spPr>
        <a:noFill/>
        <a:ln w="25399">
          <a:noFill/>
        </a:ln>
      </c:spPr>
    </c:plotArea>
    <c:legend>
      <c:legendPos val="r"/>
      <c:layout>
        <c:manualLayout>
          <c:xMode val="edge"/>
          <c:yMode val="edge"/>
          <c:x val="1.4745308310991955E-2"/>
          <c:y val="0.67753623188405798"/>
          <c:w val="0.75067024128686322"/>
          <c:h val="0.10144927536231885"/>
        </c:manualLayout>
      </c:layout>
      <c:overlay val="0"/>
      <c:spPr>
        <a:solidFill>
          <a:srgbClr val="FFFFFF"/>
        </a:solidFill>
        <a:ln w="25399">
          <a:noFill/>
        </a:ln>
      </c:spPr>
      <c:txPr>
        <a:bodyPr/>
        <a:lstStyle/>
        <a:p>
          <a:pPr>
            <a:defRPr sz="920"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01013024602026"/>
          <c:y val="8.8435374149659865E-2"/>
          <c:w val="0.87843704775687415"/>
          <c:h val="0.59523809523809523"/>
        </c:manualLayout>
      </c:layout>
      <c:lineChart>
        <c:grouping val="standard"/>
        <c:varyColors val="0"/>
        <c:ser>
          <c:idx val="1"/>
          <c:order val="0"/>
          <c:tx>
            <c:strRef>
              <c:f>Лист3!$A$51</c:f>
              <c:strCache>
                <c:ptCount val="1"/>
                <c:pt idx="0">
                  <c:v>1986-1995 рр.</c:v>
                </c:pt>
              </c:strCache>
            </c:strRef>
          </c:tx>
          <c:spPr>
            <a:ln w="25360">
              <a:solidFill>
                <a:srgbClr val="000000"/>
              </a:solidFill>
              <a:prstDash val="sysDash"/>
            </a:ln>
          </c:spPr>
          <c:marker>
            <c:symbol val="none"/>
          </c:marker>
          <c:cat>
            <c:numRef>
              <c:f>Лист3!$B$50:$M$50</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Лист3!$B$51:$M$51</c:f>
              <c:numCache>
                <c:formatCode>General</c:formatCode>
                <c:ptCount val="12"/>
                <c:pt idx="0">
                  <c:v>19</c:v>
                </c:pt>
                <c:pt idx="1">
                  <c:v>33.5</c:v>
                </c:pt>
                <c:pt idx="2">
                  <c:v>43.4</c:v>
                </c:pt>
                <c:pt idx="3">
                  <c:v>15</c:v>
                </c:pt>
                <c:pt idx="4">
                  <c:v>9</c:v>
                </c:pt>
                <c:pt idx="5">
                  <c:v>8</c:v>
                </c:pt>
                <c:pt idx="6">
                  <c:v>5</c:v>
                </c:pt>
                <c:pt idx="7">
                  <c:v>4.9800000000000004</c:v>
                </c:pt>
                <c:pt idx="8">
                  <c:v>3.1</c:v>
                </c:pt>
                <c:pt idx="9">
                  <c:v>3</c:v>
                </c:pt>
                <c:pt idx="10">
                  <c:v>1.8</c:v>
                </c:pt>
                <c:pt idx="11">
                  <c:v>3.9</c:v>
                </c:pt>
              </c:numCache>
            </c:numRef>
          </c:val>
          <c:smooth val="0"/>
        </c:ser>
        <c:ser>
          <c:idx val="0"/>
          <c:order val="1"/>
          <c:tx>
            <c:strRef>
              <c:f>Лист3!$A$52</c:f>
              <c:strCache>
                <c:ptCount val="1"/>
                <c:pt idx="0">
                  <c:v>1996-2006 рр.</c:v>
                </c:pt>
              </c:strCache>
            </c:strRef>
          </c:tx>
          <c:spPr>
            <a:ln w="25360">
              <a:solidFill>
                <a:srgbClr val="000000"/>
              </a:solidFill>
              <a:prstDash val="solid"/>
            </a:ln>
          </c:spPr>
          <c:marker>
            <c:symbol val="none"/>
          </c:marker>
          <c:cat>
            <c:numRef>
              <c:f>Лист3!$B$50:$M$50</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Лист3!$B$52:$M$52</c:f>
              <c:numCache>
                <c:formatCode>General</c:formatCode>
                <c:ptCount val="12"/>
                <c:pt idx="0">
                  <c:v>50</c:v>
                </c:pt>
                <c:pt idx="1">
                  <c:v>89</c:v>
                </c:pt>
                <c:pt idx="2">
                  <c:v>99</c:v>
                </c:pt>
                <c:pt idx="3">
                  <c:v>29</c:v>
                </c:pt>
                <c:pt idx="4">
                  <c:v>37</c:v>
                </c:pt>
                <c:pt idx="5">
                  <c:v>53</c:v>
                </c:pt>
                <c:pt idx="6">
                  <c:v>43.7</c:v>
                </c:pt>
                <c:pt idx="7">
                  <c:v>11</c:v>
                </c:pt>
                <c:pt idx="8">
                  <c:v>7.9</c:v>
                </c:pt>
                <c:pt idx="9">
                  <c:v>13.9</c:v>
                </c:pt>
                <c:pt idx="10">
                  <c:v>6</c:v>
                </c:pt>
                <c:pt idx="11">
                  <c:v>25</c:v>
                </c:pt>
              </c:numCache>
            </c:numRef>
          </c:val>
          <c:smooth val="0"/>
        </c:ser>
        <c:dLbls>
          <c:showLegendKey val="0"/>
          <c:showVal val="0"/>
          <c:showCatName val="0"/>
          <c:showSerName val="0"/>
          <c:showPercent val="0"/>
          <c:showBubbleSize val="0"/>
        </c:dLbls>
        <c:smooth val="0"/>
        <c:axId val="399187920"/>
        <c:axId val="399188480"/>
      </c:lineChart>
      <c:catAx>
        <c:axId val="399187920"/>
        <c:scaling>
          <c:orientation val="minMax"/>
        </c:scaling>
        <c:delete val="0"/>
        <c:axPos val="b"/>
        <c:title>
          <c:tx>
            <c:rich>
              <a:bodyPr/>
              <a:lstStyle/>
              <a:p>
                <a:pPr>
                  <a:defRPr sz="1198" b="0" i="0" u="none" strike="noStrike" baseline="0">
                    <a:solidFill>
                      <a:srgbClr val="000000"/>
                    </a:solidFill>
                    <a:latin typeface="Times New Roman"/>
                    <a:ea typeface="Times New Roman"/>
                    <a:cs typeface="Times New Roman"/>
                  </a:defRPr>
                </a:pPr>
                <a:r>
                  <a:rPr lang="ru-RU"/>
                  <a:t>Місяці</a:t>
                </a:r>
              </a:p>
            </c:rich>
          </c:tx>
          <c:layout>
            <c:manualLayout>
              <c:xMode val="edge"/>
              <c:yMode val="edge"/>
              <c:x val="0.8885672937771345"/>
              <c:y val="0.8197278911564625"/>
            </c:manualLayout>
          </c:layout>
          <c:overlay val="0"/>
          <c:spPr>
            <a:noFill/>
            <a:ln w="25360">
              <a:noFill/>
            </a:ln>
          </c:spPr>
        </c:title>
        <c:numFmt formatCode="General" sourceLinked="1"/>
        <c:majorTickMark val="out"/>
        <c:minorTickMark val="none"/>
        <c:tickLblPos val="nextTo"/>
        <c:spPr>
          <a:ln w="3170">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ru-RU"/>
          </a:p>
        </c:txPr>
        <c:crossAx val="399188480"/>
        <c:crosses val="autoZero"/>
        <c:auto val="0"/>
        <c:lblAlgn val="ctr"/>
        <c:lblOffset val="100"/>
        <c:tickLblSkip val="1"/>
        <c:tickMarkSkip val="1"/>
        <c:noMultiLvlLbl val="0"/>
      </c:catAx>
      <c:valAx>
        <c:axId val="399188480"/>
        <c:scaling>
          <c:orientation val="minMax"/>
        </c:scaling>
        <c:delete val="0"/>
        <c:axPos val="l"/>
        <c:title>
          <c:tx>
            <c:rich>
              <a:bodyPr/>
              <a:lstStyle/>
              <a:p>
                <a:pPr>
                  <a:defRPr sz="1198" b="0" i="0" u="none" strike="noStrike" baseline="0">
                    <a:solidFill>
                      <a:srgbClr val="000000"/>
                    </a:solidFill>
                    <a:latin typeface="Times New Roman"/>
                    <a:ea typeface="Times New Roman"/>
                    <a:cs typeface="Times New Roman"/>
                  </a:defRPr>
                </a:pPr>
                <a:r>
                  <a:rPr lang="ru-RU"/>
                  <a:t>На 100 тис.</a:t>
                </a:r>
              </a:p>
            </c:rich>
          </c:tx>
          <c:layout>
            <c:manualLayout>
              <c:xMode val="edge"/>
              <c:yMode val="edge"/>
              <c:x val="0"/>
              <c:y val="0"/>
            </c:manualLayout>
          </c:layout>
          <c:overlay val="0"/>
          <c:spPr>
            <a:noFill/>
            <a:ln w="25360">
              <a:noFill/>
            </a:ln>
          </c:spPr>
        </c:title>
        <c:numFmt formatCode="General" sourceLinked="1"/>
        <c:majorTickMark val="out"/>
        <c:minorTickMark val="none"/>
        <c:tickLblPos val="nextTo"/>
        <c:spPr>
          <a:ln w="3170">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ru-RU"/>
          </a:p>
        </c:txPr>
        <c:crossAx val="399187920"/>
        <c:crosses val="autoZero"/>
        <c:crossBetween val="between"/>
      </c:valAx>
      <c:spPr>
        <a:noFill/>
        <a:ln w="25360">
          <a:noFill/>
        </a:ln>
      </c:spPr>
    </c:plotArea>
    <c:legend>
      <c:legendPos val="r"/>
      <c:layout>
        <c:manualLayout>
          <c:xMode val="edge"/>
          <c:yMode val="edge"/>
          <c:x val="0.11866859623733719"/>
          <c:y val="0.88435374149659862"/>
          <c:w val="0.72793053545586095"/>
          <c:h val="9.863945578231291E-2"/>
        </c:manualLayout>
      </c:layout>
      <c:overlay val="0"/>
      <c:spPr>
        <a:noFill/>
        <a:ln w="25360">
          <a:noFill/>
        </a:ln>
      </c:spPr>
      <c:txPr>
        <a:bodyPr/>
        <a:lstStyle/>
        <a:p>
          <a:pPr>
            <a:defRPr sz="919"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998"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2CEDE-A8B0-4B6E-97D9-AD03DCC3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6408</TotalTime>
  <Pages>38</Pages>
  <Words>13281</Words>
  <Characters>75702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88806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1080</cp:revision>
  <cp:lastPrinted>2009-02-06T08:36:00Z</cp:lastPrinted>
  <dcterms:created xsi:type="dcterms:W3CDTF">2015-03-22T11:10:00Z</dcterms:created>
  <dcterms:modified xsi:type="dcterms:W3CDTF">2015-05-18T07:49:00Z</dcterms:modified>
</cp:coreProperties>
</file>