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F2B4E" w:rsidRDefault="008F2B4E" w:rsidP="008F2B4E">
      <w:pPr>
        <w:pStyle w:val="afffffff4"/>
        <w:rPr>
          <w:b/>
          <w:bCs/>
          <w:sz w:val="28"/>
          <w:szCs w:val="28"/>
          <w:lang w:val="uk-UA"/>
        </w:rPr>
      </w:pPr>
      <w:r>
        <w:rPr>
          <w:b/>
          <w:bCs/>
          <w:sz w:val="28"/>
          <w:szCs w:val="28"/>
        </w:rPr>
        <w:lastRenderedPageBreak/>
        <w:t>ДОНЕЦЬКИЙ НАЦІОНАЛЬНИЙ УНІВЕРСИТЕТ</w:t>
      </w: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jc w:val="center"/>
        <w:rPr>
          <w:bCs/>
          <w:sz w:val="28"/>
          <w:szCs w:val="28"/>
          <w:lang w:val="uk-UA"/>
        </w:rPr>
      </w:pPr>
      <w:r>
        <w:rPr>
          <w:bCs/>
          <w:sz w:val="28"/>
          <w:szCs w:val="28"/>
          <w:lang w:val="uk-UA"/>
        </w:rPr>
        <w:t>ЮШКОВЕЦЬ ІННА АНАТОЛІЇВНА</w:t>
      </w:r>
    </w:p>
    <w:p w:rsidR="008F2B4E" w:rsidRDefault="008F2B4E" w:rsidP="008F2B4E">
      <w:pPr>
        <w:jc w:val="center"/>
        <w:rPr>
          <w:bCs/>
          <w:sz w:val="28"/>
          <w:szCs w:val="28"/>
          <w:lang w:val="uk-UA"/>
        </w:rPr>
      </w:pPr>
    </w:p>
    <w:p w:rsidR="008F2B4E" w:rsidRDefault="008F2B4E" w:rsidP="008F2B4E">
      <w:pPr>
        <w:jc w:val="center"/>
        <w:rPr>
          <w:bCs/>
          <w:sz w:val="28"/>
          <w:szCs w:val="28"/>
        </w:rPr>
      </w:pPr>
    </w:p>
    <w:p w:rsidR="008F2B4E" w:rsidRDefault="008F2B4E" w:rsidP="008F2B4E">
      <w:pPr>
        <w:jc w:val="right"/>
        <w:rPr>
          <w:sz w:val="28"/>
          <w:szCs w:val="28"/>
        </w:rPr>
      </w:pPr>
      <w:r>
        <w:rPr>
          <w:sz w:val="28"/>
          <w:szCs w:val="28"/>
        </w:rPr>
        <w:t>УДК 81’42:811.11</w:t>
      </w: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jc w:val="center"/>
        <w:rPr>
          <w:bCs/>
          <w:sz w:val="28"/>
          <w:szCs w:val="28"/>
          <w:lang w:val="uk-UA"/>
        </w:rPr>
      </w:pPr>
    </w:p>
    <w:p w:rsidR="008F2B4E" w:rsidRDefault="008F2B4E" w:rsidP="008F2B4E">
      <w:pPr>
        <w:pStyle w:val="afffffff0"/>
        <w:rPr>
          <w:b/>
          <w:szCs w:val="28"/>
        </w:rPr>
      </w:pPr>
      <w:r>
        <w:rPr>
          <w:b/>
          <w:szCs w:val="28"/>
        </w:rPr>
        <w:t xml:space="preserve">КОМУНІКАТИВНІ СТРАТЕГІЇ І ТАКТИКИ В ПОЛІТИЧНОМУ ДИСКУРСІ КАНЦЛЕРІВ ФРН </w:t>
      </w:r>
    </w:p>
    <w:p w:rsidR="008F2B4E" w:rsidRDefault="008F2B4E" w:rsidP="008F2B4E">
      <w:pPr>
        <w:pStyle w:val="afffffff0"/>
        <w:rPr>
          <w:b/>
          <w:bCs/>
          <w:szCs w:val="28"/>
        </w:rPr>
      </w:pPr>
      <w:r>
        <w:rPr>
          <w:b/>
          <w:bCs/>
          <w:szCs w:val="28"/>
        </w:rPr>
        <w:t>(на матеріалі урядових заяв і політичних виступів)</w:t>
      </w:r>
    </w:p>
    <w:p w:rsidR="008F2B4E" w:rsidRDefault="008F2B4E" w:rsidP="008F2B4E">
      <w:pPr>
        <w:spacing w:line="360" w:lineRule="auto"/>
        <w:jc w:val="center"/>
        <w:rPr>
          <w:bCs/>
          <w:sz w:val="28"/>
          <w:szCs w:val="28"/>
          <w:lang w:val="uk-UA"/>
        </w:rPr>
      </w:pPr>
    </w:p>
    <w:p w:rsidR="008F2B4E" w:rsidRDefault="008F2B4E" w:rsidP="008F2B4E">
      <w:pPr>
        <w:spacing w:line="360" w:lineRule="auto"/>
        <w:jc w:val="center"/>
        <w:rPr>
          <w:bCs/>
          <w:sz w:val="28"/>
          <w:szCs w:val="28"/>
          <w:lang w:val="uk-UA"/>
        </w:rPr>
      </w:pPr>
    </w:p>
    <w:p w:rsidR="008F2B4E" w:rsidRDefault="008F2B4E" w:rsidP="008F2B4E">
      <w:pPr>
        <w:spacing w:line="360" w:lineRule="auto"/>
        <w:jc w:val="center"/>
        <w:rPr>
          <w:bCs/>
          <w:sz w:val="28"/>
          <w:szCs w:val="28"/>
          <w:lang w:val="uk-UA"/>
        </w:rPr>
      </w:pPr>
    </w:p>
    <w:p w:rsidR="008F2B4E" w:rsidRDefault="008F2B4E" w:rsidP="008F2B4E">
      <w:pPr>
        <w:spacing w:line="360" w:lineRule="auto"/>
        <w:jc w:val="center"/>
        <w:rPr>
          <w:bCs/>
          <w:sz w:val="28"/>
          <w:szCs w:val="28"/>
          <w:lang w:val="uk-UA"/>
        </w:rPr>
      </w:pPr>
    </w:p>
    <w:p w:rsidR="008F2B4E" w:rsidRDefault="008F2B4E" w:rsidP="008F2B4E">
      <w:pPr>
        <w:spacing w:line="360" w:lineRule="auto"/>
        <w:jc w:val="center"/>
        <w:rPr>
          <w:bCs/>
          <w:sz w:val="28"/>
          <w:szCs w:val="28"/>
          <w:lang w:val="uk-UA"/>
        </w:rPr>
      </w:pPr>
    </w:p>
    <w:p w:rsidR="008F2B4E" w:rsidRDefault="008F2B4E" w:rsidP="008F2B4E">
      <w:pPr>
        <w:pStyle w:val="1"/>
        <w:rPr>
          <w:b w:val="0"/>
        </w:rPr>
      </w:pPr>
      <w:r>
        <w:rPr>
          <w:b w:val="0"/>
        </w:rPr>
        <w:t>Спеціальність 10.02.04 – германські мови</w:t>
      </w:r>
    </w:p>
    <w:p w:rsidR="008F2B4E" w:rsidRDefault="008F2B4E" w:rsidP="008F2B4E">
      <w:pPr>
        <w:rPr>
          <w:sz w:val="28"/>
          <w:szCs w:val="28"/>
          <w:lang w:val="uk-UA"/>
        </w:rPr>
      </w:pPr>
    </w:p>
    <w:p w:rsidR="008F2B4E" w:rsidRDefault="008F2B4E" w:rsidP="008F2B4E">
      <w:pPr>
        <w:rPr>
          <w:sz w:val="28"/>
          <w:szCs w:val="28"/>
          <w:lang w:val="uk-UA"/>
        </w:rPr>
      </w:pPr>
    </w:p>
    <w:p w:rsidR="008F2B4E" w:rsidRDefault="008F2B4E" w:rsidP="008F2B4E">
      <w:pPr>
        <w:rPr>
          <w:sz w:val="28"/>
          <w:szCs w:val="28"/>
          <w:lang w:val="uk-UA"/>
        </w:rPr>
      </w:pPr>
    </w:p>
    <w:p w:rsidR="008F2B4E" w:rsidRDefault="008F2B4E" w:rsidP="008F2B4E">
      <w:pPr>
        <w:rPr>
          <w:sz w:val="28"/>
          <w:szCs w:val="28"/>
          <w:lang w:val="uk-UA"/>
        </w:rPr>
      </w:pPr>
    </w:p>
    <w:p w:rsidR="008F2B4E" w:rsidRDefault="008F2B4E" w:rsidP="008F2B4E">
      <w:pPr>
        <w:rPr>
          <w:sz w:val="28"/>
          <w:szCs w:val="28"/>
          <w:lang w:val="uk-UA"/>
        </w:rPr>
      </w:pPr>
    </w:p>
    <w:p w:rsidR="008F2B4E" w:rsidRDefault="008F2B4E" w:rsidP="008F2B4E">
      <w:pPr>
        <w:rPr>
          <w:sz w:val="28"/>
          <w:szCs w:val="28"/>
          <w:lang w:val="uk-UA"/>
        </w:rPr>
      </w:pPr>
    </w:p>
    <w:p w:rsidR="008F2B4E" w:rsidRDefault="008F2B4E" w:rsidP="008F2B4E">
      <w:pPr>
        <w:pStyle w:val="2"/>
        <w:jc w:val="center"/>
        <w:rPr>
          <w:b w:val="0"/>
        </w:rPr>
      </w:pPr>
      <w:r>
        <w:rPr>
          <w:b w:val="0"/>
        </w:rPr>
        <w:t>АВТОРЕФЕРАТ</w:t>
      </w:r>
    </w:p>
    <w:p w:rsidR="008F2B4E" w:rsidRDefault="008F2B4E" w:rsidP="008F2B4E">
      <w:pPr>
        <w:pStyle w:val="3"/>
      </w:pPr>
      <w:r>
        <w:t>дисертації на здобуття  наукового ступеня</w:t>
      </w:r>
    </w:p>
    <w:p w:rsidR="008F2B4E" w:rsidRDefault="008F2B4E" w:rsidP="008F2B4E">
      <w:pPr>
        <w:pStyle w:val="4"/>
      </w:pPr>
      <w:r>
        <w:t>кандидата філологічних наук</w:t>
      </w:r>
    </w:p>
    <w:p w:rsidR="008F2B4E" w:rsidRDefault="008F2B4E" w:rsidP="008F2B4E">
      <w:pPr>
        <w:jc w:val="center"/>
        <w:rPr>
          <w:sz w:val="28"/>
          <w:szCs w:val="28"/>
          <w:lang w:val="uk-UA"/>
        </w:rPr>
      </w:pPr>
    </w:p>
    <w:p w:rsidR="008F2B4E" w:rsidRDefault="008F2B4E" w:rsidP="008F2B4E">
      <w:pPr>
        <w:rPr>
          <w:sz w:val="28"/>
          <w:szCs w:val="28"/>
          <w:lang w:val="uk-UA"/>
        </w:rPr>
      </w:pPr>
    </w:p>
    <w:p w:rsidR="008F2B4E" w:rsidRDefault="008F2B4E" w:rsidP="008F2B4E">
      <w:pPr>
        <w:rPr>
          <w:sz w:val="28"/>
          <w:szCs w:val="28"/>
          <w:lang w:val="uk-UA"/>
        </w:rPr>
      </w:pPr>
    </w:p>
    <w:p w:rsidR="008F2B4E" w:rsidRDefault="008F2B4E" w:rsidP="008F2B4E">
      <w:pPr>
        <w:spacing w:line="360" w:lineRule="auto"/>
        <w:jc w:val="center"/>
        <w:rPr>
          <w:bCs/>
          <w:sz w:val="28"/>
          <w:szCs w:val="28"/>
          <w:lang w:val="uk-UA"/>
        </w:rPr>
      </w:pPr>
    </w:p>
    <w:p w:rsidR="008F2B4E" w:rsidRDefault="008F2B4E" w:rsidP="008F2B4E">
      <w:pPr>
        <w:spacing w:line="360" w:lineRule="auto"/>
        <w:jc w:val="center"/>
        <w:rPr>
          <w:bCs/>
          <w:sz w:val="28"/>
          <w:szCs w:val="28"/>
          <w:lang w:val="uk-UA"/>
        </w:rPr>
      </w:pPr>
    </w:p>
    <w:p w:rsidR="008F2B4E" w:rsidRDefault="008F2B4E" w:rsidP="008F2B4E">
      <w:pPr>
        <w:jc w:val="center"/>
        <w:rPr>
          <w:bCs/>
          <w:sz w:val="28"/>
          <w:szCs w:val="28"/>
          <w:lang w:val="uk-UA"/>
        </w:rPr>
      </w:pPr>
      <w:r>
        <w:rPr>
          <w:bCs/>
          <w:sz w:val="28"/>
          <w:szCs w:val="28"/>
          <w:lang w:val="uk-UA"/>
        </w:rPr>
        <w:t>Донецьк 2008</w:t>
      </w:r>
    </w:p>
    <w:p w:rsidR="008F2B4E" w:rsidRDefault="008F2B4E" w:rsidP="008F2B4E">
      <w:pPr>
        <w:rPr>
          <w:sz w:val="28"/>
          <w:szCs w:val="28"/>
        </w:rPr>
      </w:pPr>
      <w:r>
        <w:rPr>
          <w:b/>
          <w:sz w:val="28"/>
          <w:szCs w:val="28"/>
          <w:lang w:val="uk-UA"/>
        </w:rPr>
        <w:br w:type="page"/>
      </w:r>
      <w:r>
        <w:rPr>
          <w:sz w:val="28"/>
          <w:szCs w:val="28"/>
        </w:rPr>
        <w:lastRenderedPageBreak/>
        <w:t>Дисертацією є рукопис.</w:t>
      </w:r>
    </w:p>
    <w:p w:rsidR="008F2B4E" w:rsidRDefault="008F2B4E" w:rsidP="008F2B4E">
      <w:pPr>
        <w:spacing w:line="360" w:lineRule="auto"/>
        <w:rPr>
          <w:b/>
          <w:bCs/>
          <w:sz w:val="28"/>
          <w:szCs w:val="28"/>
          <w:lang w:val="uk-UA"/>
        </w:rPr>
      </w:pPr>
    </w:p>
    <w:p w:rsidR="008F2B4E" w:rsidRDefault="008F2B4E" w:rsidP="008F2B4E">
      <w:pPr>
        <w:pStyle w:val="2ffff7"/>
        <w:rPr>
          <w:b/>
          <w:bCs/>
          <w:sz w:val="28"/>
          <w:szCs w:val="28"/>
        </w:rPr>
      </w:pPr>
      <w:r>
        <w:rPr>
          <w:b/>
          <w:bCs/>
          <w:sz w:val="28"/>
          <w:szCs w:val="28"/>
        </w:rPr>
        <w:t>Робота виконана на кафедрі германської філології Донецького національного університету Міністерства освіти і науки  України.</w:t>
      </w:r>
    </w:p>
    <w:p w:rsidR="008F2B4E" w:rsidRDefault="008F2B4E" w:rsidP="008F2B4E">
      <w:pPr>
        <w:spacing w:line="360" w:lineRule="auto"/>
        <w:rPr>
          <w:b/>
          <w:bCs/>
          <w:sz w:val="28"/>
          <w:szCs w:val="28"/>
          <w:lang w:val="uk-UA"/>
        </w:rPr>
      </w:pPr>
    </w:p>
    <w:tbl>
      <w:tblPr>
        <w:tblW w:w="0" w:type="auto"/>
        <w:tblLook w:val="0000" w:firstRow="0" w:lastRow="0" w:firstColumn="0" w:lastColumn="0" w:noHBand="0" w:noVBand="0"/>
      </w:tblPr>
      <w:tblGrid>
        <w:gridCol w:w="5068"/>
        <w:gridCol w:w="5069"/>
      </w:tblGrid>
      <w:tr w:rsidR="008F2B4E" w:rsidTr="004E2036">
        <w:tc>
          <w:tcPr>
            <w:tcW w:w="5068" w:type="dxa"/>
            <w:tcBorders>
              <w:top w:val="nil"/>
              <w:left w:val="nil"/>
              <w:bottom w:val="nil"/>
              <w:right w:val="nil"/>
            </w:tcBorders>
          </w:tcPr>
          <w:p w:rsidR="008F2B4E" w:rsidRDefault="008F2B4E" w:rsidP="004E2036">
            <w:pPr>
              <w:rPr>
                <w:szCs w:val="28"/>
                <w:lang w:val="uk-UA"/>
              </w:rPr>
            </w:pPr>
            <w:r>
              <w:rPr>
                <w:sz w:val="28"/>
                <w:szCs w:val="28"/>
                <w:lang w:val="uk-UA"/>
              </w:rPr>
              <w:t>Науковий керівник:</w:t>
            </w:r>
          </w:p>
        </w:tc>
        <w:tc>
          <w:tcPr>
            <w:tcW w:w="5069" w:type="dxa"/>
            <w:tcBorders>
              <w:top w:val="nil"/>
              <w:left w:val="nil"/>
              <w:bottom w:val="nil"/>
              <w:right w:val="nil"/>
            </w:tcBorders>
          </w:tcPr>
          <w:p w:rsidR="008F2B4E" w:rsidRDefault="008F2B4E" w:rsidP="004E2036">
            <w:pPr>
              <w:rPr>
                <w:szCs w:val="28"/>
                <w:lang w:val="uk-UA"/>
              </w:rPr>
            </w:pPr>
            <w:r>
              <w:rPr>
                <w:sz w:val="28"/>
                <w:szCs w:val="28"/>
                <w:lang w:val="uk-UA"/>
              </w:rPr>
              <w:t>кандидат філологічних наук, доцент</w:t>
            </w:r>
          </w:p>
          <w:p w:rsidR="008F2B4E" w:rsidRDefault="008F2B4E" w:rsidP="004E2036">
            <w:pPr>
              <w:rPr>
                <w:b/>
                <w:bCs/>
                <w:szCs w:val="28"/>
                <w:lang w:val="uk-UA"/>
              </w:rPr>
            </w:pPr>
            <w:r>
              <w:rPr>
                <w:b/>
                <w:bCs/>
                <w:sz w:val="28"/>
                <w:szCs w:val="28"/>
                <w:lang w:val="uk-UA"/>
              </w:rPr>
              <w:t>Кіслякова Людмила Іванівна,</w:t>
            </w:r>
          </w:p>
          <w:p w:rsidR="008F2B4E" w:rsidRDefault="008F2B4E" w:rsidP="004E2036">
            <w:pPr>
              <w:rPr>
                <w:szCs w:val="28"/>
                <w:lang w:val="uk-UA"/>
              </w:rPr>
            </w:pPr>
            <w:r>
              <w:rPr>
                <w:sz w:val="28"/>
                <w:szCs w:val="28"/>
                <w:lang w:val="uk-UA"/>
              </w:rPr>
              <w:t>доцент кафедри германської філології</w:t>
            </w:r>
          </w:p>
          <w:p w:rsidR="008F2B4E" w:rsidRDefault="008F2B4E" w:rsidP="004E2036">
            <w:pPr>
              <w:rPr>
                <w:szCs w:val="28"/>
                <w:lang w:val="uk-UA"/>
              </w:rPr>
            </w:pPr>
            <w:r>
              <w:rPr>
                <w:sz w:val="28"/>
                <w:szCs w:val="28"/>
                <w:lang w:val="uk-UA"/>
              </w:rPr>
              <w:t>Донецького національного університету</w:t>
            </w:r>
          </w:p>
          <w:p w:rsidR="008F2B4E" w:rsidRDefault="008F2B4E" w:rsidP="004E2036">
            <w:pPr>
              <w:rPr>
                <w:b/>
                <w:bCs/>
                <w:szCs w:val="28"/>
                <w:lang w:val="uk-UA"/>
              </w:rPr>
            </w:pPr>
          </w:p>
        </w:tc>
      </w:tr>
      <w:tr w:rsidR="008F2B4E" w:rsidTr="004E2036">
        <w:tc>
          <w:tcPr>
            <w:tcW w:w="5068" w:type="dxa"/>
            <w:tcBorders>
              <w:top w:val="nil"/>
              <w:left w:val="nil"/>
              <w:bottom w:val="nil"/>
              <w:right w:val="nil"/>
            </w:tcBorders>
          </w:tcPr>
          <w:p w:rsidR="008F2B4E" w:rsidRDefault="008F2B4E" w:rsidP="004E2036">
            <w:pPr>
              <w:rPr>
                <w:b/>
                <w:bCs/>
                <w:szCs w:val="28"/>
                <w:lang w:val="uk-UA"/>
              </w:rPr>
            </w:pPr>
            <w:r>
              <w:rPr>
                <w:sz w:val="28"/>
                <w:szCs w:val="28"/>
                <w:lang w:val="uk-UA"/>
              </w:rPr>
              <w:t>Офіційні опоненти:</w:t>
            </w:r>
          </w:p>
        </w:tc>
        <w:tc>
          <w:tcPr>
            <w:tcW w:w="5069" w:type="dxa"/>
            <w:tcBorders>
              <w:top w:val="nil"/>
              <w:left w:val="nil"/>
              <w:bottom w:val="nil"/>
              <w:right w:val="nil"/>
            </w:tcBorders>
          </w:tcPr>
          <w:p w:rsidR="008F2B4E" w:rsidRDefault="008F2B4E" w:rsidP="004E2036">
            <w:pPr>
              <w:rPr>
                <w:szCs w:val="28"/>
                <w:lang w:val="uk-UA"/>
              </w:rPr>
            </w:pPr>
            <w:r>
              <w:rPr>
                <w:sz w:val="28"/>
                <w:szCs w:val="28"/>
                <w:lang w:val="uk-UA"/>
              </w:rPr>
              <w:t xml:space="preserve">доктор філологічних наук, доцент </w:t>
            </w:r>
          </w:p>
          <w:p w:rsidR="008F2B4E" w:rsidRDefault="008F2B4E" w:rsidP="004E2036">
            <w:pPr>
              <w:rPr>
                <w:b/>
                <w:bCs/>
                <w:szCs w:val="28"/>
                <w:lang w:val="uk-UA"/>
              </w:rPr>
            </w:pPr>
            <w:r>
              <w:rPr>
                <w:b/>
                <w:bCs/>
                <w:sz w:val="28"/>
                <w:szCs w:val="28"/>
                <w:lang w:val="uk-UA"/>
              </w:rPr>
              <w:t>Пилипенко Ростислав Євгенович,</w:t>
            </w:r>
          </w:p>
          <w:p w:rsidR="008F2B4E" w:rsidRDefault="008F2B4E" w:rsidP="004E2036">
            <w:pPr>
              <w:rPr>
                <w:szCs w:val="28"/>
                <w:lang w:val="uk-UA"/>
              </w:rPr>
            </w:pPr>
            <w:r>
              <w:rPr>
                <w:sz w:val="28"/>
                <w:szCs w:val="28"/>
                <w:lang w:val="uk-UA"/>
              </w:rPr>
              <w:t xml:space="preserve">доцент кафедри германської філології Інституту філології Київського національного університету </w:t>
            </w:r>
            <w:r>
              <w:rPr>
                <w:sz w:val="28"/>
                <w:szCs w:val="28"/>
                <w:lang w:val="uk-UA"/>
              </w:rPr>
              <w:br/>
              <w:t>ім. Тараса Шевченка</w:t>
            </w:r>
          </w:p>
          <w:p w:rsidR="008F2B4E" w:rsidRDefault="008F2B4E" w:rsidP="004E2036">
            <w:pPr>
              <w:rPr>
                <w:b/>
                <w:bCs/>
                <w:szCs w:val="28"/>
                <w:lang w:val="uk-UA"/>
              </w:rPr>
            </w:pPr>
          </w:p>
        </w:tc>
      </w:tr>
      <w:tr w:rsidR="008F2B4E" w:rsidTr="004E2036">
        <w:tc>
          <w:tcPr>
            <w:tcW w:w="5068" w:type="dxa"/>
            <w:tcBorders>
              <w:top w:val="nil"/>
              <w:left w:val="nil"/>
              <w:bottom w:val="nil"/>
              <w:right w:val="nil"/>
            </w:tcBorders>
          </w:tcPr>
          <w:p w:rsidR="008F2B4E" w:rsidRDefault="008F2B4E" w:rsidP="004E2036">
            <w:pPr>
              <w:rPr>
                <w:b/>
                <w:bCs/>
                <w:szCs w:val="28"/>
                <w:lang w:val="uk-UA"/>
              </w:rPr>
            </w:pPr>
          </w:p>
        </w:tc>
        <w:tc>
          <w:tcPr>
            <w:tcW w:w="5069" w:type="dxa"/>
            <w:tcBorders>
              <w:top w:val="nil"/>
              <w:left w:val="nil"/>
              <w:bottom w:val="nil"/>
              <w:right w:val="nil"/>
            </w:tcBorders>
          </w:tcPr>
          <w:p w:rsidR="008F2B4E" w:rsidRDefault="008F2B4E" w:rsidP="004E2036">
            <w:pPr>
              <w:rPr>
                <w:szCs w:val="28"/>
                <w:lang w:val="uk-UA"/>
              </w:rPr>
            </w:pPr>
            <w:r>
              <w:rPr>
                <w:sz w:val="28"/>
                <w:szCs w:val="28"/>
                <w:lang w:val="uk-UA"/>
              </w:rPr>
              <w:t>кандидат філологічних наук, доцент</w:t>
            </w:r>
          </w:p>
          <w:p w:rsidR="008F2B4E" w:rsidRDefault="008F2B4E" w:rsidP="004E2036">
            <w:pPr>
              <w:rPr>
                <w:b/>
                <w:bCs/>
                <w:szCs w:val="28"/>
              </w:rPr>
            </w:pPr>
            <w:r>
              <w:rPr>
                <w:b/>
                <w:bCs/>
                <w:sz w:val="28"/>
                <w:szCs w:val="28"/>
                <w:lang w:val="uk-UA"/>
              </w:rPr>
              <w:t>Петренко Данило Олександрович</w:t>
            </w:r>
            <w:r>
              <w:rPr>
                <w:b/>
                <w:bCs/>
                <w:sz w:val="28"/>
                <w:szCs w:val="28"/>
              </w:rPr>
              <w:t>,</w:t>
            </w:r>
          </w:p>
          <w:p w:rsidR="008F2B4E" w:rsidRDefault="008F2B4E" w:rsidP="004E2036">
            <w:pPr>
              <w:rPr>
                <w:szCs w:val="28"/>
                <w:lang w:val="uk-UA"/>
              </w:rPr>
            </w:pPr>
            <w:r>
              <w:rPr>
                <w:sz w:val="28"/>
                <w:szCs w:val="28"/>
                <w:lang w:val="uk-UA"/>
              </w:rPr>
              <w:t>завідувач кафедри німецької філології Таврійського національного університету ім. В.І. Вернадського</w:t>
            </w:r>
          </w:p>
          <w:p w:rsidR="008F2B4E" w:rsidRDefault="008F2B4E" w:rsidP="004E2036">
            <w:pPr>
              <w:rPr>
                <w:b/>
                <w:bCs/>
                <w:szCs w:val="28"/>
                <w:lang w:val="uk-UA"/>
              </w:rPr>
            </w:pPr>
          </w:p>
        </w:tc>
      </w:tr>
    </w:tbl>
    <w:p w:rsidR="008F2B4E" w:rsidRDefault="008F2B4E" w:rsidP="008F2B4E">
      <w:pPr>
        <w:spacing w:line="360" w:lineRule="auto"/>
        <w:rPr>
          <w:b/>
          <w:bCs/>
          <w:sz w:val="28"/>
          <w:szCs w:val="28"/>
          <w:lang w:val="uk-UA"/>
        </w:rPr>
      </w:pPr>
    </w:p>
    <w:p w:rsidR="008F2B4E" w:rsidRDefault="008F2B4E" w:rsidP="008F2B4E">
      <w:pPr>
        <w:spacing w:line="360" w:lineRule="auto"/>
        <w:rPr>
          <w:b/>
          <w:bCs/>
          <w:sz w:val="28"/>
          <w:szCs w:val="28"/>
          <w:lang w:val="uk-UA"/>
        </w:rPr>
      </w:pPr>
    </w:p>
    <w:p w:rsidR="008F2B4E" w:rsidRDefault="008F2B4E" w:rsidP="008F2B4E">
      <w:pPr>
        <w:pStyle w:val="36"/>
        <w:spacing w:line="240" w:lineRule="auto"/>
        <w:ind w:left="0" w:firstLine="567"/>
        <w:rPr>
          <w:b/>
          <w:bCs/>
          <w:i/>
          <w:iCs/>
          <w:lang w:val="uk-UA"/>
        </w:rPr>
      </w:pPr>
      <w:r>
        <w:rPr>
          <w:lang w:val="uk-UA"/>
        </w:rPr>
        <w:t>Захист відбудеться “</w:t>
      </w:r>
      <w:r>
        <w:rPr>
          <w:u w:val="single"/>
          <w:lang w:val="uk-UA"/>
        </w:rPr>
        <w:t>16</w:t>
      </w:r>
      <w:r>
        <w:rPr>
          <w:lang w:val="uk-UA"/>
        </w:rPr>
        <w:t>” січня 2009 р. об 11</w:t>
      </w:r>
      <w:r>
        <w:rPr>
          <w:vertAlign w:val="superscript"/>
          <w:lang w:val="uk-UA"/>
        </w:rPr>
        <w:t>00</w:t>
      </w:r>
      <w:r>
        <w:rPr>
          <w:lang w:val="uk-UA"/>
        </w:rPr>
        <w:t xml:space="preserve"> годині на засіданні спеціалізованої вченої ради К 11.051.04 у Донецькому національному університеті за адресою: 83001 м. Донецьк, вул. Університетська, 24.</w:t>
      </w:r>
    </w:p>
    <w:p w:rsidR="008F2B4E" w:rsidRDefault="008F2B4E" w:rsidP="008F2B4E">
      <w:pPr>
        <w:pStyle w:val="36"/>
        <w:spacing w:line="240" w:lineRule="auto"/>
        <w:ind w:left="0" w:firstLine="567"/>
        <w:rPr>
          <w:spacing w:val="-4"/>
          <w:lang w:val="uk-UA"/>
        </w:rPr>
      </w:pPr>
      <w:r>
        <w:rPr>
          <w:spacing w:val="-4"/>
          <w:lang w:val="uk-UA"/>
        </w:rPr>
        <w:t>З дисертацією можна ознайомитись у науковій бібліотеці Донецького національного університету за адресою: 83001 м. Донецьк, вул. Університетська, 24.</w:t>
      </w:r>
    </w:p>
    <w:p w:rsidR="008F2B4E" w:rsidRDefault="008F2B4E" w:rsidP="008F2B4E">
      <w:pPr>
        <w:pStyle w:val="36"/>
        <w:spacing w:line="240" w:lineRule="auto"/>
        <w:ind w:left="0" w:firstLine="567"/>
        <w:rPr>
          <w:lang w:val="uk-UA"/>
        </w:rPr>
      </w:pPr>
    </w:p>
    <w:p w:rsidR="008F2B4E" w:rsidRDefault="008F2B4E" w:rsidP="008F2B4E">
      <w:pPr>
        <w:pStyle w:val="36"/>
        <w:spacing w:line="240" w:lineRule="auto"/>
        <w:ind w:left="0" w:firstLine="567"/>
        <w:rPr>
          <w:lang w:val="uk-UA"/>
        </w:rPr>
      </w:pPr>
    </w:p>
    <w:p w:rsidR="008F2B4E" w:rsidRDefault="008F2B4E" w:rsidP="008F2B4E">
      <w:pPr>
        <w:pStyle w:val="36"/>
        <w:spacing w:line="240" w:lineRule="auto"/>
        <w:ind w:left="0" w:firstLine="567"/>
        <w:rPr>
          <w:lang w:val="uk-UA"/>
        </w:rPr>
      </w:pPr>
    </w:p>
    <w:p w:rsidR="008F2B4E" w:rsidRDefault="008F2B4E" w:rsidP="008F2B4E">
      <w:pPr>
        <w:pStyle w:val="36"/>
        <w:spacing w:line="240" w:lineRule="auto"/>
        <w:ind w:left="0" w:firstLine="0"/>
        <w:rPr>
          <w:lang w:val="uk-UA"/>
        </w:rPr>
      </w:pPr>
      <w:r>
        <w:rPr>
          <w:lang w:val="uk-UA"/>
        </w:rPr>
        <w:t>Автореферат розісланий “15” грудня 2008 р.</w:t>
      </w:r>
    </w:p>
    <w:p w:rsidR="008F2B4E" w:rsidRDefault="008F2B4E" w:rsidP="008F2B4E">
      <w:pPr>
        <w:pStyle w:val="36"/>
        <w:spacing w:line="240" w:lineRule="auto"/>
        <w:ind w:left="0" w:firstLine="567"/>
        <w:rPr>
          <w:lang w:val="uk-UA"/>
        </w:rPr>
      </w:pPr>
    </w:p>
    <w:p w:rsidR="008F2B4E" w:rsidRDefault="008F2B4E" w:rsidP="008F2B4E">
      <w:pPr>
        <w:pStyle w:val="36"/>
        <w:spacing w:line="240" w:lineRule="auto"/>
        <w:ind w:left="0" w:firstLine="567"/>
        <w:rPr>
          <w:lang w:val="uk-UA"/>
        </w:rPr>
      </w:pPr>
    </w:p>
    <w:p w:rsidR="008F2B4E" w:rsidRDefault="008F2B4E" w:rsidP="008F2B4E">
      <w:pPr>
        <w:pStyle w:val="36"/>
        <w:spacing w:line="240" w:lineRule="auto"/>
        <w:ind w:left="0" w:firstLine="567"/>
        <w:rPr>
          <w:lang w:val="uk-UA"/>
        </w:rPr>
      </w:pPr>
    </w:p>
    <w:p w:rsidR="008F2B4E" w:rsidRDefault="008F2B4E" w:rsidP="008F2B4E">
      <w:pPr>
        <w:spacing w:line="264" w:lineRule="auto"/>
        <w:jc w:val="both"/>
        <w:rPr>
          <w:sz w:val="28"/>
          <w:szCs w:val="28"/>
          <w:lang w:val="uk-UA"/>
        </w:rPr>
      </w:pPr>
    </w:p>
    <w:p w:rsidR="008F2B4E" w:rsidRDefault="008F2B4E" w:rsidP="008F2B4E">
      <w:pPr>
        <w:spacing w:line="264" w:lineRule="auto"/>
        <w:jc w:val="both"/>
        <w:rPr>
          <w:sz w:val="28"/>
          <w:szCs w:val="28"/>
          <w:lang w:val="uk-UA"/>
        </w:rPr>
      </w:pPr>
      <w:r>
        <w:rPr>
          <w:sz w:val="28"/>
          <w:szCs w:val="28"/>
          <w:lang w:val="uk-UA"/>
        </w:rPr>
        <w:t>Вчений секретар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канд. філол. наук,</w:t>
      </w:r>
    </w:p>
    <w:p w:rsidR="008F2B4E" w:rsidRDefault="008F2B4E" w:rsidP="008F2B4E">
      <w:pPr>
        <w:spacing w:line="264" w:lineRule="auto"/>
        <w:jc w:val="both"/>
        <w:rPr>
          <w:sz w:val="28"/>
          <w:szCs w:val="28"/>
          <w:lang w:val="uk-UA"/>
        </w:rPr>
      </w:pPr>
      <w:r>
        <w:rPr>
          <w:sz w:val="28"/>
          <w:szCs w:val="28"/>
          <w:lang w:val="uk-UA"/>
        </w:rPr>
        <w:t>спеціалізованої вченої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доцент Н.В.Пирлік</w:t>
      </w:r>
    </w:p>
    <w:p w:rsidR="008F2B4E" w:rsidRPr="008F2B4E" w:rsidRDefault="008F2B4E" w:rsidP="008F2B4E">
      <w:pPr>
        <w:pStyle w:val="5"/>
        <w:ind w:firstLine="0"/>
        <w:rPr>
          <w:lang w:val="uk-UA"/>
        </w:rPr>
      </w:pPr>
    </w:p>
    <w:p w:rsidR="008F2B4E" w:rsidRDefault="008F2B4E" w:rsidP="008F2B4E">
      <w:pPr>
        <w:rPr>
          <w:lang w:val="uk-UA"/>
        </w:rPr>
      </w:pPr>
    </w:p>
    <w:p w:rsidR="008F2B4E" w:rsidRDefault="008F2B4E" w:rsidP="008F2B4E">
      <w:pPr>
        <w:rPr>
          <w:lang w:val="uk-UA"/>
        </w:rPr>
        <w:sectPr w:rsidR="008F2B4E">
          <w:pgSz w:w="11906" w:h="16838"/>
          <w:pgMar w:top="1134" w:right="567" w:bottom="1134" w:left="1134" w:header="709" w:footer="709" w:gutter="0"/>
          <w:pgNumType w:start="1"/>
          <w:cols w:space="708"/>
          <w:docGrid w:linePitch="360"/>
        </w:sectPr>
      </w:pPr>
    </w:p>
    <w:p w:rsidR="008F2B4E" w:rsidRDefault="008F2B4E" w:rsidP="008F2B4E">
      <w:pPr>
        <w:pStyle w:val="5"/>
        <w:ind w:firstLine="0"/>
      </w:pPr>
      <w:r>
        <w:lastRenderedPageBreak/>
        <w:t>ЗАГАЛЬНА ХАРАКТЕРИСТИКА ДИСЕРТАЦІЇ</w:t>
      </w:r>
    </w:p>
    <w:p w:rsidR="008F2B4E" w:rsidRDefault="008F2B4E" w:rsidP="008F2B4E">
      <w:pPr>
        <w:spacing w:line="360" w:lineRule="auto"/>
        <w:rPr>
          <w:lang w:val="uk-UA"/>
        </w:rPr>
      </w:pPr>
    </w:p>
    <w:p w:rsidR="008F2B4E" w:rsidRDefault="008F2B4E" w:rsidP="008F2B4E">
      <w:pPr>
        <w:pStyle w:val="afffffff5"/>
        <w:ind w:firstLine="539"/>
        <w:jc w:val="both"/>
        <w:rPr>
          <w:b w:val="0"/>
          <w:bCs/>
          <w:sz w:val="24"/>
          <w:szCs w:val="24"/>
          <w:lang w:val="uk-UA"/>
        </w:rPr>
      </w:pPr>
      <w:r>
        <w:rPr>
          <w:b w:val="0"/>
          <w:bCs/>
          <w:sz w:val="24"/>
          <w:szCs w:val="24"/>
          <w:lang w:val="uk-UA"/>
        </w:rPr>
        <w:t>Реферована дисертація присвячена вивченню комунікативних стратегій і тактик політичного дискурсу канцлерів ФРН: Конрада Аденауера, Людвіга Ерхарда, Курта Георга Кізінгера, Віллі Брандта, Гельмута Шмідта, Гельмута Коля, Герхарда Шредера, Ангели Меркель.</w:t>
      </w:r>
    </w:p>
    <w:p w:rsidR="008F2B4E" w:rsidRDefault="008F2B4E" w:rsidP="008F2B4E">
      <w:pPr>
        <w:pStyle w:val="afffffff5"/>
        <w:ind w:firstLine="539"/>
        <w:jc w:val="both"/>
        <w:rPr>
          <w:b w:val="0"/>
          <w:bCs/>
          <w:sz w:val="24"/>
          <w:szCs w:val="24"/>
          <w:lang w:val="uk-UA"/>
        </w:rPr>
      </w:pPr>
      <w:r>
        <w:rPr>
          <w:b w:val="0"/>
          <w:bCs/>
          <w:sz w:val="24"/>
          <w:szCs w:val="24"/>
          <w:lang w:val="uk-UA"/>
        </w:rPr>
        <w:t>Посилення уваги до феномена “мовної особистості” дає можливість дослідникам усвідомити не лише важливість проблем опису самої мовної структури, але й значущість задач всебічного дослідження цього феномена. Мовна особистість, безпосередньо “людина-мовець” в її здатності здійснювати певні мовленнєві вчинки, виступає як інтегральний об’єкт вивчення різних напрямів науки про мову, таких як когнітивна лінгвістика, соціо- та етнолінгвістика, політична лінгвістика (Р.Т.</w:t>
      </w:r>
      <w:r>
        <w:rPr>
          <w:b w:val="0"/>
          <w:bCs/>
          <w:sz w:val="24"/>
          <w:szCs w:val="24"/>
          <w:lang w:val="de-DE"/>
        </w:rPr>
        <w:t> </w:t>
      </w:r>
      <w:r>
        <w:rPr>
          <w:b w:val="0"/>
          <w:bCs/>
          <w:sz w:val="24"/>
          <w:szCs w:val="24"/>
          <w:lang w:val="uk-UA"/>
        </w:rPr>
        <w:t>Белл, Е.</w:t>
      </w:r>
      <w:r>
        <w:rPr>
          <w:b w:val="0"/>
          <w:bCs/>
          <w:sz w:val="24"/>
          <w:szCs w:val="24"/>
          <w:lang w:val="de-DE"/>
        </w:rPr>
        <w:t> </w:t>
      </w:r>
      <w:r>
        <w:rPr>
          <w:b w:val="0"/>
          <w:bCs/>
          <w:sz w:val="24"/>
          <w:szCs w:val="24"/>
          <w:lang w:val="uk-UA"/>
        </w:rPr>
        <w:t>Бенвеніст, Б.А.</w:t>
      </w:r>
      <w:r>
        <w:rPr>
          <w:b w:val="0"/>
          <w:bCs/>
          <w:sz w:val="24"/>
          <w:szCs w:val="24"/>
          <w:lang w:val="de-DE"/>
        </w:rPr>
        <w:t> </w:t>
      </w:r>
      <w:r>
        <w:rPr>
          <w:b w:val="0"/>
          <w:bCs/>
          <w:sz w:val="24"/>
          <w:szCs w:val="24"/>
          <w:lang w:val="uk-UA"/>
        </w:rPr>
        <w:t>Зільберт, Г.В.</w:t>
      </w:r>
      <w:r>
        <w:rPr>
          <w:b w:val="0"/>
          <w:bCs/>
          <w:sz w:val="24"/>
          <w:szCs w:val="24"/>
          <w:lang w:val="de-DE"/>
        </w:rPr>
        <w:t> </w:t>
      </w:r>
      <w:r>
        <w:rPr>
          <w:b w:val="0"/>
          <w:bCs/>
          <w:sz w:val="24"/>
          <w:szCs w:val="24"/>
          <w:lang w:val="uk-UA"/>
        </w:rPr>
        <w:t>Колшанський, В.В.</w:t>
      </w:r>
      <w:r>
        <w:rPr>
          <w:b w:val="0"/>
          <w:bCs/>
          <w:sz w:val="24"/>
          <w:szCs w:val="24"/>
          <w:lang w:val="de-DE"/>
        </w:rPr>
        <w:t> </w:t>
      </w:r>
      <w:r>
        <w:rPr>
          <w:b w:val="0"/>
          <w:bCs/>
          <w:sz w:val="24"/>
          <w:szCs w:val="24"/>
          <w:lang w:val="uk-UA"/>
        </w:rPr>
        <w:t>Красних, Дж. Лакофф, Ю.</w:t>
      </w:r>
      <w:r>
        <w:rPr>
          <w:b w:val="0"/>
          <w:bCs/>
          <w:sz w:val="24"/>
          <w:szCs w:val="24"/>
          <w:lang w:val="de-DE"/>
        </w:rPr>
        <w:t> </w:t>
      </w:r>
      <w:r>
        <w:rPr>
          <w:b w:val="0"/>
          <w:bCs/>
          <w:sz w:val="24"/>
          <w:szCs w:val="24"/>
          <w:lang w:val="uk-UA"/>
        </w:rPr>
        <w:t>Херінгер).</w:t>
      </w:r>
    </w:p>
    <w:p w:rsidR="008F2B4E" w:rsidRDefault="008F2B4E" w:rsidP="008F2B4E">
      <w:pPr>
        <w:pStyle w:val="afffffff5"/>
        <w:ind w:firstLine="539"/>
        <w:jc w:val="both"/>
        <w:rPr>
          <w:b w:val="0"/>
          <w:bCs/>
          <w:spacing w:val="-2"/>
          <w:sz w:val="24"/>
          <w:szCs w:val="24"/>
          <w:lang w:val="uk-UA"/>
        </w:rPr>
      </w:pPr>
      <w:r>
        <w:rPr>
          <w:b w:val="0"/>
          <w:bCs/>
          <w:spacing w:val="-2"/>
          <w:sz w:val="24"/>
          <w:szCs w:val="24"/>
          <w:lang w:val="uk-UA"/>
        </w:rPr>
        <w:t>Особлива соціальна значущість такої сфери людської діяльності, як політика робить її об’єктом численних лінгвістичних студій. Дискурс політики або політичний дискурс, політична мова вивчалися на матеріалі різних мов і з різних позицій. В українському мовознавстві політичний дискурс став предметом дослідження у роботах А.Д.</w:t>
      </w:r>
      <w:r>
        <w:rPr>
          <w:b w:val="0"/>
          <w:bCs/>
          <w:spacing w:val="-2"/>
          <w:sz w:val="24"/>
          <w:szCs w:val="24"/>
          <w:lang w:val="en-US"/>
        </w:rPr>
        <w:t> </w:t>
      </w:r>
      <w:r>
        <w:rPr>
          <w:b w:val="0"/>
          <w:bCs/>
          <w:spacing w:val="-2"/>
          <w:sz w:val="24"/>
          <w:szCs w:val="24"/>
          <w:lang w:val="uk-UA"/>
        </w:rPr>
        <w:t>Бєлової, Л.Є.</w:t>
      </w:r>
      <w:r>
        <w:rPr>
          <w:b w:val="0"/>
          <w:bCs/>
          <w:spacing w:val="-2"/>
          <w:sz w:val="24"/>
          <w:szCs w:val="24"/>
          <w:lang w:val="en-US"/>
        </w:rPr>
        <w:t> </w:t>
      </w:r>
      <w:r>
        <w:rPr>
          <w:b w:val="0"/>
          <w:bCs/>
          <w:spacing w:val="-2"/>
          <w:sz w:val="24"/>
          <w:szCs w:val="24"/>
          <w:lang w:val="uk-UA"/>
        </w:rPr>
        <w:t>Безсонової, Г.О.</w:t>
      </w:r>
      <w:r>
        <w:rPr>
          <w:b w:val="0"/>
          <w:bCs/>
          <w:spacing w:val="-2"/>
          <w:sz w:val="24"/>
          <w:szCs w:val="24"/>
          <w:lang w:val="en-US"/>
        </w:rPr>
        <w:t> </w:t>
      </w:r>
      <w:r>
        <w:rPr>
          <w:b w:val="0"/>
          <w:bCs/>
          <w:spacing w:val="-2"/>
          <w:sz w:val="24"/>
          <w:szCs w:val="24"/>
          <w:lang w:val="uk-UA"/>
        </w:rPr>
        <w:t>Денискіної, Л.І.</w:t>
      </w:r>
      <w:r>
        <w:rPr>
          <w:b w:val="0"/>
          <w:bCs/>
          <w:spacing w:val="-2"/>
          <w:sz w:val="24"/>
          <w:szCs w:val="24"/>
          <w:lang w:val="en-US"/>
        </w:rPr>
        <w:t> </w:t>
      </w:r>
      <w:r>
        <w:rPr>
          <w:b w:val="0"/>
          <w:bCs/>
          <w:spacing w:val="-2"/>
          <w:sz w:val="24"/>
          <w:szCs w:val="24"/>
          <w:lang w:val="uk-UA"/>
        </w:rPr>
        <w:t>Кіслякової, К.М. Серажим, О.С. Фоменко. На матеріалі російської мови дослідження здійснювалися такими вченими, як В.Н.</w:t>
      </w:r>
      <w:r>
        <w:rPr>
          <w:b w:val="0"/>
          <w:bCs/>
          <w:spacing w:val="-2"/>
          <w:sz w:val="24"/>
          <w:szCs w:val="24"/>
          <w:lang w:val="de-DE"/>
        </w:rPr>
        <w:t> </w:t>
      </w:r>
      <w:r>
        <w:rPr>
          <w:b w:val="0"/>
          <w:bCs/>
          <w:spacing w:val="-2"/>
          <w:sz w:val="24"/>
          <w:szCs w:val="24"/>
          <w:lang w:val="uk-UA"/>
        </w:rPr>
        <w:t>Базилев, Т.Д.</w:t>
      </w:r>
      <w:r>
        <w:rPr>
          <w:b w:val="0"/>
          <w:bCs/>
          <w:spacing w:val="-2"/>
          <w:sz w:val="24"/>
          <w:szCs w:val="24"/>
          <w:lang w:val="de-DE"/>
        </w:rPr>
        <w:t> </w:t>
      </w:r>
      <w:r>
        <w:rPr>
          <w:b w:val="0"/>
          <w:bCs/>
          <w:spacing w:val="-2"/>
          <w:sz w:val="24"/>
          <w:szCs w:val="24"/>
          <w:lang w:val="uk-UA"/>
        </w:rPr>
        <w:t>Вітлінська, І.Ю.</w:t>
      </w:r>
      <w:r>
        <w:rPr>
          <w:b w:val="0"/>
          <w:bCs/>
          <w:spacing w:val="-2"/>
          <w:sz w:val="24"/>
          <w:szCs w:val="24"/>
          <w:lang w:val="de-DE"/>
        </w:rPr>
        <w:t> </w:t>
      </w:r>
      <w:r>
        <w:rPr>
          <w:b w:val="0"/>
          <w:bCs/>
          <w:spacing w:val="-2"/>
          <w:sz w:val="24"/>
          <w:szCs w:val="24"/>
          <w:lang w:val="uk-UA"/>
        </w:rPr>
        <w:t>Воєводін, О.С. Іссерс, М.В.</w:t>
      </w:r>
      <w:r>
        <w:rPr>
          <w:b w:val="0"/>
          <w:bCs/>
          <w:spacing w:val="-2"/>
          <w:sz w:val="24"/>
          <w:szCs w:val="24"/>
          <w:lang w:val="de-DE"/>
        </w:rPr>
        <w:t> </w:t>
      </w:r>
      <w:r>
        <w:rPr>
          <w:b w:val="0"/>
          <w:bCs/>
          <w:spacing w:val="-2"/>
          <w:sz w:val="24"/>
          <w:szCs w:val="24"/>
          <w:lang w:val="uk-UA"/>
        </w:rPr>
        <w:t>Карнаухова, О.Н.</w:t>
      </w:r>
      <w:r>
        <w:rPr>
          <w:b w:val="0"/>
          <w:bCs/>
          <w:spacing w:val="-2"/>
          <w:sz w:val="24"/>
          <w:szCs w:val="24"/>
          <w:lang w:val="de-DE"/>
        </w:rPr>
        <w:t> </w:t>
      </w:r>
      <w:r>
        <w:rPr>
          <w:b w:val="0"/>
          <w:bCs/>
          <w:spacing w:val="-2"/>
          <w:sz w:val="24"/>
          <w:szCs w:val="24"/>
          <w:lang w:val="uk-UA"/>
        </w:rPr>
        <w:t>Паршина, О.А.</w:t>
      </w:r>
      <w:r>
        <w:rPr>
          <w:b w:val="0"/>
          <w:bCs/>
          <w:spacing w:val="-2"/>
          <w:sz w:val="24"/>
          <w:szCs w:val="24"/>
          <w:lang w:val="de-DE"/>
        </w:rPr>
        <w:t> </w:t>
      </w:r>
      <w:r>
        <w:rPr>
          <w:b w:val="0"/>
          <w:bCs/>
          <w:spacing w:val="-2"/>
          <w:sz w:val="24"/>
          <w:szCs w:val="24"/>
          <w:lang w:val="uk-UA"/>
        </w:rPr>
        <w:t>Романов. Серед лінгвістів, що вивчають це явище в англійській мові, слід відзначити роботи Р.М. Блакара, Т.А. ван Дейка. Зазначена проблематика знайшла відображення у працях німецьких учених Э. Брикс, Р.</w:t>
      </w:r>
      <w:r>
        <w:rPr>
          <w:b w:val="0"/>
          <w:bCs/>
          <w:spacing w:val="-2"/>
          <w:sz w:val="24"/>
          <w:szCs w:val="24"/>
          <w:lang w:val="de-DE"/>
        </w:rPr>
        <w:t> </w:t>
      </w:r>
      <w:r>
        <w:rPr>
          <w:b w:val="0"/>
          <w:bCs/>
          <w:spacing w:val="-2"/>
          <w:sz w:val="24"/>
          <w:szCs w:val="24"/>
          <w:lang w:val="uk-UA"/>
        </w:rPr>
        <w:t>Водак, О.</w:t>
      </w:r>
      <w:r>
        <w:rPr>
          <w:b w:val="0"/>
          <w:bCs/>
          <w:spacing w:val="-2"/>
          <w:sz w:val="24"/>
          <w:szCs w:val="24"/>
          <w:lang w:val="de-DE"/>
        </w:rPr>
        <w:t> </w:t>
      </w:r>
      <w:r>
        <w:rPr>
          <w:b w:val="0"/>
          <w:bCs/>
          <w:spacing w:val="-2"/>
          <w:sz w:val="24"/>
          <w:szCs w:val="24"/>
          <w:lang w:val="uk-UA"/>
        </w:rPr>
        <w:t>Панагль, М.</w:t>
      </w:r>
      <w:r>
        <w:rPr>
          <w:b w:val="0"/>
          <w:bCs/>
          <w:spacing w:val="-2"/>
          <w:sz w:val="24"/>
          <w:szCs w:val="24"/>
          <w:lang w:val="de-DE"/>
        </w:rPr>
        <w:t> </w:t>
      </w:r>
      <w:r>
        <w:rPr>
          <w:b w:val="0"/>
          <w:bCs/>
          <w:spacing w:val="-2"/>
          <w:sz w:val="24"/>
          <w:szCs w:val="24"/>
          <w:lang w:val="uk-UA"/>
        </w:rPr>
        <w:t>Райзигль, А.</w:t>
      </w:r>
      <w:r>
        <w:rPr>
          <w:b w:val="0"/>
          <w:bCs/>
          <w:spacing w:val="-2"/>
          <w:sz w:val="24"/>
          <w:szCs w:val="24"/>
          <w:lang w:val="de-DE"/>
        </w:rPr>
        <w:t> </w:t>
      </w:r>
      <w:r>
        <w:rPr>
          <w:b w:val="0"/>
          <w:bCs/>
          <w:spacing w:val="-2"/>
          <w:sz w:val="24"/>
          <w:szCs w:val="24"/>
          <w:lang w:val="uk-UA"/>
        </w:rPr>
        <w:t>Царніков, Х.</w:t>
      </w:r>
      <w:r>
        <w:rPr>
          <w:b w:val="0"/>
          <w:bCs/>
          <w:spacing w:val="-2"/>
          <w:sz w:val="24"/>
          <w:szCs w:val="24"/>
          <w:lang w:val="de-DE"/>
        </w:rPr>
        <w:t> </w:t>
      </w:r>
      <w:r>
        <w:rPr>
          <w:b w:val="0"/>
          <w:bCs/>
          <w:spacing w:val="-2"/>
          <w:sz w:val="24"/>
          <w:szCs w:val="24"/>
          <w:lang w:val="uk-UA"/>
        </w:rPr>
        <w:t>Ціммерманн. З’явилися дослідження дискурсу конкретного політичного діяча, наприклад, дискурс Дж.</w:t>
      </w:r>
      <w:r>
        <w:rPr>
          <w:b w:val="0"/>
          <w:bCs/>
          <w:spacing w:val="-2"/>
          <w:sz w:val="24"/>
          <w:szCs w:val="24"/>
          <w:lang w:val="de-DE"/>
        </w:rPr>
        <w:t> </w:t>
      </w:r>
      <w:r>
        <w:rPr>
          <w:b w:val="0"/>
          <w:bCs/>
          <w:spacing w:val="-2"/>
          <w:sz w:val="24"/>
          <w:szCs w:val="24"/>
          <w:lang w:val="uk-UA"/>
        </w:rPr>
        <w:t>Буша (Г.П.</w:t>
      </w:r>
      <w:r>
        <w:rPr>
          <w:b w:val="0"/>
          <w:bCs/>
          <w:spacing w:val="-2"/>
          <w:sz w:val="24"/>
          <w:szCs w:val="24"/>
          <w:lang w:val="de-DE"/>
        </w:rPr>
        <w:t> </w:t>
      </w:r>
      <w:r>
        <w:rPr>
          <w:b w:val="0"/>
          <w:bCs/>
          <w:spacing w:val="-2"/>
          <w:sz w:val="24"/>
          <w:szCs w:val="24"/>
          <w:lang w:val="uk-UA"/>
        </w:rPr>
        <w:t>Крючкова), дискурс Тетчеризму (А.Д.</w:t>
      </w:r>
      <w:r>
        <w:rPr>
          <w:b w:val="0"/>
          <w:bCs/>
          <w:spacing w:val="-2"/>
          <w:sz w:val="24"/>
          <w:szCs w:val="24"/>
          <w:lang w:val="de-DE"/>
        </w:rPr>
        <w:t> </w:t>
      </w:r>
      <w:r>
        <w:rPr>
          <w:b w:val="0"/>
          <w:bCs/>
          <w:spacing w:val="-2"/>
          <w:sz w:val="24"/>
          <w:szCs w:val="24"/>
          <w:lang w:val="uk-UA"/>
        </w:rPr>
        <w:t>Бєлова). Аналізувалися дискурси за інститутом влади (М.С. Дорофеева, О.С. Іссерс, Г. Калівода, С.К. Табурова, О.Й. Шейгал, Г.М.</w:t>
      </w:r>
      <w:r>
        <w:rPr>
          <w:b w:val="0"/>
          <w:bCs/>
          <w:spacing w:val="-2"/>
          <w:sz w:val="24"/>
          <w:szCs w:val="24"/>
          <w:lang w:val="de-DE"/>
        </w:rPr>
        <w:t> </w:t>
      </w:r>
      <w:r>
        <w:rPr>
          <w:b w:val="0"/>
          <w:bCs/>
          <w:spacing w:val="-2"/>
          <w:sz w:val="24"/>
          <w:szCs w:val="24"/>
          <w:lang w:val="uk-UA"/>
        </w:rPr>
        <w:t>Яворська) або конкретною політичною подією / явищем (В.М.</w:t>
      </w:r>
      <w:r>
        <w:rPr>
          <w:b w:val="0"/>
          <w:bCs/>
          <w:spacing w:val="-2"/>
          <w:sz w:val="24"/>
          <w:szCs w:val="24"/>
          <w:lang w:val="de-DE"/>
        </w:rPr>
        <w:t> </w:t>
      </w:r>
      <w:r>
        <w:rPr>
          <w:b w:val="0"/>
          <w:bCs/>
          <w:spacing w:val="-2"/>
          <w:sz w:val="24"/>
          <w:szCs w:val="24"/>
          <w:lang w:val="uk-UA"/>
        </w:rPr>
        <w:t>Бріцина, П.С. Крючкова, Л.А.</w:t>
      </w:r>
      <w:r>
        <w:rPr>
          <w:b w:val="0"/>
          <w:bCs/>
          <w:spacing w:val="-2"/>
          <w:sz w:val="24"/>
          <w:szCs w:val="24"/>
          <w:lang w:val="de-DE"/>
        </w:rPr>
        <w:t> </w:t>
      </w:r>
      <w:r>
        <w:rPr>
          <w:b w:val="0"/>
          <w:bCs/>
          <w:spacing w:val="-2"/>
          <w:sz w:val="24"/>
          <w:szCs w:val="24"/>
          <w:lang w:val="uk-UA"/>
        </w:rPr>
        <w:t>Ставицька, Н.П.</w:t>
      </w:r>
      <w:r>
        <w:rPr>
          <w:b w:val="0"/>
          <w:bCs/>
          <w:spacing w:val="-2"/>
          <w:sz w:val="24"/>
          <w:szCs w:val="24"/>
          <w:lang w:val="de-DE"/>
        </w:rPr>
        <w:t> </w:t>
      </w:r>
      <w:r>
        <w:rPr>
          <w:b w:val="0"/>
          <w:bCs/>
          <w:spacing w:val="-2"/>
          <w:sz w:val="24"/>
          <w:szCs w:val="24"/>
          <w:lang w:val="uk-UA"/>
        </w:rPr>
        <w:t>Шмарова, С.С.</w:t>
      </w:r>
      <w:r>
        <w:rPr>
          <w:b w:val="0"/>
          <w:bCs/>
          <w:spacing w:val="-2"/>
          <w:sz w:val="24"/>
          <w:szCs w:val="24"/>
          <w:lang w:val="de-DE"/>
        </w:rPr>
        <w:t> </w:t>
      </w:r>
      <w:r>
        <w:rPr>
          <w:b w:val="0"/>
          <w:bCs/>
          <w:spacing w:val="-2"/>
          <w:sz w:val="24"/>
          <w:szCs w:val="24"/>
          <w:lang w:val="uk-UA"/>
        </w:rPr>
        <w:t>Єрмоленко).</w:t>
      </w:r>
    </w:p>
    <w:p w:rsidR="008F2B4E" w:rsidRDefault="008F2B4E" w:rsidP="008F2B4E">
      <w:pPr>
        <w:pStyle w:val="afffffff5"/>
        <w:ind w:firstLine="539"/>
        <w:jc w:val="both"/>
        <w:rPr>
          <w:b w:val="0"/>
          <w:bCs/>
          <w:sz w:val="24"/>
          <w:szCs w:val="24"/>
          <w:lang w:val="uk-UA"/>
        </w:rPr>
      </w:pPr>
      <w:r>
        <w:rPr>
          <w:b w:val="0"/>
          <w:bCs/>
          <w:sz w:val="24"/>
          <w:szCs w:val="24"/>
          <w:lang w:val="uk-UA"/>
        </w:rPr>
        <w:t>Проте, не зважаючи на значний інтерес учених до вказаної проблематики, ще недостатньо вивчені комунікативні стратегії і тактики кооперативного політичного дискурсу вищої державної особи, зокрема канцлера ФРН, протягом певного історичного періоду.</w:t>
      </w:r>
    </w:p>
    <w:p w:rsidR="008F2B4E" w:rsidRDefault="008F2B4E" w:rsidP="008F2B4E">
      <w:pPr>
        <w:pStyle w:val="afffffff5"/>
        <w:ind w:firstLine="539"/>
        <w:jc w:val="both"/>
        <w:rPr>
          <w:b w:val="0"/>
          <w:bCs/>
          <w:spacing w:val="-4"/>
          <w:sz w:val="24"/>
          <w:szCs w:val="24"/>
          <w:lang w:val="uk-UA"/>
        </w:rPr>
      </w:pPr>
      <w:r>
        <w:rPr>
          <w:spacing w:val="-4"/>
          <w:sz w:val="24"/>
          <w:szCs w:val="24"/>
          <w:lang w:val="uk-UA"/>
        </w:rPr>
        <w:t>Актуальність дисертаційного дослідження</w:t>
      </w:r>
      <w:r>
        <w:rPr>
          <w:b w:val="0"/>
          <w:bCs/>
          <w:spacing w:val="-4"/>
          <w:sz w:val="24"/>
          <w:szCs w:val="24"/>
          <w:lang w:val="uk-UA"/>
        </w:rPr>
        <w:t xml:space="preserve"> зумовлена притаманним сучасній лінгвістиці цілісним антропоцентричним підходом до процесу комунікації загалом, і політичної комунікації зокрема; відсутністю комплексного аналізу кооперативної мовленнєвої діяльності канцлерів ФРН, яка зафіксована в їх урядових заявах і політичних виступах. З цієї точки зору мовна особистість канцлерів Німеччини викликає особливий інтерес як суттєвий чинник впливу на формування і розвиток політичної мови – визначеної підсистеми сучасної німецької мови.</w:t>
      </w:r>
    </w:p>
    <w:p w:rsidR="008F2B4E" w:rsidRDefault="008F2B4E" w:rsidP="008F2B4E">
      <w:pPr>
        <w:pStyle w:val="afffffff5"/>
        <w:ind w:firstLine="539"/>
        <w:jc w:val="both"/>
        <w:rPr>
          <w:b w:val="0"/>
          <w:bCs/>
          <w:sz w:val="24"/>
          <w:szCs w:val="24"/>
          <w:lang w:val="uk-UA"/>
        </w:rPr>
      </w:pPr>
      <w:r>
        <w:rPr>
          <w:spacing w:val="-4"/>
          <w:sz w:val="24"/>
          <w:szCs w:val="24"/>
          <w:lang w:val="uk-UA"/>
        </w:rPr>
        <w:t>Зв’язок роботи з науковими темами</w:t>
      </w:r>
      <w:r>
        <w:rPr>
          <w:b w:val="0"/>
          <w:bCs/>
          <w:spacing w:val="-4"/>
          <w:sz w:val="24"/>
          <w:szCs w:val="24"/>
          <w:lang w:val="uk-UA"/>
        </w:rPr>
        <w:t>. Робота виконана у межах наукової теми факультету іноземних мов Донецького національного університету:</w:t>
      </w:r>
      <w:r>
        <w:rPr>
          <w:b w:val="0"/>
          <w:bCs/>
          <w:sz w:val="24"/>
          <w:szCs w:val="24"/>
          <w:lang w:val="uk-UA"/>
        </w:rPr>
        <w:t xml:space="preserve"> “Когнітивні, лінгвокультурологічні та гендерні дослідження мовних категорій в різних типах дискурсу” № 08-1вв/47.</w:t>
      </w:r>
    </w:p>
    <w:p w:rsidR="008F2B4E" w:rsidRDefault="008F2B4E" w:rsidP="008F2B4E">
      <w:pPr>
        <w:pStyle w:val="afffffff5"/>
        <w:ind w:firstLine="539"/>
        <w:jc w:val="both"/>
        <w:rPr>
          <w:b w:val="0"/>
          <w:bCs/>
          <w:sz w:val="24"/>
          <w:szCs w:val="24"/>
          <w:lang w:val="uk-UA"/>
        </w:rPr>
      </w:pPr>
      <w:r>
        <w:rPr>
          <w:sz w:val="24"/>
          <w:szCs w:val="24"/>
          <w:lang w:val="uk-UA"/>
        </w:rPr>
        <w:t>Об’єктом дослідження</w:t>
      </w:r>
      <w:r>
        <w:rPr>
          <w:b w:val="0"/>
          <w:bCs/>
          <w:sz w:val="24"/>
          <w:szCs w:val="24"/>
          <w:lang w:val="uk-UA"/>
        </w:rPr>
        <w:t xml:space="preserve"> є тактико-стратегічний комплекс політичного дискурсу канцлерів ФРН.</w:t>
      </w:r>
    </w:p>
    <w:p w:rsidR="008F2B4E" w:rsidRDefault="008F2B4E" w:rsidP="008F2B4E">
      <w:pPr>
        <w:pStyle w:val="afffffff5"/>
        <w:ind w:firstLine="539"/>
        <w:jc w:val="both"/>
        <w:rPr>
          <w:b w:val="0"/>
          <w:bCs/>
          <w:sz w:val="24"/>
          <w:szCs w:val="24"/>
          <w:lang w:val="uk-UA"/>
        </w:rPr>
      </w:pPr>
      <w:r>
        <w:rPr>
          <w:sz w:val="24"/>
          <w:szCs w:val="24"/>
          <w:lang w:val="uk-UA"/>
        </w:rPr>
        <w:t>Предметом дослідження</w:t>
      </w:r>
      <w:r>
        <w:rPr>
          <w:b w:val="0"/>
          <w:bCs/>
          <w:sz w:val="24"/>
          <w:szCs w:val="24"/>
          <w:lang w:val="uk-UA"/>
        </w:rPr>
        <w:t xml:space="preserve"> виступають мовні засоби реалізації стратегій і тактик політичного дискурсу канцлерів ФРН.</w:t>
      </w:r>
    </w:p>
    <w:p w:rsidR="008F2B4E" w:rsidRDefault="008F2B4E" w:rsidP="008F2B4E">
      <w:pPr>
        <w:pStyle w:val="afffffff5"/>
        <w:ind w:firstLine="539"/>
        <w:jc w:val="both"/>
        <w:rPr>
          <w:b w:val="0"/>
          <w:bCs/>
          <w:spacing w:val="-2"/>
          <w:sz w:val="24"/>
          <w:szCs w:val="24"/>
          <w:lang w:val="uk-UA"/>
        </w:rPr>
      </w:pPr>
      <w:r>
        <w:rPr>
          <w:spacing w:val="-2"/>
          <w:sz w:val="24"/>
          <w:szCs w:val="24"/>
          <w:lang w:val="uk-UA"/>
        </w:rPr>
        <w:t>Мета</w:t>
      </w:r>
      <w:r>
        <w:rPr>
          <w:b w:val="0"/>
          <w:bCs/>
          <w:spacing w:val="-2"/>
          <w:sz w:val="24"/>
          <w:szCs w:val="24"/>
          <w:lang w:val="uk-UA"/>
        </w:rPr>
        <w:t xml:space="preserve"> дисертаційного дослідження полягає у виявленні та описі комунікативних стратегій і тактик у політичному дискурсі канцлерів ФРН, а також у встановленні та аналізі лексичних, синтаксичних і стилістичних засобів вираження цих стратегій і тактик. Досягнення поставленої мети передбачає вирішення таких </w:t>
      </w:r>
      <w:r>
        <w:rPr>
          <w:spacing w:val="-2"/>
          <w:sz w:val="24"/>
          <w:szCs w:val="24"/>
          <w:lang w:val="uk-UA"/>
        </w:rPr>
        <w:t>завдань</w:t>
      </w:r>
      <w:r>
        <w:rPr>
          <w:b w:val="0"/>
          <w:bCs/>
          <w:spacing w:val="-2"/>
          <w:sz w:val="24"/>
          <w:szCs w:val="24"/>
          <w:lang w:val="uk-UA"/>
        </w:rPr>
        <w:t>:</w:t>
      </w:r>
    </w:p>
    <w:p w:rsidR="008F2B4E" w:rsidRDefault="008F2B4E" w:rsidP="00A5149A">
      <w:pPr>
        <w:pStyle w:val="afffffff5"/>
        <w:widowControl/>
        <w:numPr>
          <w:ilvl w:val="0"/>
          <w:numId w:val="39"/>
        </w:numPr>
        <w:tabs>
          <w:tab w:val="clear" w:pos="1377"/>
          <w:tab w:val="num" w:pos="900"/>
        </w:tabs>
        <w:suppressAutoHyphens w:val="0"/>
        <w:spacing w:line="360" w:lineRule="auto"/>
        <w:ind w:left="0" w:firstLine="539"/>
        <w:jc w:val="both"/>
        <w:rPr>
          <w:b w:val="0"/>
          <w:bCs/>
          <w:sz w:val="24"/>
          <w:szCs w:val="24"/>
          <w:lang w:val="uk-UA"/>
        </w:rPr>
      </w:pPr>
      <w:r>
        <w:rPr>
          <w:b w:val="0"/>
          <w:bCs/>
          <w:sz w:val="24"/>
          <w:szCs w:val="24"/>
          <w:lang w:val="uk-UA"/>
        </w:rPr>
        <w:t>виявити семантичні та прагматичні характеристики політичного дискурсу канцлерів ФРН;</w:t>
      </w:r>
    </w:p>
    <w:p w:rsidR="008F2B4E" w:rsidRDefault="008F2B4E" w:rsidP="00A5149A">
      <w:pPr>
        <w:pStyle w:val="afffffff5"/>
        <w:widowControl/>
        <w:numPr>
          <w:ilvl w:val="0"/>
          <w:numId w:val="39"/>
        </w:numPr>
        <w:tabs>
          <w:tab w:val="clear" w:pos="1377"/>
          <w:tab w:val="num" w:pos="900"/>
        </w:tabs>
        <w:suppressAutoHyphens w:val="0"/>
        <w:spacing w:line="360" w:lineRule="auto"/>
        <w:ind w:left="0" w:firstLine="539"/>
        <w:jc w:val="both"/>
        <w:rPr>
          <w:b w:val="0"/>
          <w:bCs/>
          <w:sz w:val="24"/>
          <w:szCs w:val="24"/>
          <w:lang w:val="uk-UA"/>
        </w:rPr>
      </w:pPr>
      <w:r>
        <w:rPr>
          <w:b w:val="0"/>
          <w:bCs/>
          <w:sz w:val="24"/>
          <w:szCs w:val="24"/>
          <w:lang w:val="uk-UA"/>
        </w:rPr>
        <w:t>виділити комунікативні стратегії і тактики, які забезпечують кооперативну мовленнєву діяльність у політичному дискурсі післявоєнної Німеччини;</w:t>
      </w:r>
    </w:p>
    <w:p w:rsidR="008F2B4E" w:rsidRDefault="008F2B4E" w:rsidP="00A5149A">
      <w:pPr>
        <w:pStyle w:val="afffffff5"/>
        <w:widowControl/>
        <w:numPr>
          <w:ilvl w:val="0"/>
          <w:numId w:val="39"/>
        </w:numPr>
        <w:tabs>
          <w:tab w:val="clear" w:pos="1377"/>
          <w:tab w:val="num" w:pos="900"/>
        </w:tabs>
        <w:suppressAutoHyphens w:val="0"/>
        <w:spacing w:line="360" w:lineRule="auto"/>
        <w:ind w:left="0" w:firstLine="539"/>
        <w:jc w:val="both"/>
        <w:rPr>
          <w:b w:val="0"/>
          <w:bCs/>
          <w:sz w:val="24"/>
          <w:szCs w:val="24"/>
          <w:lang w:val="uk-UA"/>
        </w:rPr>
      </w:pPr>
      <w:r>
        <w:rPr>
          <w:b w:val="0"/>
          <w:bCs/>
          <w:sz w:val="24"/>
          <w:szCs w:val="24"/>
          <w:lang w:val="uk-UA"/>
        </w:rPr>
        <w:t>встановити лексичні, синтаксичні і стилістичні засоби, типові для реалізації  виділених стратегій і тактик у політичному дискурсі канцлерів ФРН;</w:t>
      </w:r>
    </w:p>
    <w:p w:rsidR="008F2B4E" w:rsidRDefault="008F2B4E" w:rsidP="00A5149A">
      <w:pPr>
        <w:pStyle w:val="afffffff5"/>
        <w:widowControl/>
        <w:numPr>
          <w:ilvl w:val="0"/>
          <w:numId w:val="39"/>
        </w:numPr>
        <w:tabs>
          <w:tab w:val="clear" w:pos="1377"/>
          <w:tab w:val="num" w:pos="900"/>
        </w:tabs>
        <w:suppressAutoHyphens w:val="0"/>
        <w:spacing w:line="360" w:lineRule="auto"/>
        <w:ind w:left="0" w:firstLine="539"/>
        <w:jc w:val="both"/>
        <w:rPr>
          <w:b w:val="0"/>
          <w:bCs/>
          <w:sz w:val="24"/>
          <w:szCs w:val="24"/>
          <w:lang w:val="uk-UA"/>
        </w:rPr>
      </w:pPr>
      <w:r>
        <w:rPr>
          <w:b w:val="0"/>
          <w:bCs/>
          <w:sz w:val="24"/>
          <w:szCs w:val="24"/>
          <w:lang w:val="uk-UA"/>
        </w:rPr>
        <w:lastRenderedPageBreak/>
        <w:t>описати індивідуальні способи вербальної і невербальної комунікації кожного канцлера ФРН.</w:t>
      </w:r>
    </w:p>
    <w:p w:rsidR="008F2B4E" w:rsidRDefault="008F2B4E" w:rsidP="008F2B4E">
      <w:pPr>
        <w:pStyle w:val="afffffff5"/>
        <w:ind w:firstLine="539"/>
        <w:jc w:val="both"/>
        <w:rPr>
          <w:b w:val="0"/>
          <w:bCs/>
          <w:sz w:val="24"/>
          <w:szCs w:val="24"/>
          <w:lang w:val="uk-UA"/>
        </w:rPr>
      </w:pPr>
      <w:r>
        <w:rPr>
          <w:sz w:val="24"/>
          <w:szCs w:val="24"/>
          <w:lang w:val="uk-UA"/>
        </w:rPr>
        <w:t xml:space="preserve">Матеріал дослідження. </w:t>
      </w:r>
      <w:r>
        <w:rPr>
          <w:b w:val="0"/>
          <w:bCs/>
          <w:sz w:val="24"/>
          <w:szCs w:val="24"/>
          <w:lang w:val="uk-UA"/>
        </w:rPr>
        <w:t xml:space="preserve">Матеріалом дослідження слугували 488 текстів політичних виступів та 324 урядових заяв канцлерів Німеччини післявоєнного періоду (загальний обсяг більше 5000 сторінок), отриманих з 8 зібрань політичних виступів і промов та 8 збірників урядових заяв, опублікованих і наданих прес-службою федерального уряду в друкованому органі – газеті </w:t>
      </w:r>
      <w:r>
        <w:rPr>
          <w:b w:val="0"/>
          <w:bCs/>
          <w:i/>
          <w:iCs/>
          <w:sz w:val="24"/>
          <w:szCs w:val="24"/>
          <w:lang w:val="uk-UA"/>
        </w:rPr>
        <w:t>«</w:t>
      </w:r>
      <w:r>
        <w:rPr>
          <w:b w:val="0"/>
          <w:bCs/>
          <w:i/>
          <w:iCs/>
          <w:sz w:val="24"/>
          <w:szCs w:val="24"/>
          <w:lang w:val="de-DE"/>
        </w:rPr>
        <w:t>Das</w:t>
      </w:r>
      <w:r>
        <w:rPr>
          <w:b w:val="0"/>
          <w:bCs/>
          <w:i/>
          <w:iCs/>
          <w:sz w:val="24"/>
          <w:szCs w:val="24"/>
          <w:lang w:val="uk-UA"/>
        </w:rPr>
        <w:t xml:space="preserve"> </w:t>
      </w:r>
      <w:r>
        <w:rPr>
          <w:b w:val="0"/>
          <w:bCs/>
          <w:i/>
          <w:iCs/>
          <w:sz w:val="24"/>
          <w:szCs w:val="24"/>
          <w:lang w:val="de-DE"/>
        </w:rPr>
        <w:t>Parlament</w:t>
      </w:r>
      <w:r>
        <w:rPr>
          <w:b w:val="0"/>
          <w:bCs/>
          <w:i/>
          <w:iCs/>
          <w:sz w:val="24"/>
          <w:szCs w:val="24"/>
          <w:lang w:val="uk-UA"/>
        </w:rPr>
        <w:t xml:space="preserve">» </w:t>
      </w:r>
      <w:r>
        <w:rPr>
          <w:b w:val="0"/>
          <w:bCs/>
          <w:sz w:val="24"/>
          <w:szCs w:val="24"/>
          <w:lang w:val="uk-UA"/>
        </w:rPr>
        <w:t>і на відповідних веб-сторінках у мережі Інтернет. Також було проаналізовано 32 відеосюжети (загальною тривалістю 320 хвилин) із наявних в архіві та відкритому доступі відеоматеріалів музею німецької історії (м. Бонн, ФРН).</w:t>
      </w:r>
    </w:p>
    <w:p w:rsidR="008F2B4E" w:rsidRDefault="008F2B4E" w:rsidP="008F2B4E">
      <w:pPr>
        <w:pStyle w:val="afffffff5"/>
        <w:ind w:firstLine="539"/>
        <w:jc w:val="both"/>
        <w:rPr>
          <w:b w:val="0"/>
          <w:bCs/>
          <w:sz w:val="24"/>
          <w:szCs w:val="24"/>
          <w:lang w:val="uk-UA"/>
        </w:rPr>
      </w:pPr>
      <w:r>
        <w:rPr>
          <w:sz w:val="24"/>
          <w:szCs w:val="24"/>
          <w:lang w:val="uk-UA"/>
        </w:rPr>
        <w:t>Методи дослідження</w:t>
      </w:r>
      <w:r>
        <w:rPr>
          <w:b w:val="0"/>
          <w:bCs/>
          <w:sz w:val="24"/>
          <w:szCs w:val="24"/>
          <w:lang w:val="uk-UA"/>
        </w:rPr>
        <w:t>. Мета і завдання роботи зумовили використання функціонального методу, в межах якого виділяється контекстуально-інтерпретаційний і прагматичний аналіз тексту для визначення комунікативних стратегій і тактик в політичному дискурсі канцлерів ФРН. Описовий метод дозволяє систематизувати різнорівневі мовні засоби реалізації виділених стратегій і тактик і дає можливість комплексної репрезентації отриманих результатів. Контекстологічний аналіз використовується з метою визначення синтаксичної і лексичної детермінованості використаного набору мовних засобів в аналізованих типах політичних текстів. Застосування контекстуально-семантичного аналізу робить можливим дослідження семантико-змістових характеристик лексичних одиниць, виділених в урядових заявах, політичних виступах канцлерів ФРН.</w:t>
      </w:r>
    </w:p>
    <w:p w:rsidR="008F2B4E" w:rsidRDefault="008F2B4E" w:rsidP="008F2B4E">
      <w:pPr>
        <w:pStyle w:val="afffffff5"/>
        <w:ind w:firstLine="539"/>
        <w:jc w:val="both"/>
        <w:rPr>
          <w:b w:val="0"/>
          <w:bCs/>
          <w:sz w:val="24"/>
          <w:szCs w:val="24"/>
          <w:lang w:val="uk-UA"/>
        </w:rPr>
      </w:pPr>
      <w:r>
        <w:rPr>
          <w:sz w:val="24"/>
          <w:szCs w:val="24"/>
          <w:lang w:val="uk-UA"/>
        </w:rPr>
        <w:t>Наукова новизна</w:t>
      </w:r>
      <w:r>
        <w:rPr>
          <w:b w:val="0"/>
          <w:bCs/>
          <w:sz w:val="24"/>
          <w:szCs w:val="24"/>
          <w:lang w:val="uk-UA"/>
        </w:rPr>
        <w:t xml:space="preserve"> полягає в тому, що в роботі вперше:</w:t>
      </w:r>
    </w:p>
    <w:p w:rsidR="008F2B4E" w:rsidRDefault="008F2B4E" w:rsidP="00A5149A">
      <w:pPr>
        <w:pStyle w:val="afffffff5"/>
        <w:widowControl/>
        <w:numPr>
          <w:ilvl w:val="0"/>
          <w:numId w:val="39"/>
        </w:numPr>
        <w:tabs>
          <w:tab w:val="clear" w:pos="1377"/>
          <w:tab w:val="num" w:pos="900"/>
        </w:tabs>
        <w:suppressAutoHyphens w:val="0"/>
        <w:spacing w:line="360" w:lineRule="auto"/>
        <w:ind w:left="0" w:firstLine="539"/>
        <w:jc w:val="both"/>
        <w:rPr>
          <w:b w:val="0"/>
          <w:bCs/>
          <w:sz w:val="24"/>
          <w:szCs w:val="24"/>
          <w:lang w:val="uk-UA"/>
        </w:rPr>
      </w:pPr>
      <w:r>
        <w:rPr>
          <w:b w:val="0"/>
          <w:bCs/>
          <w:sz w:val="24"/>
          <w:szCs w:val="24"/>
          <w:lang w:val="uk-UA"/>
        </w:rPr>
        <w:t>виявлено стратегічний і тактичний комплекс кооперативного політичного дискурсу ФРН, який представлено в урядових заявах і політичних виступах 8 канцлерів з 1949 по 2007 р.;</w:t>
      </w:r>
    </w:p>
    <w:p w:rsidR="008F2B4E" w:rsidRDefault="008F2B4E" w:rsidP="00A5149A">
      <w:pPr>
        <w:pStyle w:val="afffffff5"/>
        <w:widowControl/>
        <w:numPr>
          <w:ilvl w:val="0"/>
          <w:numId w:val="39"/>
        </w:numPr>
        <w:tabs>
          <w:tab w:val="clear" w:pos="1377"/>
          <w:tab w:val="num" w:pos="900"/>
        </w:tabs>
        <w:suppressAutoHyphens w:val="0"/>
        <w:spacing w:line="360" w:lineRule="auto"/>
        <w:ind w:left="0" w:firstLine="539"/>
        <w:jc w:val="both"/>
        <w:rPr>
          <w:sz w:val="24"/>
          <w:szCs w:val="24"/>
          <w:lang w:val="uk-UA"/>
        </w:rPr>
      </w:pPr>
      <w:r>
        <w:rPr>
          <w:b w:val="0"/>
          <w:bCs/>
          <w:sz w:val="24"/>
          <w:szCs w:val="24"/>
          <w:lang w:val="uk-UA"/>
        </w:rPr>
        <w:t>описано і систематизовано лексичні, синтаксичні і стилістичні засоби, типові для виділених стратегій і тактик;</w:t>
      </w:r>
    </w:p>
    <w:p w:rsidR="008F2B4E" w:rsidRDefault="008F2B4E" w:rsidP="00A5149A">
      <w:pPr>
        <w:pStyle w:val="afffffff5"/>
        <w:widowControl/>
        <w:numPr>
          <w:ilvl w:val="0"/>
          <w:numId w:val="39"/>
        </w:numPr>
        <w:tabs>
          <w:tab w:val="clear" w:pos="1377"/>
          <w:tab w:val="num" w:pos="900"/>
        </w:tabs>
        <w:suppressAutoHyphens w:val="0"/>
        <w:spacing w:line="360" w:lineRule="auto"/>
        <w:ind w:left="0" w:firstLine="539"/>
        <w:jc w:val="both"/>
        <w:rPr>
          <w:sz w:val="24"/>
          <w:szCs w:val="24"/>
          <w:lang w:val="uk-UA"/>
        </w:rPr>
      </w:pPr>
      <w:r>
        <w:rPr>
          <w:b w:val="0"/>
          <w:bCs/>
          <w:sz w:val="24"/>
          <w:szCs w:val="24"/>
          <w:lang w:val="uk-UA"/>
        </w:rPr>
        <w:t>визначено індивідуальні вербальні та невербальні характеристики мовної особистості канцлерів у політичній комунікації ФРН.</w:t>
      </w:r>
    </w:p>
    <w:p w:rsidR="008F2B4E" w:rsidRDefault="008F2B4E" w:rsidP="008F2B4E">
      <w:pPr>
        <w:pStyle w:val="afffffff5"/>
        <w:ind w:firstLine="539"/>
        <w:jc w:val="both"/>
        <w:rPr>
          <w:b w:val="0"/>
          <w:bCs/>
          <w:sz w:val="24"/>
          <w:szCs w:val="24"/>
          <w:lang w:val="uk-UA"/>
        </w:rPr>
      </w:pPr>
      <w:r>
        <w:rPr>
          <w:sz w:val="24"/>
          <w:szCs w:val="24"/>
          <w:lang w:val="uk-UA"/>
        </w:rPr>
        <w:t>Теоретичне значення</w:t>
      </w:r>
      <w:r>
        <w:rPr>
          <w:b w:val="0"/>
          <w:bCs/>
          <w:sz w:val="24"/>
          <w:szCs w:val="24"/>
          <w:lang w:val="uk-UA"/>
        </w:rPr>
        <w:t xml:space="preserve"> роботи визначається виявленням основних комунікативних стратегій і тактик політичного дискурсу канцлерів Німеччини, а також мовних засобів їх реалізації, що сприяє подальшому розвитку теорії комунікації, лінгвістики тексту, теорії дискурсу. Суттєвим з точки зору політичної лінгвістики є виділення основних характеристик у формуванні та розвитку політичної мови як підсистеми німецької національної мови.</w:t>
      </w:r>
    </w:p>
    <w:p w:rsidR="008F2B4E" w:rsidRDefault="008F2B4E" w:rsidP="008F2B4E">
      <w:pPr>
        <w:pStyle w:val="afffffff5"/>
        <w:ind w:firstLine="539"/>
        <w:jc w:val="both"/>
        <w:rPr>
          <w:b w:val="0"/>
          <w:bCs/>
          <w:sz w:val="24"/>
          <w:szCs w:val="24"/>
          <w:lang w:val="uk-UA"/>
        </w:rPr>
      </w:pPr>
      <w:r>
        <w:rPr>
          <w:sz w:val="24"/>
          <w:szCs w:val="24"/>
          <w:lang w:val="uk-UA"/>
        </w:rPr>
        <w:t xml:space="preserve">Практичне значення </w:t>
      </w:r>
      <w:r>
        <w:rPr>
          <w:b w:val="0"/>
          <w:bCs/>
          <w:sz w:val="24"/>
          <w:szCs w:val="24"/>
          <w:lang w:val="uk-UA"/>
        </w:rPr>
        <w:t>дослідження полягає у тому, що його основні положення і висновки можуть бути використані у курсах: лінгвокраїнознавство ФРН (розділи: “Державний устрій ФРН”, “Конституційні органи ФРН”, “Історія ФРН”), у лекційному курсі “Основи теорії мовленнєвої комунікації” (розділи: “Дискурс мовної особистості”, “Стратегії і тактики мовленнєвої поведінки”, “Невербальна комунікація”), а також при викладанні практики усного і письмового мовлення німецької мови.</w:t>
      </w:r>
    </w:p>
    <w:p w:rsidR="008F2B4E" w:rsidRDefault="008F2B4E" w:rsidP="008F2B4E">
      <w:pPr>
        <w:pStyle w:val="afffffff5"/>
        <w:ind w:firstLine="539"/>
        <w:jc w:val="both"/>
        <w:rPr>
          <w:b w:val="0"/>
          <w:bCs/>
          <w:spacing w:val="-4"/>
          <w:sz w:val="24"/>
          <w:szCs w:val="24"/>
          <w:lang w:val="uk-UA"/>
        </w:rPr>
      </w:pPr>
      <w:r>
        <w:rPr>
          <w:b w:val="0"/>
          <w:bCs/>
          <w:spacing w:val="-4"/>
          <w:sz w:val="24"/>
          <w:szCs w:val="24"/>
          <w:lang w:val="uk-UA"/>
        </w:rPr>
        <w:t>Результати роботи сприятимуть вирішенню значущих соціально-політичних проблем, пов’язаних з кооперативним підходом у комунікації та можуть бути використані у суміжних з лінгвістикою науках: соціології, психології, політології тощо.</w:t>
      </w:r>
    </w:p>
    <w:p w:rsidR="008F2B4E" w:rsidRDefault="008F2B4E" w:rsidP="008F2B4E">
      <w:pPr>
        <w:pStyle w:val="afffffff5"/>
        <w:ind w:firstLine="539"/>
        <w:jc w:val="both"/>
        <w:rPr>
          <w:b w:val="0"/>
          <w:bCs/>
          <w:spacing w:val="-4"/>
          <w:sz w:val="24"/>
          <w:szCs w:val="24"/>
          <w:lang w:val="uk-UA"/>
        </w:rPr>
      </w:pPr>
      <w:r>
        <w:rPr>
          <w:spacing w:val="-4"/>
          <w:sz w:val="24"/>
          <w:szCs w:val="24"/>
          <w:lang w:val="uk-UA"/>
        </w:rPr>
        <w:t>Апробація роботи.</w:t>
      </w:r>
      <w:r>
        <w:rPr>
          <w:b w:val="0"/>
          <w:bCs/>
          <w:spacing w:val="-4"/>
          <w:sz w:val="24"/>
          <w:szCs w:val="24"/>
          <w:lang w:val="uk-UA"/>
        </w:rPr>
        <w:t xml:space="preserve"> Основні положення і результати дослідження обговорювалися на засіданнях кафедри германської філології Донецького національного університету та наукових лінгвістичних семінарах аспірантів факультету іноземних мов ДонНУ (2003-2007 р.р.), на науковій конференції професорсько-викладацького складу Донецького національного університету (2005 р.), на II-VI Міжвузівських наукових конференціях молодих учених "Сучасні проблеми та перспективи досліджень романських і германських мов і літератур" (м. Донецьк, 2003-2008 р.р.), на міжнародному лінгвістичному семінарі "Компаративістика і типологія у сучасній лінгвістичній науці: здобутки і проблеми" </w:t>
      </w:r>
      <w:r>
        <w:rPr>
          <w:b w:val="0"/>
          <w:bCs/>
          <w:spacing w:val="-4"/>
          <w:sz w:val="24"/>
          <w:szCs w:val="24"/>
          <w:lang w:val="uk-UA"/>
        </w:rPr>
        <w:br/>
        <w:t>(м. Донецьк, 2005 р.), на міжрегіональній науково-практичній конференції "Языковой дискурс в социальной практике" (м. Твер, Росія, 2006 р.), на міжнародній науково-практичній конференції Асоціації українських германістів "Німецька мова і література в Європейському контексті" (м. Донецьк, 2007 р.)</w:t>
      </w:r>
    </w:p>
    <w:p w:rsidR="008F2B4E" w:rsidRDefault="008F2B4E" w:rsidP="008F2B4E">
      <w:pPr>
        <w:pStyle w:val="afffffff5"/>
        <w:ind w:firstLine="539"/>
        <w:jc w:val="both"/>
        <w:rPr>
          <w:b w:val="0"/>
          <w:bCs/>
          <w:sz w:val="24"/>
          <w:szCs w:val="24"/>
          <w:lang w:val="uk-UA"/>
        </w:rPr>
      </w:pPr>
      <w:r>
        <w:rPr>
          <w:sz w:val="24"/>
          <w:szCs w:val="24"/>
          <w:lang w:val="uk-UA"/>
        </w:rPr>
        <w:t xml:space="preserve">Публікації. </w:t>
      </w:r>
      <w:r>
        <w:rPr>
          <w:b w:val="0"/>
          <w:bCs/>
          <w:sz w:val="24"/>
          <w:szCs w:val="24"/>
          <w:lang w:val="uk-UA"/>
        </w:rPr>
        <w:t>Проблематика дисертаційного дослідження представлена в 13 публікаціях, 4 з яких опубліковано у спеціалізованих виданнях, затверджених ВАК України.</w:t>
      </w:r>
    </w:p>
    <w:p w:rsidR="008F2B4E" w:rsidRDefault="008F2B4E" w:rsidP="008F2B4E">
      <w:pPr>
        <w:pStyle w:val="afffffff5"/>
        <w:ind w:firstLine="539"/>
        <w:jc w:val="both"/>
        <w:rPr>
          <w:b w:val="0"/>
          <w:bCs/>
          <w:sz w:val="24"/>
          <w:szCs w:val="24"/>
          <w:lang w:val="uk-UA"/>
        </w:rPr>
      </w:pPr>
      <w:r>
        <w:rPr>
          <w:sz w:val="24"/>
          <w:szCs w:val="24"/>
          <w:lang w:val="uk-UA"/>
        </w:rPr>
        <w:t>Структура роботи</w:t>
      </w:r>
      <w:r>
        <w:rPr>
          <w:b w:val="0"/>
          <w:bCs/>
          <w:sz w:val="24"/>
          <w:szCs w:val="24"/>
          <w:lang w:val="uk-UA"/>
        </w:rPr>
        <w:t xml:space="preserve"> визначена її метою і завданнями. Дисертація складається зі вступу, трьох розділів, висновків </w:t>
      </w:r>
      <w:r>
        <w:rPr>
          <w:b w:val="0"/>
          <w:bCs/>
          <w:sz w:val="24"/>
          <w:szCs w:val="24"/>
          <w:lang w:val="uk-UA"/>
        </w:rPr>
        <w:lastRenderedPageBreak/>
        <w:t xml:space="preserve">до кожного розділу, загальних висновків, списку використаної наукової та довідкової літератури, який містить 375 позицій українською, російською, німецькою та англійською мовами і переліку джерел фактичного матеріалу. Дисертація містить 2 схеми, 8 таблиць та додатки. Повний обсяг дисертації складає 215 сторінок. Текстова частина нараховує 180 сторінок. </w:t>
      </w:r>
    </w:p>
    <w:p w:rsidR="008F2B4E" w:rsidRDefault="008F2B4E" w:rsidP="008F2B4E">
      <w:pPr>
        <w:pStyle w:val="afffffff5"/>
        <w:ind w:firstLine="539"/>
        <w:jc w:val="both"/>
        <w:rPr>
          <w:b w:val="0"/>
          <w:bCs/>
          <w:sz w:val="24"/>
          <w:szCs w:val="24"/>
          <w:lang w:val="uk-UA"/>
        </w:rPr>
      </w:pPr>
    </w:p>
    <w:p w:rsidR="008F2B4E" w:rsidRDefault="008F2B4E" w:rsidP="008F2B4E">
      <w:pPr>
        <w:pStyle w:val="afffffff5"/>
        <w:ind w:firstLine="539"/>
        <w:rPr>
          <w:sz w:val="24"/>
          <w:szCs w:val="24"/>
          <w:lang w:val="uk-UA"/>
        </w:rPr>
      </w:pPr>
      <w:r>
        <w:rPr>
          <w:sz w:val="24"/>
          <w:szCs w:val="24"/>
          <w:lang w:val="uk-UA"/>
        </w:rPr>
        <w:t>ОСНОВНИЙ ЗМІСТ ДИСЕРТАЦІЇ</w:t>
      </w:r>
    </w:p>
    <w:p w:rsidR="008F2B4E" w:rsidRDefault="008F2B4E" w:rsidP="008F2B4E">
      <w:pPr>
        <w:pStyle w:val="afffffff5"/>
        <w:ind w:firstLine="539"/>
        <w:jc w:val="both"/>
        <w:rPr>
          <w:b w:val="0"/>
          <w:bCs/>
          <w:spacing w:val="-4"/>
          <w:sz w:val="24"/>
          <w:szCs w:val="24"/>
          <w:lang w:val="uk-UA"/>
        </w:rPr>
      </w:pPr>
      <w:r>
        <w:rPr>
          <w:spacing w:val="-4"/>
          <w:sz w:val="24"/>
          <w:szCs w:val="24"/>
          <w:lang w:val="uk-UA"/>
        </w:rPr>
        <w:t xml:space="preserve">У вступі </w:t>
      </w:r>
      <w:r>
        <w:rPr>
          <w:b w:val="0"/>
          <w:bCs/>
          <w:spacing w:val="-4"/>
          <w:sz w:val="24"/>
          <w:szCs w:val="24"/>
          <w:lang w:val="uk-UA"/>
        </w:rPr>
        <w:t>обґрунтовується вибір теми, її актуальність і наукова новизна, визначається матеріал дослідження, формулюються мета і завдання, характеризуються методи дослідження, його теоретичне і практичне значення.</w:t>
      </w:r>
    </w:p>
    <w:p w:rsidR="008F2B4E" w:rsidRDefault="008F2B4E" w:rsidP="008F2B4E">
      <w:pPr>
        <w:pStyle w:val="afffffff5"/>
        <w:ind w:firstLine="539"/>
        <w:jc w:val="both"/>
        <w:rPr>
          <w:b w:val="0"/>
          <w:bCs/>
          <w:spacing w:val="-4"/>
          <w:sz w:val="24"/>
          <w:szCs w:val="24"/>
          <w:lang w:val="uk-UA"/>
        </w:rPr>
      </w:pPr>
      <w:r>
        <w:rPr>
          <w:spacing w:val="-4"/>
          <w:sz w:val="24"/>
          <w:szCs w:val="24"/>
          <w:lang w:val="uk-UA"/>
        </w:rPr>
        <w:t>У першому розділі</w:t>
      </w:r>
      <w:r>
        <w:rPr>
          <w:b w:val="0"/>
          <w:bCs/>
          <w:spacing w:val="-4"/>
          <w:sz w:val="24"/>
          <w:szCs w:val="24"/>
          <w:lang w:val="uk-UA"/>
        </w:rPr>
        <w:t xml:space="preserve"> “Особливості реалізації мовної особистості в політичному дискурсі”, який містить теоретичне обґрунтування основних положень дослідження і характеристику понятійного апарату, висвітлюються сучасні підходи до вивчення мовної особистості політика в кооперативній комунікації, розглядаються основні характеристики політичного дискурсу і визначаються стратегії і тактики кооперативного спілкування.</w:t>
      </w:r>
    </w:p>
    <w:p w:rsidR="008F2B4E" w:rsidRDefault="008F2B4E" w:rsidP="008F2B4E">
      <w:pPr>
        <w:pStyle w:val="afffffff5"/>
        <w:ind w:firstLine="539"/>
        <w:jc w:val="both"/>
        <w:rPr>
          <w:b w:val="0"/>
          <w:bCs/>
          <w:spacing w:val="-4"/>
          <w:sz w:val="24"/>
          <w:szCs w:val="24"/>
          <w:lang w:val="uk-UA"/>
        </w:rPr>
      </w:pPr>
      <w:r>
        <w:rPr>
          <w:b w:val="0"/>
          <w:bCs/>
          <w:spacing w:val="-4"/>
          <w:sz w:val="24"/>
          <w:szCs w:val="24"/>
          <w:lang w:val="uk-UA"/>
        </w:rPr>
        <w:t>У дисертаційному дослідженні політичний дискурс розглядається як форма соціальної дії, що визначається конкретними цінностями і соціальними нормами, умовностями і соціальною практикою, яка є обмеженою і знаходиться під впливом конкретних інституціональних структур у соціумі, а також реальних (часових) процесів і визначається як мовленнєва діяльність політичних суб’єктів у сфері інституціональної комунікації (О.Н. Паршина). Включення історико-соціальної перспективи в обсяг поняття політичного дискурсу дозволяє у більшій мірі відобразити динаміку соціальної природи мовного знаку (що розуміється як мова у дії) на будь-якому рівні і розглядає його як результат соціальних процесів, мотивованих єдністю форми та значення (О.А. Романов). Основні характеристики політичного дискурсу виділяються більшістю дослідників, виходячи з розуміння того, що будь-яке “письмо” влади може одночасно розглядатися і як політичний, ідеологізований ( бо виражає функціональну ідеологію влади, її точку зору) дискурс, і як публіцистичний, оскільки він звернений до масової аудиторії та містить виклад певної суспільно-політичної позиції з приводу актуальної для цього періоду життєдіяльності соціуму теми (Р. Барт) і включає інформативність, ідеологічну спрямованість, інтертекстуальність, міфологічність.</w:t>
      </w:r>
    </w:p>
    <w:p w:rsidR="008F2B4E" w:rsidRDefault="008F2B4E" w:rsidP="008F2B4E">
      <w:pPr>
        <w:pStyle w:val="afffffff5"/>
        <w:ind w:firstLine="539"/>
        <w:jc w:val="both"/>
        <w:rPr>
          <w:b w:val="0"/>
          <w:bCs/>
          <w:sz w:val="24"/>
          <w:szCs w:val="24"/>
          <w:lang w:val="uk-UA"/>
        </w:rPr>
      </w:pPr>
      <w:r>
        <w:rPr>
          <w:b w:val="0"/>
          <w:bCs/>
          <w:spacing w:val="-4"/>
          <w:sz w:val="24"/>
          <w:szCs w:val="24"/>
          <w:lang w:val="uk-UA"/>
        </w:rPr>
        <w:t>У дослідженнях, присвячених вивченню політичного дискурсу простежується тенденція до розгляду мови як засобу існування соціальної влади, де в основі лежить просте твердження “хто називає речі, той ними і оволодіває”</w:t>
      </w:r>
      <w:r>
        <w:rPr>
          <w:b w:val="0"/>
          <w:bCs/>
          <w:sz w:val="24"/>
          <w:szCs w:val="24"/>
          <w:lang w:val="uk-UA"/>
        </w:rPr>
        <w:t xml:space="preserve"> (Р.М. Блакар, Х. Вайнріх, Т.А. ван Дейк, М.А </w:t>
      </w:r>
      <w:r>
        <w:rPr>
          <w:b w:val="0"/>
          <w:bCs/>
          <w:sz w:val="24"/>
          <w:szCs w:val="24"/>
          <w:lang w:val="en-US"/>
        </w:rPr>
        <w:t>Halliday</w:t>
      </w:r>
      <w:r>
        <w:rPr>
          <w:b w:val="0"/>
          <w:bCs/>
          <w:sz w:val="24"/>
          <w:szCs w:val="24"/>
          <w:lang w:val="uk-UA"/>
        </w:rPr>
        <w:t xml:space="preserve">, </w:t>
      </w:r>
      <w:r>
        <w:rPr>
          <w:b w:val="0"/>
          <w:bCs/>
          <w:sz w:val="24"/>
          <w:szCs w:val="24"/>
          <w:lang w:val="de-DE"/>
        </w:rPr>
        <w:t>G</w:t>
      </w:r>
      <w:r>
        <w:rPr>
          <w:b w:val="0"/>
          <w:bCs/>
          <w:sz w:val="24"/>
          <w:szCs w:val="24"/>
          <w:lang w:val="uk-UA"/>
        </w:rPr>
        <w:t>. </w:t>
      </w:r>
      <w:r>
        <w:rPr>
          <w:b w:val="0"/>
          <w:bCs/>
          <w:sz w:val="24"/>
          <w:szCs w:val="24"/>
          <w:lang w:val="de-DE"/>
        </w:rPr>
        <w:t>Kalivoda</w:t>
      </w:r>
      <w:r>
        <w:rPr>
          <w:b w:val="0"/>
          <w:bCs/>
          <w:sz w:val="24"/>
          <w:szCs w:val="24"/>
          <w:lang w:val="uk-UA"/>
        </w:rPr>
        <w:t xml:space="preserve">, </w:t>
      </w:r>
      <w:r>
        <w:rPr>
          <w:b w:val="0"/>
          <w:bCs/>
          <w:sz w:val="24"/>
          <w:szCs w:val="24"/>
          <w:lang w:val="de-DE"/>
        </w:rPr>
        <w:t>H</w:t>
      </w:r>
      <w:r>
        <w:rPr>
          <w:b w:val="0"/>
          <w:bCs/>
          <w:sz w:val="24"/>
          <w:szCs w:val="24"/>
          <w:lang w:val="uk-UA"/>
        </w:rPr>
        <w:t>.</w:t>
      </w:r>
      <w:r>
        <w:rPr>
          <w:b w:val="0"/>
          <w:bCs/>
          <w:sz w:val="24"/>
          <w:szCs w:val="24"/>
          <w:lang w:val="de-DE"/>
        </w:rPr>
        <w:t>D</w:t>
      </w:r>
      <w:r>
        <w:rPr>
          <w:b w:val="0"/>
          <w:bCs/>
          <w:sz w:val="24"/>
          <w:szCs w:val="24"/>
          <w:lang w:val="uk-UA"/>
        </w:rPr>
        <w:t>. </w:t>
      </w:r>
      <w:r>
        <w:rPr>
          <w:b w:val="0"/>
          <w:bCs/>
          <w:sz w:val="24"/>
          <w:szCs w:val="24"/>
          <w:lang w:val="en-US"/>
        </w:rPr>
        <w:t>Zimmermann</w:t>
      </w:r>
      <w:r>
        <w:rPr>
          <w:b w:val="0"/>
          <w:bCs/>
          <w:sz w:val="24"/>
          <w:szCs w:val="24"/>
          <w:lang w:val="uk-UA"/>
        </w:rPr>
        <w:t>).</w:t>
      </w:r>
    </w:p>
    <w:p w:rsidR="008F2B4E" w:rsidRDefault="008F2B4E" w:rsidP="008F2B4E">
      <w:pPr>
        <w:pStyle w:val="afffffff5"/>
        <w:ind w:firstLine="539"/>
        <w:jc w:val="both"/>
        <w:rPr>
          <w:b w:val="0"/>
          <w:bCs/>
          <w:sz w:val="24"/>
          <w:szCs w:val="24"/>
          <w:lang w:val="uk-UA"/>
        </w:rPr>
      </w:pPr>
      <w:r>
        <w:rPr>
          <w:b w:val="0"/>
          <w:bCs/>
          <w:sz w:val="24"/>
          <w:szCs w:val="24"/>
          <w:lang w:val="uk-UA"/>
        </w:rPr>
        <w:t>Не ставлячи знака рівняння між політичними діями та мовними, проте не можна нехтувати залежністю політичного мислення від мовної форми. Комунікація, репрезентована у межах конкретної політичної системи, набуває функції, з одного боку, зближуючого чинника колективних рішень, з іншого боку – символічного узагальнення, засобу влади. Вона стає способом, в якому вміщено певний політичний і мовний код. Вивчення взаємодії на реальному матеріалі чинників соціального порядку та їх відображення у фактах мови є актуальним для сучасного мовознавства.</w:t>
      </w:r>
    </w:p>
    <w:p w:rsidR="008F2B4E" w:rsidRDefault="008F2B4E" w:rsidP="008F2B4E">
      <w:pPr>
        <w:pStyle w:val="afffffff5"/>
        <w:ind w:firstLine="539"/>
        <w:jc w:val="both"/>
        <w:rPr>
          <w:b w:val="0"/>
          <w:bCs/>
          <w:sz w:val="24"/>
          <w:szCs w:val="24"/>
          <w:lang w:val="uk-UA"/>
        </w:rPr>
      </w:pPr>
      <w:r>
        <w:rPr>
          <w:b w:val="0"/>
          <w:bCs/>
          <w:sz w:val="24"/>
          <w:szCs w:val="24"/>
          <w:lang w:val="uk-UA"/>
        </w:rPr>
        <w:t>Політичний дискурс і політичну мову об’єднує сфера соціальної діяльності – політика. Політична мова є особливою підсистемою національної мови і призначена для політичної комунікації, зокрема для пропаганди ідей, інформаційного впливу на членів соціуму (громадян), спонукаючи їх до здійснення політичних дій з метою прийняття можливих для влади соціально-політичних рішень в умовах існування різних точок зору в суспільстві (</w:t>
      </w:r>
      <w:r>
        <w:rPr>
          <w:b w:val="0"/>
          <w:bCs/>
          <w:sz w:val="24"/>
          <w:szCs w:val="24"/>
          <w:lang w:val="de-DE"/>
        </w:rPr>
        <w:t>E</w:t>
      </w:r>
      <w:r>
        <w:rPr>
          <w:b w:val="0"/>
          <w:bCs/>
          <w:sz w:val="24"/>
          <w:szCs w:val="24"/>
          <w:lang w:val="uk-UA"/>
        </w:rPr>
        <w:t>.</w:t>
      </w:r>
      <w:r>
        <w:rPr>
          <w:b w:val="0"/>
          <w:bCs/>
          <w:sz w:val="24"/>
          <w:szCs w:val="24"/>
          <w:lang w:val="de-DE"/>
        </w:rPr>
        <w:t> Brix</w:t>
      </w:r>
      <w:r>
        <w:rPr>
          <w:b w:val="0"/>
          <w:bCs/>
          <w:sz w:val="24"/>
          <w:szCs w:val="24"/>
          <w:lang w:val="uk-UA"/>
        </w:rPr>
        <w:t xml:space="preserve">, </w:t>
      </w:r>
      <w:r>
        <w:rPr>
          <w:b w:val="0"/>
          <w:bCs/>
          <w:sz w:val="24"/>
          <w:szCs w:val="24"/>
          <w:lang w:val="de-DE"/>
        </w:rPr>
        <w:t>H</w:t>
      </w:r>
      <w:r>
        <w:rPr>
          <w:b w:val="0"/>
          <w:bCs/>
          <w:sz w:val="24"/>
          <w:szCs w:val="24"/>
          <w:lang w:val="uk-UA"/>
        </w:rPr>
        <w:t>.</w:t>
      </w:r>
      <w:r>
        <w:rPr>
          <w:b w:val="0"/>
          <w:bCs/>
          <w:sz w:val="24"/>
          <w:szCs w:val="24"/>
          <w:lang w:val="de-DE"/>
        </w:rPr>
        <w:t> Goebl</w:t>
      </w:r>
      <w:r>
        <w:rPr>
          <w:b w:val="0"/>
          <w:bCs/>
          <w:sz w:val="24"/>
          <w:szCs w:val="24"/>
          <w:lang w:val="uk-UA"/>
        </w:rPr>
        <w:t xml:space="preserve">, </w:t>
      </w:r>
      <w:r>
        <w:rPr>
          <w:b w:val="0"/>
          <w:bCs/>
          <w:sz w:val="24"/>
          <w:szCs w:val="24"/>
          <w:lang w:val="de-DE"/>
        </w:rPr>
        <w:t>O</w:t>
      </w:r>
      <w:r>
        <w:rPr>
          <w:b w:val="0"/>
          <w:bCs/>
          <w:sz w:val="24"/>
          <w:szCs w:val="24"/>
          <w:lang w:val="uk-UA"/>
        </w:rPr>
        <w:t>.</w:t>
      </w:r>
      <w:r>
        <w:rPr>
          <w:b w:val="0"/>
          <w:bCs/>
          <w:sz w:val="24"/>
          <w:szCs w:val="24"/>
          <w:lang w:val="de-DE"/>
        </w:rPr>
        <w:t> Panagl</w:t>
      </w:r>
      <w:r>
        <w:rPr>
          <w:b w:val="0"/>
          <w:bCs/>
          <w:sz w:val="24"/>
          <w:szCs w:val="24"/>
          <w:lang w:val="uk-UA"/>
        </w:rPr>
        <w:t xml:space="preserve">, </w:t>
      </w:r>
      <w:r>
        <w:rPr>
          <w:b w:val="0"/>
          <w:bCs/>
          <w:sz w:val="24"/>
          <w:szCs w:val="24"/>
          <w:lang w:val="de-DE"/>
        </w:rPr>
        <w:t>R</w:t>
      </w:r>
      <w:r>
        <w:rPr>
          <w:b w:val="0"/>
          <w:bCs/>
          <w:sz w:val="24"/>
          <w:szCs w:val="24"/>
          <w:lang w:val="uk-UA"/>
        </w:rPr>
        <w:t>.</w:t>
      </w:r>
      <w:r>
        <w:rPr>
          <w:b w:val="0"/>
          <w:bCs/>
          <w:sz w:val="24"/>
          <w:szCs w:val="24"/>
          <w:lang w:val="de-DE"/>
        </w:rPr>
        <w:t> Wodak</w:t>
      </w:r>
      <w:r>
        <w:rPr>
          <w:b w:val="0"/>
          <w:bCs/>
          <w:sz w:val="24"/>
          <w:szCs w:val="24"/>
          <w:lang w:val="uk-UA"/>
        </w:rPr>
        <w:t>).</w:t>
      </w:r>
    </w:p>
    <w:p w:rsidR="008F2B4E" w:rsidRDefault="008F2B4E" w:rsidP="008F2B4E">
      <w:pPr>
        <w:pStyle w:val="afffffff5"/>
        <w:ind w:firstLine="539"/>
        <w:jc w:val="both"/>
        <w:rPr>
          <w:b w:val="0"/>
          <w:bCs/>
          <w:spacing w:val="-2"/>
          <w:sz w:val="24"/>
          <w:szCs w:val="24"/>
          <w:lang w:val="uk-UA"/>
        </w:rPr>
      </w:pPr>
      <w:r>
        <w:rPr>
          <w:b w:val="0"/>
          <w:bCs/>
          <w:spacing w:val="-2"/>
          <w:sz w:val="24"/>
          <w:szCs w:val="24"/>
          <w:lang w:val="uk-UA"/>
        </w:rPr>
        <w:t xml:space="preserve">Виділення в політичному дискурсі інституціонального його типу детермінує значущість функціонування особистості у владі. Під мовною особистістю розуміється людина, здатна створювати та сприймати тексти, які відзначаються різним ступенем структурно-мовної складності, глибини й точності відображення дійсності при визначеній спрямованості (Ю.М. Караулов). </w:t>
      </w:r>
    </w:p>
    <w:p w:rsidR="008F2B4E" w:rsidRDefault="008F2B4E" w:rsidP="008F2B4E">
      <w:pPr>
        <w:pStyle w:val="afffffff5"/>
        <w:ind w:firstLine="539"/>
        <w:jc w:val="both"/>
        <w:rPr>
          <w:b w:val="0"/>
          <w:bCs/>
          <w:sz w:val="24"/>
          <w:szCs w:val="24"/>
          <w:lang w:val="uk-UA"/>
        </w:rPr>
      </w:pPr>
      <w:r>
        <w:rPr>
          <w:b w:val="0"/>
          <w:bCs/>
          <w:sz w:val="24"/>
          <w:szCs w:val="24"/>
          <w:lang w:val="uk-UA"/>
        </w:rPr>
        <w:t xml:space="preserve">Мовна особистість реалізується у певному властивому їй стратегічному й тактичному комплексі, який передбачає наявність набору різнорівневих мовних засобів, необхідних для створення текстів. Підсумовуючи існуючі підходи до визначення комунікативних стратегій і тактик в цілому, і стратегії в політичному дискурсі зокрема, слід виділити наступні найбільш суттєві її дефініції. Стратегія розглядається як: 1) оптимальна реалізація інтенцій мовця для досягнення конкретної мети спілкування, тобто контроль і вибір дієвих ходів спілкування і глибокого їх видозмінення в конкретній ситуації (Ф.С. Бацевич); 2) особливий підхід до інтерпретації дискурсу і, ширше, підхід до комунікації, орієнтований на мовця, що керує використанням лексичного, граматичного, соціолінгвістичного та іншого знання при відтворенні та інтерпретації повідомлень у контексті (Дж. Гумперц); 3) “властивість когнітивних планів”, де під </w:t>
      </w:r>
      <w:r>
        <w:rPr>
          <w:b w:val="0"/>
          <w:bCs/>
          <w:sz w:val="24"/>
          <w:szCs w:val="24"/>
          <w:lang w:val="uk-UA"/>
        </w:rPr>
        <w:lastRenderedPageBreak/>
        <w:t>останнім розуміється спільна організація декількох послідовних дій, включаючи мету і цілі взаємодії (Т.А. ван Дейк); 4) “свого роду “насильство” над адресатом, спрямоване на зміну його моделі світу, на трансформацію його концептуальної свідомості” (О.С. Іссерс); 5) “ефективні шляхи досягнення комунікативних цілей” (Г.Г. Почепцов); 6) складова евристичної інтенції програм планування дискурсу, його проведення і керування ним з метою досягнення кооперативного результату, ефективності (О.О. Селіванова).</w:t>
      </w:r>
    </w:p>
    <w:p w:rsidR="008F2B4E" w:rsidRDefault="008F2B4E" w:rsidP="008F2B4E">
      <w:pPr>
        <w:pStyle w:val="afffffff5"/>
        <w:ind w:firstLine="539"/>
        <w:jc w:val="both"/>
        <w:rPr>
          <w:b w:val="0"/>
          <w:bCs/>
          <w:spacing w:val="-2"/>
          <w:sz w:val="24"/>
          <w:szCs w:val="24"/>
          <w:lang w:val="uk-UA"/>
        </w:rPr>
      </w:pPr>
      <w:r>
        <w:rPr>
          <w:b w:val="0"/>
          <w:bCs/>
          <w:spacing w:val="-2"/>
          <w:sz w:val="24"/>
          <w:szCs w:val="24"/>
          <w:lang w:val="uk-UA"/>
        </w:rPr>
        <w:t>У роботі під стратегією в політичному дискурсі розуміється оптимальна реалізація інтенцій мовця, спрямована на досягнення конкретної мети спілкування, узгоджена з особистісними (статусно-рольовими) і психологічними характеристиками учасників комунікаційного процесу, що зумовлено комунікативним досвідом, який передбачає підкорення законам і нормам у відповідній сфері комунікації та конкретно змодельованій ситуації спілкування. Якщо стратегія є контролюючою комунікативну поведінку з пролонгованим характером, тактики являють собою систему дій з підготовки ефективної реалізації стратегії, що описують сукупність прийомів проведення бесіди і лінію поведінки на певному етапі. Тактика описує конкретні мовленнєві дії, що мають на меті досягнення впливу на певному (короткотривалому) етапі комунікації.</w:t>
      </w:r>
    </w:p>
    <w:p w:rsidR="008F2B4E" w:rsidRDefault="008F2B4E" w:rsidP="008F2B4E">
      <w:pPr>
        <w:spacing w:line="360" w:lineRule="auto"/>
        <w:ind w:firstLine="539"/>
        <w:jc w:val="both"/>
        <w:rPr>
          <w:lang w:val="uk-UA"/>
        </w:rPr>
      </w:pPr>
      <w:r>
        <w:rPr>
          <w:lang w:val="uk-UA"/>
        </w:rPr>
        <w:t>При розгляді стратегій і тактик у політичному дискурсі суттєвим є “чинник влади”: 1) завоювання або прихід до влади у результаті передвиборчої кампанії; 2) утримання влади з обґрунтуванням ефективної роботи її інститутів. Якщо перший етап передбачає наявність комплексу конфронтаційних стратегій і тактик, то другий етап передбачає домінування кооперативних стратегій. У кооперативному спілкування у межах політичного дискурсу його стратегії визначають пошук і підбір мовних засобів репрезентації речей, вибір тональності спілкування, формування сприятливої атмосфери взаємодії всіх учасників комунікації. Кооперативні стратегії і тактики є основою кооперативного політичного дискурсу, який характеризується смисловим, ідейно-змістовим аспектом соціальної взаємодії і відбувається у конкретному часовому і просторовому вимірі у межах закритого соціуму з метою обміну інформацією між комунікантами шляхом вербального / невербального каналу зв’язку згідно з певними правилами і нормами комунікації.</w:t>
      </w:r>
    </w:p>
    <w:p w:rsidR="008F2B4E" w:rsidRDefault="008F2B4E" w:rsidP="008F2B4E">
      <w:pPr>
        <w:spacing w:line="360" w:lineRule="auto"/>
        <w:ind w:firstLine="539"/>
        <w:jc w:val="both"/>
        <w:rPr>
          <w:spacing w:val="-4"/>
          <w:lang w:val="uk-UA"/>
        </w:rPr>
      </w:pPr>
      <w:r>
        <w:rPr>
          <w:b/>
          <w:bCs/>
          <w:spacing w:val="-4"/>
          <w:lang w:val="uk-UA"/>
        </w:rPr>
        <w:t>У другому розділі</w:t>
      </w:r>
      <w:r>
        <w:rPr>
          <w:spacing w:val="-4"/>
          <w:lang w:val="uk-UA"/>
        </w:rPr>
        <w:t xml:space="preserve"> “Політичний дискурс канцлера ФРН: тактико-стратегічний аспект” аналізуються комунікативні стратегії і тактики політичного дискурсу канцлерів ФРН і різнорівневі мовні засоби їх реалізації у німецькій мові. У результаті аналізу урядових заяв і політичних виступів канцлерів ФРН встановлено, що для К. Аденауера, Л. Ерхарда, К.Г. Кізінгера, В. Брандта, Г. Шмідта, Г. Коля, Г. Шредера і А. Меркель інтегральними є шість основних стратегій: 1) державності; 2) позиціонування Німеччини; 3) єдності; 4) визнання провини; 5) спадкоємності влади; 6) позитивної самопрезентації.</w:t>
      </w:r>
    </w:p>
    <w:p w:rsidR="008F2B4E" w:rsidRDefault="008F2B4E" w:rsidP="008F2B4E">
      <w:pPr>
        <w:spacing w:line="360" w:lineRule="auto"/>
        <w:ind w:firstLine="539"/>
        <w:jc w:val="both"/>
        <w:rPr>
          <w:lang w:val="uk-UA"/>
        </w:rPr>
      </w:pPr>
      <w:r>
        <w:rPr>
          <w:lang w:val="uk-UA"/>
        </w:rPr>
        <w:t>Політичний дискурс канцлерів ФРН характеризується домінуванням кооперативних стратегій, що зумовлено чинником утримання влади, прагненням гармонізувати комунікацію влади, її інститутів і громадян.</w:t>
      </w:r>
    </w:p>
    <w:p w:rsidR="008F2B4E" w:rsidRDefault="008F2B4E" w:rsidP="008F2B4E">
      <w:pPr>
        <w:widowControl w:val="0"/>
        <w:spacing w:line="360" w:lineRule="auto"/>
        <w:ind w:firstLine="539"/>
        <w:jc w:val="both"/>
        <w:rPr>
          <w:lang w:val="uk-UA"/>
        </w:rPr>
      </w:pPr>
      <w:r>
        <w:rPr>
          <w:lang w:val="uk-UA"/>
        </w:rPr>
        <w:t>Стратегія державності реалізується трьома тактиками, основна мета яких – збереження та зміцнення державного устрою, а також обґрунтування доцільності та ефективності державної влади та її інститутів.</w:t>
      </w:r>
    </w:p>
    <w:p w:rsidR="008F2B4E" w:rsidRDefault="008F2B4E" w:rsidP="008F2B4E">
      <w:pPr>
        <w:spacing w:line="360" w:lineRule="auto"/>
        <w:ind w:firstLine="539"/>
        <w:jc w:val="both"/>
        <w:rPr>
          <w:lang w:val="uk-UA"/>
        </w:rPr>
      </w:pPr>
      <w:r>
        <w:rPr>
          <w:lang w:val="uk-UA"/>
        </w:rPr>
        <w:t xml:space="preserve">Тактика “дефініції держави”, зафіксована в урядових заявах і політичних виступах К. Аденауера, Л. Ерхарда, В. Брандта, виражається лексичними засобами, а також простими синтаксичними конструкціями дефініційного характеру з понятійними кореляціями між іменниками </w:t>
      </w:r>
      <w:r>
        <w:rPr>
          <w:i/>
          <w:iCs/>
          <w:lang w:val="de-DE"/>
        </w:rPr>
        <w:t>der</w:t>
      </w:r>
      <w:r>
        <w:rPr>
          <w:i/>
          <w:iCs/>
          <w:lang w:val="uk-UA"/>
        </w:rPr>
        <w:t xml:space="preserve"> </w:t>
      </w:r>
      <w:r>
        <w:rPr>
          <w:i/>
          <w:iCs/>
          <w:lang w:val="de-DE"/>
        </w:rPr>
        <w:t>Staat</w:t>
      </w:r>
      <w:r>
        <w:rPr>
          <w:i/>
          <w:iCs/>
          <w:lang w:val="uk-UA"/>
        </w:rPr>
        <w:t xml:space="preserve"> – </w:t>
      </w:r>
      <w:r>
        <w:rPr>
          <w:i/>
          <w:iCs/>
          <w:lang w:val="de-DE"/>
        </w:rPr>
        <w:t>das</w:t>
      </w:r>
      <w:r>
        <w:rPr>
          <w:i/>
          <w:iCs/>
          <w:lang w:val="uk-UA"/>
        </w:rPr>
        <w:t xml:space="preserve"> </w:t>
      </w:r>
      <w:r>
        <w:rPr>
          <w:i/>
          <w:iCs/>
          <w:lang w:val="de-DE"/>
        </w:rPr>
        <w:t>Volk</w:t>
      </w:r>
      <w:r>
        <w:rPr>
          <w:i/>
          <w:iCs/>
          <w:lang w:val="uk-UA"/>
        </w:rPr>
        <w:t xml:space="preserve"> </w:t>
      </w:r>
      <w:r>
        <w:rPr>
          <w:i/>
          <w:iCs/>
          <w:lang w:val="uk-UA"/>
        </w:rPr>
        <w:lastRenderedPageBreak/>
        <w:t xml:space="preserve">– </w:t>
      </w:r>
      <w:r>
        <w:rPr>
          <w:i/>
          <w:iCs/>
          <w:lang w:val="de-DE"/>
        </w:rPr>
        <w:t>der</w:t>
      </w:r>
      <w:r>
        <w:rPr>
          <w:lang w:val="uk-UA"/>
        </w:rPr>
        <w:t xml:space="preserve"> </w:t>
      </w:r>
      <w:r>
        <w:rPr>
          <w:i/>
          <w:iCs/>
          <w:lang w:val="de-DE"/>
        </w:rPr>
        <w:t>Staatsb</w:t>
      </w:r>
      <w:r>
        <w:rPr>
          <w:i/>
          <w:iCs/>
          <w:lang w:val="uk-UA"/>
        </w:rPr>
        <w:t>ü</w:t>
      </w:r>
      <w:r>
        <w:rPr>
          <w:i/>
          <w:iCs/>
          <w:lang w:val="de-DE"/>
        </w:rPr>
        <w:t>rger</w:t>
      </w:r>
      <w:r>
        <w:rPr>
          <w:lang w:val="uk-UA"/>
        </w:rPr>
        <w:t xml:space="preserve">. Зазначені лексеми підтримуються прикметниками </w:t>
      </w:r>
      <w:r>
        <w:rPr>
          <w:i/>
          <w:iCs/>
          <w:lang w:val="de-DE"/>
        </w:rPr>
        <w:t>sozial</w:t>
      </w:r>
      <w:r>
        <w:rPr>
          <w:i/>
          <w:iCs/>
          <w:lang w:val="uk-UA"/>
        </w:rPr>
        <w:t xml:space="preserve">, </w:t>
      </w:r>
      <w:r>
        <w:rPr>
          <w:i/>
          <w:iCs/>
          <w:lang w:val="de-DE"/>
        </w:rPr>
        <w:t>inner</w:t>
      </w:r>
      <w:r>
        <w:rPr>
          <w:i/>
          <w:iCs/>
          <w:lang w:val="uk-UA"/>
        </w:rPr>
        <w:t xml:space="preserve">, </w:t>
      </w:r>
      <w:r>
        <w:rPr>
          <w:i/>
          <w:iCs/>
          <w:lang w:val="de-DE"/>
        </w:rPr>
        <w:t>demokratisch</w:t>
      </w:r>
      <w:r>
        <w:rPr>
          <w:lang w:val="uk-UA"/>
        </w:rPr>
        <w:t xml:space="preserve"> та особовими займенниками </w:t>
      </w:r>
      <w:r>
        <w:rPr>
          <w:i/>
          <w:iCs/>
          <w:lang w:val="de-DE"/>
        </w:rPr>
        <w:t>unser</w:t>
      </w:r>
      <w:r>
        <w:rPr>
          <w:i/>
          <w:iCs/>
          <w:lang w:val="uk-UA"/>
        </w:rPr>
        <w:t xml:space="preserve">, </w:t>
      </w:r>
      <w:r>
        <w:rPr>
          <w:i/>
          <w:iCs/>
          <w:lang w:val="de-DE"/>
        </w:rPr>
        <w:t>sein</w:t>
      </w:r>
      <w:r>
        <w:rPr>
          <w:i/>
          <w:iCs/>
          <w:lang w:val="uk-UA"/>
        </w:rPr>
        <w:t xml:space="preserve"> (</w:t>
      </w:r>
      <w:r>
        <w:rPr>
          <w:i/>
          <w:iCs/>
          <w:lang w:val="de-DE"/>
        </w:rPr>
        <w:t>Volk</w:t>
      </w:r>
      <w:r>
        <w:rPr>
          <w:i/>
          <w:iCs/>
          <w:lang w:val="uk-UA"/>
        </w:rPr>
        <w:t>)</w:t>
      </w:r>
      <w:r>
        <w:rPr>
          <w:lang w:val="uk-UA"/>
        </w:rPr>
        <w:t>, наприклад:</w:t>
      </w:r>
    </w:p>
    <w:p w:rsidR="008F2B4E" w:rsidRDefault="008F2B4E" w:rsidP="008F2B4E">
      <w:pPr>
        <w:pStyle w:val="afffffff7"/>
        <w:ind w:firstLine="539"/>
        <w:rPr>
          <w:i/>
          <w:iCs/>
          <w:sz w:val="24"/>
          <w:lang w:val="uk-UA"/>
        </w:rPr>
      </w:pPr>
      <w:r>
        <w:rPr>
          <w:sz w:val="24"/>
          <w:lang w:val="de-DE"/>
        </w:rPr>
        <w:t>(1)</w:t>
      </w:r>
      <w:r>
        <w:rPr>
          <w:i/>
          <w:iCs/>
          <w:sz w:val="24"/>
          <w:lang w:val="de-DE"/>
        </w:rPr>
        <w:t xml:space="preserve"> </w:t>
      </w:r>
      <w:r>
        <w:rPr>
          <w:i/>
          <w:iCs/>
          <w:sz w:val="24"/>
          <w:u w:val="single"/>
          <w:lang w:val="de-DE"/>
        </w:rPr>
        <w:t>Unser Volk</w:t>
      </w:r>
      <w:r>
        <w:rPr>
          <w:i/>
          <w:iCs/>
          <w:sz w:val="24"/>
          <w:lang w:val="de-DE"/>
        </w:rPr>
        <w:t xml:space="preserve"> braucht, wie jedes andere, </w:t>
      </w:r>
      <w:r>
        <w:rPr>
          <w:i/>
          <w:iCs/>
          <w:sz w:val="24"/>
          <w:u w:val="single"/>
          <w:lang w:val="de-DE"/>
        </w:rPr>
        <w:t>seine</w:t>
      </w:r>
      <w:r>
        <w:rPr>
          <w:i/>
          <w:iCs/>
          <w:sz w:val="24"/>
          <w:lang w:val="de-DE"/>
        </w:rPr>
        <w:t xml:space="preserve"> </w:t>
      </w:r>
      <w:r>
        <w:rPr>
          <w:i/>
          <w:iCs/>
          <w:sz w:val="24"/>
          <w:u w:val="single"/>
          <w:lang w:val="de-DE"/>
        </w:rPr>
        <w:t>innere Ordnung</w:t>
      </w:r>
      <w:r>
        <w:rPr>
          <w:i/>
          <w:iCs/>
          <w:sz w:val="24"/>
          <w:lang w:val="de-DE"/>
        </w:rPr>
        <w:t xml:space="preserve">. In den 70er Jahren werden wir aber in diesem Land nur so viel </w:t>
      </w:r>
      <w:r>
        <w:rPr>
          <w:i/>
          <w:iCs/>
          <w:sz w:val="24"/>
          <w:u w:val="single"/>
          <w:lang w:val="de-DE"/>
        </w:rPr>
        <w:t xml:space="preserve">Ordnung </w:t>
      </w:r>
      <w:r>
        <w:rPr>
          <w:i/>
          <w:iCs/>
          <w:sz w:val="24"/>
          <w:lang w:val="de-DE"/>
        </w:rPr>
        <w:t xml:space="preserve">haben, wie wir an Mitverantwortung ermutigen. Solche </w:t>
      </w:r>
      <w:r>
        <w:rPr>
          <w:i/>
          <w:iCs/>
          <w:sz w:val="24"/>
          <w:u w:val="single"/>
          <w:lang w:val="de-DE"/>
        </w:rPr>
        <w:t>demokratische</w:t>
      </w:r>
      <w:r>
        <w:rPr>
          <w:i/>
          <w:iCs/>
          <w:sz w:val="24"/>
          <w:lang w:val="de-DE"/>
        </w:rPr>
        <w:t xml:space="preserve"> </w:t>
      </w:r>
      <w:r>
        <w:rPr>
          <w:i/>
          <w:iCs/>
          <w:sz w:val="24"/>
          <w:u w:val="single"/>
          <w:lang w:val="de-DE"/>
        </w:rPr>
        <w:t>Ordnung</w:t>
      </w:r>
      <w:r>
        <w:rPr>
          <w:i/>
          <w:iCs/>
          <w:sz w:val="24"/>
          <w:lang w:val="de-DE"/>
        </w:rPr>
        <w:t xml:space="preserve"> braucht außerordentliche Anstrengung, sie gegenseitig zu verstehen</w:t>
      </w:r>
      <w:r>
        <w:rPr>
          <w:i/>
          <w:iCs/>
          <w:sz w:val="24"/>
          <w:lang w:val="uk-UA"/>
        </w:rPr>
        <w:t xml:space="preserve">… </w:t>
      </w:r>
      <w:r>
        <w:rPr>
          <w:i/>
          <w:iCs/>
          <w:sz w:val="24"/>
          <w:u w:val="single"/>
          <w:lang w:val="de-DE"/>
        </w:rPr>
        <w:t>Wir</w:t>
      </w:r>
      <w:r>
        <w:rPr>
          <w:i/>
          <w:iCs/>
          <w:sz w:val="24"/>
          <w:lang w:val="de-DE"/>
        </w:rPr>
        <w:t xml:space="preserve"> brauchen eine verantwortungsbewußte öffentliche Kritik. Sie ist ein unver</w:t>
      </w:r>
      <w:r>
        <w:rPr>
          <w:i/>
          <w:iCs/>
          <w:spacing w:val="-2"/>
          <w:sz w:val="24"/>
          <w:lang w:val="de-DE"/>
        </w:rPr>
        <w:t>ä</w:t>
      </w:r>
      <w:r>
        <w:rPr>
          <w:i/>
          <w:iCs/>
          <w:sz w:val="24"/>
          <w:lang w:val="de-DE"/>
        </w:rPr>
        <w:t xml:space="preserve">ußerlicher </w:t>
      </w:r>
      <w:r>
        <w:rPr>
          <w:i/>
          <w:iCs/>
          <w:sz w:val="24"/>
          <w:u w:val="single"/>
          <w:lang w:val="de-DE"/>
        </w:rPr>
        <w:t>Bestandteil unserer Ordnung</w:t>
      </w:r>
      <w:r>
        <w:rPr>
          <w:i/>
          <w:iCs/>
          <w:sz w:val="24"/>
          <w:lang w:val="de-DE"/>
        </w:rPr>
        <w:t xml:space="preserve"> und geeignet, </w:t>
      </w:r>
      <w:r>
        <w:rPr>
          <w:i/>
          <w:iCs/>
          <w:sz w:val="24"/>
          <w:u w:val="single"/>
          <w:lang w:val="de-DE"/>
        </w:rPr>
        <w:t>die innere Beteiligung des</w:t>
      </w:r>
      <w:r>
        <w:rPr>
          <w:i/>
          <w:iCs/>
          <w:sz w:val="24"/>
          <w:lang w:val="de-DE"/>
        </w:rPr>
        <w:t xml:space="preserve"> </w:t>
      </w:r>
      <w:r>
        <w:rPr>
          <w:i/>
          <w:iCs/>
          <w:sz w:val="24"/>
          <w:u w:val="single"/>
          <w:lang w:val="de-DE"/>
        </w:rPr>
        <w:t>B</w:t>
      </w:r>
      <w:r>
        <w:rPr>
          <w:i/>
          <w:iCs/>
          <w:sz w:val="24"/>
          <w:u w:val="single"/>
          <w:lang w:val="uk-UA"/>
        </w:rPr>
        <w:t>ü</w:t>
      </w:r>
      <w:r>
        <w:rPr>
          <w:i/>
          <w:iCs/>
          <w:sz w:val="24"/>
          <w:u w:val="single"/>
          <w:lang w:val="de-DE"/>
        </w:rPr>
        <w:t>rgers am staatlichen Leben</w:t>
      </w:r>
      <w:r>
        <w:rPr>
          <w:i/>
          <w:iCs/>
          <w:sz w:val="24"/>
          <w:lang w:val="de-DE"/>
        </w:rPr>
        <w:t xml:space="preserve"> wachzuhalten. (W. Brandt)</w:t>
      </w:r>
    </w:p>
    <w:p w:rsidR="008F2B4E" w:rsidRDefault="008F2B4E" w:rsidP="008F2B4E">
      <w:pPr>
        <w:pStyle w:val="afffffff7"/>
        <w:widowControl w:val="0"/>
        <w:ind w:firstLine="539"/>
        <w:rPr>
          <w:spacing w:val="-2"/>
          <w:sz w:val="24"/>
          <w:lang w:val="uk-UA"/>
        </w:rPr>
      </w:pPr>
      <w:r>
        <w:rPr>
          <w:sz w:val="24"/>
          <w:lang w:val="uk-UA"/>
        </w:rPr>
        <w:t>Тактика "залучення до демократичних цінностей" реалізується на лексичному рівні, де встановлена відповідна динаміка у вживанні іменників: від</w:t>
      </w:r>
      <w:r>
        <w:rPr>
          <w:spacing w:val="-2"/>
          <w:sz w:val="24"/>
          <w:lang w:val="uk-UA"/>
        </w:rPr>
        <w:t xml:space="preserve"> </w:t>
      </w:r>
      <w:r>
        <w:rPr>
          <w:i/>
          <w:iCs/>
          <w:spacing w:val="-2"/>
          <w:sz w:val="24"/>
          <w:lang w:val="de-DE"/>
        </w:rPr>
        <w:t>Sklaverei</w:t>
      </w:r>
      <w:r>
        <w:rPr>
          <w:i/>
          <w:iCs/>
          <w:spacing w:val="-2"/>
          <w:sz w:val="24"/>
          <w:lang w:val="uk-UA"/>
        </w:rPr>
        <w:t xml:space="preserve"> – </w:t>
      </w:r>
      <w:r>
        <w:rPr>
          <w:i/>
          <w:iCs/>
          <w:spacing w:val="-2"/>
          <w:sz w:val="24"/>
          <w:lang w:val="de-DE"/>
        </w:rPr>
        <w:t>Zwangswirtschaft</w:t>
      </w:r>
      <w:r>
        <w:rPr>
          <w:i/>
          <w:iCs/>
          <w:spacing w:val="-2"/>
          <w:sz w:val="24"/>
          <w:lang w:val="uk-UA"/>
        </w:rPr>
        <w:t xml:space="preserve"> – </w:t>
      </w:r>
      <w:r>
        <w:rPr>
          <w:i/>
          <w:iCs/>
          <w:spacing w:val="-2"/>
          <w:sz w:val="24"/>
          <w:lang w:val="de-DE"/>
        </w:rPr>
        <w:t>Planwirtschaft</w:t>
      </w:r>
      <w:r>
        <w:rPr>
          <w:i/>
          <w:iCs/>
          <w:spacing w:val="-2"/>
          <w:sz w:val="24"/>
          <w:lang w:val="uk-UA"/>
        </w:rPr>
        <w:t xml:space="preserve"> –</w:t>
      </w:r>
      <w:r>
        <w:rPr>
          <w:spacing w:val="-2"/>
          <w:sz w:val="24"/>
          <w:lang w:val="uk-UA"/>
        </w:rPr>
        <w:t xml:space="preserve"> </w:t>
      </w:r>
      <w:r>
        <w:rPr>
          <w:i/>
          <w:iCs/>
          <w:spacing w:val="-2"/>
          <w:sz w:val="24"/>
          <w:lang w:val="de-DE"/>
        </w:rPr>
        <w:t>Beh</w:t>
      </w:r>
      <w:r>
        <w:rPr>
          <w:i/>
          <w:iCs/>
          <w:sz w:val="24"/>
          <w:lang w:val="de-DE"/>
        </w:rPr>
        <w:t>ö</w:t>
      </w:r>
      <w:r>
        <w:rPr>
          <w:i/>
          <w:iCs/>
          <w:spacing w:val="-2"/>
          <w:sz w:val="24"/>
          <w:lang w:val="de-DE"/>
        </w:rPr>
        <w:t>rdenwirtschaft</w:t>
      </w:r>
      <w:r>
        <w:rPr>
          <w:i/>
          <w:iCs/>
          <w:spacing w:val="-2"/>
          <w:sz w:val="24"/>
          <w:lang w:val="uk-UA"/>
        </w:rPr>
        <w:t xml:space="preserve"> – </w:t>
      </w:r>
      <w:r>
        <w:rPr>
          <w:i/>
          <w:iCs/>
          <w:spacing w:val="-2"/>
          <w:sz w:val="24"/>
          <w:lang w:val="de-DE"/>
        </w:rPr>
        <w:t>Totalitarismus</w:t>
      </w:r>
      <w:r>
        <w:rPr>
          <w:spacing w:val="-2"/>
          <w:sz w:val="24"/>
          <w:lang w:val="uk-UA"/>
        </w:rPr>
        <w:t xml:space="preserve"> (у Л. Ерхарда) до </w:t>
      </w:r>
      <w:r>
        <w:rPr>
          <w:i/>
          <w:iCs/>
          <w:spacing w:val="-2"/>
          <w:sz w:val="24"/>
          <w:lang w:val="de-DE"/>
        </w:rPr>
        <w:t>Ordnung</w:t>
      </w:r>
      <w:r>
        <w:rPr>
          <w:i/>
          <w:iCs/>
          <w:spacing w:val="-2"/>
          <w:sz w:val="24"/>
          <w:lang w:val="uk-UA"/>
        </w:rPr>
        <w:t xml:space="preserve"> – </w:t>
      </w:r>
      <w:r>
        <w:rPr>
          <w:i/>
          <w:iCs/>
          <w:spacing w:val="-2"/>
          <w:sz w:val="24"/>
          <w:lang w:val="de-DE"/>
        </w:rPr>
        <w:t>Freiheit</w:t>
      </w:r>
      <w:r>
        <w:rPr>
          <w:i/>
          <w:iCs/>
          <w:spacing w:val="-2"/>
          <w:sz w:val="24"/>
          <w:lang w:val="uk-UA"/>
        </w:rPr>
        <w:t xml:space="preserve"> –</w:t>
      </w:r>
      <w:r>
        <w:rPr>
          <w:spacing w:val="-2"/>
          <w:sz w:val="24"/>
          <w:lang w:val="uk-UA"/>
        </w:rPr>
        <w:t xml:space="preserve"> </w:t>
      </w:r>
      <w:r>
        <w:rPr>
          <w:i/>
          <w:iCs/>
          <w:spacing w:val="-2"/>
          <w:sz w:val="24"/>
          <w:lang w:val="de-DE"/>
        </w:rPr>
        <w:t>Verantwortung</w:t>
      </w:r>
      <w:r>
        <w:rPr>
          <w:i/>
          <w:iCs/>
          <w:spacing w:val="-2"/>
          <w:sz w:val="24"/>
          <w:lang w:val="uk-UA"/>
        </w:rPr>
        <w:t xml:space="preserve"> – </w:t>
      </w:r>
      <w:r>
        <w:rPr>
          <w:i/>
          <w:iCs/>
          <w:spacing w:val="-2"/>
          <w:sz w:val="24"/>
          <w:lang w:val="de-DE"/>
        </w:rPr>
        <w:t>Mitverantwortung</w:t>
      </w:r>
      <w:r>
        <w:rPr>
          <w:i/>
          <w:iCs/>
          <w:spacing w:val="-2"/>
          <w:sz w:val="24"/>
          <w:lang w:val="uk-UA"/>
        </w:rPr>
        <w:t xml:space="preserve"> – </w:t>
      </w:r>
      <w:r>
        <w:rPr>
          <w:i/>
          <w:iCs/>
          <w:spacing w:val="-2"/>
          <w:sz w:val="24"/>
          <w:lang w:val="de-DE"/>
        </w:rPr>
        <w:t>Rechtsstaatlichkeit</w:t>
      </w:r>
      <w:r>
        <w:rPr>
          <w:i/>
          <w:iCs/>
          <w:spacing w:val="-2"/>
          <w:sz w:val="24"/>
          <w:lang w:val="uk-UA"/>
        </w:rPr>
        <w:t xml:space="preserve"> – </w:t>
      </w:r>
      <w:r>
        <w:rPr>
          <w:i/>
          <w:iCs/>
          <w:spacing w:val="-2"/>
          <w:sz w:val="24"/>
          <w:lang w:val="de-DE"/>
        </w:rPr>
        <w:t>Gerechtigkeit</w:t>
      </w:r>
      <w:r>
        <w:rPr>
          <w:i/>
          <w:iCs/>
          <w:spacing w:val="-2"/>
          <w:sz w:val="24"/>
          <w:lang w:val="uk-UA"/>
        </w:rPr>
        <w:t xml:space="preserve"> – </w:t>
      </w:r>
      <w:r>
        <w:rPr>
          <w:i/>
          <w:iCs/>
          <w:spacing w:val="-2"/>
          <w:sz w:val="24"/>
          <w:lang w:val="de-DE"/>
        </w:rPr>
        <w:t>Achtung</w:t>
      </w:r>
      <w:r>
        <w:rPr>
          <w:i/>
          <w:iCs/>
          <w:spacing w:val="-2"/>
          <w:sz w:val="24"/>
          <w:lang w:val="uk-UA"/>
        </w:rPr>
        <w:t xml:space="preserve"> </w:t>
      </w:r>
      <w:r>
        <w:rPr>
          <w:i/>
          <w:iCs/>
          <w:spacing w:val="-2"/>
          <w:sz w:val="24"/>
          <w:lang w:val="de-DE"/>
        </w:rPr>
        <w:t>der</w:t>
      </w:r>
      <w:r>
        <w:rPr>
          <w:spacing w:val="-2"/>
          <w:sz w:val="24"/>
          <w:lang w:val="uk-UA"/>
        </w:rPr>
        <w:t xml:space="preserve"> </w:t>
      </w:r>
      <w:r>
        <w:rPr>
          <w:i/>
          <w:iCs/>
          <w:spacing w:val="-2"/>
          <w:sz w:val="24"/>
          <w:lang w:val="de-DE"/>
        </w:rPr>
        <w:t>Menschenrechte</w:t>
      </w:r>
      <w:r>
        <w:rPr>
          <w:i/>
          <w:iCs/>
          <w:spacing w:val="-2"/>
          <w:sz w:val="24"/>
          <w:lang w:val="uk-UA"/>
        </w:rPr>
        <w:t xml:space="preserve"> – </w:t>
      </w:r>
      <w:r>
        <w:rPr>
          <w:i/>
          <w:iCs/>
          <w:spacing w:val="-2"/>
          <w:sz w:val="24"/>
          <w:lang w:val="de-DE"/>
        </w:rPr>
        <w:t>Demokratie</w:t>
      </w:r>
      <w:r>
        <w:rPr>
          <w:spacing w:val="-2"/>
          <w:sz w:val="24"/>
          <w:lang w:val="uk-UA"/>
        </w:rPr>
        <w:t xml:space="preserve"> (у В. Брандта, Г. Шмідта, Г. Коля, Г. Шредера, А. Меркель). Зафіксовані зміни синтаксичних засобів реалізації цієї тактики – від складних синтаксичних конструкцій із багатоланковими підрядними причини, наслідку та сурядними з суб’єктом </w:t>
      </w:r>
      <w:r>
        <w:rPr>
          <w:i/>
          <w:iCs/>
          <w:spacing w:val="-2"/>
          <w:sz w:val="24"/>
          <w:lang w:val="de-DE"/>
        </w:rPr>
        <w:t>wir</w:t>
      </w:r>
      <w:r>
        <w:rPr>
          <w:spacing w:val="-2"/>
          <w:sz w:val="24"/>
          <w:lang w:val="uk-UA"/>
        </w:rPr>
        <w:t xml:space="preserve"> до простих з суб’єктом </w:t>
      </w:r>
      <w:r>
        <w:rPr>
          <w:i/>
          <w:iCs/>
          <w:spacing w:val="-2"/>
          <w:sz w:val="24"/>
          <w:lang w:val="de-DE"/>
        </w:rPr>
        <w:t>Europa</w:t>
      </w:r>
      <w:r>
        <w:rPr>
          <w:spacing w:val="-2"/>
          <w:sz w:val="24"/>
          <w:lang w:val="uk-UA"/>
        </w:rPr>
        <w:t xml:space="preserve">, наприклад: </w:t>
      </w:r>
    </w:p>
    <w:p w:rsidR="008F2B4E" w:rsidRDefault="008F2B4E" w:rsidP="008F2B4E">
      <w:pPr>
        <w:pStyle w:val="36"/>
        <w:ind w:left="0" w:firstLine="539"/>
        <w:rPr>
          <w:i/>
          <w:iCs/>
          <w:spacing w:val="-2"/>
          <w:szCs w:val="24"/>
          <w:lang w:val="de-DE"/>
        </w:rPr>
      </w:pPr>
      <w:r>
        <w:rPr>
          <w:spacing w:val="-2"/>
          <w:szCs w:val="24"/>
          <w:lang w:val="de-DE"/>
        </w:rPr>
        <w:t>(2)</w:t>
      </w:r>
      <w:r>
        <w:rPr>
          <w:i/>
          <w:iCs/>
          <w:spacing w:val="-2"/>
          <w:szCs w:val="24"/>
          <w:lang w:val="de-DE"/>
        </w:rPr>
        <w:t xml:space="preserve"> </w:t>
      </w:r>
      <w:r>
        <w:rPr>
          <w:i/>
          <w:iCs/>
          <w:spacing w:val="-2"/>
          <w:szCs w:val="24"/>
          <w:u w:val="single"/>
          <w:lang w:val="de-DE"/>
        </w:rPr>
        <w:t>Entweder</w:t>
      </w:r>
      <w:r>
        <w:rPr>
          <w:i/>
          <w:iCs/>
          <w:spacing w:val="-2"/>
          <w:szCs w:val="24"/>
          <w:lang w:val="de-DE"/>
        </w:rPr>
        <w:t xml:space="preserve"> wir verlieren die Nerven und geben der gehässigen, demagogischen Kritik nach, </w:t>
      </w:r>
      <w:r>
        <w:rPr>
          <w:i/>
          <w:iCs/>
          <w:spacing w:val="-2"/>
          <w:szCs w:val="24"/>
          <w:u w:val="single"/>
          <w:lang w:val="de-DE"/>
        </w:rPr>
        <w:t>dann</w:t>
      </w:r>
      <w:r>
        <w:rPr>
          <w:i/>
          <w:iCs/>
          <w:spacing w:val="-2"/>
          <w:szCs w:val="24"/>
          <w:lang w:val="de-DE"/>
        </w:rPr>
        <w:t xml:space="preserve"> sinken wir in den Zustand der Sklaverei zur</w:t>
      </w:r>
      <w:r>
        <w:rPr>
          <w:i/>
          <w:iCs/>
          <w:szCs w:val="24"/>
          <w:lang w:val="uk-UA"/>
        </w:rPr>
        <w:t>ü</w:t>
      </w:r>
      <w:r>
        <w:rPr>
          <w:i/>
          <w:iCs/>
          <w:spacing w:val="-2"/>
          <w:szCs w:val="24"/>
          <w:lang w:val="de-DE"/>
        </w:rPr>
        <w:t xml:space="preserve">ck. </w:t>
      </w:r>
      <w:r>
        <w:rPr>
          <w:i/>
          <w:iCs/>
          <w:spacing w:val="-2"/>
          <w:szCs w:val="24"/>
          <w:u w:val="single"/>
          <w:lang w:val="de-DE"/>
        </w:rPr>
        <w:t>Dann</w:t>
      </w:r>
      <w:r>
        <w:rPr>
          <w:i/>
          <w:iCs/>
          <w:spacing w:val="-2"/>
          <w:szCs w:val="24"/>
          <w:lang w:val="de-DE"/>
        </w:rPr>
        <w:t xml:space="preserve"> verliert der deutsche Mensch die Freiheit aufs neue, die wir ihm jetzt gl</w:t>
      </w:r>
      <w:r>
        <w:rPr>
          <w:i/>
          <w:iCs/>
          <w:szCs w:val="24"/>
          <w:lang w:val="uk-UA"/>
        </w:rPr>
        <w:t>ü</w:t>
      </w:r>
      <w:r>
        <w:rPr>
          <w:i/>
          <w:iCs/>
          <w:spacing w:val="-2"/>
          <w:szCs w:val="24"/>
          <w:lang w:val="de-DE"/>
        </w:rPr>
        <w:t>cklich zur</w:t>
      </w:r>
      <w:r>
        <w:rPr>
          <w:i/>
          <w:iCs/>
          <w:szCs w:val="24"/>
          <w:lang w:val="uk-UA"/>
        </w:rPr>
        <w:t>ü</w:t>
      </w:r>
      <w:r>
        <w:rPr>
          <w:i/>
          <w:iCs/>
          <w:spacing w:val="-2"/>
          <w:szCs w:val="24"/>
          <w:lang w:val="de-DE"/>
        </w:rPr>
        <w:t xml:space="preserve">ckgegeben haben; </w:t>
      </w:r>
      <w:r>
        <w:rPr>
          <w:i/>
          <w:iCs/>
          <w:spacing w:val="-2"/>
          <w:szCs w:val="24"/>
          <w:u w:val="single"/>
          <w:lang w:val="de-DE"/>
        </w:rPr>
        <w:t>dann</w:t>
      </w:r>
      <w:r>
        <w:rPr>
          <w:i/>
          <w:iCs/>
          <w:spacing w:val="-2"/>
          <w:szCs w:val="24"/>
          <w:lang w:val="de-DE"/>
        </w:rPr>
        <w:t xml:space="preserve"> kommen wir wieder zur</w:t>
      </w:r>
      <w:r>
        <w:rPr>
          <w:i/>
          <w:iCs/>
          <w:szCs w:val="24"/>
          <w:lang w:val="uk-UA"/>
        </w:rPr>
        <w:t>ü</w:t>
      </w:r>
      <w:r>
        <w:rPr>
          <w:i/>
          <w:iCs/>
          <w:spacing w:val="-2"/>
          <w:szCs w:val="24"/>
          <w:lang w:val="de-DE"/>
        </w:rPr>
        <w:t xml:space="preserve">ck in die </w:t>
      </w:r>
      <w:r>
        <w:rPr>
          <w:i/>
          <w:iCs/>
          <w:spacing w:val="-2"/>
          <w:szCs w:val="24"/>
          <w:u w:val="single"/>
          <w:lang w:val="de-DE"/>
        </w:rPr>
        <w:t>Planwirtschaft,</w:t>
      </w:r>
      <w:r>
        <w:rPr>
          <w:i/>
          <w:iCs/>
          <w:spacing w:val="-2"/>
          <w:szCs w:val="24"/>
          <w:lang w:val="de-DE"/>
        </w:rPr>
        <w:t xml:space="preserve"> die stufenweise, aber sicher zur </w:t>
      </w:r>
      <w:r>
        <w:rPr>
          <w:i/>
          <w:iCs/>
          <w:spacing w:val="-2"/>
          <w:szCs w:val="24"/>
          <w:u w:val="single"/>
          <w:lang w:val="de-DE"/>
        </w:rPr>
        <w:t>Zwangswirtschaft,</w:t>
      </w:r>
      <w:r>
        <w:rPr>
          <w:i/>
          <w:iCs/>
          <w:spacing w:val="-2"/>
          <w:szCs w:val="24"/>
          <w:lang w:val="de-DE"/>
        </w:rPr>
        <w:t xml:space="preserve"> zur </w:t>
      </w:r>
      <w:r>
        <w:rPr>
          <w:i/>
          <w:iCs/>
          <w:spacing w:val="-2"/>
          <w:szCs w:val="24"/>
          <w:u w:val="single"/>
          <w:lang w:val="de-DE"/>
        </w:rPr>
        <w:t>Beh</w:t>
      </w:r>
      <w:r>
        <w:rPr>
          <w:i/>
          <w:iCs/>
          <w:szCs w:val="24"/>
          <w:u w:val="single"/>
          <w:lang w:val="de-DE"/>
        </w:rPr>
        <w:t>ö</w:t>
      </w:r>
      <w:r>
        <w:rPr>
          <w:i/>
          <w:iCs/>
          <w:spacing w:val="-2"/>
          <w:szCs w:val="24"/>
          <w:u w:val="single"/>
          <w:lang w:val="de-DE"/>
        </w:rPr>
        <w:t xml:space="preserve">rdenwirtschaft </w:t>
      </w:r>
      <w:r>
        <w:rPr>
          <w:i/>
          <w:iCs/>
          <w:spacing w:val="-2"/>
          <w:szCs w:val="24"/>
          <w:lang w:val="de-DE"/>
        </w:rPr>
        <w:t xml:space="preserve">bis zum </w:t>
      </w:r>
      <w:r>
        <w:rPr>
          <w:i/>
          <w:iCs/>
          <w:spacing w:val="-2"/>
          <w:szCs w:val="24"/>
          <w:u w:val="single"/>
          <w:lang w:val="de-DE"/>
        </w:rPr>
        <w:t xml:space="preserve">Totalitarismus </w:t>
      </w:r>
      <w:r>
        <w:rPr>
          <w:i/>
          <w:iCs/>
          <w:spacing w:val="-2"/>
          <w:szCs w:val="24"/>
          <w:lang w:val="de-DE"/>
        </w:rPr>
        <w:t>f</w:t>
      </w:r>
      <w:r>
        <w:rPr>
          <w:i/>
          <w:iCs/>
          <w:szCs w:val="24"/>
          <w:lang w:val="uk-UA"/>
        </w:rPr>
        <w:t>ü</w:t>
      </w:r>
      <w:r>
        <w:rPr>
          <w:i/>
          <w:iCs/>
          <w:spacing w:val="-2"/>
          <w:szCs w:val="24"/>
          <w:lang w:val="de-DE"/>
        </w:rPr>
        <w:t>hrt. (L. Erhard)</w:t>
      </w:r>
    </w:p>
    <w:p w:rsidR="008F2B4E" w:rsidRDefault="008F2B4E" w:rsidP="008F2B4E">
      <w:pPr>
        <w:pStyle w:val="36"/>
        <w:ind w:left="0" w:firstLine="539"/>
        <w:rPr>
          <w:i/>
          <w:iCs/>
          <w:szCs w:val="24"/>
          <w:lang w:val="de-DE"/>
        </w:rPr>
      </w:pPr>
      <w:r>
        <w:rPr>
          <w:szCs w:val="24"/>
          <w:lang w:val="de-DE"/>
        </w:rPr>
        <w:t xml:space="preserve">(3) </w:t>
      </w:r>
      <w:r>
        <w:rPr>
          <w:i/>
          <w:iCs/>
          <w:szCs w:val="24"/>
          <w:u w:val="single"/>
          <w:lang w:val="de-DE"/>
        </w:rPr>
        <w:t xml:space="preserve">Europa </w:t>
      </w:r>
      <w:r>
        <w:rPr>
          <w:i/>
          <w:iCs/>
          <w:szCs w:val="24"/>
          <w:lang w:val="de-DE"/>
        </w:rPr>
        <w:t>gr</w:t>
      </w:r>
      <w:r>
        <w:rPr>
          <w:i/>
          <w:iCs/>
          <w:szCs w:val="24"/>
          <w:lang w:val="uk-UA"/>
        </w:rPr>
        <w:t>ü</w:t>
      </w:r>
      <w:r>
        <w:rPr>
          <w:i/>
          <w:iCs/>
          <w:szCs w:val="24"/>
          <w:lang w:val="de-DE"/>
        </w:rPr>
        <w:t>ndet sich auf geschichtliche Erfahrungen</w:t>
      </w:r>
      <w:r>
        <w:rPr>
          <w:i/>
          <w:iCs/>
          <w:szCs w:val="24"/>
          <w:lang w:val="uk-UA"/>
        </w:rPr>
        <w:t>.</w:t>
      </w:r>
      <w:r>
        <w:rPr>
          <w:i/>
          <w:iCs/>
          <w:szCs w:val="24"/>
          <w:lang w:val="de-DE"/>
        </w:rPr>
        <w:t xml:space="preserve"> H</w:t>
      </w:r>
      <w:r>
        <w:rPr>
          <w:i/>
          <w:iCs/>
          <w:spacing w:val="-2"/>
          <w:szCs w:val="24"/>
          <w:lang w:val="de-DE"/>
        </w:rPr>
        <w:t>ä</w:t>
      </w:r>
      <w:r>
        <w:rPr>
          <w:i/>
          <w:iCs/>
          <w:szCs w:val="24"/>
          <w:lang w:val="de-DE"/>
        </w:rPr>
        <w:t xml:space="preserve">ufig waren dies sehr leidvolle Erfahrungen. </w:t>
      </w:r>
      <w:r>
        <w:rPr>
          <w:i/>
          <w:iCs/>
          <w:szCs w:val="24"/>
          <w:u w:val="single"/>
          <w:lang w:val="de-DE"/>
        </w:rPr>
        <w:t>Europa</w:t>
      </w:r>
      <w:r>
        <w:rPr>
          <w:i/>
          <w:iCs/>
          <w:szCs w:val="24"/>
          <w:lang w:val="de-DE"/>
        </w:rPr>
        <w:t xml:space="preserve"> gr</w:t>
      </w:r>
      <w:r>
        <w:rPr>
          <w:i/>
          <w:iCs/>
          <w:szCs w:val="24"/>
          <w:lang w:val="uk-UA"/>
        </w:rPr>
        <w:t>ü</w:t>
      </w:r>
      <w:r>
        <w:rPr>
          <w:i/>
          <w:iCs/>
          <w:szCs w:val="24"/>
          <w:lang w:val="de-DE"/>
        </w:rPr>
        <w:t>ndet sich auf dem Willen</w:t>
      </w:r>
      <w:r>
        <w:rPr>
          <w:i/>
          <w:iCs/>
          <w:szCs w:val="24"/>
          <w:lang w:val="uk-UA"/>
        </w:rPr>
        <w:t>,</w:t>
      </w:r>
      <w:r>
        <w:rPr>
          <w:i/>
          <w:iCs/>
          <w:szCs w:val="24"/>
          <w:lang w:val="de-DE"/>
        </w:rPr>
        <w:t xml:space="preserve"> die Zukunft gemeinsam besser zu gestalten. </w:t>
      </w:r>
      <w:r>
        <w:rPr>
          <w:i/>
          <w:iCs/>
          <w:szCs w:val="24"/>
          <w:lang w:val="uk-UA"/>
        </w:rPr>
        <w:t>(</w:t>
      </w:r>
      <w:r>
        <w:rPr>
          <w:i/>
          <w:iCs/>
          <w:szCs w:val="24"/>
          <w:lang w:val="de-DE"/>
        </w:rPr>
        <w:t>A. Merkel)</w:t>
      </w:r>
    </w:p>
    <w:p w:rsidR="008F2B4E" w:rsidRDefault="008F2B4E" w:rsidP="008F2B4E">
      <w:pPr>
        <w:pStyle w:val="36"/>
        <w:ind w:left="0" w:firstLine="539"/>
        <w:rPr>
          <w:szCs w:val="24"/>
          <w:lang w:val="uk-UA"/>
        </w:rPr>
      </w:pPr>
      <w:r>
        <w:rPr>
          <w:szCs w:val="24"/>
          <w:lang w:val="uk-UA"/>
        </w:rPr>
        <w:t xml:space="preserve">Для тактики "визнання пріоритету загальнолюдських цінностей" характерним є вживання двох груп іменників, де перша репрезентована лексемами </w:t>
      </w:r>
      <w:r>
        <w:rPr>
          <w:i/>
          <w:iCs/>
          <w:szCs w:val="24"/>
          <w:lang w:val="de-DE"/>
        </w:rPr>
        <w:t>Freiheit</w:t>
      </w:r>
      <w:r>
        <w:rPr>
          <w:i/>
          <w:iCs/>
          <w:szCs w:val="24"/>
          <w:lang w:val="uk-UA"/>
        </w:rPr>
        <w:t>,</w:t>
      </w:r>
      <w:r>
        <w:rPr>
          <w:szCs w:val="24"/>
          <w:lang w:val="uk-UA"/>
        </w:rPr>
        <w:t xml:space="preserve"> </w:t>
      </w:r>
      <w:r>
        <w:rPr>
          <w:i/>
          <w:iCs/>
          <w:szCs w:val="24"/>
          <w:lang w:val="de-DE"/>
        </w:rPr>
        <w:t>Frieden</w:t>
      </w:r>
      <w:r>
        <w:rPr>
          <w:i/>
          <w:iCs/>
          <w:szCs w:val="24"/>
          <w:lang w:val="uk-UA"/>
        </w:rPr>
        <w:t xml:space="preserve">, </w:t>
      </w:r>
      <w:r>
        <w:rPr>
          <w:i/>
          <w:iCs/>
          <w:szCs w:val="24"/>
          <w:lang w:val="de-DE"/>
        </w:rPr>
        <w:t>Leben</w:t>
      </w:r>
      <w:r>
        <w:rPr>
          <w:i/>
          <w:iCs/>
          <w:szCs w:val="24"/>
          <w:lang w:val="uk-UA"/>
        </w:rPr>
        <w:t xml:space="preserve">, </w:t>
      </w:r>
      <w:r>
        <w:rPr>
          <w:i/>
          <w:iCs/>
          <w:szCs w:val="24"/>
          <w:lang w:val="de-DE"/>
        </w:rPr>
        <w:t>Recht</w:t>
      </w:r>
      <w:r>
        <w:rPr>
          <w:i/>
          <w:iCs/>
          <w:szCs w:val="24"/>
          <w:lang w:val="uk-UA"/>
        </w:rPr>
        <w:t xml:space="preserve">, </w:t>
      </w:r>
      <w:r>
        <w:rPr>
          <w:i/>
          <w:iCs/>
          <w:szCs w:val="24"/>
          <w:lang w:val="de-DE"/>
        </w:rPr>
        <w:t>W</w:t>
      </w:r>
      <w:r>
        <w:rPr>
          <w:i/>
          <w:iCs/>
          <w:szCs w:val="24"/>
          <w:lang w:val="uk-UA"/>
        </w:rPr>
        <w:t>ü</w:t>
      </w:r>
      <w:r>
        <w:rPr>
          <w:i/>
          <w:iCs/>
          <w:szCs w:val="24"/>
          <w:lang w:val="de-DE"/>
        </w:rPr>
        <w:t>rde</w:t>
      </w:r>
      <w:r>
        <w:rPr>
          <w:szCs w:val="24"/>
          <w:lang w:val="uk-UA"/>
        </w:rPr>
        <w:t xml:space="preserve"> (див. пр.(4)), друга – іменниками, що вказують на інститути влади і державні документи: </w:t>
      </w:r>
      <w:r>
        <w:rPr>
          <w:i/>
          <w:iCs/>
          <w:szCs w:val="24"/>
          <w:lang w:val="de-DE"/>
        </w:rPr>
        <w:t>Verfassung</w:t>
      </w:r>
      <w:r>
        <w:rPr>
          <w:i/>
          <w:iCs/>
          <w:szCs w:val="24"/>
          <w:lang w:val="uk-UA"/>
        </w:rPr>
        <w:t xml:space="preserve">, </w:t>
      </w:r>
      <w:r>
        <w:rPr>
          <w:i/>
          <w:iCs/>
          <w:szCs w:val="24"/>
          <w:lang w:val="de-DE"/>
        </w:rPr>
        <w:t>Grundrechtscharta</w:t>
      </w:r>
      <w:r>
        <w:rPr>
          <w:i/>
          <w:iCs/>
          <w:szCs w:val="24"/>
          <w:lang w:val="uk-UA"/>
        </w:rPr>
        <w:t xml:space="preserve">. </w:t>
      </w:r>
      <w:r>
        <w:rPr>
          <w:szCs w:val="24"/>
          <w:lang w:val="uk-UA"/>
        </w:rPr>
        <w:t xml:space="preserve">Смислова вісь </w:t>
      </w:r>
      <w:r>
        <w:rPr>
          <w:i/>
          <w:iCs/>
          <w:szCs w:val="24"/>
          <w:lang w:val="de-DE"/>
        </w:rPr>
        <w:t>Gesellschaftspolitik</w:t>
      </w:r>
      <w:r>
        <w:rPr>
          <w:i/>
          <w:iCs/>
          <w:szCs w:val="24"/>
          <w:lang w:val="uk-UA"/>
        </w:rPr>
        <w:t xml:space="preserve"> –</w:t>
      </w:r>
      <w:r>
        <w:rPr>
          <w:szCs w:val="24"/>
          <w:lang w:val="uk-UA"/>
        </w:rPr>
        <w:t xml:space="preserve"> </w:t>
      </w:r>
      <w:r>
        <w:rPr>
          <w:i/>
          <w:iCs/>
          <w:szCs w:val="24"/>
          <w:lang w:val="de-DE"/>
        </w:rPr>
        <w:t>Mensch</w:t>
      </w:r>
      <w:r>
        <w:rPr>
          <w:i/>
          <w:iCs/>
          <w:szCs w:val="24"/>
          <w:lang w:val="uk-UA"/>
        </w:rPr>
        <w:t xml:space="preserve"> – </w:t>
      </w:r>
      <w:r>
        <w:rPr>
          <w:i/>
          <w:iCs/>
          <w:szCs w:val="24"/>
          <w:lang w:val="de-DE"/>
        </w:rPr>
        <w:t>Bewußtsein</w:t>
      </w:r>
      <w:r>
        <w:rPr>
          <w:i/>
          <w:iCs/>
          <w:szCs w:val="24"/>
          <w:lang w:val="uk-UA"/>
        </w:rPr>
        <w:t xml:space="preserve"> – </w:t>
      </w:r>
      <w:r>
        <w:rPr>
          <w:i/>
          <w:iCs/>
          <w:szCs w:val="24"/>
          <w:lang w:val="de-DE"/>
        </w:rPr>
        <w:t>Wert</w:t>
      </w:r>
      <w:r>
        <w:rPr>
          <w:i/>
          <w:iCs/>
          <w:szCs w:val="24"/>
          <w:lang w:val="uk-UA"/>
        </w:rPr>
        <w:t xml:space="preserve"> – </w:t>
      </w:r>
      <w:r>
        <w:rPr>
          <w:i/>
          <w:iCs/>
          <w:szCs w:val="24"/>
          <w:lang w:val="de-DE"/>
        </w:rPr>
        <w:t>W</w:t>
      </w:r>
      <w:r>
        <w:rPr>
          <w:i/>
          <w:iCs/>
          <w:szCs w:val="24"/>
          <w:lang w:val="uk-UA"/>
        </w:rPr>
        <w:t>ü</w:t>
      </w:r>
      <w:r>
        <w:rPr>
          <w:i/>
          <w:iCs/>
          <w:szCs w:val="24"/>
          <w:lang w:val="de-DE"/>
        </w:rPr>
        <w:t>rde</w:t>
      </w:r>
      <w:r>
        <w:rPr>
          <w:i/>
          <w:iCs/>
          <w:szCs w:val="24"/>
          <w:lang w:val="uk-UA"/>
        </w:rPr>
        <w:t xml:space="preserve"> – </w:t>
      </w:r>
      <w:r>
        <w:rPr>
          <w:i/>
          <w:iCs/>
          <w:szCs w:val="24"/>
          <w:lang w:val="de-DE"/>
        </w:rPr>
        <w:t>Persönlichkeit</w:t>
      </w:r>
      <w:r>
        <w:rPr>
          <w:i/>
          <w:iCs/>
          <w:szCs w:val="24"/>
          <w:lang w:val="uk-UA"/>
        </w:rPr>
        <w:t xml:space="preserve"> – </w:t>
      </w:r>
      <w:r>
        <w:rPr>
          <w:i/>
          <w:iCs/>
          <w:szCs w:val="24"/>
          <w:lang w:val="de-DE"/>
        </w:rPr>
        <w:t>Sozialpolitik</w:t>
      </w:r>
      <w:r>
        <w:rPr>
          <w:szCs w:val="24"/>
          <w:lang w:val="uk-UA"/>
        </w:rPr>
        <w:t xml:space="preserve"> демонструє прагнення канцлерів до встановлення взаємозв’язку між загальнолюдськими цінностями і політикою, ставлячи у центр завдання держави зміцнити людину в усвідомленні гідності та цінності своєї особистості, наприклад:</w:t>
      </w:r>
    </w:p>
    <w:p w:rsidR="008F2B4E" w:rsidRDefault="008F2B4E" w:rsidP="008F2B4E">
      <w:pPr>
        <w:pStyle w:val="36"/>
        <w:tabs>
          <w:tab w:val="left" w:pos="4140"/>
        </w:tabs>
        <w:ind w:left="0" w:firstLine="539"/>
        <w:rPr>
          <w:i/>
          <w:iCs/>
          <w:szCs w:val="24"/>
          <w:lang w:val="de-DE"/>
        </w:rPr>
      </w:pPr>
      <w:r>
        <w:rPr>
          <w:szCs w:val="24"/>
          <w:lang w:val="de-DE"/>
        </w:rPr>
        <w:t xml:space="preserve">(4) </w:t>
      </w:r>
      <w:r>
        <w:rPr>
          <w:i/>
          <w:iCs/>
          <w:szCs w:val="24"/>
          <w:lang w:val="de-DE"/>
        </w:rPr>
        <w:t xml:space="preserve">Hier geloben wir erneut, alles zu tun, damit </w:t>
      </w:r>
      <w:r>
        <w:rPr>
          <w:i/>
          <w:iCs/>
          <w:szCs w:val="24"/>
          <w:u w:val="single"/>
          <w:lang w:val="de-DE"/>
        </w:rPr>
        <w:t>das Leben</w:t>
      </w:r>
      <w:r>
        <w:rPr>
          <w:i/>
          <w:iCs/>
          <w:szCs w:val="24"/>
          <w:lang w:val="de-DE"/>
        </w:rPr>
        <w:t xml:space="preserve">, </w:t>
      </w:r>
      <w:r>
        <w:rPr>
          <w:i/>
          <w:iCs/>
          <w:szCs w:val="24"/>
          <w:u w:val="single"/>
          <w:lang w:val="de-DE"/>
        </w:rPr>
        <w:t>die W</w:t>
      </w:r>
      <w:r>
        <w:rPr>
          <w:i/>
          <w:iCs/>
          <w:szCs w:val="24"/>
          <w:u w:val="single"/>
          <w:lang w:val="uk-UA"/>
        </w:rPr>
        <w:t>ü</w:t>
      </w:r>
      <w:r>
        <w:rPr>
          <w:i/>
          <w:iCs/>
          <w:szCs w:val="24"/>
          <w:u w:val="single"/>
          <w:lang w:val="de-DE"/>
        </w:rPr>
        <w:t>rde</w:t>
      </w:r>
      <w:r>
        <w:rPr>
          <w:i/>
          <w:iCs/>
          <w:szCs w:val="24"/>
          <w:lang w:val="de-DE"/>
        </w:rPr>
        <w:t xml:space="preserve">, </w:t>
      </w:r>
      <w:r>
        <w:rPr>
          <w:i/>
          <w:iCs/>
          <w:szCs w:val="24"/>
          <w:u w:val="single"/>
          <w:lang w:val="de-DE"/>
        </w:rPr>
        <w:t>das Recht und die</w:t>
      </w:r>
      <w:r>
        <w:rPr>
          <w:i/>
          <w:iCs/>
          <w:szCs w:val="24"/>
          <w:lang w:val="de-DE"/>
        </w:rPr>
        <w:t xml:space="preserve"> </w:t>
      </w:r>
      <w:r>
        <w:rPr>
          <w:i/>
          <w:iCs/>
          <w:szCs w:val="24"/>
          <w:u w:val="single"/>
          <w:lang w:val="de-DE"/>
        </w:rPr>
        <w:t>Freiheit jedes Menschen</w:t>
      </w:r>
      <w:r>
        <w:rPr>
          <w:i/>
          <w:iCs/>
          <w:szCs w:val="24"/>
          <w:lang w:val="de-DE"/>
        </w:rPr>
        <w:t>, gleich, zu welchem Gott er sich bekennt, welchem Volk er angehört und welcher Abstammung er ist, auf dieser Erde unverletzt bleiben. (H. Kohl)</w:t>
      </w:r>
    </w:p>
    <w:p w:rsidR="008F2B4E" w:rsidRDefault="008F2B4E" w:rsidP="008F2B4E">
      <w:pPr>
        <w:pStyle w:val="36"/>
        <w:ind w:left="0" w:firstLine="539"/>
        <w:rPr>
          <w:i/>
          <w:iCs/>
          <w:szCs w:val="24"/>
          <w:lang w:val="de-DE"/>
        </w:rPr>
      </w:pPr>
      <w:r>
        <w:rPr>
          <w:szCs w:val="24"/>
          <w:lang w:val="de-DE"/>
        </w:rPr>
        <w:t xml:space="preserve">(5) </w:t>
      </w:r>
      <w:r>
        <w:rPr>
          <w:i/>
          <w:iCs/>
          <w:szCs w:val="24"/>
          <w:lang w:val="de-DE"/>
        </w:rPr>
        <w:t xml:space="preserve">Vergessen wir nicht, daß eine moderne und freiheitliche Gesellschaftspolitik den Menschen in dem Bewußtsein </w:t>
      </w:r>
      <w:r>
        <w:rPr>
          <w:i/>
          <w:iCs/>
          <w:szCs w:val="24"/>
          <w:u w:val="single"/>
          <w:lang w:val="de-DE"/>
        </w:rPr>
        <w:t>des Wertes und der W</w:t>
      </w:r>
      <w:r>
        <w:rPr>
          <w:i/>
          <w:iCs/>
          <w:szCs w:val="24"/>
          <w:u w:val="single"/>
          <w:lang w:val="uk-UA"/>
        </w:rPr>
        <w:t>ü</w:t>
      </w:r>
      <w:r>
        <w:rPr>
          <w:i/>
          <w:iCs/>
          <w:szCs w:val="24"/>
          <w:u w:val="single"/>
          <w:lang w:val="de-DE"/>
        </w:rPr>
        <w:t xml:space="preserve">rde seiner Persönlichkeit </w:t>
      </w:r>
      <w:r>
        <w:rPr>
          <w:i/>
          <w:iCs/>
          <w:szCs w:val="24"/>
          <w:lang w:val="de-DE"/>
        </w:rPr>
        <w:t>st</w:t>
      </w:r>
      <w:r>
        <w:rPr>
          <w:i/>
          <w:iCs/>
          <w:spacing w:val="-2"/>
          <w:szCs w:val="24"/>
          <w:lang w:val="de-DE"/>
        </w:rPr>
        <w:t>ä</w:t>
      </w:r>
      <w:r>
        <w:rPr>
          <w:i/>
          <w:iCs/>
          <w:szCs w:val="24"/>
          <w:lang w:val="de-DE"/>
        </w:rPr>
        <w:t>rken will. Dieses Bild hat unserer Sozialpolitik als Rechtschnur zu dienen. (L. Erhard)</w:t>
      </w:r>
    </w:p>
    <w:p w:rsidR="008F2B4E" w:rsidRDefault="008F2B4E" w:rsidP="008F2B4E">
      <w:pPr>
        <w:spacing w:line="360" w:lineRule="auto"/>
        <w:ind w:firstLine="539"/>
        <w:jc w:val="both"/>
        <w:rPr>
          <w:lang w:val="uk-UA"/>
        </w:rPr>
      </w:pPr>
      <w:r>
        <w:rPr>
          <w:lang w:val="uk-UA"/>
        </w:rPr>
        <w:t xml:space="preserve">Особливості реалізації стратегії позиціонування Німеччини детерміновані історичним розвитком країні, що пояснює відсутність цієї стратегії у виступах і урядових заявах першого канцлера післявоєнної Німеччини – К. Аденауера, де пріоритет надається усвідомленню та визнанню провини. Свого піку </w:t>
      </w:r>
      <w:r>
        <w:rPr>
          <w:lang w:val="uk-UA"/>
        </w:rPr>
        <w:lastRenderedPageBreak/>
        <w:t>реалізація стратегії позиціонування досягає в урядових заявах і політичних виступах Г. Шредера та А. Меркель. У вказаній стратегії виділені “тактика переконання” і тактика “акцентування позитивної оцінки”. “Тактика переконання” виражається набором лексичних засобів, який у значній мірі визначають прикметники та дієслова порівняно з іменниками. Прикметники у найвищому ступені порівняння</w:t>
      </w:r>
      <w:r>
        <w:rPr>
          <w:i/>
          <w:iCs/>
          <w:lang w:val="uk-UA"/>
        </w:rPr>
        <w:t xml:space="preserve"> </w:t>
      </w:r>
      <w:r>
        <w:rPr>
          <w:i/>
          <w:iCs/>
          <w:lang w:val="de-DE"/>
        </w:rPr>
        <w:t>produktivst</w:t>
      </w:r>
      <w:r>
        <w:rPr>
          <w:i/>
          <w:iCs/>
          <w:lang w:val="uk-UA"/>
        </w:rPr>
        <w:t xml:space="preserve"> </w:t>
      </w:r>
      <w:r>
        <w:rPr>
          <w:lang w:val="uk-UA"/>
        </w:rPr>
        <w:t>у сполученні з іменником</w:t>
      </w:r>
      <w:r>
        <w:rPr>
          <w:i/>
          <w:iCs/>
          <w:lang w:val="uk-UA"/>
        </w:rPr>
        <w:t xml:space="preserve"> Ü</w:t>
      </w:r>
      <w:r>
        <w:rPr>
          <w:i/>
          <w:iCs/>
          <w:lang w:val="de-DE"/>
        </w:rPr>
        <w:t>berzeugung</w:t>
      </w:r>
      <w:r>
        <w:rPr>
          <w:i/>
          <w:iCs/>
          <w:lang w:val="uk-UA"/>
        </w:rPr>
        <w:t xml:space="preserve"> </w:t>
      </w:r>
      <w:r>
        <w:rPr>
          <w:lang w:val="uk-UA"/>
        </w:rPr>
        <w:t>і дієсловами</w:t>
      </w:r>
      <w:r>
        <w:rPr>
          <w:i/>
          <w:iCs/>
          <w:lang w:val="uk-UA"/>
        </w:rPr>
        <w:t xml:space="preserve"> </w:t>
      </w:r>
      <w:r>
        <w:rPr>
          <w:i/>
          <w:iCs/>
          <w:lang w:val="de-DE"/>
        </w:rPr>
        <w:t>f</w:t>
      </w:r>
      <w:r>
        <w:rPr>
          <w:i/>
          <w:iCs/>
          <w:lang w:val="uk-UA"/>
        </w:rPr>
        <w:t>ü</w:t>
      </w:r>
      <w:r>
        <w:rPr>
          <w:i/>
          <w:iCs/>
          <w:lang w:val="de-DE"/>
        </w:rPr>
        <w:t>hren</w:t>
      </w:r>
      <w:r>
        <w:rPr>
          <w:i/>
          <w:iCs/>
          <w:lang w:val="uk-UA"/>
        </w:rPr>
        <w:t xml:space="preserve">, </w:t>
      </w:r>
      <w:r>
        <w:rPr>
          <w:i/>
          <w:iCs/>
          <w:lang w:val="de-DE"/>
        </w:rPr>
        <w:t>festigen</w:t>
      </w:r>
      <w:r>
        <w:rPr>
          <w:i/>
          <w:iCs/>
          <w:lang w:val="uk-UA"/>
        </w:rPr>
        <w:t xml:space="preserve">, </w:t>
      </w:r>
      <w:r>
        <w:rPr>
          <w:i/>
          <w:iCs/>
          <w:lang w:val="de-DE"/>
        </w:rPr>
        <w:t>helfen</w:t>
      </w:r>
      <w:r>
        <w:rPr>
          <w:i/>
          <w:iCs/>
          <w:lang w:val="uk-UA"/>
        </w:rPr>
        <w:t>,</w:t>
      </w:r>
      <w:r>
        <w:rPr>
          <w:i/>
          <w:iCs/>
          <w:lang w:val="de-DE"/>
        </w:rPr>
        <w:t>inspirieren</w:t>
      </w:r>
      <w:r>
        <w:rPr>
          <w:lang w:val="uk-UA"/>
        </w:rPr>
        <w:t xml:space="preserve"> репрезентують перспективу кращого майбутнього Німеччини. Тактика “акцентування позитивної оцінки” характеризується частотним вживанням оцінних прикметників</w:t>
      </w:r>
      <w:r>
        <w:rPr>
          <w:i/>
          <w:iCs/>
          <w:lang w:val="uk-UA"/>
        </w:rPr>
        <w:t xml:space="preserve"> </w:t>
      </w:r>
      <w:r>
        <w:rPr>
          <w:i/>
          <w:iCs/>
          <w:lang w:val="de-DE"/>
        </w:rPr>
        <w:t>konkurrenzf</w:t>
      </w:r>
      <w:r>
        <w:rPr>
          <w:i/>
          <w:iCs/>
          <w:spacing w:val="-2"/>
          <w:lang w:val="de-DE"/>
        </w:rPr>
        <w:t>ä</w:t>
      </w:r>
      <w:r>
        <w:rPr>
          <w:i/>
          <w:iCs/>
          <w:lang w:val="de-DE"/>
        </w:rPr>
        <w:t>higer</w:t>
      </w:r>
      <w:r>
        <w:rPr>
          <w:i/>
          <w:iCs/>
          <w:lang w:val="uk-UA"/>
        </w:rPr>
        <w:t xml:space="preserve">, </w:t>
      </w:r>
      <w:r>
        <w:rPr>
          <w:i/>
          <w:iCs/>
          <w:lang w:val="de-DE"/>
        </w:rPr>
        <w:t>hervorragend</w:t>
      </w:r>
      <w:r>
        <w:rPr>
          <w:i/>
          <w:iCs/>
          <w:lang w:val="uk-UA"/>
        </w:rPr>
        <w:t xml:space="preserve">, </w:t>
      </w:r>
      <w:r>
        <w:rPr>
          <w:i/>
          <w:iCs/>
          <w:lang w:val="de-DE"/>
        </w:rPr>
        <w:t>hochqualifiziert</w:t>
      </w:r>
      <w:r>
        <w:rPr>
          <w:i/>
          <w:iCs/>
          <w:lang w:val="uk-UA"/>
        </w:rPr>
        <w:t xml:space="preserve">, </w:t>
      </w:r>
      <w:r>
        <w:rPr>
          <w:i/>
          <w:iCs/>
          <w:lang w:val="de-DE"/>
        </w:rPr>
        <w:t>ausgezeichnet</w:t>
      </w:r>
      <w:r>
        <w:rPr>
          <w:lang w:val="uk-UA"/>
        </w:rPr>
        <w:t>,</w:t>
      </w:r>
      <w:r>
        <w:rPr>
          <w:i/>
          <w:iCs/>
          <w:lang w:val="uk-UA"/>
        </w:rPr>
        <w:t xml:space="preserve"> </w:t>
      </w:r>
      <w:r>
        <w:rPr>
          <w:lang w:val="uk-UA"/>
        </w:rPr>
        <w:t xml:space="preserve">іменників на позначення сфери діяльності, в якій Німеччина займає провідні позиції: </w:t>
      </w:r>
      <w:r>
        <w:rPr>
          <w:i/>
          <w:iCs/>
          <w:lang w:val="de-DE"/>
        </w:rPr>
        <w:t>Infrastruktur</w:t>
      </w:r>
      <w:r>
        <w:rPr>
          <w:i/>
          <w:iCs/>
          <w:lang w:val="uk-UA"/>
        </w:rPr>
        <w:t xml:space="preserve">, </w:t>
      </w:r>
      <w:r>
        <w:rPr>
          <w:i/>
          <w:iCs/>
          <w:lang w:val="de-DE"/>
        </w:rPr>
        <w:t>Arbeitnehmer</w:t>
      </w:r>
      <w:r>
        <w:rPr>
          <w:i/>
          <w:iCs/>
          <w:lang w:val="uk-UA"/>
        </w:rPr>
        <w:t>,</w:t>
      </w:r>
      <w:r>
        <w:rPr>
          <w:lang w:val="uk-UA"/>
        </w:rPr>
        <w:t xml:space="preserve"> </w:t>
      </w:r>
      <w:r>
        <w:rPr>
          <w:i/>
          <w:iCs/>
          <w:lang w:val="de-DE"/>
        </w:rPr>
        <w:t>Qualit</w:t>
      </w:r>
      <w:r>
        <w:rPr>
          <w:i/>
          <w:iCs/>
          <w:spacing w:val="-2"/>
          <w:lang w:val="de-DE"/>
        </w:rPr>
        <w:t>ä</w:t>
      </w:r>
      <w:r>
        <w:rPr>
          <w:i/>
          <w:iCs/>
          <w:lang w:val="de-DE"/>
        </w:rPr>
        <w:t>t</w:t>
      </w:r>
      <w:r>
        <w:rPr>
          <w:i/>
          <w:iCs/>
          <w:lang w:val="uk-UA"/>
        </w:rPr>
        <w:t xml:space="preserve"> </w:t>
      </w:r>
      <w:r>
        <w:rPr>
          <w:i/>
          <w:iCs/>
          <w:lang w:val="de-DE"/>
        </w:rPr>
        <w:t>der</w:t>
      </w:r>
      <w:r>
        <w:rPr>
          <w:i/>
          <w:iCs/>
          <w:lang w:val="uk-UA"/>
        </w:rPr>
        <w:t xml:space="preserve"> </w:t>
      </w:r>
      <w:r>
        <w:rPr>
          <w:i/>
          <w:iCs/>
          <w:lang w:val="de-DE"/>
        </w:rPr>
        <w:t>Produkte</w:t>
      </w:r>
      <w:r>
        <w:rPr>
          <w:i/>
          <w:iCs/>
          <w:lang w:val="uk-UA"/>
        </w:rPr>
        <w:t xml:space="preserve">, </w:t>
      </w:r>
      <w:r>
        <w:rPr>
          <w:i/>
          <w:iCs/>
          <w:lang w:val="de-DE"/>
        </w:rPr>
        <w:t>Rechtssicherheit</w:t>
      </w:r>
      <w:r>
        <w:rPr>
          <w:i/>
          <w:iCs/>
          <w:lang w:val="uk-UA"/>
        </w:rPr>
        <w:t xml:space="preserve"> </w:t>
      </w:r>
      <w:r>
        <w:rPr>
          <w:i/>
          <w:iCs/>
          <w:lang w:val="de-DE"/>
        </w:rPr>
        <w:t>und</w:t>
      </w:r>
      <w:r>
        <w:rPr>
          <w:i/>
          <w:iCs/>
          <w:lang w:val="uk-UA"/>
        </w:rPr>
        <w:t xml:space="preserve"> </w:t>
      </w:r>
      <w:r>
        <w:rPr>
          <w:i/>
          <w:iCs/>
          <w:lang w:val="de-DE"/>
        </w:rPr>
        <w:t>sozialer</w:t>
      </w:r>
      <w:r>
        <w:rPr>
          <w:i/>
          <w:iCs/>
          <w:lang w:val="uk-UA"/>
        </w:rPr>
        <w:t xml:space="preserve"> </w:t>
      </w:r>
      <w:r>
        <w:rPr>
          <w:i/>
          <w:iCs/>
          <w:lang w:val="de-DE"/>
        </w:rPr>
        <w:t>Frieden</w:t>
      </w:r>
      <w:r>
        <w:rPr>
          <w:i/>
          <w:iCs/>
          <w:lang w:val="uk-UA"/>
        </w:rPr>
        <w:t xml:space="preserve">, </w:t>
      </w:r>
      <w:r>
        <w:rPr>
          <w:i/>
          <w:iCs/>
          <w:lang w:val="de-DE"/>
        </w:rPr>
        <w:t>Wirtschaft</w:t>
      </w:r>
      <w:r>
        <w:rPr>
          <w:lang w:val="uk-UA"/>
        </w:rPr>
        <w:t xml:space="preserve">, наприклад: </w:t>
      </w:r>
    </w:p>
    <w:p w:rsidR="008F2B4E" w:rsidRDefault="008F2B4E" w:rsidP="008F2B4E">
      <w:pPr>
        <w:pStyle w:val="afffffff7"/>
        <w:widowControl w:val="0"/>
        <w:ind w:firstLine="539"/>
        <w:rPr>
          <w:i/>
          <w:iCs/>
          <w:sz w:val="24"/>
          <w:lang w:val="de-DE"/>
        </w:rPr>
      </w:pPr>
      <w:r>
        <w:rPr>
          <w:sz w:val="24"/>
          <w:lang w:val="de-DE"/>
        </w:rPr>
        <w:t xml:space="preserve">(6) </w:t>
      </w:r>
      <w:r>
        <w:rPr>
          <w:i/>
          <w:iCs/>
          <w:sz w:val="24"/>
          <w:lang w:val="de-DE"/>
        </w:rPr>
        <w:t>Die deutsche Wirtschaft ist auf den internationalen M</w:t>
      </w:r>
      <w:r>
        <w:rPr>
          <w:i/>
          <w:iCs/>
          <w:spacing w:val="-2"/>
          <w:sz w:val="24"/>
          <w:lang w:val="de-DE"/>
        </w:rPr>
        <w:t>ä</w:t>
      </w:r>
      <w:r>
        <w:rPr>
          <w:i/>
          <w:iCs/>
          <w:sz w:val="24"/>
          <w:lang w:val="de-DE"/>
        </w:rPr>
        <w:t xml:space="preserve">rkten </w:t>
      </w:r>
      <w:r>
        <w:rPr>
          <w:i/>
          <w:iCs/>
          <w:sz w:val="24"/>
          <w:u w:val="single"/>
          <w:lang w:val="de-DE"/>
        </w:rPr>
        <w:t>konkurrenzf</w:t>
      </w:r>
      <w:r>
        <w:rPr>
          <w:i/>
          <w:iCs/>
          <w:spacing w:val="-2"/>
          <w:sz w:val="24"/>
          <w:u w:val="single"/>
          <w:lang w:val="de-DE"/>
        </w:rPr>
        <w:t>ä</w:t>
      </w:r>
      <w:r>
        <w:rPr>
          <w:i/>
          <w:iCs/>
          <w:sz w:val="24"/>
          <w:u w:val="single"/>
          <w:lang w:val="de-DE"/>
        </w:rPr>
        <w:t>hig wie nie zuvor</w:t>
      </w:r>
      <w:r>
        <w:rPr>
          <w:i/>
          <w:iCs/>
          <w:sz w:val="24"/>
          <w:lang w:val="de-DE"/>
        </w:rPr>
        <w:t xml:space="preserve">. Um unsere Standortvorteile </w:t>
      </w:r>
      <w:r>
        <w:rPr>
          <w:i/>
          <w:iCs/>
          <w:sz w:val="24"/>
          <w:u w:val="single"/>
          <w:lang w:val="de-DE"/>
        </w:rPr>
        <w:t>beneidet uns die ganze</w:t>
      </w:r>
      <w:r>
        <w:rPr>
          <w:i/>
          <w:iCs/>
          <w:sz w:val="24"/>
          <w:lang w:val="de-DE"/>
        </w:rPr>
        <w:t xml:space="preserve"> </w:t>
      </w:r>
      <w:r>
        <w:rPr>
          <w:i/>
          <w:iCs/>
          <w:sz w:val="24"/>
          <w:u w:val="single"/>
          <w:lang w:val="de-DE"/>
        </w:rPr>
        <w:t>Welt:</w:t>
      </w:r>
      <w:r>
        <w:rPr>
          <w:i/>
          <w:iCs/>
          <w:sz w:val="24"/>
          <w:lang w:val="de-DE"/>
        </w:rPr>
        <w:t xml:space="preserve"> </w:t>
      </w:r>
      <w:r>
        <w:rPr>
          <w:i/>
          <w:iCs/>
          <w:sz w:val="24"/>
          <w:u w:val="single"/>
          <w:lang w:val="de-DE"/>
        </w:rPr>
        <w:t>hervorragende</w:t>
      </w:r>
      <w:r>
        <w:rPr>
          <w:i/>
          <w:iCs/>
          <w:sz w:val="24"/>
          <w:lang w:val="de-DE"/>
        </w:rPr>
        <w:t xml:space="preserve"> Infrastruktur, </w:t>
      </w:r>
      <w:r>
        <w:rPr>
          <w:i/>
          <w:iCs/>
          <w:sz w:val="24"/>
          <w:u w:val="single"/>
          <w:lang w:val="de-DE"/>
        </w:rPr>
        <w:t>hochqualifizierte</w:t>
      </w:r>
      <w:r>
        <w:rPr>
          <w:i/>
          <w:iCs/>
          <w:sz w:val="24"/>
          <w:lang w:val="de-DE"/>
        </w:rPr>
        <w:t xml:space="preserve"> Arbeitnehmer, </w:t>
      </w:r>
      <w:r>
        <w:rPr>
          <w:i/>
          <w:iCs/>
          <w:sz w:val="24"/>
          <w:u w:val="single"/>
          <w:lang w:val="de-DE"/>
        </w:rPr>
        <w:t>ausgezeichnete</w:t>
      </w:r>
      <w:r>
        <w:rPr>
          <w:i/>
          <w:iCs/>
          <w:sz w:val="24"/>
          <w:lang w:val="de-DE"/>
        </w:rPr>
        <w:t xml:space="preserve"> Qualit</w:t>
      </w:r>
      <w:r>
        <w:rPr>
          <w:i/>
          <w:iCs/>
          <w:spacing w:val="-2"/>
          <w:sz w:val="24"/>
          <w:lang w:val="de-DE"/>
        </w:rPr>
        <w:t>ä</w:t>
      </w:r>
      <w:r>
        <w:rPr>
          <w:i/>
          <w:iCs/>
          <w:sz w:val="24"/>
          <w:lang w:val="de-DE"/>
        </w:rPr>
        <w:t xml:space="preserve">t der Produkte, Rechtssicherheit und sozialer Frieden. Unsere Wirtschaft gehört zu den </w:t>
      </w:r>
      <w:r>
        <w:rPr>
          <w:i/>
          <w:iCs/>
          <w:sz w:val="24"/>
          <w:u w:val="single"/>
          <w:lang w:val="de-DE"/>
        </w:rPr>
        <w:t xml:space="preserve">produktivsten </w:t>
      </w:r>
      <w:r>
        <w:rPr>
          <w:i/>
          <w:iCs/>
          <w:sz w:val="24"/>
          <w:u w:val="single"/>
          <w:lang w:val="uk-UA"/>
        </w:rPr>
        <w:t>ü</w:t>
      </w:r>
      <w:r>
        <w:rPr>
          <w:i/>
          <w:iCs/>
          <w:sz w:val="24"/>
          <w:u w:val="single"/>
          <w:lang w:val="de-DE"/>
        </w:rPr>
        <w:t>berhaupt</w:t>
      </w:r>
      <w:r>
        <w:rPr>
          <w:i/>
          <w:iCs/>
          <w:sz w:val="24"/>
          <w:lang w:val="de-DE"/>
        </w:rPr>
        <w:t>. Diese Produktivit</w:t>
      </w:r>
      <w:r>
        <w:rPr>
          <w:i/>
          <w:iCs/>
          <w:spacing w:val="-2"/>
          <w:sz w:val="24"/>
          <w:lang w:val="de-DE"/>
        </w:rPr>
        <w:t>ä</w:t>
      </w:r>
      <w:r>
        <w:rPr>
          <w:i/>
          <w:iCs/>
          <w:sz w:val="24"/>
          <w:lang w:val="de-DE"/>
        </w:rPr>
        <w:t>t ist die Grundlage f</w:t>
      </w:r>
      <w:r>
        <w:rPr>
          <w:i/>
          <w:iCs/>
          <w:sz w:val="24"/>
          <w:lang w:val="uk-UA"/>
        </w:rPr>
        <w:t>ü</w:t>
      </w:r>
      <w:r>
        <w:rPr>
          <w:i/>
          <w:iCs/>
          <w:sz w:val="24"/>
          <w:lang w:val="de-DE"/>
        </w:rPr>
        <w:t>r hohe Löhne. (G. Schröder)</w:t>
      </w:r>
    </w:p>
    <w:p w:rsidR="008F2B4E" w:rsidRDefault="008F2B4E" w:rsidP="008F2B4E">
      <w:pPr>
        <w:pStyle w:val="afffffff7"/>
        <w:ind w:firstLine="539"/>
        <w:rPr>
          <w:i/>
          <w:iCs/>
          <w:sz w:val="24"/>
          <w:lang w:val="de-DE"/>
        </w:rPr>
      </w:pPr>
      <w:r>
        <w:rPr>
          <w:sz w:val="24"/>
          <w:lang w:val="de-DE"/>
        </w:rPr>
        <w:t xml:space="preserve">(7) </w:t>
      </w:r>
      <w:r>
        <w:rPr>
          <w:i/>
          <w:iCs/>
          <w:sz w:val="24"/>
          <w:lang w:val="de-DE"/>
        </w:rPr>
        <w:t xml:space="preserve">Das Grundgesetzt, die soziale Marktwirtschaft, die duale Berufsausbildung – all das waren Ideen, die auf der ganzen Welt </w:t>
      </w:r>
      <w:r>
        <w:rPr>
          <w:i/>
          <w:iCs/>
          <w:sz w:val="24"/>
          <w:u w:val="single"/>
          <w:lang w:val="de-DE"/>
        </w:rPr>
        <w:t>inspirierten</w:t>
      </w:r>
      <w:r>
        <w:rPr>
          <w:i/>
          <w:iCs/>
          <w:sz w:val="24"/>
          <w:lang w:val="de-DE"/>
        </w:rPr>
        <w:t xml:space="preserve">. In Deutschland wurde </w:t>
      </w:r>
      <w:r>
        <w:rPr>
          <w:i/>
          <w:iCs/>
          <w:sz w:val="24"/>
          <w:u w:val="single"/>
          <w:lang w:val="de-DE"/>
        </w:rPr>
        <w:t>das erste Auto</w:t>
      </w:r>
      <w:r>
        <w:rPr>
          <w:i/>
          <w:iCs/>
          <w:sz w:val="24"/>
          <w:lang w:val="de-DE"/>
        </w:rPr>
        <w:t xml:space="preserve"> </w:t>
      </w:r>
      <w:r>
        <w:rPr>
          <w:i/>
          <w:iCs/>
          <w:sz w:val="24"/>
          <w:u w:val="single"/>
          <w:lang w:val="de-DE"/>
        </w:rPr>
        <w:t>gebaut</w:t>
      </w:r>
      <w:r>
        <w:rPr>
          <w:i/>
          <w:iCs/>
          <w:sz w:val="24"/>
          <w:lang w:val="de-DE"/>
        </w:rPr>
        <w:t xml:space="preserve">, </w:t>
      </w:r>
      <w:r>
        <w:rPr>
          <w:i/>
          <w:iCs/>
          <w:sz w:val="24"/>
          <w:u w:val="single"/>
          <w:lang w:val="de-DE"/>
        </w:rPr>
        <w:t>der Computer erfunden</w:t>
      </w:r>
      <w:r>
        <w:rPr>
          <w:i/>
          <w:iCs/>
          <w:sz w:val="24"/>
          <w:lang w:val="de-DE"/>
        </w:rPr>
        <w:t xml:space="preserve"> und </w:t>
      </w:r>
      <w:r>
        <w:rPr>
          <w:i/>
          <w:iCs/>
          <w:sz w:val="24"/>
          <w:u w:val="single"/>
          <w:lang w:val="de-DE"/>
        </w:rPr>
        <w:t>das Aspirin entwickelt</w:t>
      </w:r>
      <w:r>
        <w:rPr>
          <w:i/>
          <w:iCs/>
          <w:sz w:val="24"/>
          <w:lang w:val="de-DE"/>
        </w:rPr>
        <w:t>. Von diesen Innovationen zehren wir noch heute. (A. Merkel)</w:t>
      </w:r>
    </w:p>
    <w:p w:rsidR="008F2B4E" w:rsidRDefault="008F2B4E" w:rsidP="008F2B4E">
      <w:pPr>
        <w:pStyle w:val="23"/>
        <w:spacing w:line="360" w:lineRule="auto"/>
        <w:ind w:firstLine="539"/>
        <w:rPr>
          <w:sz w:val="24"/>
          <w:szCs w:val="24"/>
          <w:lang w:val="uk-UA"/>
        </w:rPr>
      </w:pPr>
      <w:r>
        <w:rPr>
          <w:sz w:val="24"/>
          <w:szCs w:val="24"/>
          <w:lang w:val="uk-UA"/>
        </w:rPr>
        <w:t>Особливою рисою політичних виступів і урядових заяв канцлерів ФРН є іманентна присутність у них стратегії єдності, що визначено прагненням до об’єднання двох німецьких держав, які утворилися після другої світової війни.</w:t>
      </w:r>
    </w:p>
    <w:p w:rsidR="008F2B4E" w:rsidRDefault="008F2B4E" w:rsidP="008F2B4E">
      <w:pPr>
        <w:pStyle w:val="23"/>
        <w:spacing w:line="360" w:lineRule="auto"/>
        <w:ind w:firstLine="539"/>
        <w:rPr>
          <w:sz w:val="24"/>
          <w:szCs w:val="24"/>
          <w:lang w:val="uk-UA"/>
        </w:rPr>
      </w:pPr>
      <w:r>
        <w:rPr>
          <w:sz w:val="24"/>
          <w:szCs w:val="24"/>
          <w:lang w:val="uk-UA"/>
        </w:rPr>
        <w:t>Ця стратегія реалізується двома тактиками: тактикою “втішання” і тактикою “вказівки на перспективу” і проявляється, у першу чергу, експліцитно за допомогою займенників</w:t>
      </w:r>
      <w:r>
        <w:rPr>
          <w:i/>
          <w:iCs/>
          <w:sz w:val="24"/>
          <w:szCs w:val="24"/>
          <w:lang w:val="uk-UA"/>
        </w:rPr>
        <w:t xml:space="preserve"> </w:t>
      </w:r>
      <w:r>
        <w:rPr>
          <w:i/>
          <w:iCs/>
          <w:sz w:val="24"/>
          <w:szCs w:val="24"/>
          <w:lang w:val="de-DE"/>
        </w:rPr>
        <w:t>wir</w:t>
      </w:r>
      <w:r>
        <w:rPr>
          <w:i/>
          <w:iCs/>
          <w:sz w:val="24"/>
          <w:szCs w:val="24"/>
          <w:lang w:val="uk-UA"/>
        </w:rPr>
        <w:t xml:space="preserve">, </w:t>
      </w:r>
      <w:r>
        <w:rPr>
          <w:i/>
          <w:iCs/>
          <w:sz w:val="24"/>
          <w:szCs w:val="24"/>
          <w:lang w:val="de-DE"/>
        </w:rPr>
        <w:t>uns</w:t>
      </w:r>
      <w:r>
        <w:rPr>
          <w:i/>
          <w:iCs/>
          <w:sz w:val="24"/>
          <w:szCs w:val="24"/>
          <w:lang w:val="uk-UA"/>
        </w:rPr>
        <w:t xml:space="preserve"> </w:t>
      </w:r>
      <w:r>
        <w:rPr>
          <w:sz w:val="24"/>
          <w:szCs w:val="24"/>
          <w:lang w:val="uk-UA"/>
        </w:rPr>
        <w:t xml:space="preserve">в сегменті визначеності, позначаючи єдиний народ – </w:t>
      </w:r>
      <w:r>
        <w:rPr>
          <w:i/>
          <w:iCs/>
          <w:sz w:val="24"/>
          <w:szCs w:val="24"/>
          <w:lang w:val="de-DE"/>
        </w:rPr>
        <w:t>das</w:t>
      </w:r>
      <w:r>
        <w:rPr>
          <w:sz w:val="24"/>
          <w:szCs w:val="24"/>
          <w:lang w:val="uk-UA"/>
        </w:rPr>
        <w:t xml:space="preserve"> </w:t>
      </w:r>
      <w:r>
        <w:rPr>
          <w:i/>
          <w:iCs/>
          <w:sz w:val="24"/>
          <w:szCs w:val="24"/>
          <w:lang w:val="de-DE"/>
        </w:rPr>
        <w:t>Volk</w:t>
      </w:r>
      <w:r>
        <w:rPr>
          <w:i/>
          <w:iCs/>
          <w:sz w:val="24"/>
          <w:szCs w:val="24"/>
          <w:lang w:val="uk-UA"/>
        </w:rPr>
        <w:t>.</w:t>
      </w:r>
      <w:r>
        <w:rPr>
          <w:sz w:val="24"/>
          <w:szCs w:val="24"/>
          <w:lang w:val="uk-UA"/>
        </w:rPr>
        <w:t xml:space="preserve"> Своєрідність тактики “втішання” полягає у тому, що вона базується як особлива форма особистого переживання поділу Німеччини в урядових заявах і політичних виступах К.</w:t>
      </w:r>
      <w:r>
        <w:rPr>
          <w:sz w:val="24"/>
          <w:szCs w:val="24"/>
          <w:lang w:val="de-DE"/>
        </w:rPr>
        <w:t> </w:t>
      </w:r>
      <w:r>
        <w:rPr>
          <w:sz w:val="24"/>
          <w:szCs w:val="24"/>
          <w:lang w:val="uk-UA"/>
        </w:rPr>
        <w:t>Аденауера – сучасника цієї події. Для К.Аденауера суттєвим є вживання особових займенників</w:t>
      </w:r>
      <w:r>
        <w:rPr>
          <w:i/>
          <w:iCs/>
          <w:sz w:val="24"/>
          <w:szCs w:val="24"/>
          <w:lang w:val="uk-UA"/>
        </w:rPr>
        <w:t xml:space="preserve"> </w:t>
      </w:r>
      <w:r>
        <w:rPr>
          <w:i/>
          <w:iCs/>
          <w:sz w:val="24"/>
          <w:szCs w:val="24"/>
          <w:lang w:val="de-DE"/>
        </w:rPr>
        <w:t>wir</w:t>
      </w:r>
      <w:r>
        <w:rPr>
          <w:i/>
          <w:iCs/>
          <w:sz w:val="24"/>
          <w:szCs w:val="24"/>
          <w:lang w:val="uk-UA"/>
        </w:rPr>
        <w:t>,</w:t>
      </w:r>
      <w:r>
        <w:rPr>
          <w:sz w:val="24"/>
          <w:szCs w:val="24"/>
          <w:lang w:val="uk-UA"/>
        </w:rPr>
        <w:t xml:space="preserve"> </w:t>
      </w:r>
      <w:r>
        <w:rPr>
          <w:i/>
          <w:iCs/>
          <w:sz w:val="24"/>
          <w:szCs w:val="24"/>
          <w:lang w:val="de-DE"/>
        </w:rPr>
        <w:t>unser</w:t>
      </w:r>
      <w:r>
        <w:rPr>
          <w:i/>
          <w:iCs/>
          <w:sz w:val="24"/>
          <w:szCs w:val="24"/>
          <w:lang w:val="uk-UA"/>
        </w:rPr>
        <w:t xml:space="preserve"> </w:t>
      </w:r>
      <w:r>
        <w:rPr>
          <w:sz w:val="24"/>
          <w:szCs w:val="24"/>
          <w:lang w:val="uk-UA"/>
        </w:rPr>
        <w:t xml:space="preserve">стосовно німців Східної Німеччини. Встановлено домінування іменників порівняно з іншими частинами мови, при цьому переважають іменники двох груп: 1) на позначення конкретних явищ того часу і 2) на позначення почуттів та емоційних станів. Другим стрижневим компонентом, що виражає прагнення до єдності у виступах К.Аденауера, є частотне вживання дієслів у майбутньому часі </w:t>
      </w:r>
      <w:r>
        <w:rPr>
          <w:i/>
          <w:iCs/>
          <w:sz w:val="24"/>
          <w:szCs w:val="24"/>
          <w:lang w:val="uk-UA"/>
        </w:rPr>
        <w:t>(</w:t>
      </w:r>
      <w:r>
        <w:rPr>
          <w:i/>
          <w:iCs/>
          <w:sz w:val="24"/>
          <w:szCs w:val="24"/>
          <w:lang w:val="de-DE"/>
        </w:rPr>
        <w:t>Futur</w:t>
      </w:r>
      <w:r>
        <w:rPr>
          <w:i/>
          <w:iCs/>
          <w:sz w:val="24"/>
          <w:szCs w:val="24"/>
          <w:lang w:val="uk-UA"/>
        </w:rPr>
        <w:t xml:space="preserve"> </w:t>
      </w:r>
      <w:r>
        <w:rPr>
          <w:i/>
          <w:iCs/>
          <w:sz w:val="24"/>
          <w:szCs w:val="24"/>
          <w:lang w:val="de-DE"/>
        </w:rPr>
        <w:t>I</w:t>
      </w:r>
      <w:r>
        <w:rPr>
          <w:i/>
          <w:iCs/>
          <w:sz w:val="24"/>
          <w:szCs w:val="24"/>
          <w:lang w:val="uk-UA"/>
        </w:rPr>
        <w:t xml:space="preserve">), </w:t>
      </w:r>
      <w:r>
        <w:rPr>
          <w:sz w:val="24"/>
          <w:szCs w:val="24"/>
          <w:lang w:val="uk-UA"/>
        </w:rPr>
        <w:t>де його посиленню сприяють вставні конструкції з наказовим способом. Сукупність лексичних і синтаксичних засобів, а саме:</w:t>
      </w:r>
      <w:r>
        <w:rPr>
          <w:i/>
          <w:iCs/>
          <w:sz w:val="24"/>
          <w:szCs w:val="24"/>
          <w:lang w:val="uk-UA"/>
        </w:rPr>
        <w:t xml:space="preserve"> </w:t>
      </w:r>
      <w:r>
        <w:rPr>
          <w:i/>
          <w:iCs/>
          <w:sz w:val="24"/>
          <w:szCs w:val="24"/>
          <w:lang w:val="de-DE"/>
        </w:rPr>
        <w:t>Trost</w:t>
      </w:r>
      <w:r>
        <w:rPr>
          <w:i/>
          <w:iCs/>
          <w:sz w:val="24"/>
          <w:szCs w:val="24"/>
          <w:lang w:val="uk-UA"/>
        </w:rPr>
        <w:t xml:space="preserve">, </w:t>
      </w:r>
      <w:r>
        <w:rPr>
          <w:i/>
          <w:iCs/>
          <w:sz w:val="24"/>
          <w:szCs w:val="24"/>
          <w:lang w:val="de-DE"/>
        </w:rPr>
        <w:t>Hoffnung</w:t>
      </w:r>
      <w:r>
        <w:rPr>
          <w:i/>
          <w:iCs/>
          <w:sz w:val="24"/>
          <w:szCs w:val="24"/>
          <w:lang w:val="uk-UA"/>
        </w:rPr>
        <w:t>,</w:t>
      </w:r>
      <w:r>
        <w:rPr>
          <w:sz w:val="24"/>
          <w:szCs w:val="24"/>
          <w:lang w:val="uk-UA"/>
        </w:rPr>
        <w:t xml:space="preserve"> </w:t>
      </w:r>
      <w:r>
        <w:rPr>
          <w:i/>
          <w:iCs/>
          <w:sz w:val="24"/>
          <w:szCs w:val="24"/>
          <w:lang w:val="de-DE"/>
        </w:rPr>
        <w:t>Br</w:t>
      </w:r>
      <w:r>
        <w:rPr>
          <w:i/>
          <w:iCs/>
          <w:sz w:val="24"/>
          <w:szCs w:val="24"/>
          <w:lang w:val="uk-UA"/>
        </w:rPr>
        <w:t>ü</w:t>
      </w:r>
      <w:r>
        <w:rPr>
          <w:i/>
          <w:iCs/>
          <w:sz w:val="24"/>
          <w:szCs w:val="24"/>
          <w:lang w:val="de-DE"/>
        </w:rPr>
        <w:t>der</w:t>
      </w:r>
      <w:r>
        <w:rPr>
          <w:i/>
          <w:iCs/>
          <w:sz w:val="24"/>
          <w:szCs w:val="24"/>
          <w:lang w:val="uk-UA"/>
        </w:rPr>
        <w:t xml:space="preserve"> und </w:t>
      </w:r>
      <w:r>
        <w:rPr>
          <w:i/>
          <w:iCs/>
          <w:sz w:val="24"/>
          <w:szCs w:val="24"/>
          <w:lang w:val="de-DE"/>
        </w:rPr>
        <w:t>Schwestern</w:t>
      </w:r>
      <w:r>
        <w:rPr>
          <w:i/>
          <w:iCs/>
          <w:sz w:val="24"/>
          <w:szCs w:val="24"/>
          <w:lang w:val="uk-UA"/>
        </w:rPr>
        <w:t xml:space="preserve"> </w:t>
      </w:r>
      <w:r>
        <w:rPr>
          <w:sz w:val="24"/>
          <w:szCs w:val="24"/>
          <w:lang w:val="uk-UA"/>
        </w:rPr>
        <w:t xml:space="preserve">і вставні речення типу </w:t>
      </w:r>
      <w:r>
        <w:rPr>
          <w:i/>
          <w:iCs/>
          <w:sz w:val="24"/>
          <w:szCs w:val="24"/>
          <w:lang w:val="de-DE"/>
        </w:rPr>
        <w:t>Geben</w:t>
      </w:r>
      <w:r>
        <w:rPr>
          <w:i/>
          <w:iCs/>
          <w:sz w:val="24"/>
          <w:szCs w:val="24"/>
          <w:lang w:val="uk-UA"/>
        </w:rPr>
        <w:t xml:space="preserve"> </w:t>
      </w:r>
      <w:r>
        <w:rPr>
          <w:i/>
          <w:iCs/>
          <w:sz w:val="24"/>
          <w:szCs w:val="24"/>
          <w:lang w:val="de-DE"/>
        </w:rPr>
        <w:t>Sie</w:t>
      </w:r>
      <w:r>
        <w:rPr>
          <w:i/>
          <w:iCs/>
          <w:sz w:val="24"/>
          <w:szCs w:val="24"/>
          <w:lang w:val="uk-UA"/>
        </w:rPr>
        <w:t xml:space="preserve">  </w:t>
      </w:r>
      <w:r>
        <w:rPr>
          <w:i/>
          <w:iCs/>
          <w:sz w:val="24"/>
          <w:szCs w:val="24"/>
          <w:lang w:val="de-DE"/>
        </w:rPr>
        <w:t>die</w:t>
      </w:r>
      <w:r>
        <w:rPr>
          <w:i/>
          <w:iCs/>
          <w:sz w:val="24"/>
          <w:szCs w:val="24"/>
          <w:lang w:val="uk-UA"/>
        </w:rPr>
        <w:t xml:space="preserve"> </w:t>
      </w:r>
      <w:r>
        <w:rPr>
          <w:i/>
          <w:iCs/>
          <w:sz w:val="24"/>
          <w:szCs w:val="24"/>
          <w:lang w:val="de-DE"/>
        </w:rPr>
        <w:t>Hoffnung</w:t>
      </w:r>
      <w:r>
        <w:rPr>
          <w:i/>
          <w:iCs/>
          <w:sz w:val="24"/>
          <w:szCs w:val="24"/>
          <w:lang w:val="uk-UA"/>
        </w:rPr>
        <w:t xml:space="preserve"> </w:t>
      </w:r>
      <w:r>
        <w:rPr>
          <w:i/>
          <w:iCs/>
          <w:sz w:val="24"/>
          <w:szCs w:val="24"/>
          <w:lang w:val="de-DE"/>
        </w:rPr>
        <w:t>nicht</w:t>
      </w:r>
      <w:r>
        <w:rPr>
          <w:i/>
          <w:iCs/>
          <w:sz w:val="24"/>
          <w:szCs w:val="24"/>
          <w:lang w:val="uk-UA"/>
        </w:rPr>
        <w:t xml:space="preserve"> </w:t>
      </w:r>
      <w:r>
        <w:rPr>
          <w:i/>
          <w:iCs/>
          <w:sz w:val="24"/>
          <w:szCs w:val="24"/>
          <w:lang w:val="de-DE"/>
        </w:rPr>
        <w:t>auf</w:t>
      </w:r>
      <w:r>
        <w:rPr>
          <w:i/>
          <w:iCs/>
          <w:sz w:val="24"/>
          <w:szCs w:val="24"/>
          <w:lang w:val="uk-UA"/>
        </w:rPr>
        <w:t>!</w:t>
      </w:r>
      <w:r>
        <w:rPr>
          <w:sz w:val="24"/>
          <w:szCs w:val="24"/>
          <w:lang w:val="uk-UA"/>
        </w:rPr>
        <w:t xml:space="preserve"> визначають реалізацію тактики “втішання”, наприклад:</w:t>
      </w:r>
    </w:p>
    <w:p w:rsidR="008F2B4E" w:rsidRDefault="008F2B4E" w:rsidP="008F2B4E">
      <w:pPr>
        <w:pStyle w:val="afffffff7"/>
        <w:widowControl w:val="0"/>
        <w:tabs>
          <w:tab w:val="left" w:pos="3240"/>
        </w:tabs>
        <w:ind w:firstLine="539"/>
        <w:rPr>
          <w:sz w:val="24"/>
        </w:rPr>
      </w:pPr>
      <w:r>
        <w:rPr>
          <w:sz w:val="24"/>
          <w:lang w:val="de-DE"/>
        </w:rPr>
        <w:t>(8)</w:t>
      </w:r>
      <w:r>
        <w:rPr>
          <w:i/>
          <w:iCs/>
          <w:sz w:val="24"/>
          <w:lang w:val="de-DE"/>
        </w:rPr>
        <w:t xml:space="preserve"> In Ihrer besonders schweren Lage fanden Sie wenigstens in dem Gedanken </w:t>
      </w:r>
      <w:r>
        <w:rPr>
          <w:i/>
          <w:iCs/>
          <w:sz w:val="24"/>
          <w:u w:val="single"/>
          <w:lang w:val="de-DE"/>
        </w:rPr>
        <w:t>Trost,</w:t>
      </w:r>
      <w:r>
        <w:rPr>
          <w:i/>
          <w:iCs/>
          <w:sz w:val="24"/>
          <w:lang w:val="de-DE"/>
        </w:rPr>
        <w:t xml:space="preserve"> daß Sie, wenn Ihr Los nicht mehr tragbar sei, ihm durch die Flucht entgehen können. Es sieht so aus, als wenn Ihnen auch </w:t>
      </w:r>
      <w:r>
        <w:rPr>
          <w:i/>
          <w:iCs/>
          <w:sz w:val="24"/>
          <w:u w:val="single"/>
          <w:lang w:val="de-DE"/>
        </w:rPr>
        <w:t>dieser Tros</w:t>
      </w:r>
      <w:r>
        <w:rPr>
          <w:i/>
          <w:iCs/>
          <w:sz w:val="24"/>
          <w:lang w:val="de-DE"/>
        </w:rPr>
        <w:t xml:space="preserve">t genommen ist. Ich bitte </w:t>
      </w:r>
      <w:r>
        <w:rPr>
          <w:i/>
          <w:iCs/>
          <w:sz w:val="24"/>
          <w:u w:val="single"/>
          <w:lang w:val="de-DE"/>
        </w:rPr>
        <w:t>unsere</w:t>
      </w:r>
      <w:r>
        <w:rPr>
          <w:i/>
          <w:iCs/>
          <w:sz w:val="24"/>
          <w:lang w:val="de-DE"/>
        </w:rPr>
        <w:t xml:space="preserve"> </w:t>
      </w:r>
      <w:r>
        <w:rPr>
          <w:i/>
          <w:iCs/>
          <w:sz w:val="24"/>
          <w:u w:val="single"/>
          <w:lang w:val="de-DE"/>
        </w:rPr>
        <w:t>Br</w:t>
      </w:r>
      <w:r>
        <w:rPr>
          <w:i/>
          <w:iCs/>
          <w:sz w:val="24"/>
          <w:u w:val="single"/>
          <w:lang w:val="uk-UA"/>
        </w:rPr>
        <w:t>ü</w:t>
      </w:r>
      <w:r>
        <w:rPr>
          <w:i/>
          <w:iCs/>
          <w:sz w:val="24"/>
          <w:u w:val="single"/>
          <w:lang w:val="de-DE"/>
        </w:rPr>
        <w:t xml:space="preserve">der und Schwestern im Ostsektor von Berlin und in der Zone </w:t>
      </w:r>
      <w:r>
        <w:rPr>
          <w:i/>
          <w:iCs/>
          <w:sz w:val="24"/>
          <w:lang w:val="de-DE"/>
        </w:rPr>
        <w:t xml:space="preserve">von Herzen: </w:t>
      </w:r>
      <w:r>
        <w:rPr>
          <w:i/>
          <w:iCs/>
          <w:sz w:val="24"/>
          <w:u w:val="single"/>
          <w:lang w:val="de-DE"/>
        </w:rPr>
        <w:t>Geben Sie die Hoffnung</w:t>
      </w:r>
      <w:r>
        <w:rPr>
          <w:i/>
          <w:iCs/>
          <w:sz w:val="24"/>
          <w:lang w:val="de-DE"/>
        </w:rPr>
        <w:t xml:space="preserve"> </w:t>
      </w:r>
      <w:r>
        <w:rPr>
          <w:i/>
          <w:iCs/>
          <w:sz w:val="24"/>
          <w:u w:val="single"/>
          <w:lang w:val="de-DE"/>
        </w:rPr>
        <w:t>auf eine bessere Zukunft f</w:t>
      </w:r>
      <w:r>
        <w:rPr>
          <w:i/>
          <w:iCs/>
          <w:sz w:val="24"/>
          <w:u w:val="single"/>
          <w:lang w:val="uk-UA"/>
        </w:rPr>
        <w:t>ü</w:t>
      </w:r>
      <w:r>
        <w:rPr>
          <w:i/>
          <w:iCs/>
          <w:sz w:val="24"/>
          <w:u w:val="single"/>
          <w:lang w:val="de-DE"/>
        </w:rPr>
        <w:t>r Sie und Ihre Kinder nicht auf</w:t>
      </w:r>
      <w:r>
        <w:rPr>
          <w:i/>
          <w:iCs/>
          <w:sz w:val="24"/>
          <w:u w:val="single"/>
          <w:lang w:val="uk-UA"/>
        </w:rPr>
        <w:t>!</w:t>
      </w:r>
      <w:r>
        <w:rPr>
          <w:i/>
          <w:iCs/>
          <w:sz w:val="24"/>
          <w:lang w:val="de-DE"/>
        </w:rPr>
        <w:t xml:space="preserve"> </w:t>
      </w:r>
      <w:r>
        <w:rPr>
          <w:i/>
          <w:iCs/>
          <w:sz w:val="24"/>
        </w:rPr>
        <w:t>(</w:t>
      </w:r>
      <w:r>
        <w:rPr>
          <w:i/>
          <w:iCs/>
          <w:sz w:val="24"/>
          <w:lang w:val="de-DE"/>
        </w:rPr>
        <w:t>K</w:t>
      </w:r>
      <w:r>
        <w:rPr>
          <w:i/>
          <w:iCs/>
          <w:sz w:val="24"/>
        </w:rPr>
        <w:t xml:space="preserve">. </w:t>
      </w:r>
      <w:r>
        <w:rPr>
          <w:i/>
          <w:iCs/>
          <w:sz w:val="24"/>
          <w:lang w:val="de-DE"/>
        </w:rPr>
        <w:t>Adenauer</w:t>
      </w:r>
      <w:r>
        <w:rPr>
          <w:i/>
          <w:iCs/>
          <w:sz w:val="24"/>
        </w:rPr>
        <w:t>)</w:t>
      </w:r>
    </w:p>
    <w:p w:rsidR="008F2B4E" w:rsidRDefault="008F2B4E" w:rsidP="008F2B4E">
      <w:pPr>
        <w:widowControl w:val="0"/>
        <w:spacing w:line="360" w:lineRule="auto"/>
        <w:ind w:firstLine="539"/>
        <w:jc w:val="both"/>
        <w:rPr>
          <w:lang w:val="uk-UA"/>
        </w:rPr>
      </w:pPr>
      <w:r>
        <w:rPr>
          <w:lang w:val="uk-UA"/>
        </w:rPr>
        <w:t xml:space="preserve">Тактика “вказівки на перспективу” репрезентована на лексичному і синтаксичному рівнях. </w:t>
      </w:r>
      <w:r>
        <w:rPr>
          <w:lang w:val="uk-UA"/>
        </w:rPr>
        <w:lastRenderedPageBreak/>
        <w:t>Специфічність цієї тактики полягає у появі та легітимному існуванні нових політичних реалій</w:t>
      </w:r>
      <w:r>
        <w:rPr>
          <w:i/>
          <w:iCs/>
          <w:lang w:val="uk-UA"/>
        </w:rPr>
        <w:t xml:space="preserve"> </w:t>
      </w:r>
      <w:r>
        <w:rPr>
          <w:i/>
          <w:iCs/>
          <w:lang w:val="de-DE"/>
        </w:rPr>
        <w:t>die</w:t>
      </w:r>
      <w:r>
        <w:rPr>
          <w:i/>
          <w:iCs/>
          <w:lang w:val="uk-UA"/>
        </w:rPr>
        <w:t xml:space="preserve"> </w:t>
      </w:r>
      <w:r>
        <w:rPr>
          <w:i/>
          <w:iCs/>
          <w:lang w:val="de-DE"/>
        </w:rPr>
        <w:t>deutsch</w:t>
      </w:r>
      <w:r>
        <w:rPr>
          <w:i/>
          <w:iCs/>
          <w:lang w:val="uk-UA"/>
        </w:rPr>
        <w:t xml:space="preserve"> – </w:t>
      </w:r>
      <w:r>
        <w:rPr>
          <w:i/>
          <w:iCs/>
          <w:lang w:val="de-DE"/>
        </w:rPr>
        <w:t>deutschen</w:t>
      </w:r>
      <w:r>
        <w:rPr>
          <w:lang w:val="uk-UA"/>
        </w:rPr>
        <w:t xml:space="preserve"> </w:t>
      </w:r>
      <w:r>
        <w:rPr>
          <w:i/>
          <w:iCs/>
          <w:lang w:val="de-DE"/>
        </w:rPr>
        <w:t>Beziehungen</w:t>
      </w:r>
      <w:r>
        <w:rPr>
          <w:i/>
          <w:iCs/>
          <w:lang w:val="uk-UA"/>
        </w:rPr>
        <w:t xml:space="preserve">, </w:t>
      </w:r>
      <w:r>
        <w:rPr>
          <w:i/>
          <w:iCs/>
          <w:lang w:val="de-DE"/>
        </w:rPr>
        <w:t>die</w:t>
      </w:r>
      <w:r>
        <w:rPr>
          <w:i/>
          <w:iCs/>
          <w:lang w:val="uk-UA"/>
        </w:rPr>
        <w:t xml:space="preserve"> </w:t>
      </w:r>
      <w:r>
        <w:rPr>
          <w:i/>
          <w:iCs/>
          <w:lang w:val="de-DE"/>
        </w:rPr>
        <w:t>Deutschen</w:t>
      </w:r>
      <w:r>
        <w:rPr>
          <w:i/>
          <w:iCs/>
          <w:lang w:val="uk-UA"/>
        </w:rPr>
        <w:t xml:space="preserve"> </w:t>
      </w:r>
      <w:r>
        <w:rPr>
          <w:i/>
          <w:iCs/>
          <w:lang w:val="de-DE"/>
        </w:rPr>
        <w:t>und</w:t>
      </w:r>
      <w:r>
        <w:rPr>
          <w:i/>
          <w:iCs/>
          <w:lang w:val="uk-UA"/>
        </w:rPr>
        <w:t xml:space="preserve"> </w:t>
      </w:r>
      <w:r>
        <w:rPr>
          <w:i/>
          <w:iCs/>
          <w:lang w:val="de-DE"/>
        </w:rPr>
        <w:t>die</w:t>
      </w:r>
      <w:r>
        <w:rPr>
          <w:i/>
          <w:iCs/>
          <w:lang w:val="uk-UA"/>
        </w:rPr>
        <w:t xml:space="preserve"> </w:t>
      </w:r>
      <w:r>
        <w:rPr>
          <w:i/>
          <w:iCs/>
          <w:lang w:val="de-DE"/>
        </w:rPr>
        <w:t>Deutschen</w:t>
      </w:r>
      <w:r>
        <w:rPr>
          <w:i/>
          <w:iCs/>
          <w:lang w:val="uk-UA"/>
        </w:rPr>
        <w:t xml:space="preserve">, </w:t>
      </w:r>
      <w:r>
        <w:rPr>
          <w:i/>
          <w:iCs/>
          <w:lang w:val="de-DE"/>
        </w:rPr>
        <w:t>in</w:t>
      </w:r>
      <w:r>
        <w:rPr>
          <w:i/>
          <w:iCs/>
          <w:lang w:val="uk-UA"/>
        </w:rPr>
        <w:t xml:space="preserve"> </w:t>
      </w:r>
      <w:r>
        <w:rPr>
          <w:i/>
          <w:iCs/>
          <w:lang w:val="de-DE"/>
        </w:rPr>
        <w:t>Deutschland</w:t>
      </w:r>
      <w:r>
        <w:rPr>
          <w:i/>
          <w:iCs/>
          <w:lang w:val="uk-UA"/>
        </w:rPr>
        <w:t xml:space="preserve"> </w:t>
      </w:r>
      <w:r>
        <w:rPr>
          <w:i/>
          <w:iCs/>
          <w:lang w:val="de-DE"/>
        </w:rPr>
        <w:t>zu</w:t>
      </w:r>
      <w:r>
        <w:rPr>
          <w:i/>
          <w:iCs/>
          <w:lang w:val="uk-UA"/>
        </w:rPr>
        <w:t xml:space="preserve"> </w:t>
      </w:r>
      <w:r>
        <w:rPr>
          <w:i/>
          <w:iCs/>
          <w:lang w:val="de-DE"/>
        </w:rPr>
        <w:t>Haus</w:t>
      </w:r>
      <w:r>
        <w:rPr>
          <w:i/>
          <w:iCs/>
          <w:lang w:val="uk-UA"/>
        </w:rPr>
        <w:t>.</w:t>
      </w:r>
      <w:r>
        <w:rPr>
          <w:lang w:val="uk-UA"/>
        </w:rPr>
        <w:t xml:space="preserve"> Ключовими для реалізації тактики “вказівки на перспективу” виступають іменники </w:t>
      </w:r>
      <w:r>
        <w:rPr>
          <w:i/>
          <w:iCs/>
          <w:lang w:val="de-DE"/>
        </w:rPr>
        <w:t>das</w:t>
      </w:r>
      <w:r>
        <w:rPr>
          <w:i/>
          <w:iCs/>
          <w:lang w:val="uk-UA"/>
        </w:rPr>
        <w:t xml:space="preserve"> </w:t>
      </w:r>
      <w:r>
        <w:rPr>
          <w:i/>
          <w:iCs/>
          <w:lang w:val="de-DE"/>
        </w:rPr>
        <w:t>Gemeinsame</w:t>
      </w:r>
      <w:r>
        <w:rPr>
          <w:i/>
          <w:iCs/>
          <w:lang w:val="uk-UA"/>
        </w:rPr>
        <w:t xml:space="preserve">, </w:t>
      </w:r>
      <w:r>
        <w:rPr>
          <w:i/>
          <w:iCs/>
          <w:lang w:val="de-DE"/>
        </w:rPr>
        <w:t>die</w:t>
      </w:r>
      <w:r>
        <w:rPr>
          <w:i/>
          <w:iCs/>
          <w:lang w:val="uk-UA"/>
        </w:rPr>
        <w:t xml:space="preserve"> </w:t>
      </w:r>
      <w:r>
        <w:rPr>
          <w:i/>
          <w:iCs/>
          <w:lang w:val="de-DE"/>
        </w:rPr>
        <w:t>Gemeinsamkeit</w:t>
      </w:r>
      <w:r>
        <w:rPr>
          <w:i/>
          <w:iCs/>
          <w:lang w:val="uk-UA"/>
        </w:rPr>
        <w:t xml:space="preserve">, </w:t>
      </w:r>
      <w:r>
        <w:rPr>
          <w:i/>
          <w:iCs/>
          <w:lang w:val="de-DE"/>
        </w:rPr>
        <w:t>der</w:t>
      </w:r>
      <w:r>
        <w:rPr>
          <w:i/>
          <w:iCs/>
          <w:lang w:val="uk-UA"/>
        </w:rPr>
        <w:t xml:space="preserve"> </w:t>
      </w:r>
      <w:r>
        <w:rPr>
          <w:i/>
          <w:iCs/>
          <w:lang w:val="de-DE"/>
        </w:rPr>
        <w:t>Wille</w:t>
      </w:r>
      <w:r>
        <w:rPr>
          <w:i/>
          <w:iCs/>
          <w:lang w:val="uk-UA"/>
        </w:rPr>
        <w:t xml:space="preserve"> </w:t>
      </w:r>
      <w:r>
        <w:rPr>
          <w:i/>
          <w:iCs/>
          <w:lang w:val="de-DE"/>
        </w:rPr>
        <w:t>zur</w:t>
      </w:r>
      <w:r>
        <w:rPr>
          <w:i/>
          <w:iCs/>
          <w:lang w:val="uk-UA"/>
        </w:rPr>
        <w:t xml:space="preserve"> </w:t>
      </w:r>
      <w:r>
        <w:rPr>
          <w:i/>
          <w:iCs/>
          <w:lang w:val="de-DE"/>
        </w:rPr>
        <w:t>Gemeinsamkeit</w:t>
      </w:r>
      <w:r>
        <w:rPr>
          <w:i/>
          <w:iCs/>
          <w:lang w:val="uk-UA"/>
        </w:rPr>
        <w:t>,</w:t>
      </w:r>
      <w:r>
        <w:rPr>
          <w:lang w:val="uk-UA"/>
        </w:rPr>
        <w:t xml:space="preserve"> </w:t>
      </w:r>
      <w:r>
        <w:rPr>
          <w:i/>
          <w:iCs/>
          <w:lang w:val="de-DE"/>
        </w:rPr>
        <w:t>die</w:t>
      </w:r>
      <w:r>
        <w:rPr>
          <w:i/>
          <w:iCs/>
          <w:lang w:val="uk-UA"/>
        </w:rPr>
        <w:t xml:space="preserve"> </w:t>
      </w:r>
      <w:r>
        <w:rPr>
          <w:i/>
          <w:iCs/>
          <w:lang w:val="de-DE"/>
        </w:rPr>
        <w:t>N</w:t>
      </w:r>
      <w:r>
        <w:rPr>
          <w:i/>
          <w:iCs/>
          <w:spacing w:val="-2"/>
          <w:lang w:val="de-DE"/>
        </w:rPr>
        <w:t>ä</w:t>
      </w:r>
      <w:r>
        <w:rPr>
          <w:i/>
          <w:iCs/>
          <w:lang w:val="de-DE"/>
        </w:rPr>
        <w:t>he</w:t>
      </w:r>
      <w:r>
        <w:rPr>
          <w:i/>
          <w:iCs/>
          <w:lang w:val="uk-UA"/>
        </w:rPr>
        <w:t xml:space="preserve">, </w:t>
      </w:r>
      <w:r>
        <w:rPr>
          <w:i/>
          <w:iCs/>
          <w:lang w:val="de-DE"/>
        </w:rPr>
        <w:t>die</w:t>
      </w:r>
      <w:r>
        <w:rPr>
          <w:i/>
          <w:iCs/>
          <w:lang w:val="uk-UA"/>
        </w:rPr>
        <w:t xml:space="preserve"> </w:t>
      </w:r>
      <w:r>
        <w:rPr>
          <w:i/>
          <w:iCs/>
          <w:lang w:val="de-DE"/>
        </w:rPr>
        <w:t>Sprache</w:t>
      </w:r>
      <w:r>
        <w:rPr>
          <w:i/>
          <w:iCs/>
          <w:lang w:val="uk-UA"/>
        </w:rPr>
        <w:t xml:space="preserve">, </w:t>
      </w:r>
      <w:r>
        <w:rPr>
          <w:i/>
          <w:iCs/>
          <w:lang w:val="de-DE"/>
        </w:rPr>
        <w:t>die</w:t>
      </w:r>
      <w:r>
        <w:rPr>
          <w:i/>
          <w:iCs/>
          <w:lang w:val="uk-UA"/>
        </w:rPr>
        <w:t xml:space="preserve"> </w:t>
      </w:r>
      <w:r>
        <w:rPr>
          <w:i/>
          <w:iCs/>
          <w:lang w:val="de-DE"/>
        </w:rPr>
        <w:t>Geschichte</w:t>
      </w:r>
      <w:r>
        <w:rPr>
          <w:i/>
          <w:iCs/>
          <w:lang w:val="uk-UA"/>
        </w:rPr>
        <w:t>,</w:t>
      </w:r>
      <w:r>
        <w:rPr>
          <w:lang w:val="uk-UA"/>
        </w:rPr>
        <w:t xml:space="preserve"> прикметники </w:t>
      </w:r>
      <w:r>
        <w:rPr>
          <w:i/>
          <w:iCs/>
          <w:lang w:val="de-DE"/>
        </w:rPr>
        <w:t>gemeinsam</w:t>
      </w:r>
      <w:r>
        <w:rPr>
          <w:lang w:val="uk-UA"/>
        </w:rPr>
        <w:t xml:space="preserve">, </w:t>
      </w:r>
      <w:r>
        <w:rPr>
          <w:i/>
          <w:iCs/>
          <w:lang w:val="en-US"/>
        </w:rPr>
        <w:t>verbunden</w:t>
      </w:r>
      <w:r>
        <w:rPr>
          <w:i/>
          <w:iCs/>
          <w:lang w:val="uk-UA"/>
        </w:rPr>
        <w:t xml:space="preserve">. </w:t>
      </w:r>
      <w:r>
        <w:rPr>
          <w:lang w:val="uk-UA"/>
        </w:rPr>
        <w:t>Складні синтаксичні конструкції з підрядними причини і наслідку, уточнюючі вставні конструкції фіксують динаміку в репрезентації підходів до вирішення “німецького питання”, наприклад:</w:t>
      </w:r>
    </w:p>
    <w:p w:rsidR="008F2B4E" w:rsidRDefault="008F2B4E" w:rsidP="008F2B4E">
      <w:pPr>
        <w:spacing w:line="360" w:lineRule="auto"/>
        <w:ind w:firstLine="539"/>
        <w:jc w:val="both"/>
        <w:rPr>
          <w:lang w:val="de-DE"/>
        </w:rPr>
      </w:pPr>
      <w:r>
        <w:rPr>
          <w:lang w:val="de-DE"/>
        </w:rPr>
        <w:t>(9)</w:t>
      </w:r>
      <w:r>
        <w:rPr>
          <w:i/>
          <w:iCs/>
          <w:lang w:val="de-DE"/>
        </w:rPr>
        <w:t xml:space="preserve"> Die Deutschen sind nicht nur durch ihre Sprache und ihre Geschichte – mit ihrem Glanz und ihrem Elend – verbunden; </w:t>
      </w:r>
      <w:r>
        <w:rPr>
          <w:i/>
          <w:iCs/>
          <w:u w:val="single"/>
          <w:lang w:val="de-DE"/>
        </w:rPr>
        <w:t>wir sind alle in Deutschland zu Haus.</w:t>
      </w:r>
      <w:r>
        <w:rPr>
          <w:i/>
          <w:iCs/>
          <w:lang w:val="de-DE"/>
        </w:rPr>
        <w:t xml:space="preserve"> </w:t>
      </w:r>
      <w:r>
        <w:rPr>
          <w:i/>
          <w:iCs/>
          <w:u w:val="single"/>
          <w:lang w:val="de-DE"/>
        </w:rPr>
        <w:t>Wir</w:t>
      </w:r>
      <w:r>
        <w:rPr>
          <w:i/>
          <w:iCs/>
          <w:lang w:val="de-DE"/>
        </w:rPr>
        <w:t xml:space="preserve"> haben noch </w:t>
      </w:r>
      <w:r>
        <w:rPr>
          <w:i/>
          <w:iCs/>
          <w:u w:val="single"/>
          <w:lang w:val="de-DE"/>
        </w:rPr>
        <w:t>gemeinsame Aufgaben</w:t>
      </w:r>
      <w:r>
        <w:rPr>
          <w:i/>
          <w:iCs/>
          <w:lang w:val="de-DE"/>
        </w:rPr>
        <w:t xml:space="preserve"> und </w:t>
      </w:r>
      <w:r>
        <w:rPr>
          <w:i/>
          <w:iCs/>
          <w:u w:val="single"/>
          <w:lang w:val="de-DE"/>
        </w:rPr>
        <w:t>gemeinsame Verantwortung</w:t>
      </w:r>
      <w:r>
        <w:rPr>
          <w:i/>
          <w:iCs/>
          <w:lang w:val="de-DE"/>
        </w:rPr>
        <w:t>: f</w:t>
      </w:r>
      <w:r>
        <w:rPr>
          <w:i/>
          <w:iCs/>
          <w:lang w:val="uk-UA"/>
        </w:rPr>
        <w:t>ü</w:t>
      </w:r>
      <w:r>
        <w:rPr>
          <w:i/>
          <w:iCs/>
          <w:lang w:val="de-DE"/>
        </w:rPr>
        <w:t xml:space="preserve">r den Frieden </w:t>
      </w:r>
      <w:r>
        <w:rPr>
          <w:i/>
          <w:iCs/>
          <w:u w:val="single"/>
          <w:lang w:val="de-DE"/>
        </w:rPr>
        <w:t>unter uns</w:t>
      </w:r>
      <w:r>
        <w:rPr>
          <w:i/>
          <w:iCs/>
          <w:lang w:val="de-DE"/>
        </w:rPr>
        <w:t xml:space="preserve"> und in Europa. (W. Brandt)</w:t>
      </w:r>
    </w:p>
    <w:p w:rsidR="008F2B4E" w:rsidRDefault="008F2B4E" w:rsidP="008F2B4E">
      <w:pPr>
        <w:widowControl w:val="0"/>
        <w:spacing w:line="360" w:lineRule="auto"/>
        <w:ind w:firstLine="539"/>
        <w:jc w:val="both"/>
        <w:rPr>
          <w:spacing w:val="-2"/>
          <w:lang w:val="de-DE"/>
        </w:rPr>
      </w:pPr>
      <w:r>
        <w:rPr>
          <w:spacing w:val="-2"/>
          <w:lang w:val="uk-UA"/>
        </w:rPr>
        <w:t>У виступах і урядових заявах Г. Коля ця стратегія знаходить своєрідний пік відображення, пов’язаний з об’єднанням двох німецьких держав, який представлений, перш за все, іменниками з позитивною конотацією</w:t>
      </w:r>
      <w:r>
        <w:rPr>
          <w:spacing w:val="-2"/>
          <w:lang w:val="de-DE"/>
        </w:rPr>
        <w:t xml:space="preserve"> </w:t>
      </w:r>
      <w:r>
        <w:rPr>
          <w:i/>
          <w:iCs/>
          <w:spacing w:val="-2"/>
          <w:lang w:val="de-DE"/>
        </w:rPr>
        <w:t>ein Fest des Wiedersehens</w:t>
      </w:r>
      <w:r>
        <w:rPr>
          <w:spacing w:val="-2"/>
          <w:lang w:val="de-DE"/>
        </w:rPr>
        <w:t xml:space="preserve">, </w:t>
      </w:r>
      <w:r>
        <w:rPr>
          <w:i/>
          <w:iCs/>
          <w:spacing w:val="-2"/>
          <w:lang w:val="de-DE"/>
        </w:rPr>
        <w:t>der Zusammengeh</w:t>
      </w:r>
      <w:r>
        <w:rPr>
          <w:i/>
          <w:iCs/>
          <w:lang w:val="de-DE"/>
        </w:rPr>
        <w:t>ö</w:t>
      </w:r>
      <w:r>
        <w:rPr>
          <w:i/>
          <w:iCs/>
          <w:spacing w:val="-2"/>
          <w:lang w:val="de-DE"/>
        </w:rPr>
        <w:t>rigkeit und der Einheit,</w:t>
      </w:r>
      <w:r>
        <w:rPr>
          <w:spacing w:val="-2"/>
          <w:lang w:val="de-DE"/>
        </w:rPr>
        <w:t xml:space="preserve"> </w:t>
      </w:r>
      <w:r>
        <w:rPr>
          <w:i/>
          <w:iCs/>
          <w:spacing w:val="-2"/>
          <w:lang w:val="de-DE"/>
        </w:rPr>
        <w:t>Freude und Genugtuung, Kraft der Freiheit</w:t>
      </w:r>
      <w:r>
        <w:rPr>
          <w:spacing w:val="-2"/>
          <w:lang w:val="de-DE"/>
        </w:rPr>
        <w:t xml:space="preserve">, </w:t>
      </w:r>
      <w:r>
        <w:rPr>
          <w:spacing w:val="-2"/>
        </w:rPr>
        <w:t>напри</w:t>
      </w:r>
      <w:r>
        <w:rPr>
          <w:spacing w:val="-2"/>
          <w:lang w:val="uk-UA"/>
        </w:rPr>
        <w:t>клад</w:t>
      </w:r>
      <w:r>
        <w:rPr>
          <w:spacing w:val="-2"/>
          <w:lang w:val="de-DE"/>
        </w:rPr>
        <w:t>:</w:t>
      </w:r>
    </w:p>
    <w:p w:rsidR="008F2B4E" w:rsidRDefault="008F2B4E" w:rsidP="008F2B4E">
      <w:pPr>
        <w:widowControl w:val="0"/>
        <w:spacing w:line="360" w:lineRule="auto"/>
        <w:ind w:firstLine="539"/>
        <w:jc w:val="both"/>
        <w:rPr>
          <w:lang w:val="de-DE"/>
        </w:rPr>
      </w:pPr>
      <w:r>
        <w:rPr>
          <w:lang w:val="de-DE"/>
        </w:rPr>
        <w:t>(10)</w:t>
      </w:r>
      <w:r>
        <w:rPr>
          <w:i/>
          <w:iCs/>
          <w:lang w:val="de-DE"/>
        </w:rPr>
        <w:t xml:space="preserve"> </w:t>
      </w:r>
      <w:r>
        <w:rPr>
          <w:i/>
          <w:iCs/>
          <w:u w:val="single"/>
          <w:lang w:val="de-DE"/>
        </w:rPr>
        <w:t>Die deutsche</w:t>
      </w:r>
      <w:r>
        <w:rPr>
          <w:i/>
          <w:iCs/>
          <w:lang w:val="de-DE"/>
        </w:rPr>
        <w:t xml:space="preserve"> </w:t>
      </w:r>
      <w:r>
        <w:rPr>
          <w:i/>
          <w:iCs/>
          <w:u w:val="single"/>
          <w:lang w:val="de-DE"/>
        </w:rPr>
        <w:t>Einhei</w:t>
      </w:r>
      <w:r>
        <w:rPr>
          <w:i/>
          <w:iCs/>
          <w:lang w:val="de-DE"/>
        </w:rPr>
        <w:t xml:space="preserve">t wurde dann am 3. Oktober 1990 erreicht – </w:t>
      </w:r>
      <w:r>
        <w:rPr>
          <w:i/>
          <w:iCs/>
          <w:u w:val="single"/>
          <w:lang w:val="de-DE"/>
        </w:rPr>
        <w:t>in Frieden</w:t>
      </w:r>
      <w:r>
        <w:rPr>
          <w:i/>
          <w:iCs/>
          <w:lang w:val="de-DE"/>
        </w:rPr>
        <w:t>, ohne Gewalt und Blutvergießen und Zustimmung all unserer Nachbarn. (H. Kohl)</w:t>
      </w:r>
    </w:p>
    <w:p w:rsidR="008F2B4E" w:rsidRDefault="008F2B4E" w:rsidP="008F2B4E">
      <w:pPr>
        <w:spacing w:line="360" w:lineRule="auto"/>
        <w:ind w:firstLine="539"/>
        <w:jc w:val="both"/>
        <w:rPr>
          <w:lang w:val="uk-UA"/>
        </w:rPr>
      </w:pPr>
      <w:r>
        <w:t>Для</w:t>
      </w:r>
      <w:r>
        <w:rPr>
          <w:lang w:val="de-DE"/>
        </w:rPr>
        <w:t xml:space="preserve"> </w:t>
      </w:r>
      <w:r>
        <w:t>К</w:t>
      </w:r>
      <w:r>
        <w:rPr>
          <w:lang w:val="de-DE"/>
        </w:rPr>
        <w:t>. </w:t>
      </w:r>
      <w:r>
        <w:t>Аденау</w:t>
      </w:r>
      <w:r>
        <w:rPr>
          <w:lang w:val="uk-UA"/>
        </w:rPr>
        <w:t>е</w:t>
      </w:r>
      <w:r>
        <w:t>ра</w:t>
      </w:r>
      <w:r>
        <w:rPr>
          <w:lang w:val="de-DE"/>
        </w:rPr>
        <w:t xml:space="preserve"> </w:t>
      </w:r>
      <w:r>
        <w:rPr>
          <w:lang w:val="uk-UA"/>
        </w:rPr>
        <w:t>і</w:t>
      </w:r>
      <w:r>
        <w:rPr>
          <w:lang w:val="de-DE"/>
        </w:rPr>
        <w:t xml:space="preserve"> </w:t>
      </w:r>
      <w:r>
        <w:t>Г</w:t>
      </w:r>
      <w:r>
        <w:rPr>
          <w:lang w:val="de-DE"/>
        </w:rPr>
        <w:t>. </w:t>
      </w:r>
      <w:r>
        <w:t>Коля</w:t>
      </w:r>
      <w:r>
        <w:rPr>
          <w:lang w:val="uk-UA"/>
        </w:rPr>
        <w:t xml:space="preserve"> спільним є те, що обидва канцлери були сучасниками історичних подій розподілу та об’єднання Німеччини, що сприймалося</w:t>
      </w:r>
      <w:r>
        <w:rPr>
          <w:lang w:val="de-DE"/>
        </w:rPr>
        <w:t xml:space="preserve"> </w:t>
      </w:r>
      <w:r>
        <w:rPr>
          <w:lang w:val="uk-UA"/>
        </w:rPr>
        <w:t xml:space="preserve">ними як особисті переживання. При цьому діаметрально протилежні поняття детермінували і різну оцінку в політичних виступах і урядових заявах, що відобразилося у певному виборі мовних засобів, в основному антонімічних за своїм значенням </w:t>
      </w:r>
      <w:r>
        <w:rPr>
          <w:i/>
          <w:iCs/>
          <w:lang w:val="uk-UA"/>
        </w:rPr>
        <w:t>(</w:t>
      </w:r>
      <w:r>
        <w:rPr>
          <w:i/>
          <w:iCs/>
          <w:lang w:val="de-DE"/>
        </w:rPr>
        <w:t>Trennung</w:t>
      </w:r>
      <w:r>
        <w:rPr>
          <w:i/>
          <w:iCs/>
          <w:lang w:val="uk-UA"/>
        </w:rPr>
        <w:t xml:space="preserve"> – </w:t>
      </w:r>
      <w:r>
        <w:rPr>
          <w:i/>
          <w:iCs/>
          <w:lang w:val="de-DE"/>
        </w:rPr>
        <w:t>Einheit</w:t>
      </w:r>
      <w:r>
        <w:rPr>
          <w:i/>
          <w:iCs/>
          <w:lang w:val="uk-UA"/>
        </w:rPr>
        <w:t xml:space="preserve">, </w:t>
      </w:r>
      <w:r>
        <w:rPr>
          <w:i/>
          <w:iCs/>
          <w:lang w:val="de-DE"/>
        </w:rPr>
        <w:t>zerrissen</w:t>
      </w:r>
      <w:r>
        <w:rPr>
          <w:i/>
          <w:iCs/>
          <w:lang w:val="uk-UA"/>
        </w:rPr>
        <w:t xml:space="preserve"> – </w:t>
      </w:r>
      <w:r>
        <w:rPr>
          <w:i/>
          <w:iCs/>
          <w:lang w:val="de-DE"/>
        </w:rPr>
        <w:t>verbunden</w:t>
      </w:r>
      <w:r>
        <w:rPr>
          <w:i/>
          <w:iCs/>
          <w:lang w:val="uk-UA"/>
        </w:rPr>
        <w:t>).</w:t>
      </w:r>
      <w:r>
        <w:rPr>
          <w:lang w:val="uk-UA"/>
        </w:rPr>
        <w:t xml:space="preserve"> </w:t>
      </w:r>
    </w:p>
    <w:p w:rsidR="008F2B4E" w:rsidRDefault="008F2B4E" w:rsidP="008F2B4E">
      <w:pPr>
        <w:spacing w:line="360" w:lineRule="auto"/>
        <w:ind w:firstLine="539"/>
        <w:jc w:val="both"/>
        <w:rPr>
          <w:lang w:val="uk-UA"/>
        </w:rPr>
      </w:pPr>
      <w:r>
        <w:rPr>
          <w:lang w:val="uk-UA"/>
        </w:rPr>
        <w:t>Стратегія визнання провини перед світовою спільнотою унікальна і властива тільки політичним виступам і урядовим заявам канцлерів Німеччини і реалізується двома тактиками: “апеляція до історичних подій”, "визнання відповідальності". Перша формується подієвими іменниками</w:t>
      </w:r>
      <w:r>
        <w:rPr>
          <w:i/>
          <w:iCs/>
          <w:spacing w:val="-2"/>
          <w:lang w:val="uk-UA"/>
        </w:rPr>
        <w:t xml:space="preserve"> </w:t>
      </w:r>
      <w:r>
        <w:rPr>
          <w:i/>
          <w:iCs/>
          <w:spacing w:val="-2"/>
          <w:lang w:val="de-DE"/>
        </w:rPr>
        <w:t>Weltkrieg</w:t>
      </w:r>
      <w:r>
        <w:rPr>
          <w:spacing w:val="-2"/>
          <w:lang w:val="uk-UA"/>
        </w:rPr>
        <w:t>,</w:t>
      </w:r>
      <w:r>
        <w:rPr>
          <w:i/>
          <w:iCs/>
          <w:spacing w:val="-2"/>
          <w:lang w:val="uk-UA"/>
        </w:rPr>
        <w:t xml:space="preserve"> </w:t>
      </w:r>
      <w:r>
        <w:rPr>
          <w:i/>
          <w:iCs/>
          <w:spacing w:val="-2"/>
          <w:lang w:val="de-DE"/>
        </w:rPr>
        <w:t>Chaos</w:t>
      </w:r>
      <w:r>
        <w:rPr>
          <w:i/>
          <w:iCs/>
          <w:spacing w:val="-2"/>
          <w:lang w:val="uk-UA"/>
        </w:rPr>
        <w:t xml:space="preserve">, </w:t>
      </w:r>
      <w:r>
        <w:rPr>
          <w:i/>
          <w:iCs/>
          <w:spacing w:val="-2"/>
          <w:lang w:val="de-DE"/>
        </w:rPr>
        <w:t>Gewaltherrschaft</w:t>
      </w:r>
      <w:r>
        <w:rPr>
          <w:i/>
          <w:iCs/>
          <w:spacing w:val="-2"/>
          <w:lang w:val="uk-UA"/>
        </w:rPr>
        <w:t xml:space="preserve"> </w:t>
      </w:r>
      <w:r>
        <w:rPr>
          <w:spacing w:val="-2"/>
          <w:lang w:val="uk-UA"/>
        </w:rPr>
        <w:t>і дієсловами</w:t>
      </w:r>
      <w:r>
        <w:rPr>
          <w:i/>
          <w:iCs/>
          <w:spacing w:val="-2"/>
          <w:lang w:val="uk-UA"/>
        </w:rPr>
        <w:t xml:space="preserve"> </w:t>
      </w:r>
      <w:r>
        <w:rPr>
          <w:i/>
          <w:iCs/>
          <w:spacing w:val="-2"/>
          <w:lang w:val="de-DE"/>
        </w:rPr>
        <w:t>leiden</w:t>
      </w:r>
      <w:r>
        <w:rPr>
          <w:i/>
          <w:iCs/>
          <w:spacing w:val="-2"/>
          <w:lang w:val="uk-UA"/>
        </w:rPr>
        <w:t xml:space="preserve">, </w:t>
      </w:r>
      <w:r>
        <w:rPr>
          <w:i/>
          <w:iCs/>
          <w:spacing w:val="-2"/>
          <w:lang w:val="de-DE"/>
        </w:rPr>
        <w:t>teilen</w:t>
      </w:r>
      <w:r>
        <w:rPr>
          <w:spacing w:val="-2"/>
          <w:lang w:val="uk-UA"/>
        </w:rPr>
        <w:t>, які демонструють історичні процеси в динаміці, де дієслова</w:t>
      </w:r>
      <w:r>
        <w:rPr>
          <w:i/>
          <w:iCs/>
          <w:spacing w:val="-2"/>
          <w:lang w:val="uk-UA"/>
        </w:rPr>
        <w:t xml:space="preserve"> </w:t>
      </w:r>
      <w:r>
        <w:rPr>
          <w:i/>
          <w:iCs/>
          <w:spacing w:val="-2"/>
          <w:lang w:val="de-DE"/>
        </w:rPr>
        <w:t>beginnen</w:t>
      </w:r>
      <w:r>
        <w:rPr>
          <w:i/>
          <w:iCs/>
          <w:spacing w:val="-2"/>
          <w:lang w:val="uk-UA"/>
        </w:rPr>
        <w:t xml:space="preserve"> (</w:t>
      </w:r>
      <w:r>
        <w:rPr>
          <w:i/>
          <w:iCs/>
          <w:spacing w:val="-2"/>
          <w:lang w:val="de-DE"/>
        </w:rPr>
        <w:t>de</w:t>
      </w:r>
      <w:r>
        <w:rPr>
          <w:i/>
          <w:iCs/>
          <w:spacing w:val="-2"/>
        </w:rPr>
        <w:t>n</w:t>
      </w:r>
      <w:r>
        <w:rPr>
          <w:i/>
          <w:iCs/>
          <w:spacing w:val="-2"/>
          <w:lang w:val="uk-UA"/>
        </w:rPr>
        <w:t xml:space="preserve"> </w:t>
      </w:r>
      <w:r>
        <w:rPr>
          <w:i/>
          <w:iCs/>
          <w:spacing w:val="-2"/>
          <w:lang w:val="de-DE"/>
        </w:rPr>
        <w:t>Weltkrieg</w:t>
      </w:r>
      <w:r>
        <w:rPr>
          <w:i/>
          <w:iCs/>
          <w:spacing w:val="-2"/>
          <w:lang w:val="uk-UA"/>
        </w:rPr>
        <w:t xml:space="preserve">), </w:t>
      </w:r>
      <w:r>
        <w:rPr>
          <w:i/>
          <w:iCs/>
          <w:spacing w:val="-2"/>
          <w:lang w:val="de-DE"/>
        </w:rPr>
        <w:t>setzen</w:t>
      </w:r>
      <w:r>
        <w:rPr>
          <w:i/>
          <w:iCs/>
          <w:spacing w:val="-2"/>
          <w:lang w:val="uk-UA"/>
        </w:rPr>
        <w:t xml:space="preserve"> (</w:t>
      </w:r>
      <w:r>
        <w:rPr>
          <w:i/>
          <w:iCs/>
          <w:spacing w:val="-2"/>
          <w:lang w:val="de-DE"/>
        </w:rPr>
        <w:t>die</w:t>
      </w:r>
      <w:r>
        <w:rPr>
          <w:i/>
          <w:iCs/>
          <w:spacing w:val="-2"/>
          <w:lang w:val="uk-UA"/>
        </w:rPr>
        <w:t xml:space="preserve"> </w:t>
      </w:r>
      <w:r>
        <w:rPr>
          <w:i/>
          <w:iCs/>
          <w:spacing w:val="-2"/>
          <w:lang w:val="de-DE"/>
        </w:rPr>
        <w:t>Ursachen</w:t>
      </w:r>
      <w:r>
        <w:rPr>
          <w:i/>
          <w:iCs/>
          <w:spacing w:val="-2"/>
          <w:lang w:val="uk-UA"/>
        </w:rPr>
        <w:t>)</w:t>
      </w:r>
      <w:r>
        <w:rPr>
          <w:spacing w:val="-2"/>
          <w:lang w:val="uk-UA"/>
        </w:rPr>
        <w:t xml:space="preserve"> в </w:t>
      </w:r>
      <w:r>
        <w:rPr>
          <w:i/>
          <w:iCs/>
          <w:spacing w:val="-2"/>
          <w:lang w:val="de-DE"/>
        </w:rPr>
        <w:t>Aktiv</w:t>
      </w:r>
      <w:r>
        <w:rPr>
          <w:i/>
          <w:iCs/>
          <w:spacing w:val="-2"/>
          <w:lang w:val="uk-UA"/>
        </w:rPr>
        <w:t xml:space="preserve"> </w:t>
      </w:r>
      <w:r>
        <w:rPr>
          <w:spacing w:val="-2"/>
          <w:lang w:val="uk-UA"/>
        </w:rPr>
        <w:t xml:space="preserve">змінюються на дієслово у </w:t>
      </w:r>
      <w:r>
        <w:rPr>
          <w:i/>
          <w:iCs/>
          <w:spacing w:val="-2"/>
          <w:lang w:val="de-DE"/>
        </w:rPr>
        <w:t>Passiv</w:t>
      </w:r>
      <w:r>
        <w:rPr>
          <w:i/>
          <w:iCs/>
          <w:spacing w:val="-2"/>
          <w:lang w:val="uk-UA"/>
        </w:rPr>
        <w:t xml:space="preserve"> </w:t>
      </w:r>
      <w:r>
        <w:rPr>
          <w:i/>
          <w:iCs/>
          <w:spacing w:val="-2"/>
          <w:lang w:val="de-DE"/>
        </w:rPr>
        <w:t>geteilt</w:t>
      </w:r>
      <w:r>
        <w:rPr>
          <w:i/>
          <w:iCs/>
          <w:spacing w:val="-2"/>
          <w:lang w:val="uk-UA"/>
        </w:rPr>
        <w:t xml:space="preserve"> </w:t>
      </w:r>
      <w:r>
        <w:rPr>
          <w:i/>
          <w:iCs/>
          <w:spacing w:val="-2"/>
          <w:lang w:val="de-DE"/>
        </w:rPr>
        <w:t>werden</w:t>
      </w:r>
      <w:r>
        <w:rPr>
          <w:spacing w:val="-2"/>
          <w:lang w:val="uk-UA"/>
        </w:rPr>
        <w:t>, і зміна способу функціонує як маркер зміни становища країни, наприклад:</w:t>
      </w:r>
    </w:p>
    <w:p w:rsidR="008F2B4E" w:rsidRDefault="008F2B4E" w:rsidP="008F2B4E">
      <w:pPr>
        <w:spacing w:line="360" w:lineRule="auto"/>
        <w:ind w:firstLine="539"/>
        <w:jc w:val="both"/>
        <w:rPr>
          <w:i/>
          <w:iCs/>
          <w:spacing w:val="-2"/>
          <w:lang w:val="de-DE"/>
        </w:rPr>
      </w:pPr>
      <w:r>
        <w:rPr>
          <w:spacing w:val="-2"/>
          <w:lang w:val="de-DE"/>
        </w:rPr>
        <w:t>(11)</w:t>
      </w:r>
      <w:r>
        <w:rPr>
          <w:i/>
          <w:iCs/>
          <w:spacing w:val="-2"/>
          <w:lang w:val="de-DE"/>
        </w:rPr>
        <w:t xml:space="preserve"> </w:t>
      </w:r>
      <w:r>
        <w:rPr>
          <w:i/>
          <w:iCs/>
          <w:spacing w:val="-2"/>
          <w:u w:val="single"/>
          <w:lang w:val="de-DE"/>
        </w:rPr>
        <w:t>Ich bin Regierungschef</w:t>
      </w:r>
      <w:r>
        <w:rPr>
          <w:i/>
          <w:iCs/>
          <w:spacing w:val="-2"/>
          <w:lang w:val="de-DE"/>
        </w:rPr>
        <w:t xml:space="preserve"> eines Landes, das </w:t>
      </w:r>
      <w:r>
        <w:rPr>
          <w:i/>
          <w:iCs/>
          <w:spacing w:val="-2"/>
          <w:u w:val="single"/>
          <w:lang w:val="de-DE"/>
        </w:rPr>
        <w:t>den 2. Weltkrieg</w:t>
      </w:r>
      <w:r>
        <w:rPr>
          <w:i/>
          <w:iCs/>
          <w:spacing w:val="-2"/>
          <w:lang w:val="de-DE"/>
        </w:rPr>
        <w:t xml:space="preserve"> </w:t>
      </w:r>
      <w:r>
        <w:rPr>
          <w:i/>
          <w:iCs/>
          <w:spacing w:val="-2"/>
          <w:u w:val="single"/>
          <w:lang w:val="de-DE"/>
        </w:rPr>
        <w:t>begonnen hat</w:t>
      </w:r>
      <w:r>
        <w:rPr>
          <w:i/>
          <w:iCs/>
          <w:spacing w:val="-2"/>
          <w:lang w:val="de-DE"/>
        </w:rPr>
        <w:t xml:space="preserve"> und damit die tieferen Ursachen f</w:t>
      </w:r>
      <w:r>
        <w:rPr>
          <w:i/>
          <w:iCs/>
          <w:lang w:val="uk-UA"/>
        </w:rPr>
        <w:t>ü</w:t>
      </w:r>
      <w:r>
        <w:rPr>
          <w:i/>
          <w:iCs/>
          <w:spacing w:val="-2"/>
          <w:lang w:val="de-DE"/>
        </w:rPr>
        <w:t xml:space="preserve">r </w:t>
      </w:r>
      <w:r>
        <w:rPr>
          <w:i/>
          <w:iCs/>
          <w:spacing w:val="-2"/>
          <w:u w:val="single"/>
          <w:lang w:val="de-DE"/>
        </w:rPr>
        <w:t>die Teilung Europas</w:t>
      </w:r>
      <w:r>
        <w:rPr>
          <w:i/>
          <w:iCs/>
          <w:spacing w:val="-2"/>
          <w:lang w:val="de-DE"/>
        </w:rPr>
        <w:t xml:space="preserve"> </w:t>
      </w:r>
      <w:r>
        <w:rPr>
          <w:i/>
          <w:iCs/>
          <w:spacing w:val="-2"/>
          <w:u w:val="single"/>
          <w:lang w:val="de-DE"/>
        </w:rPr>
        <w:t>gesetzt hat</w:t>
      </w:r>
      <w:r>
        <w:rPr>
          <w:i/>
          <w:iCs/>
          <w:spacing w:val="-2"/>
          <w:lang w:val="de-DE"/>
        </w:rPr>
        <w:t xml:space="preserve">. Es ist aber auch ein Land, das unter </w:t>
      </w:r>
      <w:r>
        <w:rPr>
          <w:i/>
          <w:iCs/>
          <w:spacing w:val="-2"/>
          <w:u w:val="single"/>
          <w:lang w:val="de-DE"/>
        </w:rPr>
        <w:t>den Folgen des Krieges</w:t>
      </w:r>
      <w:r>
        <w:rPr>
          <w:i/>
          <w:iCs/>
          <w:spacing w:val="-2"/>
          <w:lang w:val="de-DE"/>
        </w:rPr>
        <w:t xml:space="preserve"> besonders </w:t>
      </w:r>
      <w:r>
        <w:rPr>
          <w:i/>
          <w:iCs/>
          <w:spacing w:val="-2"/>
          <w:u w:val="single"/>
          <w:lang w:val="de-DE"/>
        </w:rPr>
        <w:t>gelitten hat</w:t>
      </w:r>
      <w:r>
        <w:rPr>
          <w:i/>
          <w:iCs/>
          <w:spacing w:val="-2"/>
          <w:lang w:val="de-DE"/>
        </w:rPr>
        <w:t xml:space="preserve">, weil es selbst </w:t>
      </w:r>
      <w:r>
        <w:rPr>
          <w:i/>
          <w:iCs/>
          <w:spacing w:val="-2"/>
          <w:u w:val="single"/>
          <w:lang w:val="de-DE"/>
        </w:rPr>
        <w:t>geteilt worden war</w:t>
      </w:r>
      <w:r>
        <w:rPr>
          <w:i/>
          <w:iCs/>
          <w:spacing w:val="-2"/>
          <w:lang w:val="de-DE"/>
        </w:rPr>
        <w:t>. (G. Schr</w:t>
      </w:r>
      <w:r>
        <w:rPr>
          <w:i/>
          <w:iCs/>
          <w:lang w:val="de-DE"/>
        </w:rPr>
        <w:t>ö</w:t>
      </w:r>
      <w:r>
        <w:rPr>
          <w:i/>
          <w:iCs/>
          <w:spacing w:val="-2"/>
          <w:lang w:val="de-DE"/>
        </w:rPr>
        <w:t>der)</w:t>
      </w:r>
    </w:p>
    <w:p w:rsidR="008F2B4E" w:rsidRDefault="008F2B4E" w:rsidP="008F2B4E">
      <w:pPr>
        <w:pStyle w:val="afffffff7"/>
        <w:ind w:firstLine="539"/>
        <w:rPr>
          <w:spacing w:val="-4"/>
          <w:sz w:val="24"/>
          <w:lang w:val="uk-UA"/>
        </w:rPr>
      </w:pPr>
      <w:r>
        <w:rPr>
          <w:spacing w:val="-4"/>
          <w:sz w:val="24"/>
          <w:lang w:val="uk-UA"/>
        </w:rPr>
        <w:t xml:space="preserve">Особливість тактики “визнання відповідальності” полягає у тому, що вона знаходить вираження як на вербальному, так і на невербальному рівні, де останній визначається вибором місця проголошення промови такими канцлерами: </w:t>
      </w:r>
      <w:r>
        <w:rPr>
          <w:spacing w:val="-4"/>
          <w:sz w:val="24"/>
        </w:rPr>
        <w:t>В</w:t>
      </w:r>
      <w:r>
        <w:rPr>
          <w:spacing w:val="-4"/>
          <w:sz w:val="24"/>
          <w:lang w:val="de-DE"/>
        </w:rPr>
        <w:t>.</w:t>
      </w:r>
      <w:r>
        <w:rPr>
          <w:spacing w:val="-4"/>
          <w:sz w:val="24"/>
          <w:lang w:val="uk-UA"/>
        </w:rPr>
        <w:t> </w:t>
      </w:r>
      <w:r>
        <w:rPr>
          <w:spacing w:val="-4"/>
          <w:sz w:val="24"/>
        </w:rPr>
        <w:t>Брандт</w:t>
      </w:r>
      <w:r>
        <w:rPr>
          <w:spacing w:val="-4"/>
          <w:sz w:val="24"/>
          <w:lang w:val="de-DE"/>
        </w:rPr>
        <w:t xml:space="preserve"> – </w:t>
      </w:r>
      <w:r>
        <w:rPr>
          <w:spacing w:val="-4"/>
          <w:sz w:val="24"/>
        </w:rPr>
        <w:t>Варшавс</w:t>
      </w:r>
      <w:r>
        <w:rPr>
          <w:spacing w:val="-4"/>
          <w:sz w:val="24"/>
          <w:lang w:val="uk-UA"/>
        </w:rPr>
        <w:t>ьк</w:t>
      </w:r>
      <w:r>
        <w:rPr>
          <w:spacing w:val="-4"/>
          <w:sz w:val="24"/>
        </w:rPr>
        <w:t>е</w:t>
      </w:r>
      <w:r>
        <w:rPr>
          <w:spacing w:val="-4"/>
          <w:sz w:val="24"/>
          <w:lang w:val="de-DE"/>
        </w:rPr>
        <w:t xml:space="preserve"> </w:t>
      </w:r>
      <w:r>
        <w:rPr>
          <w:spacing w:val="-4"/>
          <w:sz w:val="24"/>
        </w:rPr>
        <w:t>гето</w:t>
      </w:r>
      <w:r>
        <w:rPr>
          <w:spacing w:val="-4"/>
          <w:sz w:val="24"/>
          <w:lang w:val="de-DE"/>
        </w:rPr>
        <w:t xml:space="preserve">, </w:t>
      </w:r>
      <w:r>
        <w:rPr>
          <w:spacing w:val="-4"/>
          <w:sz w:val="24"/>
        </w:rPr>
        <w:t>музей</w:t>
      </w:r>
      <w:r>
        <w:rPr>
          <w:spacing w:val="-4"/>
          <w:sz w:val="24"/>
          <w:lang w:val="de-DE"/>
        </w:rPr>
        <w:t xml:space="preserve"> </w:t>
      </w:r>
      <w:r>
        <w:rPr>
          <w:spacing w:val="-4"/>
          <w:sz w:val="24"/>
        </w:rPr>
        <w:t>трагед</w:t>
      </w:r>
      <w:r>
        <w:rPr>
          <w:spacing w:val="-4"/>
          <w:sz w:val="24"/>
          <w:lang w:val="uk-UA"/>
        </w:rPr>
        <w:t>ії</w:t>
      </w:r>
      <w:r>
        <w:rPr>
          <w:spacing w:val="-4"/>
          <w:sz w:val="24"/>
          <w:lang w:val="de-DE"/>
        </w:rPr>
        <w:t xml:space="preserve"> </w:t>
      </w:r>
      <w:r>
        <w:rPr>
          <w:spacing w:val="-4"/>
          <w:sz w:val="24"/>
          <w:lang w:val="uk-UA"/>
        </w:rPr>
        <w:t>є</w:t>
      </w:r>
      <w:r>
        <w:rPr>
          <w:spacing w:val="-4"/>
          <w:sz w:val="24"/>
        </w:rPr>
        <w:t>врейс</w:t>
      </w:r>
      <w:r>
        <w:rPr>
          <w:spacing w:val="-4"/>
          <w:sz w:val="24"/>
          <w:lang w:val="uk-UA"/>
        </w:rPr>
        <w:t>ь</w:t>
      </w:r>
      <w:r>
        <w:rPr>
          <w:spacing w:val="-4"/>
          <w:sz w:val="24"/>
        </w:rPr>
        <w:t>кого</w:t>
      </w:r>
      <w:r>
        <w:rPr>
          <w:spacing w:val="-4"/>
          <w:sz w:val="24"/>
          <w:lang w:val="de-DE"/>
        </w:rPr>
        <w:t xml:space="preserve"> </w:t>
      </w:r>
      <w:r>
        <w:rPr>
          <w:spacing w:val="-4"/>
          <w:sz w:val="24"/>
        </w:rPr>
        <w:t>народ</w:t>
      </w:r>
      <w:r>
        <w:rPr>
          <w:spacing w:val="-4"/>
          <w:sz w:val="24"/>
          <w:lang w:val="uk-UA"/>
        </w:rPr>
        <w:t>у</w:t>
      </w:r>
      <w:r>
        <w:rPr>
          <w:spacing w:val="-4"/>
          <w:sz w:val="24"/>
          <w:lang w:val="de-DE"/>
        </w:rPr>
        <w:t xml:space="preserve"> </w:t>
      </w:r>
      <w:r>
        <w:rPr>
          <w:spacing w:val="-4"/>
          <w:sz w:val="24"/>
        </w:rPr>
        <w:t>Яд</w:t>
      </w:r>
      <w:r>
        <w:rPr>
          <w:spacing w:val="-4"/>
          <w:sz w:val="24"/>
          <w:lang w:val="de-DE"/>
        </w:rPr>
        <w:t xml:space="preserve"> </w:t>
      </w:r>
      <w:r>
        <w:rPr>
          <w:spacing w:val="-4"/>
          <w:sz w:val="24"/>
        </w:rPr>
        <w:t>Вашем</w:t>
      </w:r>
      <w:r>
        <w:rPr>
          <w:spacing w:val="-4"/>
          <w:sz w:val="24"/>
          <w:lang w:val="de-DE"/>
        </w:rPr>
        <w:t xml:space="preserve">, </w:t>
      </w:r>
      <w:r>
        <w:rPr>
          <w:spacing w:val="-4"/>
          <w:sz w:val="24"/>
        </w:rPr>
        <w:t>Г</w:t>
      </w:r>
      <w:r>
        <w:rPr>
          <w:spacing w:val="-4"/>
          <w:sz w:val="24"/>
          <w:lang w:val="de-DE"/>
        </w:rPr>
        <w:t>.</w:t>
      </w:r>
      <w:r>
        <w:rPr>
          <w:spacing w:val="-4"/>
          <w:sz w:val="24"/>
          <w:lang w:val="uk-UA"/>
        </w:rPr>
        <w:t> </w:t>
      </w:r>
      <w:r>
        <w:rPr>
          <w:spacing w:val="-4"/>
          <w:sz w:val="24"/>
        </w:rPr>
        <w:t>Шредер</w:t>
      </w:r>
      <w:r>
        <w:rPr>
          <w:spacing w:val="-4"/>
          <w:sz w:val="24"/>
          <w:lang w:val="de-DE"/>
        </w:rPr>
        <w:t xml:space="preserve"> – </w:t>
      </w:r>
      <w:r>
        <w:rPr>
          <w:spacing w:val="-4"/>
          <w:sz w:val="24"/>
          <w:lang w:val="uk-UA"/>
        </w:rPr>
        <w:t>концтабір</w:t>
      </w:r>
      <w:r>
        <w:rPr>
          <w:spacing w:val="-4"/>
          <w:sz w:val="24"/>
          <w:lang w:val="de-DE"/>
        </w:rPr>
        <w:t xml:space="preserve"> </w:t>
      </w:r>
      <w:r>
        <w:rPr>
          <w:spacing w:val="-4"/>
          <w:sz w:val="24"/>
        </w:rPr>
        <w:t>Освенцим</w:t>
      </w:r>
      <w:r>
        <w:rPr>
          <w:spacing w:val="-4"/>
          <w:sz w:val="24"/>
          <w:lang w:val="de-DE"/>
        </w:rPr>
        <w:t xml:space="preserve">, </w:t>
      </w:r>
      <w:r>
        <w:rPr>
          <w:spacing w:val="-4"/>
          <w:sz w:val="24"/>
        </w:rPr>
        <w:t>А</w:t>
      </w:r>
      <w:r>
        <w:rPr>
          <w:spacing w:val="-4"/>
          <w:sz w:val="24"/>
          <w:lang w:val="de-DE"/>
        </w:rPr>
        <w:t>.</w:t>
      </w:r>
      <w:r>
        <w:rPr>
          <w:spacing w:val="-4"/>
          <w:sz w:val="24"/>
          <w:lang w:val="uk-UA"/>
        </w:rPr>
        <w:t> </w:t>
      </w:r>
      <w:r>
        <w:rPr>
          <w:spacing w:val="-4"/>
          <w:sz w:val="24"/>
        </w:rPr>
        <w:t>Меркель</w:t>
      </w:r>
      <w:r>
        <w:rPr>
          <w:spacing w:val="-4"/>
          <w:sz w:val="24"/>
          <w:lang w:val="de-DE"/>
        </w:rPr>
        <w:t xml:space="preserve"> – </w:t>
      </w:r>
      <w:r>
        <w:rPr>
          <w:spacing w:val="-4"/>
          <w:sz w:val="24"/>
        </w:rPr>
        <w:t>Ізраїльський</w:t>
      </w:r>
      <w:r>
        <w:rPr>
          <w:spacing w:val="-4"/>
          <w:sz w:val="24"/>
          <w:lang w:val="de-DE"/>
        </w:rPr>
        <w:t xml:space="preserve"> </w:t>
      </w:r>
      <w:r>
        <w:rPr>
          <w:spacing w:val="-4"/>
          <w:sz w:val="24"/>
        </w:rPr>
        <w:t>Кнессет</w:t>
      </w:r>
      <w:r>
        <w:rPr>
          <w:spacing w:val="-4"/>
          <w:sz w:val="24"/>
          <w:lang w:val="de-DE"/>
        </w:rPr>
        <w:t>.</w:t>
      </w:r>
      <w:r>
        <w:rPr>
          <w:spacing w:val="-4"/>
          <w:sz w:val="24"/>
          <w:lang w:val="uk-UA"/>
        </w:rPr>
        <w:t xml:space="preserve"> Вербальне вираження цієї тактики зафіксоване також у виступах Г. Шмідта, де канцлер уперше вживає лексему </w:t>
      </w:r>
      <w:r>
        <w:rPr>
          <w:i/>
          <w:iCs/>
          <w:spacing w:val="-4"/>
          <w:sz w:val="24"/>
          <w:lang w:val="de-DE"/>
        </w:rPr>
        <w:t>die</w:t>
      </w:r>
      <w:r>
        <w:rPr>
          <w:i/>
          <w:iCs/>
          <w:spacing w:val="-4"/>
          <w:sz w:val="24"/>
          <w:lang w:val="uk-UA"/>
        </w:rPr>
        <w:t xml:space="preserve"> </w:t>
      </w:r>
      <w:r>
        <w:rPr>
          <w:i/>
          <w:iCs/>
          <w:spacing w:val="-4"/>
          <w:sz w:val="24"/>
          <w:lang w:val="de-DE"/>
        </w:rPr>
        <w:t>Schuld</w:t>
      </w:r>
      <w:r>
        <w:rPr>
          <w:i/>
          <w:iCs/>
          <w:spacing w:val="-4"/>
          <w:sz w:val="24"/>
          <w:lang w:val="uk-UA"/>
        </w:rPr>
        <w:t>.</w:t>
      </w:r>
      <w:r>
        <w:rPr>
          <w:spacing w:val="-4"/>
          <w:sz w:val="24"/>
          <w:lang w:val="uk-UA"/>
        </w:rPr>
        <w:t xml:space="preserve"> Г. Шредер і А. Меркель – канцлери, що приділяють особливу увагу цій проблемі у своїх політичних виступах і урядових заявах. Ключові іменники </w:t>
      </w:r>
      <w:r>
        <w:rPr>
          <w:i/>
          <w:iCs/>
          <w:spacing w:val="-4"/>
          <w:sz w:val="24"/>
          <w:lang w:val="de-DE"/>
        </w:rPr>
        <w:t>Verbrechen</w:t>
      </w:r>
      <w:r>
        <w:rPr>
          <w:i/>
          <w:iCs/>
          <w:spacing w:val="-4"/>
          <w:sz w:val="24"/>
          <w:lang w:val="uk-UA"/>
        </w:rPr>
        <w:t xml:space="preserve">, </w:t>
      </w:r>
      <w:r>
        <w:rPr>
          <w:i/>
          <w:iCs/>
          <w:spacing w:val="-4"/>
          <w:sz w:val="24"/>
          <w:lang w:val="de-DE"/>
        </w:rPr>
        <w:t>Tiefpunkt</w:t>
      </w:r>
      <w:r>
        <w:rPr>
          <w:i/>
          <w:iCs/>
          <w:spacing w:val="-4"/>
          <w:sz w:val="24"/>
          <w:lang w:val="uk-UA"/>
        </w:rPr>
        <w:t xml:space="preserve">, </w:t>
      </w:r>
      <w:r>
        <w:rPr>
          <w:i/>
          <w:iCs/>
          <w:spacing w:val="-4"/>
          <w:sz w:val="24"/>
          <w:lang w:val="de-DE"/>
        </w:rPr>
        <w:t>Katastrophe</w:t>
      </w:r>
      <w:r>
        <w:rPr>
          <w:i/>
          <w:iCs/>
          <w:spacing w:val="-4"/>
          <w:sz w:val="24"/>
          <w:lang w:val="uk-UA"/>
        </w:rPr>
        <w:t xml:space="preserve">, </w:t>
      </w:r>
      <w:r>
        <w:rPr>
          <w:i/>
          <w:iCs/>
          <w:spacing w:val="-4"/>
          <w:sz w:val="24"/>
          <w:lang w:val="de-DE"/>
        </w:rPr>
        <w:t>Zivilisationsbruch</w:t>
      </w:r>
      <w:r>
        <w:rPr>
          <w:spacing w:val="-4"/>
          <w:sz w:val="24"/>
          <w:lang w:val="uk-UA"/>
        </w:rPr>
        <w:t xml:space="preserve">, </w:t>
      </w:r>
      <w:r>
        <w:rPr>
          <w:i/>
          <w:iCs/>
          <w:spacing w:val="-4"/>
          <w:sz w:val="24"/>
          <w:lang w:val="de-DE"/>
        </w:rPr>
        <w:t>Massenmord</w:t>
      </w:r>
      <w:r>
        <w:rPr>
          <w:i/>
          <w:iCs/>
          <w:spacing w:val="-4"/>
          <w:sz w:val="24"/>
          <w:lang w:val="uk-UA"/>
        </w:rPr>
        <w:t xml:space="preserve">, </w:t>
      </w:r>
      <w:r>
        <w:rPr>
          <w:i/>
          <w:iCs/>
          <w:spacing w:val="-4"/>
          <w:sz w:val="24"/>
          <w:lang w:val="de-DE"/>
        </w:rPr>
        <w:t>Leid</w:t>
      </w:r>
      <w:r>
        <w:rPr>
          <w:i/>
          <w:iCs/>
          <w:spacing w:val="-4"/>
          <w:sz w:val="24"/>
          <w:lang w:val="uk-UA"/>
        </w:rPr>
        <w:t xml:space="preserve">, </w:t>
      </w:r>
      <w:r>
        <w:rPr>
          <w:i/>
          <w:iCs/>
          <w:spacing w:val="-4"/>
          <w:sz w:val="24"/>
          <w:lang w:val="de-DE"/>
        </w:rPr>
        <w:t>Scham</w:t>
      </w:r>
      <w:r>
        <w:rPr>
          <w:spacing w:val="-4"/>
          <w:sz w:val="24"/>
          <w:lang w:val="uk-UA"/>
        </w:rPr>
        <w:t xml:space="preserve"> посилені оцінними прикметниками </w:t>
      </w:r>
      <w:r>
        <w:rPr>
          <w:i/>
          <w:iCs/>
          <w:spacing w:val="-4"/>
          <w:sz w:val="24"/>
          <w:lang w:val="de-DE"/>
        </w:rPr>
        <w:t>barbarisch</w:t>
      </w:r>
      <w:r>
        <w:rPr>
          <w:i/>
          <w:iCs/>
          <w:spacing w:val="-4"/>
          <w:sz w:val="24"/>
          <w:lang w:val="uk-UA"/>
        </w:rPr>
        <w:t xml:space="preserve">, </w:t>
      </w:r>
      <w:r>
        <w:rPr>
          <w:i/>
          <w:iCs/>
          <w:spacing w:val="-4"/>
          <w:sz w:val="24"/>
          <w:lang w:val="de-DE"/>
        </w:rPr>
        <w:t>absolut</w:t>
      </w:r>
      <w:r>
        <w:rPr>
          <w:i/>
          <w:iCs/>
          <w:spacing w:val="-4"/>
          <w:sz w:val="24"/>
          <w:lang w:val="uk-UA"/>
        </w:rPr>
        <w:t xml:space="preserve">, </w:t>
      </w:r>
      <w:r>
        <w:rPr>
          <w:i/>
          <w:iCs/>
          <w:spacing w:val="-4"/>
          <w:sz w:val="24"/>
          <w:lang w:val="de-DE"/>
        </w:rPr>
        <w:t>moralisch</w:t>
      </w:r>
      <w:r>
        <w:rPr>
          <w:spacing w:val="-4"/>
          <w:sz w:val="24"/>
          <w:lang w:val="uk-UA"/>
        </w:rPr>
        <w:t xml:space="preserve">, </w:t>
      </w:r>
      <w:r>
        <w:rPr>
          <w:i/>
          <w:iCs/>
          <w:spacing w:val="-4"/>
          <w:sz w:val="24"/>
          <w:lang w:val="de-DE"/>
        </w:rPr>
        <w:t>unbeschreiblich</w:t>
      </w:r>
      <w:r>
        <w:rPr>
          <w:i/>
          <w:iCs/>
          <w:spacing w:val="-4"/>
          <w:sz w:val="24"/>
          <w:lang w:val="uk-UA"/>
        </w:rPr>
        <w:t>.</w:t>
      </w:r>
      <w:r>
        <w:rPr>
          <w:spacing w:val="-4"/>
          <w:sz w:val="24"/>
          <w:lang w:val="uk-UA"/>
        </w:rPr>
        <w:t xml:space="preserve"> Показове також вживання іменника </w:t>
      </w:r>
      <w:r>
        <w:rPr>
          <w:i/>
          <w:iCs/>
          <w:spacing w:val="-4"/>
          <w:sz w:val="24"/>
          <w:lang w:val="de-DE"/>
        </w:rPr>
        <w:t>die</w:t>
      </w:r>
      <w:r>
        <w:rPr>
          <w:i/>
          <w:iCs/>
          <w:spacing w:val="-4"/>
          <w:sz w:val="24"/>
          <w:lang w:val="uk-UA"/>
        </w:rPr>
        <w:t xml:space="preserve"> </w:t>
      </w:r>
      <w:r>
        <w:rPr>
          <w:i/>
          <w:iCs/>
          <w:spacing w:val="-4"/>
          <w:sz w:val="24"/>
          <w:lang w:val="de-DE"/>
        </w:rPr>
        <w:t>Shoah</w:t>
      </w:r>
      <w:r>
        <w:rPr>
          <w:spacing w:val="-4"/>
          <w:sz w:val="24"/>
          <w:lang w:val="uk-UA"/>
        </w:rPr>
        <w:t xml:space="preserve">, який є англійською транслітерацією з івриту і означає Холокост, наприклад: </w:t>
      </w:r>
    </w:p>
    <w:p w:rsidR="008F2B4E" w:rsidRDefault="008F2B4E" w:rsidP="008F2B4E">
      <w:pPr>
        <w:spacing w:line="360" w:lineRule="auto"/>
        <w:ind w:firstLine="539"/>
        <w:jc w:val="both"/>
        <w:rPr>
          <w:i/>
          <w:iCs/>
          <w:u w:val="single"/>
          <w:lang w:val="de-DE"/>
        </w:rPr>
      </w:pPr>
      <w:r>
        <w:rPr>
          <w:lang w:val="de-DE"/>
        </w:rPr>
        <w:lastRenderedPageBreak/>
        <w:t xml:space="preserve">(12) </w:t>
      </w:r>
      <w:r>
        <w:rPr>
          <w:i/>
          <w:iCs/>
          <w:u w:val="single"/>
          <w:lang w:val="de-DE"/>
        </w:rPr>
        <w:t>Barbarisches Verbrechen</w:t>
      </w:r>
      <w:r>
        <w:rPr>
          <w:i/>
          <w:iCs/>
          <w:lang w:val="de-DE"/>
        </w:rPr>
        <w:t xml:space="preserve"> wird f</w:t>
      </w:r>
      <w:r>
        <w:rPr>
          <w:i/>
          <w:iCs/>
          <w:lang w:val="uk-UA"/>
        </w:rPr>
        <w:t>ü</w:t>
      </w:r>
      <w:r>
        <w:rPr>
          <w:i/>
          <w:iCs/>
          <w:lang w:val="de-DE"/>
        </w:rPr>
        <w:t xml:space="preserve">r immer </w:t>
      </w:r>
      <w:r>
        <w:rPr>
          <w:i/>
          <w:iCs/>
          <w:u w:val="single"/>
          <w:lang w:val="de-DE"/>
        </w:rPr>
        <w:t>Teil der deutschen Geschichte</w:t>
      </w:r>
      <w:r>
        <w:rPr>
          <w:i/>
          <w:iCs/>
          <w:lang w:val="de-DE"/>
        </w:rPr>
        <w:t xml:space="preserve"> sein. Es bedeutet f</w:t>
      </w:r>
      <w:r>
        <w:rPr>
          <w:i/>
          <w:iCs/>
          <w:lang w:val="uk-UA"/>
        </w:rPr>
        <w:t>ü</w:t>
      </w:r>
      <w:r>
        <w:rPr>
          <w:i/>
          <w:iCs/>
          <w:lang w:val="de-DE"/>
        </w:rPr>
        <w:t xml:space="preserve">r </w:t>
      </w:r>
      <w:r>
        <w:rPr>
          <w:i/>
          <w:iCs/>
          <w:u w:val="single"/>
          <w:lang w:val="de-DE"/>
        </w:rPr>
        <w:t>mein Land</w:t>
      </w:r>
      <w:r>
        <w:rPr>
          <w:i/>
          <w:iCs/>
          <w:lang w:val="de-DE"/>
        </w:rPr>
        <w:t xml:space="preserve"> den </w:t>
      </w:r>
      <w:r>
        <w:rPr>
          <w:i/>
          <w:iCs/>
          <w:u w:val="single"/>
          <w:lang w:val="de-DE"/>
        </w:rPr>
        <w:t>absoluten moralischen Tiefpunkt</w:t>
      </w:r>
      <w:r>
        <w:rPr>
          <w:i/>
          <w:iCs/>
          <w:lang w:val="de-DE"/>
        </w:rPr>
        <w:t xml:space="preserve">, </w:t>
      </w:r>
      <w:r>
        <w:rPr>
          <w:i/>
          <w:iCs/>
          <w:u w:val="single"/>
          <w:lang w:val="de-DE"/>
        </w:rPr>
        <w:t>einen Zivilisationsbruch ohne Beispiel.</w:t>
      </w:r>
      <w:r>
        <w:rPr>
          <w:i/>
          <w:iCs/>
          <w:lang w:val="de-DE"/>
        </w:rPr>
        <w:t xml:space="preserve"> (G. Schröder) </w:t>
      </w:r>
    </w:p>
    <w:p w:rsidR="008F2B4E" w:rsidRDefault="008F2B4E" w:rsidP="008F2B4E">
      <w:pPr>
        <w:pStyle w:val="afffffff7"/>
        <w:ind w:firstLine="539"/>
        <w:rPr>
          <w:i/>
          <w:iCs/>
          <w:sz w:val="24"/>
          <w:lang w:val="de-DE"/>
        </w:rPr>
      </w:pPr>
      <w:r>
        <w:rPr>
          <w:sz w:val="24"/>
          <w:lang w:val="de-DE"/>
        </w:rPr>
        <w:t>(13)</w:t>
      </w:r>
      <w:r>
        <w:rPr>
          <w:i/>
          <w:iCs/>
          <w:sz w:val="24"/>
          <w:lang w:val="de-DE"/>
        </w:rPr>
        <w:t xml:space="preserve"> </w:t>
      </w:r>
      <w:r>
        <w:rPr>
          <w:i/>
          <w:iCs/>
          <w:sz w:val="24"/>
          <w:u w:val="single"/>
          <w:lang w:val="de-DE"/>
        </w:rPr>
        <w:t>Der Zivilisationsbruch</w:t>
      </w:r>
      <w:r>
        <w:rPr>
          <w:i/>
          <w:iCs/>
          <w:sz w:val="24"/>
          <w:lang w:val="de-DE"/>
        </w:rPr>
        <w:t xml:space="preserve"> durch die </w:t>
      </w:r>
      <w:r>
        <w:rPr>
          <w:i/>
          <w:iCs/>
          <w:sz w:val="24"/>
          <w:u w:val="single"/>
          <w:lang w:val="de-DE"/>
        </w:rPr>
        <w:t>Shoah</w:t>
      </w:r>
      <w:r>
        <w:rPr>
          <w:i/>
          <w:iCs/>
          <w:sz w:val="24"/>
          <w:lang w:val="de-DE"/>
        </w:rPr>
        <w:t xml:space="preserve"> ist beispiellos. Er hat bis heute </w:t>
      </w:r>
      <w:r>
        <w:rPr>
          <w:i/>
          <w:iCs/>
          <w:sz w:val="24"/>
          <w:u w:val="single"/>
          <w:lang w:val="de-DE"/>
        </w:rPr>
        <w:t>Wunden hinterlassen</w:t>
      </w:r>
      <w:r>
        <w:rPr>
          <w:i/>
          <w:iCs/>
          <w:sz w:val="24"/>
          <w:lang w:val="de-DE"/>
        </w:rPr>
        <w:t xml:space="preserve">… Ich bin zutiefst </w:t>
      </w:r>
      <w:r>
        <w:rPr>
          <w:i/>
          <w:iCs/>
          <w:sz w:val="24"/>
          <w:lang w:val="uk-UA"/>
        </w:rPr>
        <w:t>ü</w:t>
      </w:r>
      <w:r>
        <w:rPr>
          <w:i/>
          <w:iCs/>
          <w:sz w:val="24"/>
          <w:lang w:val="de-DE"/>
        </w:rPr>
        <w:t>berzeugt: Nur wenn sich Deutschland zu seiner immerw</w:t>
      </w:r>
      <w:r>
        <w:rPr>
          <w:i/>
          <w:iCs/>
          <w:spacing w:val="-2"/>
          <w:sz w:val="24"/>
          <w:lang w:val="de-DE"/>
        </w:rPr>
        <w:t>ä</w:t>
      </w:r>
      <w:r>
        <w:rPr>
          <w:i/>
          <w:iCs/>
          <w:sz w:val="24"/>
          <w:lang w:val="de-DE"/>
        </w:rPr>
        <w:t xml:space="preserve">hrenden </w:t>
      </w:r>
      <w:r>
        <w:rPr>
          <w:i/>
          <w:iCs/>
          <w:sz w:val="24"/>
          <w:u w:val="single"/>
          <w:lang w:val="de-DE"/>
        </w:rPr>
        <w:t>Verantwortung f</w:t>
      </w:r>
      <w:r>
        <w:rPr>
          <w:i/>
          <w:iCs/>
          <w:sz w:val="24"/>
          <w:u w:val="single"/>
          <w:lang w:val="uk-UA"/>
        </w:rPr>
        <w:t>ü</w:t>
      </w:r>
      <w:r>
        <w:rPr>
          <w:i/>
          <w:iCs/>
          <w:sz w:val="24"/>
          <w:u w:val="single"/>
          <w:lang w:val="de-DE"/>
        </w:rPr>
        <w:t>r</w:t>
      </w:r>
      <w:r>
        <w:rPr>
          <w:i/>
          <w:iCs/>
          <w:sz w:val="24"/>
          <w:lang w:val="de-DE"/>
        </w:rPr>
        <w:t xml:space="preserve"> </w:t>
      </w:r>
      <w:r>
        <w:rPr>
          <w:i/>
          <w:iCs/>
          <w:sz w:val="24"/>
          <w:u w:val="single"/>
          <w:lang w:val="de-DE"/>
        </w:rPr>
        <w:t>die moralische Katastrophe</w:t>
      </w:r>
      <w:r>
        <w:rPr>
          <w:i/>
          <w:iCs/>
          <w:sz w:val="24"/>
          <w:lang w:val="de-DE"/>
        </w:rPr>
        <w:t xml:space="preserve"> in der deutschen Gesellschaft </w:t>
      </w:r>
      <w:r>
        <w:rPr>
          <w:i/>
          <w:iCs/>
          <w:sz w:val="24"/>
          <w:u w:val="single"/>
          <w:lang w:val="de-DE"/>
        </w:rPr>
        <w:t>bekennt,</w:t>
      </w:r>
      <w:r>
        <w:rPr>
          <w:i/>
          <w:iCs/>
          <w:sz w:val="24"/>
          <w:lang w:val="de-DE"/>
        </w:rPr>
        <w:t xml:space="preserve"> können wir die Zukunft menschlich gestalten. Oder anders gesagt: </w:t>
      </w:r>
      <w:r>
        <w:rPr>
          <w:i/>
          <w:iCs/>
          <w:sz w:val="24"/>
          <w:u w:val="single"/>
          <w:lang w:val="de-DE"/>
        </w:rPr>
        <w:t>Menschlichkeit erw</w:t>
      </w:r>
      <w:r>
        <w:rPr>
          <w:i/>
          <w:iCs/>
          <w:spacing w:val="-2"/>
          <w:sz w:val="24"/>
          <w:u w:val="single"/>
          <w:lang w:val="de-DE"/>
        </w:rPr>
        <w:t>ä</w:t>
      </w:r>
      <w:r>
        <w:rPr>
          <w:i/>
          <w:iCs/>
          <w:sz w:val="24"/>
          <w:u w:val="single"/>
          <w:lang w:val="de-DE"/>
        </w:rPr>
        <w:t>chst aus der Verantwortung f</w:t>
      </w:r>
      <w:r>
        <w:rPr>
          <w:i/>
          <w:iCs/>
          <w:sz w:val="24"/>
          <w:u w:val="single"/>
          <w:lang w:val="uk-UA"/>
        </w:rPr>
        <w:t>ü</w:t>
      </w:r>
      <w:r>
        <w:rPr>
          <w:i/>
          <w:iCs/>
          <w:sz w:val="24"/>
          <w:u w:val="single"/>
          <w:lang w:val="de-DE"/>
        </w:rPr>
        <w:t>r die Vergangenheit</w:t>
      </w:r>
      <w:r>
        <w:rPr>
          <w:i/>
          <w:iCs/>
          <w:sz w:val="24"/>
          <w:lang w:val="de-DE"/>
        </w:rPr>
        <w:t>. (A. Merkel)</w:t>
      </w:r>
    </w:p>
    <w:p w:rsidR="008F2B4E" w:rsidRDefault="008F2B4E" w:rsidP="008F2B4E">
      <w:pPr>
        <w:pStyle w:val="afffffff7"/>
        <w:widowControl w:val="0"/>
        <w:ind w:firstLine="539"/>
        <w:rPr>
          <w:sz w:val="24"/>
          <w:lang w:val="uk-UA"/>
        </w:rPr>
      </w:pPr>
      <w:r>
        <w:rPr>
          <w:sz w:val="24"/>
          <w:lang w:val="uk-UA"/>
        </w:rPr>
        <w:t>В реалізації стратегії спадкоємності влади суттєві такі аспекти: 1) визнання курсу К.Аденауера як основного; 2) аналіз і виділення найбільш важливих політичних досягнень попередника; 3) акцент на актуальності та доцільності цих досягнень для сьогодення і майбутнього; 4) висока позитивна оцінка діяльності попередника, безвідносно партійної приналежності останнього. Ця стратегія реалізується двома тактиками: “апеляція до авторитету” і  тактикою “обґрунтованих оцінок”.</w:t>
      </w:r>
    </w:p>
    <w:p w:rsidR="008F2B4E" w:rsidRDefault="008F2B4E" w:rsidP="008F2B4E">
      <w:pPr>
        <w:pStyle w:val="afffffff7"/>
        <w:widowControl w:val="0"/>
        <w:ind w:firstLine="539"/>
        <w:rPr>
          <w:sz w:val="24"/>
          <w:lang w:val="uk-UA"/>
        </w:rPr>
      </w:pPr>
      <w:r>
        <w:rPr>
          <w:sz w:val="24"/>
          <w:lang w:val="uk-UA"/>
        </w:rPr>
        <w:t>Тактика “апеляції до авторитету” представлена, як правило, власними іменниками і уточнюючими лексемами</w:t>
      </w:r>
      <w:r>
        <w:rPr>
          <w:sz w:val="24"/>
        </w:rPr>
        <w:t xml:space="preserve"> </w:t>
      </w:r>
      <w:r>
        <w:rPr>
          <w:i/>
          <w:iCs/>
          <w:sz w:val="24"/>
          <w:lang w:val="de-DE"/>
        </w:rPr>
        <w:t>Politiker</w:t>
      </w:r>
      <w:r>
        <w:rPr>
          <w:i/>
          <w:iCs/>
          <w:sz w:val="24"/>
        </w:rPr>
        <w:t xml:space="preserve">, </w:t>
      </w:r>
      <w:r>
        <w:rPr>
          <w:i/>
          <w:iCs/>
          <w:sz w:val="24"/>
          <w:lang w:val="de-DE"/>
        </w:rPr>
        <w:t>Regierungszeit</w:t>
      </w:r>
      <w:r>
        <w:rPr>
          <w:i/>
          <w:iCs/>
          <w:sz w:val="24"/>
        </w:rPr>
        <w:t xml:space="preserve">, </w:t>
      </w:r>
      <w:r>
        <w:rPr>
          <w:i/>
          <w:iCs/>
          <w:sz w:val="24"/>
          <w:lang w:val="de-DE"/>
        </w:rPr>
        <w:t>Werk</w:t>
      </w:r>
      <w:r>
        <w:rPr>
          <w:i/>
          <w:iCs/>
          <w:sz w:val="24"/>
        </w:rPr>
        <w:t xml:space="preserve">, </w:t>
      </w:r>
      <w:r>
        <w:rPr>
          <w:i/>
          <w:iCs/>
          <w:sz w:val="24"/>
          <w:lang w:val="en-US"/>
        </w:rPr>
        <w:t>Name</w:t>
      </w:r>
      <w:r>
        <w:rPr>
          <w:sz w:val="24"/>
        </w:rPr>
        <w:t>,</w:t>
      </w:r>
      <w:r>
        <w:rPr>
          <w:sz w:val="24"/>
          <w:lang w:val="uk-UA"/>
        </w:rPr>
        <w:t xml:space="preserve"> наприклад:</w:t>
      </w:r>
    </w:p>
    <w:p w:rsidR="008F2B4E" w:rsidRDefault="008F2B4E" w:rsidP="008F2B4E">
      <w:pPr>
        <w:pStyle w:val="afffffff7"/>
        <w:tabs>
          <w:tab w:val="left" w:pos="3780"/>
        </w:tabs>
        <w:ind w:firstLine="539"/>
        <w:rPr>
          <w:i/>
          <w:iCs/>
          <w:spacing w:val="-4"/>
          <w:sz w:val="24"/>
          <w:lang w:val="de-DE"/>
        </w:rPr>
      </w:pPr>
      <w:r>
        <w:rPr>
          <w:spacing w:val="-4"/>
          <w:sz w:val="24"/>
          <w:lang w:val="de-DE"/>
        </w:rPr>
        <w:t>(14)</w:t>
      </w:r>
      <w:r>
        <w:rPr>
          <w:i/>
          <w:iCs/>
          <w:spacing w:val="-4"/>
          <w:sz w:val="24"/>
          <w:lang w:val="de-DE"/>
        </w:rPr>
        <w:t xml:space="preserve"> Ich nenne die Namen </w:t>
      </w:r>
      <w:r>
        <w:rPr>
          <w:i/>
          <w:iCs/>
          <w:spacing w:val="-4"/>
          <w:sz w:val="24"/>
          <w:u w:val="single"/>
          <w:lang w:val="de-DE"/>
        </w:rPr>
        <w:t>Konrad Adenauer</w:t>
      </w:r>
      <w:r>
        <w:rPr>
          <w:i/>
          <w:iCs/>
          <w:spacing w:val="-4"/>
          <w:sz w:val="24"/>
          <w:lang w:val="de-DE"/>
        </w:rPr>
        <w:t xml:space="preserve">, </w:t>
      </w:r>
      <w:r>
        <w:rPr>
          <w:i/>
          <w:iCs/>
          <w:spacing w:val="-4"/>
          <w:sz w:val="24"/>
          <w:u w:val="single"/>
          <w:lang w:val="de-DE"/>
        </w:rPr>
        <w:t>Theodor Heuss</w:t>
      </w:r>
      <w:r>
        <w:rPr>
          <w:i/>
          <w:iCs/>
          <w:spacing w:val="-4"/>
          <w:sz w:val="24"/>
          <w:lang w:val="de-DE"/>
        </w:rPr>
        <w:t xml:space="preserve"> und </w:t>
      </w:r>
      <w:r>
        <w:rPr>
          <w:i/>
          <w:iCs/>
          <w:spacing w:val="-4"/>
          <w:sz w:val="24"/>
          <w:u w:val="single"/>
          <w:lang w:val="de-DE"/>
        </w:rPr>
        <w:t>Kurt Schumacher</w:t>
      </w:r>
      <w:r>
        <w:rPr>
          <w:i/>
          <w:iCs/>
          <w:spacing w:val="-4"/>
          <w:sz w:val="24"/>
          <w:lang w:val="de-DE"/>
        </w:rPr>
        <w:t xml:space="preserve"> stellvertretend f</w:t>
      </w:r>
      <w:r>
        <w:rPr>
          <w:i/>
          <w:iCs/>
          <w:sz w:val="24"/>
          <w:lang w:val="uk-UA"/>
        </w:rPr>
        <w:t>ü</w:t>
      </w:r>
      <w:r>
        <w:rPr>
          <w:i/>
          <w:iCs/>
          <w:spacing w:val="-4"/>
          <w:sz w:val="24"/>
          <w:lang w:val="de-DE"/>
        </w:rPr>
        <w:t>r viele аndere, mit denen die Bundesrepublik Deutschland einen Weg zur</w:t>
      </w:r>
      <w:r>
        <w:rPr>
          <w:i/>
          <w:iCs/>
          <w:sz w:val="24"/>
          <w:lang w:val="uk-UA"/>
        </w:rPr>
        <w:t>ü</w:t>
      </w:r>
      <w:r>
        <w:rPr>
          <w:i/>
          <w:iCs/>
          <w:spacing w:val="-4"/>
          <w:sz w:val="24"/>
          <w:lang w:val="de-DE"/>
        </w:rPr>
        <w:t>ckgelegt hat, auf den sie stolz sein kann. Niemand wird die Leistungen der letzten zwei Jahrzehnte leugnen, bezweifeln oder geringsch</w:t>
      </w:r>
      <w:r>
        <w:rPr>
          <w:i/>
          <w:iCs/>
          <w:spacing w:val="-2"/>
          <w:sz w:val="24"/>
          <w:lang w:val="de-DE"/>
        </w:rPr>
        <w:t>ä</w:t>
      </w:r>
      <w:r>
        <w:rPr>
          <w:i/>
          <w:iCs/>
          <w:spacing w:val="-4"/>
          <w:sz w:val="24"/>
          <w:lang w:val="de-DE"/>
        </w:rPr>
        <w:t>tzen. Sie sind Geschichte geworden. (W. Brandt)</w:t>
      </w:r>
    </w:p>
    <w:p w:rsidR="008F2B4E" w:rsidRDefault="008F2B4E" w:rsidP="008F2B4E">
      <w:pPr>
        <w:pStyle w:val="afffffff7"/>
        <w:tabs>
          <w:tab w:val="left" w:pos="3780"/>
        </w:tabs>
        <w:ind w:firstLine="539"/>
        <w:rPr>
          <w:spacing w:val="2"/>
          <w:sz w:val="24"/>
          <w:lang w:val="uk-UA"/>
        </w:rPr>
      </w:pPr>
      <w:r>
        <w:rPr>
          <w:spacing w:val="2"/>
          <w:sz w:val="24"/>
          <w:lang w:val="uk-UA"/>
        </w:rPr>
        <w:t xml:space="preserve">Особливість реалізації цієї тактики у виступах А. Меркель полягає у встановленні зв’язку між фактами її особистої біографії та діяльністю канцлерів-попередників, для мовної об’єктивації якої слугують складні синтаксичні конструкції з підрядними умови та означальними, а також форми </w:t>
      </w:r>
      <w:r>
        <w:rPr>
          <w:i/>
          <w:iCs/>
          <w:spacing w:val="2"/>
          <w:sz w:val="24"/>
          <w:lang w:val="de-DE"/>
        </w:rPr>
        <w:t>Konjunktiv</w:t>
      </w:r>
      <w:r>
        <w:rPr>
          <w:i/>
          <w:iCs/>
          <w:spacing w:val="2"/>
          <w:sz w:val="24"/>
          <w:lang w:val="uk-UA"/>
        </w:rPr>
        <w:t xml:space="preserve"> II</w:t>
      </w:r>
      <w:r>
        <w:rPr>
          <w:spacing w:val="2"/>
          <w:sz w:val="24"/>
          <w:lang w:val="uk-UA"/>
        </w:rPr>
        <w:t>,</w:t>
      </w:r>
      <w:r>
        <w:rPr>
          <w:i/>
          <w:iCs/>
          <w:spacing w:val="2"/>
          <w:sz w:val="24"/>
          <w:lang w:val="de-DE"/>
        </w:rPr>
        <w:t xml:space="preserve"> </w:t>
      </w:r>
      <w:r>
        <w:rPr>
          <w:spacing w:val="2"/>
          <w:sz w:val="24"/>
          <w:lang w:val="uk-UA"/>
        </w:rPr>
        <w:t>наприклад:</w:t>
      </w:r>
    </w:p>
    <w:p w:rsidR="008F2B4E" w:rsidRDefault="008F2B4E" w:rsidP="008F2B4E">
      <w:pPr>
        <w:pStyle w:val="afffffff7"/>
        <w:ind w:firstLine="539"/>
        <w:rPr>
          <w:sz w:val="24"/>
          <w:lang w:val="de-DE"/>
        </w:rPr>
      </w:pPr>
      <w:r>
        <w:rPr>
          <w:sz w:val="24"/>
          <w:lang w:val="de-DE"/>
        </w:rPr>
        <w:t>(15)</w:t>
      </w:r>
      <w:r>
        <w:rPr>
          <w:i/>
          <w:iCs/>
          <w:sz w:val="24"/>
          <w:lang w:val="de-DE"/>
        </w:rPr>
        <w:t xml:space="preserve"> Ich könnte heute nicht vor Ihnen stehen, und ich könnte heute nicht als Bundeskanzlerin der Bundesrepublik Deutschland, die in der ehemaligen DDR aufgewachsen ist, zu Ihnen sprechen, wenn es nach dem Zweiten Weltkrieg in der damaligen Bundesrepublik nicht </w:t>
      </w:r>
      <w:r>
        <w:rPr>
          <w:i/>
          <w:iCs/>
          <w:sz w:val="24"/>
          <w:u w:val="single"/>
          <w:lang w:val="de-DE"/>
        </w:rPr>
        <w:t>Politiker wie Konrad Adenauer, Willy Brandt und Helmut Kohl gegeben h</w:t>
      </w:r>
      <w:r>
        <w:rPr>
          <w:i/>
          <w:iCs/>
          <w:spacing w:val="-2"/>
          <w:sz w:val="24"/>
          <w:u w:val="single"/>
          <w:lang w:val="de-DE"/>
        </w:rPr>
        <w:t>ä</w:t>
      </w:r>
      <w:r>
        <w:rPr>
          <w:i/>
          <w:iCs/>
          <w:sz w:val="24"/>
          <w:u w:val="single"/>
          <w:lang w:val="de-DE"/>
        </w:rPr>
        <w:t>tte.</w:t>
      </w:r>
      <w:r>
        <w:rPr>
          <w:i/>
          <w:iCs/>
          <w:sz w:val="24"/>
          <w:lang w:val="de-DE"/>
        </w:rPr>
        <w:t xml:space="preserve"> Sie haben an die Kraft der Freiheit, an die Kraft der Demokratie und an die Kraft der Menschenw</w:t>
      </w:r>
      <w:r>
        <w:rPr>
          <w:i/>
          <w:iCs/>
          <w:sz w:val="24"/>
          <w:lang w:val="uk-UA"/>
        </w:rPr>
        <w:t>ü</w:t>
      </w:r>
      <w:r>
        <w:rPr>
          <w:i/>
          <w:iCs/>
          <w:sz w:val="24"/>
          <w:lang w:val="de-DE"/>
        </w:rPr>
        <w:t>rde geglaubt. Sie haben es so vermocht, das scheinbar Unmögliche möglich zu machen: die Vollendung der Einheit Deutschlands in Frieden und Freiheit und damit die Versöhnung des europ</w:t>
      </w:r>
      <w:r>
        <w:rPr>
          <w:i/>
          <w:iCs/>
          <w:spacing w:val="-2"/>
          <w:sz w:val="24"/>
          <w:lang w:val="de-DE"/>
        </w:rPr>
        <w:t>ä</w:t>
      </w:r>
      <w:r>
        <w:rPr>
          <w:i/>
          <w:iCs/>
          <w:sz w:val="24"/>
          <w:lang w:val="de-DE"/>
        </w:rPr>
        <w:t>ischen  Kontinents. (A. Merkel)</w:t>
      </w:r>
    </w:p>
    <w:p w:rsidR="008F2B4E" w:rsidRDefault="008F2B4E" w:rsidP="008F2B4E">
      <w:pPr>
        <w:pStyle w:val="afffffff7"/>
        <w:widowControl w:val="0"/>
        <w:tabs>
          <w:tab w:val="left" w:pos="3780"/>
        </w:tabs>
        <w:ind w:firstLine="539"/>
        <w:rPr>
          <w:sz w:val="24"/>
          <w:lang w:val="de-DE"/>
        </w:rPr>
      </w:pPr>
      <w:r>
        <w:rPr>
          <w:sz w:val="24"/>
          <w:lang w:val="uk-UA"/>
        </w:rPr>
        <w:t xml:space="preserve">У реалізації тактики “обґрунтованих оцінок” використовується набір мовних засобів 1) на рівні словосполучень, що репрезентують оцінку внеску канцлера-попередника </w:t>
      </w:r>
      <w:r>
        <w:rPr>
          <w:i/>
          <w:iCs/>
          <w:sz w:val="24"/>
          <w:lang w:val="de-DE"/>
        </w:rPr>
        <w:t>eine wichtige Erfahrung, ein hervorragender Dienst an unserem Volk, die schöpferische Kraft, auf einen neuen Kurs innerer Reformen, gesellschaftlicher Fortschritt, einen großen Schritt auf den Frieden hin</w:t>
      </w:r>
      <w:r>
        <w:rPr>
          <w:sz w:val="24"/>
          <w:lang w:val="de-DE"/>
        </w:rPr>
        <w:t xml:space="preserve">, 2) </w:t>
      </w:r>
      <w:r>
        <w:rPr>
          <w:sz w:val="24"/>
          <w:lang w:val="uk-UA"/>
        </w:rPr>
        <w:t>на</w:t>
      </w:r>
      <w:r>
        <w:rPr>
          <w:sz w:val="24"/>
          <w:lang w:val="de-DE"/>
        </w:rPr>
        <w:t xml:space="preserve"> </w:t>
      </w:r>
      <w:r>
        <w:rPr>
          <w:sz w:val="24"/>
          <w:lang w:val="uk-UA"/>
        </w:rPr>
        <w:t>рівні лексем</w:t>
      </w:r>
      <w:r>
        <w:rPr>
          <w:sz w:val="24"/>
          <w:lang w:val="de-DE"/>
        </w:rPr>
        <w:t xml:space="preserve">, </w:t>
      </w:r>
      <w:r>
        <w:rPr>
          <w:sz w:val="24"/>
          <w:lang w:val="uk-UA"/>
        </w:rPr>
        <w:t>що відображають ставлення до цього внеску</w:t>
      </w:r>
      <w:r>
        <w:rPr>
          <w:sz w:val="24"/>
          <w:lang w:val="de-DE"/>
        </w:rPr>
        <w:t xml:space="preserve">: </w:t>
      </w:r>
      <w:r>
        <w:rPr>
          <w:i/>
          <w:iCs/>
          <w:sz w:val="24"/>
          <w:lang w:val="de-DE"/>
        </w:rPr>
        <w:t>Respekt, danken, dankbar, st</w:t>
      </w:r>
      <w:r>
        <w:rPr>
          <w:i/>
          <w:iCs/>
          <w:sz w:val="24"/>
          <w:lang w:val="uk-UA"/>
        </w:rPr>
        <w:t>ü</w:t>
      </w:r>
      <w:r>
        <w:rPr>
          <w:i/>
          <w:iCs/>
          <w:sz w:val="24"/>
          <w:lang w:val="de-DE"/>
        </w:rPr>
        <w:t>tzen</w:t>
      </w:r>
      <w:r>
        <w:rPr>
          <w:sz w:val="24"/>
          <w:lang w:val="de-DE"/>
        </w:rPr>
        <w:t xml:space="preserve">; </w:t>
      </w:r>
      <w:r>
        <w:rPr>
          <w:sz w:val="24"/>
          <w:lang w:val="uk-UA"/>
        </w:rPr>
        <w:t>а</w:t>
      </w:r>
      <w:r>
        <w:rPr>
          <w:sz w:val="24"/>
          <w:lang w:val="de-DE"/>
        </w:rPr>
        <w:t xml:space="preserve"> </w:t>
      </w:r>
      <w:r>
        <w:rPr>
          <w:sz w:val="24"/>
          <w:lang w:val="uk-UA"/>
        </w:rPr>
        <w:t>також складних іменників з ключовим компонентом</w:t>
      </w:r>
      <w:r>
        <w:rPr>
          <w:sz w:val="24"/>
          <w:lang w:val="de-DE"/>
        </w:rPr>
        <w:t xml:space="preserve"> </w:t>
      </w:r>
      <w:r>
        <w:rPr>
          <w:i/>
          <w:iCs/>
          <w:sz w:val="24"/>
          <w:lang w:val="de-DE"/>
        </w:rPr>
        <w:t>Politik,</w:t>
      </w:r>
      <w:r>
        <w:rPr>
          <w:sz w:val="24"/>
          <w:lang w:val="de-DE"/>
        </w:rPr>
        <w:t xml:space="preserve"> </w:t>
      </w:r>
      <w:r>
        <w:rPr>
          <w:sz w:val="24"/>
          <w:lang w:val="uk-UA"/>
        </w:rPr>
        <w:t>як</w:t>
      </w:r>
      <w:r>
        <w:rPr>
          <w:sz w:val="24"/>
          <w:lang w:val="de-DE"/>
        </w:rPr>
        <w:t xml:space="preserve"> </w:t>
      </w:r>
      <w:r>
        <w:rPr>
          <w:i/>
          <w:iCs/>
          <w:sz w:val="24"/>
          <w:lang w:val="de-DE"/>
        </w:rPr>
        <w:t>die</w:t>
      </w:r>
      <w:r>
        <w:rPr>
          <w:sz w:val="24"/>
          <w:lang w:val="de-DE"/>
        </w:rPr>
        <w:t xml:space="preserve"> </w:t>
      </w:r>
      <w:r>
        <w:rPr>
          <w:i/>
          <w:iCs/>
          <w:sz w:val="24"/>
          <w:lang w:val="de-DE"/>
        </w:rPr>
        <w:t>Reformpolitik, die Ostpolitik, die Deutschlandpolitik</w:t>
      </w:r>
      <w:r>
        <w:rPr>
          <w:sz w:val="24"/>
          <w:lang w:val="de-DE"/>
        </w:rPr>
        <w:t xml:space="preserve"> </w:t>
      </w:r>
      <w:r>
        <w:rPr>
          <w:sz w:val="24"/>
          <w:lang w:val="uk-UA"/>
        </w:rPr>
        <w:t>з конкретною вказівкою на її автора та оцінки</w:t>
      </w:r>
      <w:r>
        <w:rPr>
          <w:sz w:val="24"/>
          <w:lang w:val="de-DE"/>
        </w:rPr>
        <w:t xml:space="preserve">: </w:t>
      </w:r>
      <w:r>
        <w:rPr>
          <w:i/>
          <w:iCs/>
          <w:sz w:val="24"/>
          <w:lang w:val="de-DE"/>
        </w:rPr>
        <w:t>mutig, erfolgreich</w:t>
      </w:r>
      <w:r>
        <w:rPr>
          <w:sz w:val="24"/>
          <w:lang w:val="de-DE"/>
        </w:rPr>
        <w:t xml:space="preserve"> </w:t>
      </w:r>
      <w:r>
        <w:rPr>
          <w:sz w:val="24"/>
          <w:lang w:val="uk-UA"/>
        </w:rPr>
        <w:t>для</w:t>
      </w:r>
      <w:r>
        <w:rPr>
          <w:sz w:val="24"/>
          <w:lang w:val="de-DE"/>
        </w:rPr>
        <w:t xml:space="preserve"> </w:t>
      </w:r>
      <w:r>
        <w:rPr>
          <w:sz w:val="24"/>
          <w:lang w:val="uk-UA"/>
        </w:rPr>
        <w:t>привернення уваги до основних її напрямків</w:t>
      </w:r>
      <w:r>
        <w:rPr>
          <w:sz w:val="24"/>
          <w:lang w:val="de-DE"/>
        </w:rPr>
        <w:t xml:space="preserve">, </w:t>
      </w:r>
      <w:r>
        <w:rPr>
          <w:sz w:val="24"/>
          <w:lang w:val="uk-UA"/>
        </w:rPr>
        <w:t>наприклад</w:t>
      </w:r>
      <w:r>
        <w:rPr>
          <w:sz w:val="24"/>
          <w:lang w:val="de-DE"/>
        </w:rPr>
        <w:t xml:space="preserve">: </w:t>
      </w:r>
    </w:p>
    <w:p w:rsidR="008F2B4E" w:rsidRDefault="008F2B4E" w:rsidP="008F2B4E">
      <w:pPr>
        <w:pStyle w:val="afffffff7"/>
        <w:ind w:firstLine="539"/>
        <w:rPr>
          <w:i/>
          <w:iCs/>
          <w:spacing w:val="-2"/>
          <w:sz w:val="24"/>
          <w:lang w:val="de-DE"/>
        </w:rPr>
      </w:pPr>
      <w:r>
        <w:rPr>
          <w:spacing w:val="-2"/>
          <w:sz w:val="24"/>
          <w:lang w:val="de-DE"/>
        </w:rPr>
        <w:t>(16)</w:t>
      </w:r>
      <w:r>
        <w:rPr>
          <w:i/>
          <w:iCs/>
          <w:spacing w:val="-2"/>
          <w:sz w:val="24"/>
          <w:lang w:val="de-DE"/>
        </w:rPr>
        <w:t xml:space="preserve"> </w:t>
      </w:r>
      <w:r>
        <w:rPr>
          <w:i/>
          <w:iCs/>
          <w:spacing w:val="-2"/>
          <w:sz w:val="24"/>
          <w:u w:val="single"/>
          <w:lang w:val="de-DE"/>
        </w:rPr>
        <w:t>Die Bundesregierung</w:t>
      </w:r>
      <w:r>
        <w:rPr>
          <w:i/>
          <w:iCs/>
          <w:spacing w:val="-2"/>
          <w:sz w:val="24"/>
          <w:lang w:val="de-DE"/>
        </w:rPr>
        <w:t xml:space="preserve"> will heute nicht </w:t>
      </w:r>
      <w:r>
        <w:rPr>
          <w:i/>
          <w:iCs/>
          <w:sz w:val="24"/>
          <w:lang w:val="uk-UA"/>
        </w:rPr>
        <w:t>ü</w:t>
      </w:r>
      <w:r>
        <w:rPr>
          <w:i/>
          <w:iCs/>
          <w:spacing w:val="-2"/>
          <w:sz w:val="24"/>
          <w:lang w:val="de-DE"/>
        </w:rPr>
        <w:t>ber ihre Absichten sprechen, ohne zuvor ein Wort an den bisherigen Bundeskanzler zu richten. Wir sind aus der Leistung bewu</w:t>
      </w:r>
      <w:r>
        <w:rPr>
          <w:i/>
          <w:iCs/>
          <w:sz w:val="24"/>
          <w:lang w:val="de-DE"/>
        </w:rPr>
        <w:t>ß</w:t>
      </w:r>
      <w:r>
        <w:rPr>
          <w:i/>
          <w:iCs/>
          <w:spacing w:val="-2"/>
          <w:sz w:val="24"/>
          <w:lang w:val="de-DE"/>
        </w:rPr>
        <w:t xml:space="preserve">t, </w:t>
      </w:r>
      <w:r>
        <w:rPr>
          <w:i/>
          <w:iCs/>
          <w:spacing w:val="-2"/>
          <w:sz w:val="24"/>
          <w:u w:val="single"/>
          <w:lang w:val="de-DE"/>
        </w:rPr>
        <w:t>die Willy Brandt f</w:t>
      </w:r>
      <w:r>
        <w:rPr>
          <w:i/>
          <w:iCs/>
          <w:sz w:val="24"/>
          <w:u w:val="single"/>
          <w:lang w:val="uk-UA"/>
        </w:rPr>
        <w:t>ü</w:t>
      </w:r>
      <w:r>
        <w:rPr>
          <w:i/>
          <w:iCs/>
          <w:spacing w:val="-2"/>
          <w:sz w:val="24"/>
          <w:u w:val="single"/>
          <w:lang w:val="de-DE"/>
        </w:rPr>
        <w:t>r unser Land erbracht hat</w:t>
      </w:r>
      <w:r>
        <w:rPr>
          <w:i/>
          <w:iCs/>
          <w:spacing w:val="-2"/>
          <w:sz w:val="24"/>
          <w:lang w:val="de-DE"/>
        </w:rPr>
        <w:t xml:space="preserve">. Was </w:t>
      </w:r>
      <w:r>
        <w:rPr>
          <w:i/>
          <w:iCs/>
          <w:spacing w:val="-2"/>
          <w:sz w:val="24"/>
          <w:u w:val="single"/>
          <w:lang w:val="de-DE"/>
        </w:rPr>
        <w:t>Brandt</w:t>
      </w:r>
      <w:r>
        <w:rPr>
          <w:i/>
          <w:iCs/>
          <w:spacing w:val="-2"/>
          <w:sz w:val="24"/>
          <w:lang w:val="de-DE"/>
        </w:rPr>
        <w:t xml:space="preserve"> getan hat, um der Bundesrepublik eine geachtete und zugleich eine beachtete Stellung zu verschaffen, war </w:t>
      </w:r>
      <w:r>
        <w:rPr>
          <w:i/>
          <w:iCs/>
          <w:spacing w:val="-2"/>
          <w:sz w:val="24"/>
          <w:u w:val="single"/>
          <w:lang w:val="de-DE"/>
        </w:rPr>
        <w:t>ein hervorragender Dienst an unserem Volk</w:t>
      </w:r>
      <w:r>
        <w:rPr>
          <w:i/>
          <w:iCs/>
          <w:spacing w:val="-2"/>
          <w:sz w:val="24"/>
          <w:lang w:val="de-DE"/>
        </w:rPr>
        <w:t>, auf den sich die deutsche Politik f</w:t>
      </w:r>
      <w:r>
        <w:rPr>
          <w:i/>
          <w:iCs/>
          <w:sz w:val="24"/>
          <w:lang w:val="uk-UA"/>
        </w:rPr>
        <w:t>ü</w:t>
      </w:r>
      <w:r>
        <w:rPr>
          <w:i/>
          <w:iCs/>
          <w:spacing w:val="-2"/>
          <w:sz w:val="24"/>
          <w:lang w:val="de-DE"/>
        </w:rPr>
        <w:t>r derhin st</w:t>
      </w:r>
      <w:r>
        <w:rPr>
          <w:i/>
          <w:iCs/>
          <w:sz w:val="24"/>
          <w:lang w:val="uk-UA"/>
        </w:rPr>
        <w:t>ü</w:t>
      </w:r>
      <w:r>
        <w:rPr>
          <w:i/>
          <w:iCs/>
          <w:spacing w:val="-2"/>
          <w:sz w:val="24"/>
          <w:lang w:val="de-DE"/>
        </w:rPr>
        <w:t xml:space="preserve">tzen kann. Wir </w:t>
      </w:r>
      <w:r>
        <w:rPr>
          <w:i/>
          <w:iCs/>
          <w:spacing w:val="-2"/>
          <w:sz w:val="24"/>
          <w:u w:val="single"/>
          <w:lang w:val="de-DE"/>
        </w:rPr>
        <w:t>danken ihm</w:t>
      </w:r>
      <w:r>
        <w:rPr>
          <w:i/>
          <w:iCs/>
          <w:spacing w:val="-2"/>
          <w:sz w:val="24"/>
          <w:lang w:val="de-DE"/>
        </w:rPr>
        <w:t xml:space="preserve"> f</w:t>
      </w:r>
      <w:r>
        <w:rPr>
          <w:i/>
          <w:iCs/>
          <w:sz w:val="24"/>
          <w:lang w:val="uk-UA"/>
        </w:rPr>
        <w:t>ü</w:t>
      </w:r>
      <w:r>
        <w:rPr>
          <w:i/>
          <w:iCs/>
          <w:spacing w:val="-2"/>
          <w:sz w:val="24"/>
          <w:lang w:val="de-DE"/>
        </w:rPr>
        <w:t>r die sch</w:t>
      </w:r>
      <w:r>
        <w:rPr>
          <w:i/>
          <w:iCs/>
          <w:sz w:val="24"/>
          <w:lang w:val="de-DE"/>
        </w:rPr>
        <w:t>ö</w:t>
      </w:r>
      <w:r>
        <w:rPr>
          <w:i/>
          <w:iCs/>
          <w:spacing w:val="-2"/>
          <w:sz w:val="24"/>
          <w:lang w:val="de-DE"/>
        </w:rPr>
        <w:t xml:space="preserve">pferische Kraft, mit der er unser Land auf einen neuen Kurs innerer Reformen gebracht hat. </w:t>
      </w:r>
      <w:r>
        <w:rPr>
          <w:i/>
          <w:iCs/>
          <w:spacing w:val="-2"/>
          <w:sz w:val="24"/>
          <w:u w:val="single"/>
          <w:lang w:val="de-DE"/>
        </w:rPr>
        <w:t>Die Reformpolitik seiner Regierung</w:t>
      </w:r>
      <w:r>
        <w:rPr>
          <w:i/>
          <w:iCs/>
          <w:spacing w:val="-2"/>
          <w:sz w:val="24"/>
          <w:lang w:val="de-DE"/>
        </w:rPr>
        <w:t xml:space="preserve"> hat in einem knappen halben Jahrzehnt mehr gesellschaftlichen Fortschritt gebracht als je vorher eine andere Regierung in einem gleichen Zeitraum. </w:t>
      </w:r>
      <w:r>
        <w:rPr>
          <w:i/>
          <w:iCs/>
          <w:spacing w:val="-2"/>
          <w:sz w:val="24"/>
          <w:u w:val="single"/>
          <w:lang w:val="de-DE"/>
        </w:rPr>
        <w:t>Die Ostpolitik</w:t>
      </w:r>
      <w:r>
        <w:rPr>
          <w:i/>
          <w:iCs/>
          <w:spacing w:val="-2"/>
          <w:sz w:val="24"/>
          <w:lang w:val="de-DE"/>
        </w:rPr>
        <w:t xml:space="preserve"> und die </w:t>
      </w:r>
      <w:r>
        <w:rPr>
          <w:i/>
          <w:iCs/>
          <w:spacing w:val="-2"/>
          <w:sz w:val="24"/>
          <w:u w:val="single"/>
          <w:lang w:val="de-DE"/>
        </w:rPr>
        <w:t>Deutschlandpolitik</w:t>
      </w:r>
      <w:r>
        <w:rPr>
          <w:i/>
          <w:iCs/>
          <w:spacing w:val="-2"/>
          <w:sz w:val="24"/>
          <w:lang w:val="de-DE"/>
        </w:rPr>
        <w:t xml:space="preserve"> seiner Regierung war </w:t>
      </w:r>
      <w:r>
        <w:rPr>
          <w:i/>
          <w:iCs/>
          <w:spacing w:val="-2"/>
          <w:sz w:val="24"/>
          <w:u w:val="single"/>
          <w:lang w:val="de-DE"/>
        </w:rPr>
        <w:t>mutig,</w:t>
      </w:r>
      <w:r>
        <w:rPr>
          <w:i/>
          <w:iCs/>
          <w:spacing w:val="-2"/>
          <w:sz w:val="24"/>
          <w:lang w:val="de-DE"/>
        </w:rPr>
        <w:t xml:space="preserve"> und sie war </w:t>
      </w:r>
      <w:r>
        <w:rPr>
          <w:i/>
          <w:iCs/>
          <w:spacing w:val="-2"/>
          <w:sz w:val="24"/>
          <w:u w:val="single"/>
          <w:lang w:val="de-DE"/>
        </w:rPr>
        <w:t>erfolgreich</w:t>
      </w:r>
      <w:r>
        <w:rPr>
          <w:i/>
          <w:iCs/>
          <w:spacing w:val="-2"/>
          <w:sz w:val="24"/>
          <w:lang w:val="de-DE"/>
        </w:rPr>
        <w:t>. Wie die „New York Times“ es geschrieben hat: Er hat der Welt geholfen, einen gro</w:t>
      </w:r>
      <w:r>
        <w:rPr>
          <w:i/>
          <w:iCs/>
          <w:sz w:val="24"/>
          <w:lang w:val="de-DE"/>
        </w:rPr>
        <w:t>ß</w:t>
      </w:r>
      <w:r>
        <w:rPr>
          <w:i/>
          <w:iCs/>
          <w:spacing w:val="-2"/>
          <w:sz w:val="24"/>
          <w:lang w:val="de-DE"/>
        </w:rPr>
        <w:t xml:space="preserve">en Schritt auf den Frieden hin zu machen. Wir sind Willy Brandt </w:t>
      </w:r>
      <w:r>
        <w:rPr>
          <w:i/>
          <w:iCs/>
          <w:spacing w:val="-2"/>
          <w:sz w:val="24"/>
          <w:u w:val="single"/>
          <w:lang w:val="de-DE"/>
        </w:rPr>
        <w:t>dankbar.</w:t>
      </w:r>
      <w:r>
        <w:rPr>
          <w:i/>
          <w:iCs/>
          <w:spacing w:val="-2"/>
          <w:sz w:val="24"/>
          <w:lang w:val="de-DE"/>
        </w:rPr>
        <w:t xml:space="preserve"> Wir wissen, da</w:t>
      </w:r>
      <w:r>
        <w:rPr>
          <w:i/>
          <w:iCs/>
          <w:sz w:val="24"/>
          <w:lang w:val="de-DE"/>
        </w:rPr>
        <w:t>ß</w:t>
      </w:r>
      <w:r>
        <w:rPr>
          <w:i/>
          <w:iCs/>
          <w:spacing w:val="-2"/>
          <w:sz w:val="24"/>
          <w:lang w:val="de-DE"/>
        </w:rPr>
        <w:t xml:space="preserve"> </w:t>
      </w:r>
      <w:r>
        <w:rPr>
          <w:i/>
          <w:iCs/>
          <w:spacing w:val="-2"/>
          <w:sz w:val="24"/>
          <w:u w:val="single"/>
          <w:lang w:val="de-DE"/>
        </w:rPr>
        <w:t>wir weiterhin</w:t>
      </w:r>
      <w:r>
        <w:rPr>
          <w:i/>
          <w:iCs/>
          <w:spacing w:val="-2"/>
          <w:sz w:val="24"/>
          <w:lang w:val="de-DE"/>
        </w:rPr>
        <w:t xml:space="preserve"> </w:t>
      </w:r>
      <w:r>
        <w:rPr>
          <w:i/>
          <w:iCs/>
          <w:spacing w:val="-2"/>
          <w:sz w:val="24"/>
          <w:u w:val="single"/>
          <w:lang w:val="de-DE"/>
        </w:rPr>
        <w:t>seinen Rat brauchen und da</w:t>
      </w:r>
      <w:r>
        <w:rPr>
          <w:i/>
          <w:iCs/>
          <w:sz w:val="24"/>
          <w:u w:val="single"/>
          <w:lang w:val="de-DE"/>
        </w:rPr>
        <w:t>ß</w:t>
      </w:r>
      <w:r>
        <w:rPr>
          <w:i/>
          <w:iCs/>
          <w:spacing w:val="-2"/>
          <w:sz w:val="24"/>
          <w:u w:val="single"/>
          <w:lang w:val="de-DE"/>
        </w:rPr>
        <w:t xml:space="preserve"> wir auf seinen Rat zählen k</w:t>
      </w:r>
      <w:r>
        <w:rPr>
          <w:i/>
          <w:iCs/>
          <w:sz w:val="24"/>
          <w:u w:val="single"/>
          <w:lang w:val="de-DE"/>
        </w:rPr>
        <w:t>ö</w:t>
      </w:r>
      <w:r>
        <w:rPr>
          <w:i/>
          <w:iCs/>
          <w:spacing w:val="-2"/>
          <w:sz w:val="24"/>
          <w:u w:val="single"/>
          <w:lang w:val="de-DE"/>
        </w:rPr>
        <w:t>nnen</w:t>
      </w:r>
      <w:r>
        <w:rPr>
          <w:i/>
          <w:iCs/>
          <w:spacing w:val="-2"/>
          <w:sz w:val="24"/>
          <w:lang w:val="de-DE"/>
        </w:rPr>
        <w:t xml:space="preserve">. (H. Schmidt) </w:t>
      </w:r>
    </w:p>
    <w:p w:rsidR="008F2B4E" w:rsidRDefault="008F2B4E" w:rsidP="008F2B4E">
      <w:pPr>
        <w:pStyle w:val="afffffff7"/>
        <w:widowControl w:val="0"/>
        <w:tabs>
          <w:tab w:val="left" w:pos="3780"/>
        </w:tabs>
        <w:ind w:firstLine="539"/>
        <w:rPr>
          <w:spacing w:val="-2"/>
          <w:sz w:val="24"/>
          <w:lang w:val="uk-UA"/>
        </w:rPr>
      </w:pPr>
      <w:r>
        <w:rPr>
          <w:spacing w:val="-2"/>
          <w:sz w:val="24"/>
          <w:lang w:val="uk-UA"/>
        </w:rPr>
        <w:t>Прагнення особистості при владі позиціонувати себе як впливову фігуру, що визначає внутрішньополітичний і зовнішньополітичний розвиток країни, відображається у стратегії позитивної самопрезентації, що реалізується на рівні чотирьох тактик: “зміщення акцентів з поганого на добре”, “за себе”, “внесення елемента неформальності” та “експресивності мовлення”.</w:t>
      </w:r>
    </w:p>
    <w:p w:rsidR="008F2B4E" w:rsidRDefault="008F2B4E" w:rsidP="008F2B4E">
      <w:pPr>
        <w:pStyle w:val="afffffff7"/>
        <w:widowControl w:val="0"/>
        <w:tabs>
          <w:tab w:val="left" w:pos="3780"/>
        </w:tabs>
        <w:ind w:firstLine="539"/>
        <w:rPr>
          <w:sz w:val="24"/>
          <w:lang w:val="uk-UA"/>
        </w:rPr>
      </w:pPr>
      <w:r>
        <w:rPr>
          <w:sz w:val="24"/>
        </w:rPr>
        <w:t>Тактика</w:t>
      </w:r>
      <w:r>
        <w:rPr>
          <w:sz w:val="24"/>
          <w:lang w:val="uk-UA"/>
        </w:rPr>
        <w:t xml:space="preserve"> “зміщення акцентів з поганого на хороше” передбачає особливий спосіб подачі </w:t>
      </w:r>
      <w:r>
        <w:rPr>
          <w:sz w:val="24"/>
          <w:lang w:val="uk-UA"/>
        </w:rPr>
        <w:lastRenderedPageBreak/>
        <w:t>інформації про проблемні питання, який вибудовує інформаційні блоки таким чином, що при наявності вказівки на проблему, акцент робиться не на її гостроту, а на прогрес (навіть не дуже суттєвий) у її вирішенні. Зазначена тактика реалізується в основному за допомогою лексичних засобів, особливу роль відіграє також їх позиція у структурі як простих, так і складних синтаксичних конструкцій, наприклад:</w:t>
      </w:r>
    </w:p>
    <w:p w:rsidR="008F2B4E" w:rsidRDefault="008F2B4E" w:rsidP="008F2B4E">
      <w:pPr>
        <w:pStyle w:val="afffffff7"/>
        <w:tabs>
          <w:tab w:val="left" w:pos="3780"/>
        </w:tabs>
        <w:ind w:firstLine="539"/>
        <w:rPr>
          <w:sz w:val="24"/>
        </w:rPr>
      </w:pPr>
      <w:r>
        <w:rPr>
          <w:sz w:val="24"/>
          <w:lang w:val="de-DE"/>
        </w:rPr>
        <w:t>(17)</w:t>
      </w:r>
      <w:r>
        <w:rPr>
          <w:i/>
          <w:iCs/>
          <w:sz w:val="24"/>
          <w:lang w:val="de-DE"/>
        </w:rPr>
        <w:t xml:space="preserve"> Sicher: </w:t>
      </w:r>
      <w:r>
        <w:rPr>
          <w:i/>
          <w:iCs/>
          <w:sz w:val="24"/>
          <w:u w:val="single"/>
          <w:lang w:val="de-DE"/>
        </w:rPr>
        <w:t>Licht und Schatten</w:t>
      </w:r>
      <w:r>
        <w:rPr>
          <w:i/>
          <w:iCs/>
          <w:sz w:val="24"/>
          <w:lang w:val="de-DE"/>
        </w:rPr>
        <w:t xml:space="preserve"> liegen an vielen Stellen sehr eng bei einander; ich nenne den Aufbau Ost. Aber festzuhalten bleibt doch: 15 Jahre nach der deutschen Einheit </w:t>
      </w:r>
      <w:r>
        <w:rPr>
          <w:i/>
          <w:iCs/>
          <w:sz w:val="24"/>
          <w:u w:val="single"/>
          <w:lang w:val="de-DE"/>
        </w:rPr>
        <w:t>ist Gigantisches geleistet worden</w:t>
      </w:r>
      <w:r>
        <w:rPr>
          <w:i/>
          <w:iCs/>
          <w:sz w:val="24"/>
          <w:lang w:val="de-DE"/>
        </w:rPr>
        <w:t>. Mit Transferzahlungen von j</w:t>
      </w:r>
      <w:r>
        <w:rPr>
          <w:i/>
          <w:iCs/>
          <w:spacing w:val="-2"/>
          <w:sz w:val="24"/>
          <w:lang w:val="de-DE"/>
        </w:rPr>
        <w:t>ä</w:t>
      </w:r>
      <w:r>
        <w:rPr>
          <w:i/>
          <w:iCs/>
          <w:sz w:val="24"/>
          <w:lang w:val="de-DE"/>
        </w:rPr>
        <w:t xml:space="preserve">hrlich 4 Prozent des Sozialprodukts </w:t>
      </w:r>
      <w:r>
        <w:rPr>
          <w:i/>
          <w:iCs/>
          <w:sz w:val="24"/>
          <w:u w:val="single"/>
          <w:lang w:val="de-DE"/>
        </w:rPr>
        <w:t>ist es gelungen</w:t>
      </w:r>
      <w:r>
        <w:rPr>
          <w:i/>
          <w:iCs/>
          <w:sz w:val="24"/>
          <w:lang w:val="de-DE"/>
        </w:rPr>
        <w:t>, die neuen Bundesl</w:t>
      </w:r>
      <w:r>
        <w:rPr>
          <w:i/>
          <w:iCs/>
          <w:spacing w:val="-2"/>
          <w:sz w:val="24"/>
          <w:lang w:val="de-DE"/>
        </w:rPr>
        <w:t>ä</w:t>
      </w:r>
      <w:r>
        <w:rPr>
          <w:i/>
          <w:iCs/>
          <w:sz w:val="24"/>
          <w:lang w:val="de-DE"/>
        </w:rPr>
        <w:t xml:space="preserve">nder wieder </w:t>
      </w:r>
      <w:r>
        <w:rPr>
          <w:i/>
          <w:iCs/>
          <w:sz w:val="24"/>
          <w:u w:val="single"/>
          <w:lang w:val="de-DE"/>
        </w:rPr>
        <w:t>aufzubauen</w:t>
      </w:r>
      <w:r>
        <w:rPr>
          <w:i/>
          <w:iCs/>
          <w:sz w:val="24"/>
          <w:lang w:val="de-DE"/>
        </w:rPr>
        <w:t xml:space="preserve"> (...) </w:t>
      </w:r>
      <w:r>
        <w:rPr>
          <w:i/>
          <w:iCs/>
          <w:sz w:val="24"/>
          <w:u w:val="single"/>
          <w:lang w:val="de-DE"/>
        </w:rPr>
        <w:t>Die Umwelt erholt sich</w:t>
      </w:r>
      <w:r>
        <w:rPr>
          <w:i/>
          <w:iCs/>
          <w:sz w:val="24"/>
          <w:lang w:val="de-DE"/>
        </w:rPr>
        <w:t xml:space="preserve">, </w:t>
      </w:r>
      <w:r>
        <w:rPr>
          <w:i/>
          <w:iCs/>
          <w:sz w:val="24"/>
          <w:u w:val="single"/>
          <w:lang w:val="de-DE"/>
        </w:rPr>
        <w:t>die Infrastruktur ist ausgebaut</w:t>
      </w:r>
      <w:r>
        <w:rPr>
          <w:i/>
          <w:iCs/>
          <w:sz w:val="24"/>
          <w:lang w:val="de-DE"/>
        </w:rPr>
        <w:t>, in wenigen Tagen wird (...) das letzte St</w:t>
      </w:r>
      <w:r>
        <w:rPr>
          <w:i/>
          <w:iCs/>
          <w:sz w:val="24"/>
          <w:lang w:val="uk-UA"/>
        </w:rPr>
        <w:t>ü</w:t>
      </w:r>
      <w:r>
        <w:rPr>
          <w:i/>
          <w:iCs/>
          <w:sz w:val="24"/>
          <w:lang w:val="de-DE"/>
        </w:rPr>
        <w:t xml:space="preserve">ck der Ostseeautobahn dem Verkehr </w:t>
      </w:r>
      <w:r>
        <w:rPr>
          <w:i/>
          <w:iCs/>
          <w:sz w:val="24"/>
          <w:lang w:val="uk-UA"/>
        </w:rPr>
        <w:t>ü</w:t>
      </w:r>
      <w:r>
        <w:rPr>
          <w:i/>
          <w:iCs/>
          <w:sz w:val="24"/>
          <w:lang w:val="de-DE"/>
        </w:rPr>
        <w:t xml:space="preserve">bergeben. </w:t>
      </w:r>
      <w:r>
        <w:rPr>
          <w:i/>
          <w:iCs/>
          <w:sz w:val="24"/>
        </w:rPr>
        <w:t>(</w:t>
      </w:r>
      <w:r>
        <w:rPr>
          <w:i/>
          <w:iCs/>
          <w:sz w:val="24"/>
          <w:lang w:val="de-DE"/>
        </w:rPr>
        <w:t>A</w:t>
      </w:r>
      <w:r>
        <w:rPr>
          <w:i/>
          <w:iCs/>
          <w:sz w:val="24"/>
        </w:rPr>
        <w:t xml:space="preserve">. </w:t>
      </w:r>
      <w:r>
        <w:rPr>
          <w:i/>
          <w:iCs/>
          <w:sz w:val="24"/>
          <w:lang w:val="de-DE"/>
        </w:rPr>
        <w:t>Merkel</w:t>
      </w:r>
      <w:r>
        <w:rPr>
          <w:i/>
          <w:iCs/>
          <w:sz w:val="24"/>
        </w:rPr>
        <w:t>)</w:t>
      </w:r>
    </w:p>
    <w:p w:rsidR="008F2B4E" w:rsidRDefault="008F2B4E" w:rsidP="008F2B4E">
      <w:pPr>
        <w:pStyle w:val="afffffff7"/>
        <w:tabs>
          <w:tab w:val="left" w:pos="3780"/>
        </w:tabs>
        <w:ind w:firstLine="539"/>
        <w:rPr>
          <w:sz w:val="24"/>
        </w:rPr>
      </w:pPr>
      <w:r>
        <w:rPr>
          <w:sz w:val="24"/>
        </w:rPr>
        <w:t>Тактика «за себе»</w:t>
      </w:r>
      <w:r>
        <w:rPr>
          <w:sz w:val="24"/>
          <w:lang w:val="uk-UA"/>
        </w:rPr>
        <w:t xml:space="preserve"> передбачає наявність особистісного</w:t>
      </w:r>
      <w:r>
        <w:rPr>
          <w:sz w:val="24"/>
        </w:rPr>
        <w:t xml:space="preserve"> дейксис</w:t>
      </w:r>
      <w:r>
        <w:rPr>
          <w:sz w:val="24"/>
          <w:lang w:val="uk-UA"/>
        </w:rPr>
        <w:t>а</w:t>
      </w:r>
      <w:r>
        <w:rPr>
          <w:sz w:val="24"/>
        </w:rPr>
        <w:t xml:space="preserve"> (</w:t>
      </w:r>
      <w:r>
        <w:rPr>
          <w:i/>
          <w:iCs/>
          <w:sz w:val="24"/>
          <w:lang w:val="de-DE"/>
        </w:rPr>
        <w:t>ich</w:t>
      </w:r>
      <w:r>
        <w:rPr>
          <w:sz w:val="24"/>
        </w:rPr>
        <w:t>-дейксиса). Два напр</w:t>
      </w:r>
      <w:r>
        <w:rPr>
          <w:sz w:val="24"/>
          <w:lang w:val="uk-UA"/>
        </w:rPr>
        <w:t>ямки в реалізації цієї тактики – обіцянки та переконаність у правильності політичного курсу, де домінує вісь відносин</w:t>
      </w:r>
      <w:r>
        <w:rPr>
          <w:sz w:val="24"/>
        </w:rPr>
        <w:t xml:space="preserve"> </w:t>
      </w:r>
      <w:r>
        <w:rPr>
          <w:i/>
          <w:iCs/>
          <w:sz w:val="24"/>
          <w:lang w:val="de-DE"/>
        </w:rPr>
        <w:t>ich</w:t>
      </w:r>
      <w:r>
        <w:rPr>
          <w:i/>
          <w:iCs/>
          <w:sz w:val="24"/>
        </w:rPr>
        <w:t xml:space="preserve"> – </w:t>
      </w:r>
      <w:r>
        <w:rPr>
          <w:i/>
          <w:iCs/>
          <w:sz w:val="24"/>
          <w:lang w:val="de-DE"/>
        </w:rPr>
        <w:t>mein</w:t>
      </w:r>
      <w:r>
        <w:rPr>
          <w:i/>
          <w:iCs/>
          <w:sz w:val="24"/>
        </w:rPr>
        <w:t xml:space="preserve"> – </w:t>
      </w:r>
      <w:r>
        <w:rPr>
          <w:i/>
          <w:iCs/>
          <w:sz w:val="24"/>
          <w:lang w:val="de-DE"/>
        </w:rPr>
        <w:t>jedem</w:t>
      </w:r>
      <w:r>
        <w:rPr>
          <w:i/>
          <w:iCs/>
          <w:sz w:val="24"/>
        </w:rPr>
        <w:t xml:space="preserve"> </w:t>
      </w:r>
      <w:r>
        <w:rPr>
          <w:i/>
          <w:iCs/>
          <w:sz w:val="24"/>
          <w:lang w:val="de-DE"/>
        </w:rPr>
        <w:t>B</w:t>
      </w:r>
      <w:r>
        <w:rPr>
          <w:i/>
          <w:iCs/>
          <w:sz w:val="24"/>
          <w:lang w:val="uk-UA"/>
        </w:rPr>
        <w:t>ü</w:t>
      </w:r>
      <w:r>
        <w:rPr>
          <w:i/>
          <w:iCs/>
          <w:sz w:val="24"/>
          <w:lang w:val="de-DE"/>
        </w:rPr>
        <w:t>rger</w:t>
      </w:r>
      <w:r>
        <w:rPr>
          <w:i/>
          <w:iCs/>
          <w:sz w:val="24"/>
        </w:rPr>
        <w:t xml:space="preserve"> – </w:t>
      </w:r>
      <w:r>
        <w:rPr>
          <w:i/>
          <w:iCs/>
          <w:sz w:val="24"/>
          <w:lang w:val="de-DE"/>
        </w:rPr>
        <w:t>unser</w:t>
      </w:r>
      <w:r>
        <w:rPr>
          <w:i/>
          <w:iCs/>
          <w:sz w:val="24"/>
        </w:rPr>
        <w:t xml:space="preserve"> </w:t>
      </w:r>
      <w:r>
        <w:rPr>
          <w:i/>
          <w:iCs/>
          <w:sz w:val="24"/>
          <w:lang w:val="de-DE"/>
        </w:rPr>
        <w:t>Volk</w:t>
      </w:r>
      <w:r>
        <w:rPr>
          <w:sz w:val="24"/>
        </w:rPr>
        <w:t xml:space="preserve">, що підтримується </w:t>
      </w:r>
      <w:r>
        <w:rPr>
          <w:sz w:val="24"/>
          <w:lang w:val="uk-UA"/>
        </w:rPr>
        <w:t>іменниками із значенням емоційної та інтелектуальної діяльності людини</w:t>
      </w:r>
      <w:r>
        <w:rPr>
          <w:sz w:val="24"/>
        </w:rPr>
        <w:t xml:space="preserve">: </w:t>
      </w:r>
      <w:r>
        <w:rPr>
          <w:i/>
          <w:iCs/>
          <w:sz w:val="24"/>
          <w:lang w:val="de-DE"/>
        </w:rPr>
        <w:t>Wissen</w:t>
      </w:r>
      <w:r>
        <w:rPr>
          <w:i/>
          <w:iCs/>
          <w:sz w:val="24"/>
        </w:rPr>
        <w:t>,</w:t>
      </w:r>
      <w:r>
        <w:rPr>
          <w:sz w:val="24"/>
        </w:rPr>
        <w:t xml:space="preserve"> </w:t>
      </w:r>
      <w:r>
        <w:rPr>
          <w:i/>
          <w:iCs/>
          <w:sz w:val="24"/>
          <w:lang w:val="de-DE"/>
        </w:rPr>
        <w:t>Erfahrung</w:t>
      </w:r>
      <w:r>
        <w:rPr>
          <w:i/>
          <w:iCs/>
          <w:sz w:val="24"/>
        </w:rPr>
        <w:t xml:space="preserve">, </w:t>
      </w:r>
      <w:r>
        <w:rPr>
          <w:i/>
          <w:iCs/>
          <w:sz w:val="24"/>
          <w:lang w:val="de-DE"/>
        </w:rPr>
        <w:t>Befriedigung</w:t>
      </w:r>
      <w:r>
        <w:rPr>
          <w:i/>
          <w:iCs/>
          <w:sz w:val="24"/>
        </w:rPr>
        <w:t xml:space="preserve">, </w:t>
      </w:r>
      <w:r>
        <w:rPr>
          <w:i/>
          <w:iCs/>
          <w:sz w:val="24"/>
          <w:lang w:val="de-DE"/>
        </w:rPr>
        <w:t>Erinnerung</w:t>
      </w:r>
      <w:r>
        <w:rPr>
          <w:i/>
          <w:iCs/>
          <w:sz w:val="24"/>
        </w:rPr>
        <w:t xml:space="preserve">, </w:t>
      </w:r>
      <w:r>
        <w:rPr>
          <w:i/>
          <w:iCs/>
          <w:sz w:val="24"/>
          <w:lang w:val="uk-UA"/>
        </w:rPr>
        <w:t>Ü</w:t>
      </w:r>
      <w:r>
        <w:rPr>
          <w:i/>
          <w:iCs/>
          <w:sz w:val="24"/>
          <w:lang w:val="de-DE"/>
        </w:rPr>
        <w:t>berzeugung</w:t>
      </w:r>
      <w:r>
        <w:rPr>
          <w:sz w:val="24"/>
        </w:rPr>
        <w:t>, а також</w:t>
      </w:r>
      <w:r>
        <w:rPr>
          <w:sz w:val="24"/>
          <w:lang w:val="uk-UA"/>
        </w:rPr>
        <w:t xml:space="preserve"> </w:t>
      </w:r>
      <w:r>
        <w:rPr>
          <w:sz w:val="24"/>
        </w:rPr>
        <w:t xml:space="preserve">прикметниками </w:t>
      </w:r>
      <w:r>
        <w:rPr>
          <w:i/>
          <w:iCs/>
          <w:sz w:val="24"/>
          <w:lang w:val="de-DE"/>
        </w:rPr>
        <w:t>notwendig</w:t>
      </w:r>
      <w:r>
        <w:rPr>
          <w:i/>
          <w:iCs/>
          <w:sz w:val="24"/>
        </w:rPr>
        <w:t xml:space="preserve">, </w:t>
      </w:r>
      <w:r>
        <w:rPr>
          <w:i/>
          <w:iCs/>
          <w:sz w:val="24"/>
          <w:lang w:val="de-DE"/>
        </w:rPr>
        <w:t>persönlich</w:t>
      </w:r>
      <w:r>
        <w:rPr>
          <w:i/>
          <w:iCs/>
          <w:sz w:val="24"/>
        </w:rPr>
        <w:t xml:space="preserve">, </w:t>
      </w:r>
      <w:r>
        <w:rPr>
          <w:i/>
          <w:iCs/>
          <w:sz w:val="24"/>
          <w:lang w:val="de-DE"/>
        </w:rPr>
        <w:t>inner</w:t>
      </w:r>
      <w:r>
        <w:rPr>
          <w:i/>
          <w:iCs/>
          <w:sz w:val="24"/>
        </w:rPr>
        <w:t xml:space="preserve">, </w:t>
      </w:r>
      <w:r>
        <w:rPr>
          <w:i/>
          <w:iCs/>
          <w:sz w:val="24"/>
          <w:lang w:val="de-DE"/>
        </w:rPr>
        <w:t>ganz</w:t>
      </w:r>
      <w:r>
        <w:rPr>
          <w:sz w:val="24"/>
        </w:rPr>
        <w:t>, напри</w:t>
      </w:r>
      <w:r>
        <w:rPr>
          <w:sz w:val="24"/>
          <w:lang w:val="uk-UA"/>
        </w:rPr>
        <w:t>клад</w:t>
      </w:r>
      <w:r>
        <w:rPr>
          <w:sz w:val="24"/>
        </w:rPr>
        <w:t xml:space="preserve">: </w:t>
      </w:r>
    </w:p>
    <w:p w:rsidR="008F2B4E" w:rsidRDefault="008F2B4E" w:rsidP="008F2B4E">
      <w:pPr>
        <w:pStyle w:val="afffffff7"/>
        <w:tabs>
          <w:tab w:val="left" w:pos="3780"/>
        </w:tabs>
        <w:ind w:firstLine="539"/>
        <w:rPr>
          <w:spacing w:val="-4"/>
          <w:sz w:val="24"/>
        </w:rPr>
      </w:pPr>
      <w:r>
        <w:rPr>
          <w:spacing w:val="-4"/>
          <w:sz w:val="24"/>
          <w:lang w:val="de-DE"/>
        </w:rPr>
        <w:t>(18)</w:t>
      </w:r>
      <w:r>
        <w:rPr>
          <w:i/>
          <w:iCs/>
          <w:spacing w:val="-4"/>
          <w:sz w:val="24"/>
          <w:lang w:val="de-DE"/>
        </w:rPr>
        <w:t xml:space="preserve"> </w:t>
      </w:r>
      <w:r>
        <w:rPr>
          <w:i/>
          <w:iCs/>
          <w:spacing w:val="-4"/>
          <w:sz w:val="24"/>
          <w:u w:val="single"/>
          <w:lang w:val="de-DE"/>
        </w:rPr>
        <w:t>Ich</w:t>
      </w:r>
      <w:r>
        <w:rPr>
          <w:i/>
          <w:iCs/>
          <w:spacing w:val="-4"/>
          <w:sz w:val="24"/>
          <w:lang w:val="de-DE"/>
        </w:rPr>
        <w:t xml:space="preserve"> lege genug </w:t>
      </w:r>
      <w:r>
        <w:rPr>
          <w:i/>
          <w:iCs/>
          <w:spacing w:val="-4"/>
          <w:sz w:val="24"/>
          <w:u w:val="single"/>
          <w:lang w:val="de-DE"/>
        </w:rPr>
        <w:t>vor jedem B</w:t>
      </w:r>
      <w:r>
        <w:rPr>
          <w:i/>
          <w:iCs/>
          <w:spacing w:val="-4"/>
          <w:sz w:val="24"/>
          <w:u w:val="single"/>
          <w:lang w:val="uk-UA"/>
        </w:rPr>
        <w:t>ü</w:t>
      </w:r>
      <w:r>
        <w:rPr>
          <w:i/>
          <w:iCs/>
          <w:spacing w:val="-4"/>
          <w:sz w:val="24"/>
          <w:u w:val="single"/>
          <w:lang w:val="de-DE"/>
        </w:rPr>
        <w:t>rger unseres Volkes</w:t>
      </w:r>
      <w:r>
        <w:rPr>
          <w:i/>
          <w:iCs/>
          <w:spacing w:val="-4"/>
          <w:sz w:val="24"/>
          <w:lang w:val="de-DE"/>
        </w:rPr>
        <w:t xml:space="preserve"> das </w:t>
      </w:r>
      <w:r>
        <w:rPr>
          <w:i/>
          <w:iCs/>
          <w:spacing w:val="-4"/>
          <w:sz w:val="24"/>
          <w:u w:val="single"/>
          <w:lang w:val="de-DE"/>
        </w:rPr>
        <w:t>Versprechen</w:t>
      </w:r>
      <w:r>
        <w:rPr>
          <w:i/>
          <w:iCs/>
          <w:spacing w:val="-4"/>
          <w:sz w:val="24"/>
          <w:lang w:val="de-DE"/>
        </w:rPr>
        <w:t xml:space="preserve"> ab, all </w:t>
      </w:r>
      <w:r>
        <w:rPr>
          <w:i/>
          <w:iCs/>
          <w:spacing w:val="-4"/>
          <w:sz w:val="24"/>
          <w:u w:val="single"/>
          <w:lang w:val="de-DE"/>
        </w:rPr>
        <w:t>meine Kraft</w:t>
      </w:r>
      <w:r>
        <w:rPr>
          <w:i/>
          <w:iCs/>
          <w:spacing w:val="-4"/>
          <w:sz w:val="24"/>
          <w:lang w:val="de-DE"/>
        </w:rPr>
        <w:t xml:space="preserve">, </w:t>
      </w:r>
      <w:r>
        <w:rPr>
          <w:i/>
          <w:iCs/>
          <w:spacing w:val="-4"/>
          <w:sz w:val="24"/>
          <w:u w:val="single"/>
          <w:lang w:val="de-DE"/>
        </w:rPr>
        <w:t>mein</w:t>
      </w:r>
      <w:r>
        <w:rPr>
          <w:i/>
          <w:iCs/>
          <w:spacing w:val="-4"/>
          <w:sz w:val="24"/>
          <w:lang w:val="de-DE"/>
        </w:rPr>
        <w:t xml:space="preserve"> </w:t>
      </w:r>
      <w:r>
        <w:rPr>
          <w:i/>
          <w:iCs/>
          <w:spacing w:val="-4"/>
          <w:sz w:val="24"/>
          <w:u w:val="single"/>
          <w:lang w:val="de-DE"/>
        </w:rPr>
        <w:t>Wissen</w:t>
      </w:r>
      <w:r>
        <w:rPr>
          <w:i/>
          <w:iCs/>
          <w:spacing w:val="-4"/>
          <w:sz w:val="24"/>
          <w:lang w:val="de-DE"/>
        </w:rPr>
        <w:t xml:space="preserve"> und </w:t>
      </w:r>
      <w:r>
        <w:rPr>
          <w:i/>
          <w:iCs/>
          <w:spacing w:val="-4"/>
          <w:sz w:val="24"/>
          <w:u w:val="single"/>
          <w:lang w:val="de-DE"/>
        </w:rPr>
        <w:t>meine</w:t>
      </w:r>
      <w:r>
        <w:rPr>
          <w:i/>
          <w:iCs/>
          <w:spacing w:val="-4"/>
          <w:sz w:val="24"/>
          <w:lang w:val="de-DE"/>
        </w:rPr>
        <w:t xml:space="preserve"> ganze </w:t>
      </w:r>
      <w:r>
        <w:rPr>
          <w:i/>
          <w:iCs/>
          <w:spacing w:val="-4"/>
          <w:sz w:val="24"/>
          <w:u w:val="single"/>
          <w:lang w:val="de-DE"/>
        </w:rPr>
        <w:t>Erfahrung</w:t>
      </w:r>
      <w:r>
        <w:rPr>
          <w:i/>
          <w:iCs/>
          <w:spacing w:val="-4"/>
          <w:sz w:val="24"/>
          <w:lang w:val="de-DE"/>
        </w:rPr>
        <w:t xml:space="preserve"> f</w:t>
      </w:r>
      <w:r>
        <w:rPr>
          <w:i/>
          <w:iCs/>
          <w:spacing w:val="-4"/>
          <w:sz w:val="24"/>
          <w:lang w:val="uk-UA"/>
        </w:rPr>
        <w:t>ü</w:t>
      </w:r>
      <w:r>
        <w:rPr>
          <w:i/>
          <w:iCs/>
          <w:spacing w:val="-4"/>
          <w:sz w:val="24"/>
          <w:lang w:val="de-DE"/>
        </w:rPr>
        <w:t xml:space="preserve">r die Sicherung </w:t>
      </w:r>
      <w:r>
        <w:rPr>
          <w:i/>
          <w:iCs/>
          <w:spacing w:val="-4"/>
          <w:sz w:val="24"/>
          <w:u w:val="single"/>
          <w:lang w:val="de-DE"/>
        </w:rPr>
        <w:t>unserer</w:t>
      </w:r>
      <w:r>
        <w:rPr>
          <w:i/>
          <w:iCs/>
          <w:spacing w:val="-4"/>
          <w:sz w:val="24"/>
          <w:lang w:val="de-DE"/>
        </w:rPr>
        <w:t xml:space="preserve"> inneren und äußeren Freiheit, f</w:t>
      </w:r>
      <w:r>
        <w:rPr>
          <w:i/>
          <w:iCs/>
          <w:spacing w:val="-4"/>
          <w:sz w:val="24"/>
          <w:lang w:val="uk-UA"/>
        </w:rPr>
        <w:t>ü</w:t>
      </w:r>
      <w:r>
        <w:rPr>
          <w:i/>
          <w:iCs/>
          <w:spacing w:val="-4"/>
          <w:sz w:val="24"/>
          <w:lang w:val="de-DE"/>
        </w:rPr>
        <w:t xml:space="preserve">r </w:t>
      </w:r>
      <w:r>
        <w:rPr>
          <w:i/>
          <w:iCs/>
          <w:spacing w:val="-4"/>
          <w:sz w:val="24"/>
          <w:u w:val="single"/>
          <w:lang w:val="de-DE"/>
        </w:rPr>
        <w:t>die Festigung des demokratischen Lebens</w:t>
      </w:r>
      <w:r>
        <w:rPr>
          <w:i/>
          <w:iCs/>
          <w:spacing w:val="-4"/>
          <w:sz w:val="24"/>
          <w:lang w:val="de-DE"/>
        </w:rPr>
        <w:t xml:space="preserve"> und f</w:t>
      </w:r>
      <w:r>
        <w:rPr>
          <w:i/>
          <w:iCs/>
          <w:spacing w:val="-4"/>
          <w:sz w:val="24"/>
          <w:lang w:val="uk-UA"/>
        </w:rPr>
        <w:t>ü</w:t>
      </w:r>
      <w:r>
        <w:rPr>
          <w:i/>
          <w:iCs/>
          <w:spacing w:val="-4"/>
          <w:sz w:val="24"/>
          <w:lang w:val="de-DE"/>
        </w:rPr>
        <w:t xml:space="preserve">r das Wohlergehen des deutschen Volkes einzusetzen. </w:t>
      </w:r>
      <w:r>
        <w:rPr>
          <w:i/>
          <w:iCs/>
          <w:spacing w:val="-4"/>
          <w:sz w:val="24"/>
        </w:rPr>
        <w:t>(</w:t>
      </w:r>
      <w:r>
        <w:rPr>
          <w:i/>
          <w:iCs/>
          <w:spacing w:val="-4"/>
          <w:sz w:val="24"/>
          <w:lang w:val="de-DE"/>
        </w:rPr>
        <w:t>L</w:t>
      </w:r>
      <w:r>
        <w:rPr>
          <w:i/>
          <w:iCs/>
          <w:spacing w:val="-4"/>
          <w:sz w:val="24"/>
        </w:rPr>
        <w:t xml:space="preserve">. </w:t>
      </w:r>
      <w:r>
        <w:rPr>
          <w:i/>
          <w:iCs/>
          <w:spacing w:val="-4"/>
          <w:sz w:val="24"/>
          <w:lang w:val="de-DE"/>
        </w:rPr>
        <w:t>Erhard</w:t>
      </w:r>
      <w:r>
        <w:rPr>
          <w:i/>
          <w:iCs/>
          <w:spacing w:val="-4"/>
          <w:sz w:val="24"/>
        </w:rPr>
        <w:t>)</w:t>
      </w:r>
    </w:p>
    <w:p w:rsidR="008F2B4E" w:rsidRDefault="008F2B4E" w:rsidP="008F2B4E">
      <w:pPr>
        <w:pStyle w:val="afffffff7"/>
        <w:tabs>
          <w:tab w:val="left" w:pos="3780"/>
        </w:tabs>
        <w:ind w:firstLine="539"/>
        <w:rPr>
          <w:sz w:val="24"/>
          <w:lang w:val="uk-UA"/>
        </w:rPr>
      </w:pPr>
      <w:r>
        <w:rPr>
          <w:sz w:val="24"/>
        </w:rPr>
        <w:t xml:space="preserve">Тактика </w:t>
      </w:r>
      <w:r>
        <w:rPr>
          <w:sz w:val="24"/>
          <w:lang w:val="uk-UA"/>
        </w:rPr>
        <w:t>“внесення елемента неформальності” у достатньо формалізованому типі тексту є особливим способом скорочення дистанції між політичним діячем і аудиторією. Політик позиціонує себе не стільки громадським діячем, скільки людиною, здатною до іронічного сприйняття світу і себе, здатною помилятися, робити висновки, спостерігати, трансформуючи все це у свій життєвий досвід. Цій меті слугує цілий комплекс різнорівневих мовних засобів (див. табл. 1), наприклад:</w:t>
      </w:r>
    </w:p>
    <w:p w:rsidR="008F2B4E" w:rsidRDefault="008F2B4E" w:rsidP="008F2B4E">
      <w:pPr>
        <w:pStyle w:val="afffffff7"/>
        <w:ind w:firstLine="539"/>
        <w:rPr>
          <w:i/>
          <w:iCs/>
          <w:spacing w:val="-4"/>
          <w:sz w:val="24"/>
          <w:lang w:val="de-DE"/>
        </w:rPr>
      </w:pPr>
      <w:r>
        <w:rPr>
          <w:spacing w:val="-4"/>
          <w:sz w:val="24"/>
          <w:lang w:val="uk-UA"/>
        </w:rPr>
        <w:t>(19)</w:t>
      </w:r>
      <w:r>
        <w:rPr>
          <w:i/>
          <w:iCs/>
          <w:spacing w:val="-4"/>
          <w:sz w:val="24"/>
          <w:lang w:val="uk-UA"/>
        </w:rPr>
        <w:t xml:space="preserve"> </w:t>
      </w:r>
      <w:r>
        <w:rPr>
          <w:i/>
          <w:iCs/>
          <w:spacing w:val="-4"/>
          <w:sz w:val="24"/>
          <w:u w:val="single"/>
          <w:lang w:val="de-DE"/>
        </w:rPr>
        <w:t>Ich</w:t>
      </w:r>
      <w:r>
        <w:rPr>
          <w:i/>
          <w:iCs/>
          <w:spacing w:val="-4"/>
          <w:sz w:val="24"/>
          <w:u w:val="single"/>
          <w:lang w:val="uk-UA"/>
        </w:rPr>
        <w:t xml:space="preserve"> </w:t>
      </w:r>
      <w:r>
        <w:rPr>
          <w:i/>
          <w:iCs/>
          <w:spacing w:val="-4"/>
          <w:sz w:val="24"/>
          <w:u w:val="single"/>
          <w:lang w:val="de-DE"/>
        </w:rPr>
        <w:t>jedenfalls</w:t>
      </w:r>
      <w:r>
        <w:rPr>
          <w:i/>
          <w:iCs/>
          <w:spacing w:val="-4"/>
          <w:sz w:val="24"/>
          <w:u w:val="single"/>
          <w:lang w:val="uk-UA"/>
        </w:rPr>
        <w:t xml:space="preserve"> </w:t>
      </w:r>
      <w:r>
        <w:rPr>
          <w:i/>
          <w:iCs/>
          <w:spacing w:val="-4"/>
          <w:sz w:val="24"/>
          <w:u w:val="single"/>
          <w:lang w:val="de-DE"/>
        </w:rPr>
        <w:t>mag</w:t>
      </w:r>
      <w:r>
        <w:rPr>
          <w:i/>
          <w:iCs/>
          <w:spacing w:val="-4"/>
          <w:sz w:val="24"/>
          <w:u w:val="single"/>
          <w:lang w:val="uk-UA"/>
        </w:rPr>
        <w:t xml:space="preserve"> </w:t>
      </w:r>
      <w:r>
        <w:rPr>
          <w:i/>
          <w:iCs/>
          <w:spacing w:val="-4"/>
          <w:sz w:val="24"/>
          <w:u w:val="single"/>
          <w:lang w:val="de-DE"/>
        </w:rPr>
        <w:t>nicht</w:t>
      </w:r>
      <w:r>
        <w:rPr>
          <w:i/>
          <w:iCs/>
          <w:spacing w:val="-4"/>
          <w:sz w:val="24"/>
          <w:u w:val="single"/>
          <w:lang w:val="uk-UA"/>
        </w:rPr>
        <w:t xml:space="preserve"> </w:t>
      </w:r>
      <w:r>
        <w:rPr>
          <w:i/>
          <w:iCs/>
          <w:spacing w:val="-4"/>
          <w:sz w:val="24"/>
          <w:u w:val="single"/>
          <w:lang w:val="de-DE"/>
        </w:rPr>
        <w:t>gern</w:t>
      </w:r>
      <w:r>
        <w:rPr>
          <w:i/>
          <w:iCs/>
          <w:spacing w:val="-4"/>
          <w:sz w:val="24"/>
          <w:u w:val="single"/>
          <w:lang w:val="uk-UA"/>
        </w:rPr>
        <w:t xml:space="preserve"> </w:t>
      </w:r>
      <w:r>
        <w:rPr>
          <w:i/>
          <w:iCs/>
          <w:spacing w:val="-4"/>
          <w:sz w:val="24"/>
          <w:u w:val="single"/>
          <w:lang w:val="de-DE"/>
        </w:rPr>
        <w:t>verlieren</w:t>
      </w:r>
      <w:r>
        <w:rPr>
          <w:i/>
          <w:iCs/>
          <w:spacing w:val="-4"/>
          <w:sz w:val="24"/>
          <w:lang w:val="uk-UA"/>
        </w:rPr>
        <w:t xml:space="preserve">. </w:t>
      </w:r>
      <w:r>
        <w:rPr>
          <w:i/>
          <w:iCs/>
          <w:spacing w:val="-4"/>
          <w:sz w:val="24"/>
          <w:lang w:val="de-DE"/>
        </w:rPr>
        <w:t xml:space="preserve">Gegen meine Frau im Schach – ja, da freue ich mich, wenn sie gewinnt, aber sonst nicht so gern ... Keiner </w:t>
      </w:r>
      <w:r>
        <w:rPr>
          <w:i/>
          <w:iCs/>
          <w:spacing w:val="-4"/>
          <w:sz w:val="24"/>
          <w:u w:val="single"/>
          <w:lang w:val="de-DE"/>
        </w:rPr>
        <w:t>mag</w:t>
      </w:r>
      <w:r>
        <w:rPr>
          <w:i/>
          <w:iCs/>
          <w:spacing w:val="-4"/>
          <w:sz w:val="24"/>
          <w:lang w:val="de-DE"/>
        </w:rPr>
        <w:t xml:space="preserve"> </w:t>
      </w:r>
      <w:r>
        <w:rPr>
          <w:i/>
          <w:iCs/>
          <w:spacing w:val="-4"/>
          <w:sz w:val="24"/>
          <w:u w:val="single"/>
          <w:lang w:val="de-DE"/>
        </w:rPr>
        <w:t>gern verlieren</w:t>
      </w:r>
      <w:r>
        <w:rPr>
          <w:i/>
          <w:iCs/>
          <w:spacing w:val="-4"/>
          <w:sz w:val="24"/>
          <w:lang w:val="de-DE"/>
        </w:rPr>
        <w:t xml:space="preserve">, </w:t>
      </w:r>
      <w:r>
        <w:rPr>
          <w:i/>
          <w:iCs/>
          <w:spacing w:val="-4"/>
          <w:sz w:val="24"/>
          <w:u w:val="single"/>
          <w:lang w:val="de-DE"/>
        </w:rPr>
        <w:t>jeder m</w:t>
      </w:r>
      <w:r>
        <w:rPr>
          <w:i/>
          <w:iCs/>
          <w:sz w:val="24"/>
          <w:u w:val="single"/>
          <w:lang w:val="de-DE"/>
        </w:rPr>
        <w:t>ö</w:t>
      </w:r>
      <w:r>
        <w:rPr>
          <w:i/>
          <w:iCs/>
          <w:spacing w:val="-4"/>
          <w:sz w:val="24"/>
          <w:u w:val="single"/>
          <w:lang w:val="de-DE"/>
        </w:rPr>
        <w:t>chte</w:t>
      </w:r>
      <w:r>
        <w:rPr>
          <w:i/>
          <w:iCs/>
          <w:spacing w:val="-4"/>
          <w:sz w:val="27"/>
          <w:szCs w:val="27"/>
          <w:u w:val="single"/>
          <w:lang w:val="de-DE"/>
        </w:rPr>
        <w:t xml:space="preserve"> </w:t>
      </w:r>
      <w:r>
        <w:rPr>
          <w:i/>
          <w:iCs/>
          <w:spacing w:val="-4"/>
          <w:sz w:val="24"/>
          <w:u w:val="single"/>
          <w:lang w:val="de-DE"/>
        </w:rPr>
        <w:t>gern gewinnen</w:t>
      </w:r>
      <w:r>
        <w:rPr>
          <w:i/>
          <w:iCs/>
          <w:spacing w:val="-4"/>
          <w:sz w:val="24"/>
          <w:lang w:val="de-DE"/>
        </w:rPr>
        <w:t xml:space="preserve">, das ist menschlich. </w:t>
      </w:r>
      <w:r>
        <w:rPr>
          <w:i/>
          <w:iCs/>
          <w:spacing w:val="-4"/>
          <w:sz w:val="24"/>
          <w:u w:val="single"/>
          <w:lang w:val="de-DE"/>
        </w:rPr>
        <w:t>Oder mag einer von euch gern verlieren</w:t>
      </w:r>
      <w:r>
        <w:rPr>
          <w:i/>
          <w:iCs/>
          <w:spacing w:val="-4"/>
          <w:sz w:val="24"/>
          <w:lang w:val="de-DE"/>
        </w:rPr>
        <w:t>? (H. Schmidt)</w:t>
      </w:r>
    </w:p>
    <w:p w:rsidR="008F2B4E" w:rsidRDefault="008F2B4E" w:rsidP="008F2B4E">
      <w:pPr>
        <w:spacing w:line="360" w:lineRule="auto"/>
        <w:ind w:firstLine="539"/>
        <w:jc w:val="both"/>
        <w:rPr>
          <w:i/>
          <w:iCs/>
          <w:lang w:val="de-DE"/>
        </w:rPr>
      </w:pPr>
      <w:r>
        <w:rPr>
          <w:lang w:val="de-DE"/>
        </w:rPr>
        <w:t>(20)</w:t>
      </w:r>
      <w:r>
        <w:rPr>
          <w:i/>
          <w:iCs/>
          <w:lang w:val="de-DE"/>
        </w:rPr>
        <w:t xml:space="preserve"> Ich ahnte nichts von einer teutonischen Pseudo-Autorität, die durch </w:t>
      </w:r>
      <w:r>
        <w:rPr>
          <w:i/>
          <w:iCs/>
          <w:u w:val="single"/>
          <w:lang w:val="de-DE"/>
        </w:rPr>
        <w:t>den Schlag</w:t>
      </w:r>
      <w:r>
        <w:rPr>
          <w:i/>
          <w:iCs/>
          <w:lang w:val="de-DE"/>
        </w:rPr>
        <w:t xml:space="preserve"> </w:t>
      </w:r>
      <w:r>
        <w:rPr>
          <w:i/>
          <w:iCs/>
          <w:u w:val="single"/>
          <w:lang w:val="de-DE"/>
        </w:rPr>
        <w:t>mit der Faust auf den Tisch demonstriert wird</w:t>
      </w:r>
      <w:r>
        <w:rPr>
          <w:i/>
          <w:iCs/>
          <w:lang w:val="de-DE"/>
        </w:rPr>
        <w:t xml:space="preserve">. Den Tisch beeindruckt der Faustschlag wenig. </w:t>
      </w:r>
      <w:r>
        <w:rPr>
          <w:i/>
          <w:iCs/>
          <w:u w:val="single"/>
          <w:lang w:val="de-DE"/>
        </w:rPr>
        <w:t>Wen sonst?</w:t>
      </w:r>
      <w:r>
        <w:rPr>
          <w:i/>
          <w:iCs/>
          <w:lang w:val="de-DE"/>
        </w:rPr>
        <w:t xml:space="preserve"> (W. Brandt)</w:t>
      </w:r>
    </w:p>
    <w:p w:rsidR="008F2B4E" w:rsidRDefault="008F2B4E" w:rsidP="008F2B4E">
      <w:pPr>
        <w:widowControl w:val="0"/>
        <w:spacing w:line="360" w:lineRule="auto"/>
        <w:ind w:firstLine="539"/>
        <w:jc w:val="both"/>
        <w:rPr>
          <w:i/>
          <w:iCs/>
          <w:spacing w:val="-8"/>
          <w:lang w:val="de-DE"/>
        </w:rPr>
      </w:pPr>
      <w:r>
        <w:rPr>
          <w:spacing w:val="-8"/>
          <w:lang w:val="de-DE"/>
        </w:rPr>
        <w:t>(21)</w:t>
      </w:r>
      <w:r>
        <w:rPr>
          <w:i/>
          <w:iCs/>
          <w:spacing w:val="-8"/>
          <w:lang w:val="de-DE"/>
        </w:rPr>
        <w:t xml:space="preserve"> </w:t>
      </w:r>
      <w:r>
        <w:rPr>
          <w:i/>
          <w:iCs/>
          <w:spacing w:val="-8"/>
          <w:u w:val="single"/>
          <w:lang w:val="de-DE"/>
        </w:rPr>
        <w:t>In meinem Leben</w:t>
      </w:r>
      <w:r>
        <w:rPr>
          <w:i/>
          <w:iCs/>
          <w:spacing w:val="-8"/>
          <w:lang w:val="de-DE"/>
        </w:rPr>
        <w:t xml:space="preserve"> habe </w:t>
      </w:r>
      <w:r>
        <w:rPr>
          <w:i/>
          <w:iCs/>
          <w:spacing w:val="-8"/>
          <w:u w:val="single"/>
          <w:lang w:val="de-DE"/>
        </w:rPr>
        <w:t>ich</w:t>
      </w:r>
      <w:r>
        <w:rPr>
          <w:i/>
          <w:iCs/>
          <w:spacing w:val="-8"/>
          <w:lang w:val="de-DE"/>
        </w:rPr>
        <w:t xml:space="preserve"> viele Illusionen wachsen und schwinden sehen. Viel Verwirrung, Eskapismus und Simplikation. Hier mangelte Verantwortungsbewußtsein, dort fehlte Phantasie. (K.G. Kisienger)</w:t>
      </w:r>
    </w:p>
    <w:p w:rsidR="008F2B4E" w:rsidRDefault="008F2B4E" w:rsidP="008F2B4E">
      <w:pPr>
        <w:pStyle w:val="afffffff7"/>
        <w:widowControl w:val="0"/>
        <w:tabs>
          <w:tab w:val="left" w:pos="3780"/>
        </w:tabs>
        <w:ind w:firstLine="539"/>
        <w:rPr>
          <w:sz w:val="24"/>
          <w:lang w:val="uk-UA"/>
        </w:rPr>
      </w:pPr>
      <w:r>
        <w:rPr>
          <w:sz w:val="24"/>
        </w:rPr>
        <w:t>Тактика</w:t>
      </w:r>
      <w:r>
        <w:rPr>
          <w:sz w:val="24"/>
          <w:lang w:val="de-DE"/>
        </w:rPr>
        <w:t xml:space="preserve"> </w:t>
      </w:r>
      <w:r>
        <w:rPr>
          <w:sz w:val="24"/>
          <w:lang w:val="uk-UA"/>
        </w:rPr>
        <w:t>“експресивності мовлення” дозволяє політику прояв емоцій, власне самовираження, що детерміновано його індивідуальністю. Найбільш важливими для мовної особистості є такі аспекти оцінної діяльності: 1) оцінка людей, подій, фактів; 2) дійсності і 3) самооцінка. Залежно від обставин та емоційного стану, що переживається, це можуть бути раціональні та емоційні оцінки, наприклад:</w:t>
      </w:r>
    </w:p>
    <w:p w:rsidR="008F2B4E" w:rsidRDefault="008F2B4E" w:rsidP="008F2B4E">
      <w:pPr>
        <w:pStyle w:val="afffffff7"/>
        <w:ind w:firstLine="539"/>
        <w:rPr>
          <w:i/>
          <w:iCs/>
          <w:sz w:val="24"/>
          <w:lang w:val="de-DE"/>
        </w:rPr>
      </w:pPr>
      <w:r>
        <w:rPr>
          <w:sz w:val="24"/>
          <w:lang w:val="de-DE"/>
        </w:rPr>
        <w:t>(22)</w:t>
      </w:r>
      <w:r>
        <w:rPr>
          <w:i/>
          <w:iCs/>
          <w:sz w:val="24"/>
          <w:lang w:val="de-DE"/>
        </w:rPr>
        <w:t xml:space="preserve"> </w:t>
      </w:r>
      <w:r>
        <w:rPr>
          <w:i/>
          <w:iCs/>
          <w:sz w:val="24"/>
          <w:u w:val="single"/>
          <w:lang w:val="de-DE"/>
        </w:rPr>
        <w:t>Europa</w:t>
      </w:r>
      <w:r>
        <w:rPr>
          <w:i/>
          <w:iCs/>
          <w:sz w:val="24"/>
          <w:lang w:val="de-DE"/>
        </w:rPr>
        <w:t xml:space="preserve"> das ist </w:t>
      </w:r>
      <w:r>
        <w:rPr>
          <w:i/>
          <w:iCs/>
          <w:sz w:val="24"/>
          <w:u w:val="single"/>
          <w:lang w:val="de-DE"/>
        </w:rPr>
        <w:t>wie ein Baum</w:t>
      </w:r>
      <w:r>
        <w:rPr>
          <w:i/>
          <w:iCs/>
          <w:sz w:val="24"/>
          <w:lang w:val="de-DE"/>
        </w:rPr>
        <w:t xml:space="preserve">, der </w:t>
      </w:r>
      <w:r>
        <w:rPr>
          <w:i/>
          <w:iCs/>
          <w:sz w:val="24"/>
          <w:u w:val="single"/>
          <w:lang w:val="de-DE"/>
        </w:rPr>
        <w:t>wächst</w:t>
      </w:r>
      <w:r>
        <w:rPr>
          <w:i/>
          <w:iCs/>
          <w:sz w:val="24"/>
          <w:lang w:val="de-DE"/>
        </w:rPr>
        <w:t xml:space="preserve">, aber nicht </w:t>
      </w:r>
      <w:r>
        <w:rPr>
          <w:i/>
          <w:iCs/>
          <w:sz w:val="24"/>
          <w:u w:val="single"/>
          <w:lang w:val="de-DE"/>
        </w:rPr>
        <w:t>konstruiert werden kann</w:t>
      </w:r>
      <w:r>
        <w:rPr>
          <w:i/>
          <w:iCs/>
          <w:sz w:val="24"/>
          <w:lang w:val="de-DE"/>
        </w:rPr>
        <w:t xml:space="preserve"> (K. Adenauer)</w:t>
      </w:r>
    </w:p>
    <w:p w:rsidR="008F2B4E" w:rsidRDefault="008F2B4E" w:rsidP="008F2B4E">
      <w:pPr>
        <w:spacing w:line="360" w:lineRule="auto"/>
        <w:ind w:firstLine="539"/>
        <w:jc w:val="both"/>
        <w:rPr>
          <w:i/>
          <w:iCs/>
          <w:lang w:val="de-DE"/>
        </w:rPr>
      </w:pPr>
      <w:r>
        <w:rPr>
          <w:lang w:val="de-DE"/>
        </w:rPr>
        <w:t xml:space="preserve">(23) </w:t>
      </w:r>
      <w:r>
        <w:rPr>
          <w:i/>
          <w:iCs/>
          <w:lang w:val="de-DE"/>
        </w:rPr>
        <w:t>Die Abgeordneten sind Durchschnitt, Herr Kollege</w:t>
      </w:r>
      <w:r>
        <w:rPr>
          <w:lang w:val="de-DE"/>
        </w:rPr>
        <w:t xml:space="preserve">. </w:t>
      </w:r>
      <w:r>
        <w:rPr>
          <w:i/>
          <w:iCs/>
          <w:lang w:val="de-DE"/>
        </w:rPr>
        <w:t>Die Unternehmer sind</w:t>
      </w:r>
      <w:r>
        <w:rPr>
          <w:lang w:val="de-DE"/>
        </w:rPr>
        <w:t xml:space="preserve"> </w:t>
      </w:r>
      <w:r>
        <w:rPr>
          <w:i/>
          <w:iCs/>
          <w:lang w:val="uk-UA"/>
        </w:rPr>
        <w:t>ü</w:t>
      </w:r>
      <w:r>
        <w:rPr>
          <w:i/>
          <w:iCs/>
          <w:lang w:val="de-DE"/>
        </w:rPr>
        <w:t xml:space="preserve">brigens </w:t>
      </w:r>
      <w:r>
        <w:rPr>
          <w:i/>
          <w:iCs/>
          <w:u w:val="single"/>
          <w:lang w:val="de-DE"/>
        </w:rPr>
        <w:t>auch im Durchschnitt Durchschnitt</w:t>
      </w:r>
      <w:r>
        <w:rPr>
          <w:i/>
          <w:iCs/>
          <w:lang w:val="de-DE"/>
        </w:rPr>
        <w:t xml:space="preserve"> (H. Schmidt)</w:t>
      </w:r>
    </w:p>
    <w:p w:rsidR="008F2B4E" w:rsidRDefault="008F2B4E" w:rsidP="008F2B4E">
      <w:pPr>
        <w:pStyle w:val="afffffff7"/>
        <w:ind w:firstLine="539"/>
        <w:rPr>
          <w:i/>
          <w:iCs/>
          <w:sz w:val="24"/>
        </w:rPr>
      </w:pPr>
      <w:r>
        <w:rPr>
          <w:sz w:val="24"/>
          <w:lang w:val="de-DE"/>
        </w:rPr>
        <w:t>(24)</w:t>
      </w:r>
      <w:r>
        <w:rPr>
          <w:i/>
          <w:iCs/>
          <w:sz w:val="24"/>
          <w:lang w:val="de-DE"/>
        </w:rPr>
        <w:t xml:space="preserve"> Manche Kritik an den Vereinten Nationen klingt bitter, zynisch, ist </w:t>
      </w:r>
      <w:r>
        <w:rPr>
          <w:i/>
          <w:iCs/>
          <w:sz w:val="24"/>
          <w:u w:val="single"/>
          <w:lang w:val="de-DE"/>
        </w:rPr>
        <w:t>von fast</w:t>
      </w:r>
      <w:r>
        <w:rPr>
          <w:i/>
          <w:iCs/>
          <w:sz w:val="24"/>
          <w:lang w:val="de-DE"/>
        </w:rPr>
        <w:t xml:space="preserve"> </w:t>
      </w:r>
      <w:r>
        <w:rPr>
          <w:i/>
          <w:iCs/>
          <w:sz w:val="24"/>
          <w:u w:val="single"/>
          <w:lang w:val="de-DE"/>
        </w:rPr>
        <w:t>jubilierendem Pessimismus</w:t>
      </w:r>
      <w:r>
        <w:rPr>
          <w:i/>
          <w:iCs/>
          <w:sz w:val="24"/>
          <w:lang w:val="de-DE"/>
        </w:rPr>
        <w:t xml:space="preserve">... </w:t>
      </w:r>
      <w:r>
        <w:rPr>
          <w:i/>
          <w:iCs/>
          <w:sz w:val="24"/>
        </w:rPr>
        <w:t>(</w:t>
      </w:r>
      <w:r>
        <w:rPr>
          <w:i/>
          <w:iCs/>
          <w:sz w:val="24"/>
          <w:lang w:val="de-DE"/>
        </w:rPr>
        <w:t>W</w:t>
      </w:r>
      <w:r>
        <w:rPr>
          <w:i/>
          <w:iCs/>
          <w:sz w:val="24"/>
        </w:rPr>
        <w:t xml:space="preserve">. </w:t>
      </w:r>
      <w:r>
        <w:rPr>
          <w:i/>
          <w:iCs/>
          <w:sz w:val="24"/>
          <w:lang w:val="de-DE"/>
        </w:rPr>
        <w:t>Brandt</w:t>
      </w:r>
      <w:r>
        <w:rPr>
          <w:i/>
          <w:iCs/>
          <w:sz w:val="24"/>
        </w:rPr>
        <w:t>)</w:t>
      </w:r>
    </w:p>
    <w:p w:rsidR="008F2B4E" w:rsidRDefault="008F2B4E" w:rsidP="008F2B4E">
      <w:pPr>
        <w:pStyle w:val="afffffff7"/>
        <w:widowControl w:val="0"/>
        <w:tabs>
          <w:tab w:val="left" w:pos="3780"/>
        </w:tabs>
        <w:ind w:firstLine="539"/>
        <w:rPr>
          <w:sz w:val="24"/>
        </w:rPr>
      </w:pPr>
      <w:r>
        <w:rPr>
          <w:sz w:val="24"/>
          <w:lang w:val="uk-UA"/>
        </w:rPr>
        <w:t>У результаті аналізу мовних засобів репрезентації цих тактик встановлені певні відмінності у виборі мовних засобів вираження зазначених тактик</w:t>
      </w:r>
      <w:r>
        <w:rPr>
          <w:sz w:val="24"/>
        </w:rPr>
        <w:t xml:space="preserve"> (</w:t>
      </w:r>
      <w:r>
        <w:rPr>
          <w:sz w:val="24"/>
          <w:lang w:val="uk-UA"/>
        </w:rPr>
        <w:t>див</w:t>
      </w:r>
      <w:r>
        <w:rPr>
          <w:sz w:val="24"/>
        </w:rPr>
        <w:t>. табл. 1).</w:t>
      </w:r>
    </w:p>
    <w:p w:rsidR="008F2B4E" w:rsidRDefault="008F2B4E" w:rsidP="008F2B4E">
      <w:pPr>
        <w:pStyle w:val="afffffff7"/>
        <w:jc w:val="right"/>
        <w:rPr>
          <w:sz w:val="24"/>
        </w:rPr>
      </w:pPr>
      <w:r>
        <w:rPr>
          <w:sz w:val="24"/>
        </w:rPr>
        <w:t>Таблиц</w:t>
      </w:r>
      <w:r>
        <w:rPr>
          <w:sz w:val="24"/>
          <w:lang w:val="uk-UA"/>
        </w:rPr>
        <w:t>я</w:t>
      </w:r>
      <w:r>
        <w:rPr>
          <w:sz w:val="24"/>
        </w:rPr>
        <w:t xml:space="preserve"> </w:t>
      </w:r>
      <w:r>
        <w:rPr>
          <w:sz w:val="24"/>
          <w:lang w:val="uk-UA"/>
        </w:rPr>
        <w:t>1</w:t>
      </w:r>
      <w:r>
        <w:rPr>
          <w:sz w:val="24"/>
        </w:rPr>
        <w:t xml:space="preserve"> </w:t>
      </w:r>
    </w:p>
    <w:p w:rsidR="008F2B4E" w:rsidRDefault="008F2B4E" w:rsidP="008F2B4E">
      <w:pPr>
        <w:pStyle w:val="4"/>
        <w:rPr>
          <w:b/>
          <w:bCs/>
          <w:sz w:val="24"/>
          <w:szCs w:val="24"/>
        </w:rPr>
      </w:pPr>
      <w:r>
        <w:rPr>
          <w:b/>
          <w:bCs/>
          <w:sz w:val="24"/>
          <w:szCs w:val="24"/>
        </w:rPr>
        <w:lastRenderedPageBreak/>
        <w:t>Мовні засоби реалізації стратегії позитивної самопрезентації</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060"/>
        <w:gridCol w:w="2340"/>
        <w:gridCol w:w="2700"/>
      </w:tblGrid>
      <w:tr w:rsidR="008F2B4E" w:rsidTr="004E2036">
        <w:tc>
          <w:tcPr>
            <w:tcW w:w="2268" w:type="dxa"/>
            <w:tcBorders>
              <w:tl2br w:val="single" w:sz="4" w:space="0" w:color="auto"/>
            </w:tcBorders>
          </w:tcPr>
          <w:p w:rsidR="008F2B4E" w:rsidRDefault="008F2B4E" w:rsidP="004E2036">
            <w:pPr>
              <w:spacing w:line="360" w:lineRule="auto"/>
              <w:jc w:val="right"/>
              <w:rPr>
                <w:b/>
                <w:bCs/>
                <w:sz w:val="20"/>
                <w:szCs w:val="20"/>
                <w:lang w:val="uk-UA"/>
              </w:rPr>
            </w:pPr>
            <w:r>
              <w:rPr>
                <w:b/>
                <w:bCs/>
                <w:sz w:val="20"/>
                <w:szCs w:val="20"/>
                <w:lang w:val="uk-UA"/>
              </w:rPr>
              <w:t>Мовні засоби</w:t>
            </w:r>
            <w:r>
              <w:rPr>
                <w:b/>
                <w:bCs/>
                <w:sz w:val="20"/>
                <w:szCs w:val="20"/>
              </w:rPr>
              <w:t xml:space="preserve"> </w:t>
            </w:r>
          </w:p>
          <w:p w:rsidR="008F2B4E" w:rsidRDefault="008F2B4E" w:rsidP="004E2036">
            <w:pPr>
              <w:spacing w:line="360" w:lineRule="auto"/>
              <w:jc w:val="both"/>
              <w:rPr>
                <w:b/>
                <w:bCs/>
                <w:sz w:val="20"/>
                <w:szCs w:val="20"/>
              </w:rPr>
            </w:pPr>
            <w:r>
              <w:rPr>
                <w:b/>
                <w:bCs/>
                <w:sz w:val="20"/>
                <w:szCs w:val="20"/>
              </w:rPr>
              <w:t>Тактики</w:t>
            </w:r>
          </w:p>
        </w:tc>
        <w:tc>
          <w:tcPr>
            <w:tcW w:w="3060" w:type="dxa"/>
          </w:tcPr>
          <w:p w:rsidR="008F2B4E" w:rsidRDefault="008F2B4E" w:rsidP="004E2036">
            <w:pPr>
              <w:spacing w:line="360" w:lineRule="auto"/>
              <w:jc w:val="center"/>
              <w:rPr>
                <w:b/>
                <w:bCs/>
                <w:sz w:val="20"/>
                <w:szCs w:val="20"/>
                <w:lang w:val="uk-UA"/>
              </w:rPr>
            </w:pPr>
            <w:r>
              <w:rPr>
                <w:b/>
                <w:bCs/>
                <w:sz w:val="20"/>
                <w:szCs w:val="20"/>
              </w:rPr>
              <w:t>Лексич</w:t>
            </w:r>
            <w:r>
              <w:rPr>
                <w:b/>
                <w:bCs/>
                <w:sz w:val="20"/>
                <w:szCs w:val="20"/>
                <w:lang w:val="uk-UA"/>
              </w:rPr>
              <w:t>ні засоби</w:t>
            </w:r>
          </w:p>
        </w:tc>
        <w:tc>
          <w:tcPr>
            <w:tcW w:w="2340" w:type="dxa"/>
          </w:tcPr>
          <w:p w:rsidR="008F2B4E" w:rsidRDefault="008F2B4E" w:rsidP="004E2036">
            <w:pPr>
              <w:spacing w:line="360" w:lineRule="auto"/>
              <w:jc w:val="center"/>
              <w:rPr>
                <w:b/>
                <w:bCs/>
                <w:sz w:val="20"/>
                <w:szCs w:val="20"/>
                <w:lang w:val="uk-UA"/>
              </w:rPr>
            </w:pPr>
            <w:r>
              <w:rPr>
                <w:b/>
                <w:bCs/>
                <w:sz w:val="20"/>
                <w:szCs w:val="20"/>
              </w:rPr>
              <w:t>Синтаксич</w:t>
            </w:r>
            <w:r>
              <w:rPr>
                <w:b/>
                <w:bCs/>
                <w:sz w:val="20"/>
                <w:szCs w:val="20"/>
                <w:lang w:val="uk-UA"/>
              </w:rPr>
              <w:t>ні засоби</w:t>
            </w:r>
          </w:p>
        </w:tc>
        <w:tc>
          <w:tcPr>
            <w:tcW w:w="2700" w:type="dxa"/>
          </w:tcPr>
          <w:p w:rsidR="008F2B4E" w:rsidRDefault="008F2B4E" w:rsidP="004E2036">
            <w:pPr>
              <w:spacing w:line="360" w:lineRule="auto"/>
              <w:jc w:val="center"/>
              <w:rPr>
                <w:b/>
                <w:bCs/>
                <w:sz w:val="20"/>
                <w:szCs w:val="20"/>
                <w:lang w:val="uk-UA"/>
              </w:rPr>
            </w:pPr>
            <w:r>
              <w:rPr>
                <w:b/>
                <w:bCs/>
                <w:sz w:val="20"/>
                <w:szCs w:val="20"/>
              </w:rPr>
              <w:t>Стил</w:t>
            </w:r>
            <w:r>
              <w:rPr>
                <w:b/>
                <w:bCs/>
                <w:sz w:val="20"/>
                <w:szCs w:val="20"/>
                <w:lang w:val="uk-UA"/>
              </w:rPr>
              <w:t>істичні засоби</w:t>
            </w:r>
          </w:p>
        </w:tc>
      </w:tr>
      <w:tr w:rsidR="008F2B4E" w:rsidTr="004E2036">
        <w:tc>
          <w:tcPr>
            <w:tcW w:w="2268" w:type="dxa"/>
            <w:tcBorders>
              <w:tl2br w:val="single" w:sz="4" w:space="0" w:color="auto"/>
            </w:tcBorders>
          </w:tcPr>
          <w:p w:rsidR="008F2B4E" w:rsidRDefault="008F2B4E" w:rsidP="004E2036">
            <w:pPr>
              <w:spacing w:line="360" w:lineRule="auto"/>
              <w:rPr>
                <w:b/>
                <w:bCs/>
                <w:sz w:val="20"/>
                <w:szCs w:val="20"/>
                <w:lang w:val="uk-UA"/>
              </w:rPr>
            </w:pPr>
            <w:r>
              <w:rPr>
                <w:b/>
                <w:bCs/>
                <w:sz w:val="20"/>
                <w:szCs w:val="20"/>
                <w:lang w:val="uk-UA"/>
              </w:rPr>
              <w:t>1                               2</w:t>
            </w:r>
          </w:p>
        </w:tc>
        <w:tc>
          <w:tcPr>
            <w:tcW w:w="3060" w:type="dxa"/>
          </w:tcPr>
          <w:p w:rsidR="008F2B4E" w:rsidRDefault="008F2B4E" w:rsidP="004E2036">
            <w:pPr>
              <w:spacing w:line="360" w:lineRule="auto"/>
              <w:jc w:val="center"/>
              <w:rPr>
                <w:b/>
                <w:bCs/>
                <w:sz w:val="20"/>
                <w:szCs w:val="20"/>
                <w:lang w:val="uk-UA"/>
              </w:rPr>
            </w:pPr>
            <w:r>
              <w:rPr>
                <w:b/>
                <w:bCs/>
                <w:sz w:val="20"/>
                <w:szCs w:val="20"/>
                <w:lang w:val="uk-UA"/>
              </w:rPr>
              <w:t>3</w:t>
            </w:r>
          </w:p>
        </w:tc>
        <w:tc>
          <w:tcPr>
            <w:tcW w:w="2340" w:type="dxa"/>
          </w:tcPr>
          <w:p w:rsidR="008F2B4E" w:rsidRDefault="008F2B4E" w:rsidP="004E2036">
            <w:pPr>
              <w:spacing w:line="360" w:lineRule="auto"/>
              <w:jc w:val="center"/>
              <w:rPr>
                <w:b/>
                <w:bCs/>
                <w:sz w:val="20"/>
                <w:szCs w:val="20"/>
                <w:lang w:val="uk-UA"/>
              </w:rPr>
            </w:pPr>
            <w:r>
              <w:rPr>
                <w:b/>
                <w:bCs/>
                <w:sz w:val="20"/>
                <w:szCs w:val="20"/>
                <w:lang w:val="uk-UA"/>
              </w:rPr>
              <w:t>4</w:t>
            </w:r>
          </w:p>
        </w:tc>
        <w:tc>
          <w:tcPr>
            <w:tcW w:w="2700" w:type="dxa"/>
          </w:tcPr>
          <w:p w:rsidR="008F2B4E" w:rsidRDefault="008F2B4E" w:rsidP="004E2036">
            <w:pPr>
              <w:spacing w:line="360" w:lineRule="auto"/>
              <w:jc w:val="center"/>
              <w:rPr>
                <w:b/>
                <w:bCs/>
                <w:sz w:val="20"/>
                <w:szCs w:val="20"/>
                <w:lang w:val="uk-UA"/>
              </w:rPr>
            </w:pPr>
            <w:r>
              <w:rPr>
                <w:b/>
                <w:bCs/>
                <w:sz w:val="20"/>
                <w:szCs w:val="20"/>
                <w:lang w:val="uk-UA"/>
              </w:rPr>
              <w:t>5</w:t>
            </w:r>
          </w:p>
        </w:tc>
      </w:tr>
      <w:tr w:rsidR="008F2B4E" w:rsidTr="004E2036">
        <w:tc>
          <w:tcPr>
            <w:tcW w:w="2268" w:type="dxa"/>
          </w:tcPr>
          <w:p w:rsidR="008F2B4E" w:rsidRDefault="008F2B4E" w:rsidP="004E2036">
            <w:pPr>
              <w:spacing w:line="360" w:lineRule="auto"/>
              <w:rPr>
                <w:sz w:val="20"/>
                <w:szCs w:val="20"/>
              </w:rPr>
            </w:pPr>
            <w:r>
              <w:rPr>
                <w:sz w:val="20"/>
                <w:szCs w:val="20"/>
              </w:rPr>
              <w:t>Тактика "</w:t>
            </w:r>
            <w:r>
              <w:rPr>
                <w:sz w:val="20"/>
                <w:szCs w:val="20"/>
                <w:lang w:val="uk-UA"/>
              </w:rPr>
              <w:t>внесення елемента неформальності</w:t>
            </w:r>
            <w:r>
              <w:rPr>
                <w:sz w:val="20"/>
                <w:szCs w:val="20"/>
              </w:rPr>
              <w:t>"</w:t>
            </w:r>
          </w:p>
        </w:tc>
        <w:tc>
          <w:tcPr>
            <w:tcW w:w="3060" w:type="dxa"/>
          </w:tcPr>
          <w:p w:rsidR="008F2B4E" w:rsidRDefault="008F2B4E" w:rsidP="004E2036">
            <w:pPr>
              <w:spacing w:line="360" w:lineRule="auto"/>
              <w:rPr>
                <w:i/>
                <w:iCs/>
                <w:sz w:val="20"/>
                <w:szCs w:val="20"/>
                <w:lang w:val="de-DE"/>
              </w:rPr>
            </w:pPr>
            <w:r>
              <w:rPr>
                <w:sz w:val="20"/>
                <w:szCs w:val="20"/>
                <w:lang w:val="de-DE"/>
              </w:rPr>
              <w:t>–</w:t>
            </w:r>
            <w:r>
              <w:rPr>
                <w:sz w:val="20"/>
                <w:szCs w:val="20"/>
                <w:lang w:val="uk-UA"/>
              </w:rPr>
              <w:t xml:space="preserve"> дієслова</w:t>
            </w:r>
            <w:r>
              <w:rPr>
                <w:sz w:val="20"/>
                <w:szCs w:val="20"/>
                <w:lang w:val="de-DE"/>
              </w:rPr>
              <w:t xml:space="preserve">: </w:t>
            </w:r>
            <w:r>
              <w:rPr>
                <w:i/>
                <w:iCs/>
                <w:sz w:val="20"/>
                <w:szCs w:val="20"/>
                <w:lang w:val="de-DE"/>
              </w:rPr>
              <w:t>mögen, wollen, sich freuen, gewinnen, verlieren, sich verstehen, leid tun</w:t>
            </w:r>
          </w:p>
          <w:p w:rsidR="008F2B4E" w:rsidRDefault="008F2B4E" w:rsidP="004E2036">
            <w:pPr>
              <w:spacing w:line="360" w:lineRule="auto"/>
              <w:rPr>
                <w:i/>
                <w:iCs/>
                <w:sz w:val="20"/>
                <w:szCs w:val="20"/>
                <w:lang w:val="de-DE"/>
              </w:rPr>
            </w:pPr>
            <w:r>
              <w:rPr>
                <w:sz w:val="20"/>
                <w:szCs w:val="20"/>
                <w:lang w:val="de-DE"/>
              </w:rPr>
              <w:t xml:space="preserve">– </w:t>
            </w:r>
            <w:r>
              <w:rPr>
                <w:sz w:val="20"/>
                <w:szCs w:val="20"/>
              </w:rPr>
              <w:t>при</w:t>
            </w:r>
            <w:r>
              <w:rPr>
                <w:sz w:val="20"/>
                <w:szCs w:val="20"/>
                <w:lang w:val="uk-UA"/>
              </w:rPr>
              <w:t>кметники</w:t>
            </w:r>
            <w:r>
              <w:rPr>
                <w:sz w:val="20"/>
                <w:szCs w:val="20"/>
                <w:lang w:val="de-DE"/>
              </w:rPr>
              <w:t xml:space="preserve">: </w:t>
            </w:r>
            <w:r>
              <w:rPr>
                <w:i/>
                <w:iCs/>
                <w:sz w:val="20"/>
                <w:szCs w:val="20"/>
                <w:lang w:val="de-DE"/>
              </w:rPr>
              <w:t>selbstkritisch, eigen</w:t>
            </w:r>
          </w:p>
          <w:p w:rsidR="008F2B4E" w:rsidRDefault="008F2B4E" w:rsidP="004E2036">
            <w:pPr>
              <w:spacing w:line="360" w:lineRule="auto"/>
              <w:rPr>
                <w:sz w:val="20"/>
                <w:szCs w:val="20"/>
                <w:lang w:val="de-DE"/>
              </w:rPr>
            </w:pPr>
            <w:r>
              <w:rPr>
                <w:sz w:val="20"/>
                <w:szCs w:val="20"/>
                <w:lang w:val="de-DE"/>
              </w:rPr>
              <w:t xml:space="preserve">– </w:t>
            </w:r>
            <w:r>
              <w:rPr>
                <w:sz w:val="20"/>
                <w:szCs w:val="20"/>
              </w:rPr>
              <w:t>іменники</w:t>
            </w:r>
            <w:r>
              <w:rPr>
                <w:sz w:val="20"/>
                <w:szCs w:val="20"/>
                <w:lang w:val="de-DE"/>
              </w:rPr>
              <w:t xml:space="preserve">: </w:t>
            </w:r>
            <w:r>
              <w:rPr>
                <w:i/>
                <w:iCs/>
                <w:sz w:val="20"/>
                <w:szCs w:val="20"/>
                <w:lang w:val="de-DE"/>
              </w:rPr>
              <w:t>Fehler</w:t>
            </w:r>
          </w:p>
          <w:p w:rsidR="008F2B4E" w:rsidRDefault="008F2B4E" w:rsidP="004E2036">
            <w:pPr>
              <w:spacing w:line="360" w:lineRule="auto"/>
              <w:rPr>
                <w:sz w:val="20"/>
                <w:szCs w:val="20"/>
                <w:lang w:val="de-DE"/>
              </w:rPr>
            </w:pPr>
            <w:r>
              <w:rPr>
                <w:sz w:val="20"/>
                <w:szCs w:val="20"/>
                <w:lang w:val="de-DE"/>
              </w:rPr>
              <w:t xml:space="preserve">– </w:t>
            </w:r>
            <w:r>
              <w:rPr>
                <w:sz w:val="20"/>
                <w:szCs w:val="20"/>
              </w:rPr>
              <w:t>займенники</w:t>
            </w:r>
            <w:r>
              <w:rPr>
                <w:sz w:val="20"/>
                <w:szCs w:val="20"/>
                <w:lang w:val="de-DE"/>
              </w:rPr>
              <w:t xml:space="preserve">: </w:t>
            </w:r>
            <w:r>
              <w:rPr>
                <w:i/>
                <w:iCs/>
                <w:sz w:val="20"/>
                <w:szCs w:val="20"/>
                <w:lang w:val="de-DE"/>
              </w:rPr>
              <w:t>ich, wir, mein</w:t>
            </w:r>
          </w:p>
        </w:tc>
        <w:tc>
          <w:tcPr>
            <w:tcW w:w="2340" w:type="dxa"/>
          </w:tcPr>
          <w:p w:rsidR="008F2B4E" w:rsidRDefault="008F2B4E" w:rsidP="004E2036">
            <w:pPr>
              <w:spacing w:line="360" w:lineRule="auto"/>
              <w:rPr>
                <w:sz w:val="20"/>
                <w:szCs w:val="20"/>
              </w:rPr>
            </w:pPr>
            <w:r>
              <w:rPr>
                <w:sz w:val="20"/>
                <w:szCs w:val="20"/>
              </w:rPr>
              <w:t xml:space="preserve">– парцеляція </w:t>
            </w:r>
          </w:p>
          <w:p w:rsidR="008F2B4E" w:rsidRDefault="008F2B4E" w:rsidP="004E2036">
            <w:pPr>
              <w:spacing w:line="360" w:lineRule="auto"/>
              <w:rPr>
                <w:sz w:val="20"/>
                <w:szCs w:val="20"/>
              </w:rPr>
            </w:pPr>
            <w:r>
              <w:rPr>
                <w:sz w:val="20"/>
                <w:szCs w:val="20"/>
              </w:rPr>
              <w:t>–</w:t>
            </w:r>
            <w:r>
              <w:rPr>
                <w:sz w:val="20"/>
                <w:szCs w:val="20"/>
                <w:lang w:val="uk-UA"/>
              </w:rPr>
              <w:t xml:space="preserve"> функціонування підрядного речення в якості головного</w:t>
            </w:r>
            <w:r>
              <w:rPr>
                <w:sz w:val="20"/>
                <w:szCs w:val="20"/>
              </w:rPr>
              <w:t xml:space="preserve">  </w:t>
            </w:r>
          </w:p>
        </w:tc>
        <w:tc>
          <w:tcPr>
            <w:tcW w:w="2700" w:type="dxa"/>
          </w:tcPr>
          <w:p w:rsidR="008F2B4E" w:rsidRDefault="008F2B4E" w:rsidP="004E2036">
            <w:pPr>
              <w:spacing w:line="360" w:lineRule="auto"/>
              <w:rPr>
                <w:i/>
                <w:iCs/>
                <w:sz w:val="20"/>
                <w:szCs w:val="20"/>
                <w:lang w:val="de-DE"/>
              </w:rPr>
            </w:pPr>
            <w:r>
              <w:rPr>
                <w:sz w:val="20"/>
                <w:szCs w:val="20"/>
                <w:lang w:val="de-DE"/>
              </w:rPr>
              <w:t xml:space="preserve">– </w:t>
            </w:r>
            <w:r>
              <w:rPr>
                <w:sz w:val="20"/>
                <w:szCs w:val="20"/>
              </w:rPr>
              <w:t>ритори</w:t>
            </w:r>
            <w:r>
              <w:rPr>
                <w:sz w:val="20"/>
                <w:szCs w:val="20"/>
                <w:lang w:val="uk-UA"/>
              </w:rPr>
              <w:t>чне питання</w:t>
            </w:r>
            <w:r>
              <w:rPr>
                <w:sz w:val="20"/>
                <w:szCs w:val="20"/>
                <w:lang w:val="de-DE"/>
              </w:rPr>
              <w:t xml:space="preserve"> </w:t>
            </w:r>
            <w:r>
              <w:rPr>
                <w:i/>
                <w:iCs/>
                <w:sz w:val="20"/>
                <w:szCs w:val="20"/>
                <w:lang w:val="de-DE"/>
              </w:rPr>
              <w:t>Oder mag einer von euch gern verlieren?</w:t>
            </w:r>
          </w:p>
          <w:p w:rsidR="008F2B4E" w:rsidRDefault="008F2B4E" w:rsidP="004E2036">
            <w:pPr>
              <w:spacing w:line="360" w:lineRule="auto"/>
              <w:rPr>
                <w:sz w:val="20"/>
                <w:szCs w:val="20"/>
                <w:lang w:val="de-DE"/>
              </w:rPr>
            </w:pPr>
            <w:r>
              <w:rPr>
                <w:sz w:val="20"/>
                <w:szCs w:val="20"/>
                <w:lang w:val="de-DE"/>
              </w:rPr>
              <w:t xml:space="preserve">– </w:t>
            </w:r>
            <w:r>
              <w:rPr>
                <w:sz w:val="20"/>
                <w:szCs w:val="20"/>
              </w:rPr>
              <w:t>ід</w:t>
            </w:r>
            <w:r>
              <w:rPr>
                <w:sz w:val="20"/>
                <w:szCs w:val="20"/>
                <w:lang w:val="uk-UA"/>
              </w:rPr>
              <w:t>і</w:t>
            </w:r>
            <w:r>
              <w:rPr>
                <w:sz w:val="20"/>
                <w:szCs w:val="20"/>
              </w:rPr>
              <w:t>ома</w:t>
            </w:r>
            <w:r>
              <w:rPr>
                <w:sz w:val="20"/>
                <w:szCs w:val="20"/>
                <w:lang w:val="de-DE"/>
              </w:rPr>
              <w:t xml:space="preserve">: </w:t>
            </w:r>
            <w:r>
              <w:rPr>
                <w:i/>
                <w:iCs/>
                <w:sz w:val="20"/>
                <w:szCs w:val="20"/>
                <w:lang w:val="de-DE"/>
              </w:rPr>
              <w:t>Die Rolle eines S</w:t>
            </w:r>
            <w:r>
              <w:rPr>
                <w:i/>
                <w:iCs/>
                <w:sz w:val="20"/>
                <w:szCs w:val="20"/>
                <w:lang w:val="uk-UA"/>
              </w:rPr>
              <w:t>ü</w:t>
            </w:r>
            <w:r>
              <w:rPr>
                <w:i/>
                <w:iCs/>
                <w:sz w:val="20"/>
                <w:szCs w:val="20"/>
                <w:lang w:val="de-DE"/>
              </w:rPr>
              <w:t>ndenbocks</w:t>
            </w:r>
          </w:p>
        </w:tc>
      </w:tr>
      <w:tr w:rsidR="008F2B4E" w:rsidTr="004E2036">
        <w:tc>
          <w:tcPr>
            <w:tcW w:w="2268" w:type="dxa"/>
          </w:tcPr>
          <w:p w:rsidR="008F2B4E" w:rsidRDefault="008F2B4E" w:rsidP="004E2036">
            <w:pPr>
              <w:spacing w:line="360" w:lineRule="auto"/>
              <w:rPr>
                <w:sz w:val="20"/>
                <w:szCs w:val="20"/>
              </w:rPr>
            </w:pPr>
            <w:r>
              <w:rPr>
                <w:sz w:val="20"/>
                <w:szCs w:val="20"/>
              </w:rPr>
              <w:t>Тактика "</w:t>
            </w:r>
            <w:r>
              <w:rPr>
                <w:sz w:val="20"/>
                <w:szCs w:val="20"/>
                <w:lang w:val="uk-UA"/>
              </w:rPr>
              <w:t>за себе</w:t>
            </w:r>
            <w:r>
              <w:rPr>
                <w:sz w:val="20"/>
                <w:szCs w:val="20"/>
              </w:rPr>
              <w:t>"</w:t>
            </w:r>
          </w:p>
        </w:tc>
        <w:tc>
          <w:tcPr>
            <w:tcW w:w="3060" w:type="dxa"/>
          </w:tcPr>
          <w:p w:rsidR="008F2B4E" w:rsidRDefault="008F2B4E" w:rsidP="004E2036">
            <w:pPr>
              <w:spacing w:line="360" w:lineRule="auto"/>
              <w:rPr>
                <w:i/>
                <w:iCs/>
                <w:sz w:val="20"/>
                <w:szCs w:val="20"/>
              </w:rPr>
            </w:pPr>
            <w:r>
              <w:rPr>
                <w:sz w:val="20"/>
                <w:szCs w:val="20"/>
              </w:rPr>
              <w:t>– займенники (при</w:t>
            </w:r>
            <w:r>
              <w:rPr>
                <w:sz w:val="20"/>
                <w:szCs w:val="20"/>
                <w:lang w:val="uk-UA"/>
              </w:rPr>
              <w:t>свійні,</w:t>
            </w:r>
            <w:r>
              <w:rPr>
                <w:sz w:val="20"/>
                <w:szCs w:val="20"/>
              </w:rPr>
              <w:t xml:space="preserve"> </w:t>
            </w:r>
            <w:r>
              <w:rPr>
                <w:sz w:val="20"/>
                <w:szCs w:val="20"/>
                <w:lang w:val="uk-UA"/>
              </w:rPr>
              <w:t>в</w:t>
            </w:r>
            <w:r>
              <w:rPr>
                <w:sz w:val="20"/>
                <w:szCs w:val="20"/>
              </w:rPr>
              <w:t>каз</w:t>
            </w:r>
            <w:r>
              <w:rPr>
                <w:sz w:val="20"/>
                <w:szCs w:val="20"/>
                <w:lang w:val="uk-UA"/>
              </w:rPr>
              <w:t>івні</w:t>
            </w:r>
            <w:r>
              <w:rPr>
                <w:sz w:val="20"/>
                <w:szCs w:val="20"/>
              </w:rPr>
              <w:t xml:space="preserve">): </w:t>
            </w:r>
            <w:r>
              <w:rPr>
                <w:i/>
                <w:iCs/>
                <w:sz w:val="20"/>
                <w:szCs w:val="20"/>
                <w:lang w:val="de-DE"/>
              </w:rPr>
              <w:t>ich</w:t>
            </w:r>
            <w:r>
              <w:rPr>
                <w:i/>
                <w:iCs/>
                <w:sz w:val="20"/>
                <w:szCs w:val="20"/>
              </w:rPr>
              <w:t xml:space="preserve">, </w:t>
            </w:r>
            <w:r>
              <w:rPr>
                <w:i/>
                <w:iCs/>
                <w:sz w:val="20"/>
                <w:szCs w:val="20"/>
                <w:lang w:val="de-DE"/>
              </w:rPr>
              <w:t>mein</w:t>
            </w:r>
            <w:r>
              <w:rPr>
                <w:i/>
                <w:iCs/>
                <w:sz w:val="20"/>
                <w:szCs w:val="20"/>
              </w:rPr>
              <w:t xml:space="preserve">, </w:t>
            </w:r>
            <w:r>
              <w:rPr>
                <w:i/>
                <w:iCs/>
                <w:sz w:val="20"/>
                <w:szCs w:val="20"/>
                <w:lang w:val="de-DE"/>
              </w:rPr>
              <w:t>unser</w:t>
            </w:r>
            <w:r>
              <w:rPr>
                <w:i/>
                <w:iCs/>
                <w:sz w:val="20"/>
                <w:szCs w:val="20"/>
              </w:rPr>
              <w:t xml:space="preserve">, </w:t>
            </w:r>
            <w:r>
              <w:rPr>
                <w:i/>
                <w:iCs/>
                <w:sz w:val="20"/>
                <w:szCs w:val="20"/>
                <w:lang w:val="de-DE"/>
              </w:rPr>
              <w:t>jeder</w:t>
            </w:r>
          </w:p>
          <w:p w:rsidR="008F2B4E" w:rsidRDefault="008F2B4E" w:rsidP="004E2036">
            <w:pPr>
              <w:spacing w:line="360" w:lineRule="auto"/>
              <w:rPr>
                <w:sz w:val="20"/>
                <w:szCs w:val="20"/>
                <w:lang w:val="de-DE"/>
              </w:rPr>
            </w:pPr>
            <w:r>
              <w:rPr>
                <w:sz w:val="20"/>
                <w:szCs w:val="20"/>
                <w:lang w:val="de-DE"/>
              </w:rPr>
              <w:t xml:space="preserve">– </w:t>
            </w:r>
            <w:r>
              <w:rPr>
                <w:sz w:val="20"/>
                <w:szCs w:val="20"/>
              </w:rPr>
              <w:t>при</w:t>
            </w:r>
            <w:r>
              <w:rPr>
                <w:sz w:val="20"/>
                <w:szCs w:val="20"/>
                <w:lang w:val="uk-UA"/>
              </w:rPr>
              <w:t>свійний</w:t>
            </w:r>
            <w:r>
              <w:rPr>
                <w:sz w:val="20"/>
                <w:szCs w:val="20"/>
                <w:lang w:val="de-DE"/>
              </w:rPr>
              <w:t xml:space="preserve"> </w:t>
            </w:r>
            <w:r>
              <w:rPr>
                <w:sz w:val="20"/>
                <w:szCs w:val="20"/>
                <w:lang w:val="uk-UA"/>
              </w:rPr>
              <w:t>займ</w:t>
            </w:r>
            <w:r>
              <w:rPr>
                <w:sz w:val="20"/>
                <w:szCs w:val="20"/>
                <w:lang w:val="de-DE"/>
              </w:rPr>
              <w:t xml:space="preserve">.+ </w:t>
            </w:r>
            <w:r>
              <w:rPr>
                <w:sz w:val="20"/>
                <w:szCs w:val="20"/>
                <w:lang w:val="uk-UA"/>
              </w:rPr>
              <w:t>ім</w:t>
            </w:r>
            <w:r>
              <w:rPr>
                <w:sz w:val="20"/>
                <w:szCs w:val="20"/>
                <w:lang w:val="de-DE"/>
              </w:rPr>
              <w:t xml:space="preserve">.: </w:t>
            </w:r>
            <w:r>
              <w:rPr>
                <w:i/>
                <w:iCs/>
                <w:sz w:val="20"/>
                <w:szCs w:val="20"/>
                <w:lang w:val="de-DE"/>
              </w:rPr>
              <w:t>mein Wissen, meine Erfahrung, meine Kraft, „mein“ Augapfel, meine (personliche)</w:t>
            </w:r>
            <w:r>
              <w:rPr>
                <w:sz w:val="20"/>
                <w:szCs w:val="20"/>
                <w:lang w:val="de-DE"/>
              </w:rPr>
              <w:t xml:space="preserve"> </w:t>
            </w:r>
            <w:r>
              <w:rPr>
                <w:i/>
                <w:iCs/>
                <w:sz w:val="20"/>
                <w:szCs w:val="20"/>
                <w:lang w:val="de-DE"/>
              </w:rPr>
              <w:t>Erinnerungen</w:t>
            </w:r>
          </w:p>
          <w:p w:rsidR="008F2B4E" w:rsidRDefault="008F2B4E" w:rsidP="004E2036">
            <w:pPr>
              <w:spacing w:line="360" w:lineRule="auto"/>
              <w:rPr>
                <w:i/>
                <w:iCs/>
                <w:sz w:val="20"/>
                <w:szCs w:val="20"/>
                <w:lang w:val="de-DE"/>
              </w:rPr>
            </w:pPr>
            <w:r>
              <w:rPr>
                <w:sz w:val="20"/>
                <w:szCs w:val="20"/>
                <w:lang w:val="de-DE"/>
              </w:rPr>
              <w:t xml:space="preserve">– </w:t>
            </w:r>
            <w:r>
              <w:rPr>
                <w:sz w:val="20"/>
                <w:szCs w:val="20"/>
              </w:rPr>
              <w:t>іменник</w:t>
            </w:r>
            <w:r>
              <w:rPr>
                <w:sz w:val="20"/>
                <w:szCs w:val="20"/>
                <w:lang w:val="uk-UA"/>
              </w:rPr>
              <w:t>и</w:t>
            </w:r>
            <w:r>
              <w:rPr>
                <w:sz w:val="20"/>
                <w:szCs w:val="20"/>
                <w:lang w:val="de-DE"/>
              </w:rPr>
              <w:t xml:space="preserve">, </w:t>
            </w:r>
            <w:r>
              <w:rPr>
                <w:sz w:val="20"/>
                <w:szCs w:val="20"/>
              </w:rPr>
              <w:t>що</w:t>
            </w:r>
            <w:r>
              <w:rPr>
                <w:sz w:val="20"/>
                <w:szCs w:val="20"/>
                <w:lang w:val="de-DE"/>
              </w:rPr>
              <w:t xml:space="preserve"> </w:t>
            </w:r>
            <w:r>
              <w:rPr>
                <w:sz w:val="20"/>
                <w:szCs w:val="20"/>
              </w:rPr>
              <w:t>познача</w:t>
            </w:r>
            <w:r>
              <w:rPr>
                <w:sz w:val="20"/>
                <w:szCs w:val="20"/>
                <w:lang w:val="uk-UA"/>
              </w:rPr>
              <w:t>ють</w:t>
            </w:r>
            <w:r>
              <w:rPr>
                <w:sz w:val="20"/>
                <w:szCs w:val="20"/>
                <w:lang w:val="de-DE"/>
              </w:rPr>
              <w:t xml:space="preserve"> </w:t>
            </w:r>
            <w:r>
              <w:rPr>
                <w:sz w:val="20"/>
                <w:szCs w:val="20"/>
              </w:rPr>
              <w:t>особисті</w:t>
            </w:r>
            <w:r>
              <w:rPr>
                <w:sz w:val="20"/>
                <w:szCs w:val="20"/>
                <w:lang w:val="de-DE"/>
              </w:rPr>
              <w:t xml:space="preserve"> </w:t>
            </w:r>
            <w:r>
              <w:rPr>
                <w:sz w:val="20"/>
                <w:szCs w:val="20"/>
              </w:rPr>
              <w:t>якості</w:t>
            </w:r>
            <w:r>
              <w:rPr>
                <w:sz w:val="20"/>
                <w:szCs w:val="20"/>
                <w:lang w:val="uk-UA"/>
              </w:rPr>
              <w:t xml:space="preserve"> </w:t>
            </w:r>
            <w:r>
              <w:rPr>
                <w:sz w:val="20"/>
                <w:szCs w:val="20"/>
                <w:lang w:val="de-DE"/>
              </w:rPr>
              <w:t xml:space="preserve"> </w:t>
            </w:r>
            <w:r>
              <w:rPr>
                <w:sz w:val="20"/>
                <w:szCs w:val="20"/>
              </w:rPr>
              <w:t>та</w:t>
            </w:r>
            <w:r>
              <w:rPr>
                <w:sz w:val="20"/>
                <w:szCs w:val="20"/>
                <w:lang w:val="de-DE"/>
              </w:rPr>
              <w:t xml:space="preserve"> </w:t>
            </w:r>
            <w:r>
              <w:rPr>
                <w:sz w:val="20"/>
                <w:szCs w:val="20"/>
              </w:rPr>
              <w:t>переконання</w:t>
            </w:r>
            <w:r>
              <w:rPr>
                <w:sz w:val="20"/>
                <w:szCs w:val="20"/>
                <w:lang w:val="de-DE"/>
              </w:rPr>
              <w:t xml:space="preserve">: </w:t>
            </w:r>
            <w:r>
              <w:rPr>
                <w:i/>
                <w:iCs/>
                <w:sz w:val="20"/>
                <w:szCs w:val="20"/>
                <w:lang w:val="de-DE"/>
              </w:rPr>
              <w:t xml:space="preserve">Kraft, Wissen, Erfahrung, </w:t>
            </w:r>
            <w:r>
              <w:rPr>
                <w:i/>
                <w:iCs/>
                <w:sz w:val="20"/>
                <w:szCs w:val="20"/>
                <w:lang w:val="uk-UA"/>
              </w:rPr>
              <w:t>Ü</w:t>
            </w:r>
            <w:r>
              <w:rPr>
                <w:i/>
                <w:iCs/>
                <w:sz w:val="20"/>
                <w:szCs w:val="20"/>
                <w:lang w:val="de-DE"/>
              </w:rPr>
              <w:t>berzeugung, Befriedigung</w:t>
            </w:r>
          </w:p>
          <w:p w:rsidR="008F2B4E" w:rsidRDefault="008F2B4E" w:rsidP="004E2036">
            <w:pPr>
              <w:spacing w:line="360" w:lineRule="auto"/>
              <w:rPr>
                <w:i/>
                <w:iCs/>
                <w:sz w:val="20"/>
                <w:szCs w:val="20"/>
                <w:lang w:val="de-DE"/>
              </w:rPr>
            </w:pPr>
            <w:r>
              <w:rPr>
                <w:sz w:val="20"/>
                <w:szCs w:val="20"/>
                <w:lang w:val="de-DE"/>
              </w:rPr>
              <w:t xml:space="preserve">– </w:t>
            </w:r>
            <w:r>
              <w:rPr>
                <w:sz w:val="20"/>
                <w:szCs w:val="20"/>
              </w:rPr>
              <w:t>дієслова</w:t>
            </w:r>
            <w:r>
              <w:rPr>
                <w:sz w:val="20"/>
                <w:szCs w:val="20"/>
                <w:lang w:val="de-DE"/>
              </w:rPr>
              <w:t xml:space="preserve">: </w:t>
            </w:r>
            <w:r>
              <w:rPr>
                <w:i/>
                <w:iCs/>
                <w:sz w:val="20"/>
                <w:szCs w:val="20"/>
                <w:lang w:val="de-DE"/>
              </w:rPr>
              <w:t>dienen, wohltun, h</w:t>
            </w:r>
            <w:r>
              <w:rPr>
                <w:i/>
                <w:iCs/>
                <w:sz w:val="20"/>
                <w:szCs w:val="20"/>
                <w:lang w:val="uk-UA"/>
              </w:rPr>
              <w:t>ü</w:t>
            </w:r>
            <w:r>
              <w:rPr>
                <w:i/>
                <w:iCs/>
                <w:sz w:val="20"/>
                <w:szCs w:val="20"/>
                <w:lang w:val="de-DE"/>
              </w:rPr>
              <w:t>ten, versprechen</w:t>
            </w:r>
          </w:p>
          <w:p w:rsidR="008F2B4E" w:rsidRDefault="008F2B4E" w:rsidP="004E2036">
            <w:pPr>
              <w:spacing w:line="360" w:lineRule="auto"/>
              <w:rPr>
                <w:sz w:val="20"/>
                <w:szCs w:val="20"/>
                <w:lang w:val="de-DE"/>
              </w:rPr>
            </w:pPr>
            <w:r>
              <w:rPr>
                <w:sz w:val="20"/>
                <w:szCs w:val="20"/>
                <w:lang w:val="de-DE"/>
              </w:rPr>
              <w:t>– дієслова у</w:t>
            </w:r>
            <w:r>
              <w:rPr>
                <w:sz w:val="20"/>
                <w:szCs w:val="20"/>
                <w:lang w:val="uk-UA"/>
              </w:rPr>
              <w:t xml:space="preserve"> </w:t>
            </w:r>
            <w:r>
              <w:rPr>
                <w:sz w:val="20"/>
                <w:szCs w:val="20"/>
                <w:lang w:val="de-DE"/>
              </w:rPr>
              <w:t>стійкому</w:t>
            </w:r>
            <w:r>
              <w:rPr>
                <w:sz w:val="20"/>
                <w:szCs w:val="20"/>
                <w:lang w:val="uk-UA"/>
              </w:rPr>
              <w:t xml:space="preserve"> </w:t>
            </w:r>
            <w:r>
              <w:rPr>
                <w:sz w:val="20"/>
                <w:szCs w:val="20"/>
                <w:lang w:val="de-DE"/>
              </w:rPr>
              <w:t>словосполученні</w:t>
            </w:r>
            <w:r>
              <w:rPr>
                <w:sz w:val="20"/>
                <w:szCs w:val="20"/>
                <w:lang w:val="uk-UA"/>
              </w:rPr>
              <w:t>:</w:t>
            </w:r>
            <w:r>
              <w:rPr>
                <w:sz w:val="20"/>
                <w:szCs w:val="20"/>
                <w:lang w:val="de-DE"/>
              </w:rPr>
              <w:t xml:space="preserve"> </w:t>
            </w:r>
            <w:r>
              <w:rPr>
                <w:i/>
                <w:iCs/>
                <w:sz w:val="20"/>
                <w:szCs w:val="20"/>
                <w:lang w:val="de-DE"/>
              </w:rPr>
              <w:t>wohl tun, Versprechen ablegen</w:t>
            </w:r>
          </w:p>
        </w:tc>
        <w:tc>
          <w:tcPr>
            <w:tcW w:w="2340" w:type="dxa"/>
          </w:tcPr>
          <w:p w:rsidR="008F2B4E" w:rsidRDefault="008F2B4E" w:rsidP="004E2036">
            <w:pPr>
              <w:spacing w:line="360" w:lineRule="auto"/>
              <w:rPr>
                <w:sz w:val="20"/>
                <w:szCs w:val="20"/>
              </w:rPr>
            </w:pPr>
            <w:r>
              <w:rPr>
                <w:sz w:val="20"/>
                <w:szCs w:val="20"/>
              </w:rPr>
              <w:t>– суб</w:t>
            </w:r>
            <w:r>
              <w:rPr>
                <w:sz w:val="20"/>
                <w:szCs w:val="20"/>
                <w:lang w:val="uk-UA"/>
              </w:rPr>
              <w:t>’єкт  синтаксичної конструкції</w:t>
            </w:r>
            <w:r>
              <w:rPr>
                <w:sz w:val="20"/>
                <w:szCs w:val="20"/>
              </w:rPr>
              <w:t xml:space="preserve">: </w:t>
            </w:r>
            <w:r>
              <w:rPr>
                <w:i/>
                <w:iCs/>
                <w:sz w:val="20"/>
                <w:szCs w:val="20"/>
              </w:rPr>
              <w:t>ich</w:t>
            </w:r>
          </w:p>
        </w:tc>
        <w:tc>
          <w:tcPr>
            <w:tcW w:w="2700" w:type="dxa"/>
          </w:tcPr>
          <w:p w:rsidR="008F2B4E" w:rsidRDefault="008F2B4E" w:rsidP="004E2036">
            <w:pPr>
              <w:spacing w:line="360" w:lineRule="auto"/>
              <w:rPr>
                <w:i/>
                <w:iCs/>
                <w:sz w:val="20"/>
                <w:szCs w:val="20"/>
              </w:rPr>
            </w:pPr>
            <w:r>
              <w:rPr>
                <w:sz w:val="20"/>
                <w:szCs w:val="20"/>
              </w:rPr>
              <w:t xml:space="preserve">– ідеоматичні висловлювання: </w:t>
            </w:r>
            <w:r>
              <w:rPr>
                <w:i/>
                <w:iCs/>
                <w:sz w:val="20"/>
                <w:szCs w:val="20"/>
                <w:lang w:val="de-DE"/>
              </w:rPr>
              <w:t>wie</w:t>
            </w:r>
            <w:r>
              <w:rPr>
                <w:i/>
                <w:iCs/>
                <w:sz w:val="20"/>
                <w:szCs w:val="20"/>
              </w:rPr>
              <w:t xml:space="preserve"> </w:t>
            </w:r>
            <w:r>
              <w:rPr>
                <w:i/>
                <w:iCs/>
                <w:sz w:val="20"/>
                <w:szCs w:val="20"/>
                <w:lang w:val="de-DE"/>
              </w:rPr>
              <w:t>meinen</w:t>
            </w:r>
            <w:r>
              <w:rPr>
                <w:i/>
                <w:iCs/>
                <w:sz w:val="20"/>
                <w:szCs w:val="20"/>
              </w:rPr>
              <w:t xml:space="preserve"> </w:t>
            </w:r>
            <w:r>
              <w:rPr>
                <w:i/>
                <w:iCs/>
                <w:sz w:val="20"/>
                <w:szCs w:val="20"/>
                <w:lang w:val="de-DE"/>
              </w:rPr>
              <w:t>Augapfel</w:t>
            </w:r>
            <w:r>
              <w:rPr>
                <w:i/>
                <w:iCs/>
                <w:sz w:val="20"/>
                <w:szCs w:val="20"/>
              </w:rPr>
              <w:t xml:space="preserve"> </w:t>
            </w:r>
            <w:r>
              <w:rPr>
                <w:i/>
                <w:iCs/>
                <w:sz w:val="20"/>
                <w:szCs w:val="20"/>
                <w:lang w:val="de-DE"/>
              </w:rPr>
              <w:t>h</w:t>
            </w:r>
            <w:r>
              <w:rPr>
                <w:i/>
                <w:iCs/>
                <w:sz w:val="20"/>
                <w:szCs w:val="20"/>
                <w:lang w:val="uk-UA"/>
              </w:rPr>
              <w:t>ü</w:t>
            </w:r>
            <w:r>
              <w:rPr>
                <w:i/>
                <w:iCs/>
                <w:sz w:val="20"/>
                <w:szCs w:val="20"/>
                <w:lang w:val="de-DE"/>
              </w:rPr>
              <w:t>ten</w:t>
            </w:r>
          </w:p>
          <w:p w:rsidR="008F2B4E" w:rsidRDefault="008F2B4E" w:rsidP="004E2036">
            <w:pPr>
              <w:spacing w:line="360" w:lineRule="auto"/>
              <w:rPr>
                <w:i/>
                <w:iCs/>
                <w:sz w:val="20"/>
                <w:szCs w:val="20"/>
                <w:lang w:val="de-DE"/>
              </w:rPr>
            </w:pPr>
            <w:r>
              <w:rPr>
                <w:sz w:val="20"/>
                <w:szCs w:val="20"/>
                <w:lang w:val="de-DE"/>
              </w:rPr>
              <w:t xml:space="preserve">– </w:t>
            </w:r>
            <w:r>
              <w:rPr>
                <w:sz w:val="20"/>
                <w:szCs w:val="20"/>
              </w:rPr>
              <w:t>епітети</w:t>
            </w:r>
            <w:r>
              <w:rPr>
                <w:sz w:val="20"/>
                <w:szCs w:val="20"/>
                <w:lang w:val="de-DE"/>
              </w:rPr>
              <w:t xml:space="preserve">: </w:t>
            </w:r>
            <w:r>
              <w:rPr>
                <w:i/>
                <w:iCs/>
                <w:sz w:val="20"/>
                <w:szCs w:val="20"/>
                <w:lang w:val="de-DE"/>
              </w:rPr>
              <w:t xml:space="preserve">die größte </w:t>
            </w:r>
            <w:r>
              <w:rPr>
                <w:i/>
                <w:iCs/>
                <w:sz w:val="20"/>
                <w:szCs w:val="20"/>
                <w:lang w:val="uk-UA"/>
              </w:rPr>
              <w:t>Ü</w:t>
            </w:r>
            <w:r>
              <w:rPr>
                <w:i/>
                <w:iCs/>
                <w:sz w:val="20"/>
                <w:szCs w:val="20"/>
                <w:lang w:val="de-DE"/>
              </w:rPr>
              <w:t xml:space="preserve">berraschung (meines Lebens), persönliche Erinnerungen </w:t>
            </w:r>
          </w:p>
          <w:p w:rsidR="008F2B4E" w:rsidRDefault="008F2B4E" w:rsidP="004E2036">
            <w:pPr>
              <w:spacing w:line="360" w:lineRule="auto"/>
              <w:rPr>
                <w:sz w:val="20"/>
                <w:szCs w:val="20"/>
                <w:lang w:val="de-DE"/>
              </w:rPr>
            </w:pPr>
            <w:r>
              <w:rPr>
                <w:sz w:val="20"/>
                <w:szCs w:val="20"/>
                <w:lang w:val="de-DE"/>
              </w:rPr>
              <w:t xml:space="preserve">– </w:t>
            </w:r>
            <w:r>
              <w:rPr>
                <w:sz w:val="20"/>
                <w:szCs w:val="20"/>
              </w:rPr>
              <w:t>метафора</w:t>
            </w:r>
            <w:r>
              <w:rPr>
                <w:sz w:val="20"/>
                <w:szCs w:val="20"/>
                <w:lang w:val="de-DE"/>
              </w:rPr>
              <w:t xml:space="preserve">: </w:t>
            </w:r>
            <w:r>
              <w:rPr>
                <w:i/>
                <w:iCs/>
                <w:sz w:val="20"/>
                <w:szCs w:val="20"/>
                <w:lang w:val="de-DE"/>
              </w:rPr>
              <w:t>Geschenk der Freiheit, alle Wege endeten an einer Mauer</w:t>
            </w:r>
          </w:p>
        </w:tc>
      </w:tr>
      <w:tr w:rsidR="008F2B4E" w:rsidTr="004E2036">
        <w:tc>
          <w:tcPr>
            <w:tcW w:w="2268" w:type="dxa"/>
            <w:tcBorders>
              <w:tl2br w:val="single" w:sz="4" w:space="0" w:color="auto"/>
            </w:tcBorders>
          </w:tcPr>
          <w:p w:rsidR="008F2B4E" w:rsidRDefault="008F2B4E" w:rsidP="004E2036">
            <w:pPr>
              <w:spacing w:line="360" w:lineRule="auto"/>
              <w:rPr>
                <w:b/>
                <w:bCs/>
                <w:sz w:val="20"/>
                <w:szCs w:val="20"/>
                <w:lang w:val="uk-UA"/>
              </w:rPr>
            </w:pPr>
            <w:r>
              <w:rPr>
                <w:b/>
                <w:bCs/>
                <w:sz w:val="20"/>
                <w:szCs w:val="20"/>
                <w:lang w:val="uk-UA"/>
              </w:rPr>
              <w:t>1                               2</w:t>
            </w:r>
          </w:p>
        </w:tc>
        <w:tc>
          <w:tcPr>
            <w:tcW w:w="3060" w:type="dxa"/>
          </w:tcPr>
          <w:p w:rsidR="008F2B4E" w:rsidRDefault="008F2B4E" w:rsidP="004E2036">
            <w:pPr>
              <w:spacing w:line="360" w:lineRule="auto"/>
              <w:jc w:val="center"/>
              <w:rPr>
                <w:b/>
                <w:bCs/>
                <w:sz w:val="20"/>
                <w:szCs w:val="20"/>
                <w:lang w:val="uk-UA"/>
              </w:rPr>
            </w:pPr>
            <w:r>
              <w:rPr>
                <w:b/>
                <w:bCs/>
                <w:sz w:val="20"/>
                <w:szCs w:val="20"/>
                <w:lang w:val="uk-UA"/>
              </w:rPr>
              <w:t>3</w:t>
            </w:r>
          </w:p>
        </w:tc>
        <w:tc>
          <w:tcPr>
            <w:tcW w:w="2340" w:type="dxa"/>
          </w:tcPr>
          <w:p w:rsidR="008F2B4E" w:rsidRDefault="008F2B4E" w:rsidP="004E2036">
            <w:pPr>
              <w:spacing w:line="360" w:lineRule="auto"/>
              <w:jc w:val="center"/>
              <w:rPr>
                <w:b/>
                <w:bCs/>
                <w:sz w:val="20"/>
                <w:szCs w:val="20"/>
                <w:lang w:val="uk-UA"/>
              </w:rPr>
            </w:pPr>
            <w:r>
              <w:rPr>
                <w:b/>
                <w:bCs/>
                <w:sz w:val="20"/>
                <w:szCs w:val="20"/>
                <w:lang w:val="uk-UA"/>
              </w:rPr>
              <w:t>4</w:t>
            </w:r>
          </w:p>
        </w:tc>
        <w:tc>
          <w:tcPr>
            <w:tcW w:w="2700" w:type="dxa"/>
          </w:tcPr>
          <w:p w:rsidR="008F2B4E" w:rsidRDefault="008F2B4E" w:rsidP="004E2036">
            <w:pPr>
              <w:spacing w:line="360" w:lineRule="auto"/>
              <w:jc w:val="center"/>
              <w:rPr>
                <w:b/>
                <w:bCs/>
                <w:sz w:val="20"/>
                <w:szCs w:val="20"/>
                <w:lang w:val="uk-UA"/>
              </w:rPr>
            </w:pPr>
            <w:r>
              <w:rPr>
                <w:b/>
                <w:bCs/>
                <w:sz w:val="20"/>
                <w:szCs w:val="20"/>
                <w:lang w:val="uk-UA"/>
              </w:rPr>
              <w:t>5</w:t>
            </w:r>
          </w:p>
        </w:tc>
      </w:tr>
      <w:tr w:rsidR="008F2B4E" w:rsidTr="004E2036">
        <w:tc>
          <w:tcPr>
            <w:tcW w:w="2268" w:type="dxa"/>
          </w:tcPr>
          <w:p w:rsidR="008F2B4E" w:rsidRDefault="008F2B4E" w:rsidP="004E2036">
            <w:pPr>
              <w:spacing w:line="360" w:lineRule="auto"/>
              <w:rPr>
                <w:sz w:val="20"/>
                <w:szCs w:val="20"/>
              </w:rPr>
            </w:pPr>
            <w:r>
              <w:rPr>
                <w:sz w:val="20"/>
                <w:szCs w:val="20"/>
              </w:rPr>
              <w:t>Тактика "</w:t>
            </w:r>
            <w:r>
              <w:rPr>
                <w:sz w:val="20"/>
                <w:szCs w:val="20"/>
                <w:lang w:val="uk-UA"/>
              </w:rPr>
              <w:t>зміщення акцентів з поганого на добре</w:t>
            </w:r>
            <w:r>
              <w:rPr>
                <w:sz w:val="20"/>
                <w:szCs w:val="20"/>
              </w:rPr>
              <w:t>"</w:t>
            </w:r>
          </w:p>
        </w:tc>
        <w:tc>
          <w:tcPr>
            <w:tcW w:w="3060" w:type="dxa"/>
          </w:tcPr>
          <w:p w:rsidR="008F2B4E" w:rsidRDefault="008F2B4E" w:rsidP="004E2036">
            <w:pPr>
              <w:spacing w:line="360" w:lineRule="auto"/>
              <w:rPr>
                <w:i/>
                <w:iCs/>
                <w:sz w:val="20"/>
                <w:szCs w:val="20"/>
                <w:lang w:val="de-DE"/>
              </w:rPr>
            </w:pPr>
            <w:r>
              <w:rPr>
                <w:sz w:val="20"/>
                <w:szCs w:val="20"/>
                <w:lang w:val="de-DE"/>
              </w:rPr>
              <w:t xml:space="preserve">– </w:t>
            </w:r>
            <w:r>
              <w:rPr>
                <w:sz w:val="20"/>
                <w:szCs w:val="20"/>
              </w:rPr>
              <w:t>дієслова</w:t>
            </w:r>
            <w:r>
              <w:rPr>
                <w:sz w:val="20"/>
                <w:szCs w:val="20"/>
                <w:lang w:val="de-DE"/>
              </w:rPr>
              <w:t xml:space="preserve"> </w:t>
            </w:r>
            <w:r>
              <w:rPr>
                <w:sz w:val="20"/>
                <w:szCs w:val="20"/>
              </w:rPr>
              <w:t>з</w:t>
            </w:r>
            <w:r>
              <w:rPr>
                <w:sz w:val="20"/>
                <w:szCs w:val="20"/>
                <w:lang w:val="de-DE"/>
              </w:rPr>
              <w:t xml:space="preserve"> </w:t>
            </w:r>
            <w:r>
              <w:rPr>
                <w:sz w:val="20"/>
                <w:szCs w:val="20"/>
              </w:rPr>
              <w:t>ін</w:t>
            </w:r>
            <w:r>
              <w:rPr>
                <w:sz w:val="20"/>
                <w:szCs w:val="20"/>
                <w:lang w:val="uk-UA"/>
              </w:rPr>
              <w:t>герентною</w:t>
            </w:r>
            <w:r>
              <w:rPr>
                <w:sz w:val="20"/>
                <w:szCs w:val="20"/>
                <w:lang w:val="de-DE"/>
              </w:rPr>
              <w:t xml:space="preserve"> </w:t>
            </w:r>
            <w:r>
              <w:rPr>
                <w:sz w:val="20"/>
                <w:szCs w:val="20"/>
              </w:rPr>
              <w:t>п</w:t>
            </w:r>
            <w:r>
              <w:rPr>
                <w:sz w:val="20"/>
                <w:szCs w:val="20"/>
                <w:lang w:val="uk-UA"/>
              </w:rPr>
              <w:t>о</w:t>
            </w:r>
            <w:r>
              <w:rPr>
                <w:sz w:val="20"/>
                <w:szCs w:val="20"/>
              </w:rPr>
              <w:t>зитивною</w:t>
            </w:r>
            <w:r>
              <w:rPr>
                <w:sz w:val="20"/>
                <w:szCs w:val="20"/>
                <w:lang w:val="uk-UA"/>
              </w:rPr>
              <w:t xml:space="preserve"> конотацією</w:t>
            </w:r>
            <w:r>
              <w:rPr>
                <w:sz w:val="20"/>
                <w:szCs w:val="20"/>
                <w:lang w:val="de-DE"/>
              </w:rPr>
              <w:t xml:space="preserve">: </w:t>
            </w:r>
            <w:r>
              <w:rPr>
                <w:i/>
                <w:iCs/>
                <w:sz w:val="20"/>
                <w:szCs w:val="20"/>
                <w:lang w:val="de-DE"/>
              </w:rPr>
              <w:t>aufbauen, ausbauen, sich erholen, gelingen, leisten</w:t>
            </w:r>
          </w:p>
          <w:p w:rsidR="008F2B4E" w:rsidRDefault="008F2B4E" w:rsidP="004E2036">
            <w:pPr>
              <w:spacing w:line="360" w:lineRule="auto"/>
              <w:rPr>
                <w:i/>
                <w:iCs/>
                <w:sz w:val="20"/>
                <w:szCs w:val="20"/>
                <w:lang w:val="de-DE"/>
              </w:rPr>
            </w:pPr>
            <w:r>
              <w:rPr>
                <w:sz w:val="20"/>
                <w:szCs w:val="20"/>
                <w:lang w:val="de-DE"/>
              </w:rPr>
              <w:t>–</w:t>
            </w:r>
            <w:r>
              <w:rPr>
                <w:sz w:val="20"/>
                <w:szCs w:val="20"/>
                <w:lang w:val="uk-UA"/>
              </w:rPr>
              <w:t xml:space="preserve"> іменники з позитивною конотацією</w:t>
            </w:r>
            <w:r>
              <w:rPr>
                <w:sz w:val="20"/>
                <w:szCs w:val="20"/>
                <w:lang w:val="de-DE"/>
              </w:rPr>
              <w:t xml:space="preserve">: </w:t>
            </w:r>
            <w:r>
              <w:rPr>
                <w:i/>
                <w:iCs/>
                <w:sz w:val="20"/>
                <w:szCs w:val="20"/>
                <w:lang w:val="de-DE"/>
              </w:rPr>
              <w:t>Frieden, Freiheit, Verständigung, Fortschritt, Versöhnung</w:t>
            </w:r>
          </w:p>
          <w:p w:rsidR="008F2B4E" w:rsidRDefault="008F2B4E" w:rsidP="004E2036">
            <w:pPr>
              <w:spacing w:line="360" w:lineRule="auto"/>
              <w:rPr>
                <w:i/>
                <w:iCs/>
                <w:sz w:val="20"/>
                <w:szCs w:val="20"/>
                <w:lang w:val="de-DE"/>
              </w:rPr>
            </w:pPr>
            <w:r>
              <w:rPr>
                <w:sz w:val="20"/>
                <w:szCs w:val="20"/>
                <w:lang w:val="de-DE"/>
              </w:rPr>
              <w:t xml:space="preserve">– </w:t>
            </w:r>
            <w:r>
              <w:rPr>
                <w:sz w:val="20"/>
                <w:szCs w:val="20"/>
                <w:lang w:val="uk-UA"/>
              </w:rPr>
              <w:t>іменники з негативною конотацією</w:t>
            </w:r>
            <w:r>
              <w:rPr>
                <w:sz w:val="20"/>
                <w:szCs w:val="20"/>
                <w:lang w:val="de-DE"/>
              </w:rPr>
              <w:t xml:space="preserve">: </w:t>
            </w:r>
            <w:r>
              <w:rPr>
                <w:i/>
                <w:iCs/>
                <w:sz w:val="20"/>
                <w:szCs w:val="20"/>
                <w:lang w:val="de-DE"/>
              </w:rPr>
              <w:t>Blut, Tränen, Schande</w:t>
            </w:r>
          </w:p>
          <w:p w:rsidR="008F2B4E" w:rsidRDefault="008F2B4E" w:rsidP="004E2036">
            <w:pPr>
              <w:spacing w:line="360" w:lineRule="auto"/>
              <w:rPr>
                <w:sz w:val="20"/>
                <w:szCs w:val="20"/>
                <w:lang w:val="uk-UA"/>
              </w:rPr>
            </w:pPr>
            <w:r>
              <w:rPr>
                <w:sz w:val="20"/>
                <w:szCs w:val="20"/>
                <w:lang w:val="de-DE"/>
              </w:rPr>
              <w:t>–</w:t>
            </w:r>
            <w:r>
              <w:rPr>
                <w:sz w:val="20"/>
                <w:szCs w:val="20"/>
                <w:lang w:val="uk-UA"/>
              </w:rPr>
              <w:t xml:space="preserve"> іменники на позначення реалій політичного явища</w:t>
            </w:r>
            <w:r>
              <w:rPr>
                <w:sz w:val="20"/>
                <w:szCs w:val="20"/>
                <w:lang w:val="de-DE"/>
              </w:rPr>
              <w:t xml:space="preserve">: </w:t>
            </w:r>
            <w:r>
              <w:rPr>
                <w:i/>
                <w:iCs/>
                <w:sz w:val="20"/>
                <w:szCs w:val="20"/>
                <w:lang w:val="de-DE"/>
              </w:rPr>
              <w:t>Nation, Reich, Krieg, Mauer, Schießbefehl</w:t>
            </w:r>
          </w:p>
        </w:tc>
        <w:tc>
          <w:tcPr>
            <w:tcW w:w="2340" w:type="dxa"/>
          </w:tcPr>
          <w:p w:rsidR="008F2B4E" w:rsidRDefault="008F2B4E" w:rsidP="004E2036">
            <w:pPr>
              <w:spacing w:line="360" w:lineRule="auto"/>
              <w:rPr>
                <w:sz w:val="20"/>
                <w:szCs w:val="20"/>
              </w:rPr>
            </w:pPr>
            <w:r>
              <w:rPr>
                <w:sz w:val="20"/>
                <w:szCs w:val="20"/>
              </w:rPr>
              <w:t>–</w:t>
            </w:r>
            <w:r>
              <w:rPr>
                <w:sz w:val="20"/>
                <w:szCs w:val="20"/>
                <w:lang w:val="uk-UA"/>
              </w:rPr>
              <w:t xml:space="preserve"> вставні конструкції</w:t>
            </w:r>
            <w:r>
              <w:rPr>
                <w:sz w:val="20"/>
                <w:szCs w:val="20"/>
              </w:rPr>
              <w:t xml:space="preserve"> </w:t>
            </w:r>
          </w:p>
          <w:p w:rsidR="008F2B4E" w:rsidRDefault="008F2B4E" w:rsidP="004E2036">
            <w:pPr>
              <w:spacing w:line="360" w:lineRule="auto"/>
              <w:rPr>
                <w:sz w:val="20"/>
                <w:szCs w:val="20"/>
              </w:rPr>
            </w:pPr>
            <w:r>
              <w:rPr>
                <w:sz w:val="20"/>
                <w:szCs w:val="20"/>
              </w:rPr>
              <w:t>–</w:t>
            </w:r>
            <w:r>
              <w:rPr>
                <w:sz w:val="20"/>
                <w:szCs w:val="20"/>
                <w:lang w:val="uk-UA"/>
              </w:rPr>
              <w:t xml:space="preserve"> спонукальні речення</w:t>
            </w:r>
            <w:r>
              <w:rPr>
                <w:sz w:val="20"/>
                <w:szCs w:val="20"/>
              </w:rPr>
              <w:t xml:space="preserve"> </w:t>
            </w:r>
          </w:p>
          <w:p w:rsidR="008F2B4E" w:rsidRDefault="008F2B4E" w:rsidP="004E2036">
            <w:pPr>
              <w:spacing w:line="360" w:lineRule="auto"/>
              <w:rPr>
                <w:sz w:val="20"/>
                <w:szCs w:val="20"/>
              </w:rPr>
            </w:pPr>
            <w:r>
              <w:rPr>
                <w:sz w:val="20"/>
                <w:szCs w:val="20"/>
              </w:rPr>
              <w:t xml:space="preserve">– </w:t>
            </w:r>
            <w:r>
              <w:rPr>
                <w:sz w:val="20"/>
                <w:szCs w:val="20"/>
                <w:lang w:val="uk-UA"/>
              </w:rPr>
              <w:t>позитивна інформація стоїть у рематичній позиції</w:t>
            </w:r>
          </w:p>
        </w:tc>
        <w:tc>
          <w:tcPr>
            <w:tcW w:w="2700" w:type="dxa"/>
          </w:tcPr>
          <w:p w:rsidR="008F2B4E" w:rsidRDefault="008F2B4E" w:rsidP="004E2036">
            <w:pPr>
              <w:spacing w:line="360" w:lineRule="auto"/>
              <w:rPr>
                <w:i/>
                <w:iCs/>
                <w:sz w:val="20"/>
                <w:szCs w:val="20"/>
                <w:lang w:val="de-DE"/>
              </w:rPr>
            </w:pPr>
            <w:r>
              <w:rPr>
                <w:sz w:val="20"/>
                <w:szCs w:val="20"/>
                <w:lang w:val="de-DE"/>
              </w:rPr>
              <w:t xml:space="preserve">– </w:t>
            </w:r>
            <w:r>
              <w:rPr>
                <w:sz w:val="20"/>
                <w:szCs w:val="20"/>
              </w:rPr>
              <w:t>контекстуальна</w:t>
            </w:r>
            <w:r>
              <w:rPr>
                <w:sz w:val="20"/>
                <w:szCs w:val="20"/>
                <w:lang w:val="de-DE"/>
              </w:rPr>
              <w:t xml:space="preserve"> </w:t>
            </w:r>
            <w:r>
              <w:rPr>
                <w:sz w:val="20"/>
                <w:szCs w:val="20"/>
              </w:rPr>
              <w:t>метафора</w:t>
            </w:r>
            <w:r>
              <w:rPr>
                <w:sz w:val="20"/>
                <w:szCs w:val="20"/>
                <w:lang w:val="de-DE"/>
              </w:rPr>
              <w:t xml:space="preserve">: </w:t>
            </w:r>
            <w:r>
              <w:rPr>
                <w:i/>
                <w:iCs/>
                <w:sz w:val="20"/>
                <w:szCs w:val="20"/>
                <w:lang w:val="de-DE"/>
              </w:rPr>
              <w:t>Licht und Schatten (Aufbau Ost)</w:t>
            </w:r>
          </w:p>
          <w:p w:rsidR="008F2B4E" w:rsidRDefault="008F2B4E" w:rsidP="004E2036">
            <w:pPr>
              <w:spacing w:line="360" w:lineRule="auto"/>
              <w:rPr>
                <w:sz w:val="20"/>
                <w:szCs w:val="20"/>
                <w:lang w:val="de-DE"/>
              </w:rPr>
            </w:pPr>
            <w:r>
              <w:rPr>
                <w:sz w:val="20"/>
                <w:szCs w:val="20"/>
                <w:lang w:val="de-DE"/>
              </w:rPr>
              <w:t xml:space="preserve">– </w:t>
            </w:r>
            <w:r>
              <w:rPr>
                <w:sz w:val="20"/>
                <w:szCs w:val="20"/>
              </w:rPr>
              <w:t>епітети</w:t>
            </w:r>
            <w:r>
              <w:rPr>
                <w:sz w:val="20"/>
                <w:szCs w:val="20"/>
                <w:lang w:val="de-DE"/>
              </w:rPr>
              <w:t xml:space="preserve">: </w:t>
            </w:r>
            <w:r>
              <w:rPr>
                <w:i/>
                <w:iCs/>
                <w:sz w:val="20"/>
                <w:szCs w:val="20"/>
                <w:lang w:val="de-DE"/>
              </w:rPr>
              <w:t>harte Arbeit, schöpferische Energien, der schlimmste Krieg</w:t>
            </w:r>
          </w:p>
        </w:tc>
      </w:tr>
      <w:tr w:rsidR="008F2B4E" w:rsidTr="004E2036">
        <w:tc>
          <w:tcPr>
            <w:tcW w:w="2268" w:type="dxa"/>
          </w:tcPr>
          <w:p w:rsidR="008F2B4E" w:rsidRDefault="008F2B4E" w:rsidP="004E2036">
            <w:pPr>
              <w:spacing w:line="360" w:lineRule="auto"/>
              <w:rPr>
                <w:sz w:val="20"/>
                <w:szCs w:val="20"/>
              </w:rPr>
            </w:pPr>
            <w:r>
              <w:rPr>
                <w:sz w:val="20"/>
                <w:szCs w:val="20"/>
              </w:rPr>
              <w:t>Тактика "</w:t>
            </w:r>
            <w:r>
              <w:rPr>
                <w:sz w:val="20"/>
                <w:szCs w:val="20"/>
                <w:lang w:val="uk-UA"/>
              </w:rPr>
              <w:t>експресивності мовлення</w:t>
            </w:r>
            <w:r>
              <w:rPr>
                <w:sz w:val="20"/>
                <w:szCs w:val="20"/>
              </w:rPr>
              <w:t>"</w:t>
            </w:r>
          </w:p>
        </w:tc>
        <w:tc>
          <w:tcPr>
            <w:tcW w:w="3060" w:type="dxa"/>
          </w:tcPr>
          <w:p w:rsidR="008F2B4E" w:rsidRDefault="008F2B4E" w:rsidP="004E2036">
            <w:pPr>
              <w:spacing w:line="360" w:lineRule="auto"/>
              <w:rPr>
                <w:sz w:val="20"/>
                <w:szCs w:val="20"/>
              </w:rPr>
            </w:pPr>
          </w:p>
        </w:tc>
        <w:tc>
          <w:tcPr>
            <w:tcW w:w="2340" w:type="dxa"/>
          </w:tcPr>
          <w:p w:rsidR="008F2B4E" w:rsidRDefault="008F2B4E" w:rsidP="004E2036">
            <w:pPr>
              <w:spacing w:line="360" w:lineRule="auto"/>
              <w:rPr>
                <w:i/>
                <w:iCs/>
                <w:sz w:val="20"/>
                <w:szCs w:val="20"/>
              </w:rPr>
            </w:pPr>
            <w:r>
              <w:rPr>
                <w:sz w:val="20"/>
                <w:szCs w:val="20"/>
              </w:rPr>
              <w:t xml:space="preserve">– </w:t>
            </w:r>
            <w:r>
              <w:rPr>
                <w:i/>
                <w:iCs/>
                <w:sz w:val="20"/>
                <w:szCs w:val="20"/>
                <w:lang w:val="de-DE"/>
              </w:rPr>
              <w:t>Verb</w:t>
            </w:r>
            <w:r>
              <w:rPr>
                <w:i/>
                <w:iCs/>
                <w:sz w:val="20"/>
                <w:szCs w:val="20"/>
              </w:rPr>
              <w:t xml:space="preserve"> + </w:t>
            </w:r>
            <w:r>
              <w:rPr>
                <w:i/>
                <w:iCs/>
                <w:sz w:val="20"/>
                <w:szCs w:val="20"/>
                <w:lang w:val="de-DE"/>
              </w:rPr>
              <w:t>Objekt</w:t>
            </w:r>
            <w:r>
              <w:rPr>
                <w:i/>
                <w:iCs/>
                <w:sz w:val="20"/>
                <w:szCs w:val="20"/>
              </w:rPr>
              <w:t xml:space="preserve"> + </w:t>
            </w:r>
            <w:r>
              <w:rPr>
                <w:i/>
                <w:iCs/>
                <w:sz w:val="20"/>
                <w:szCs w:val="20"/>
                <w:lang w:val="de-DE"/>
              </w:rPr>
              <w:t>Pr</w:t>
            </w:r>
            <w:r>
              <w:rPr>
                <w:i/>
                <w:iCs/>
                <w:sz w:val="20"/>
                <w:szCs w:val="20"/>
              </w:rPr>
              <w:t>ä</w:t>
            </w:r>
            <w:r>
              <w:rPr>
                <w:i/>
                <w:iCs/>
                <w:sz w:val="20"/>
                <w:szCs w:val="20"/>
                <w:lang w:val="de-DE"/>
              </w:rPr>
              <w:t>pos</w:t>
            </w:r>
            <w:r>
              <w:rPr>
                <w:i/>
                <w:iCs/>
                <w:sz w:val="20"/>
                <w:szCs w:val="20"/>
              </w:rPr>
              <w:t xml:space="preserve">. </w:t>
            </w:r>
            <w:r>
              <w:rPr>
                <w:i/>
                <w:iCs/>
                <w:sz w:val="20"/>
                <w:szCs w:val="20"/>
                <w:lang w:val="de-DE"/>
              </w:rPr>
              <w:t>Attribut</w:t>
            </w:r>
          </w:p>
          <w:p w:rsidR="008F2B4E" w:rsidRDefault="008F2B4E" w:rsidP="004E2036">
            <w:pPr>
              <w:spacing w:line="360" w:lineRule="auto"/>
              <w:rPr>
                <w:sz w:val="20"/>
                <w:szCs w:val="20"/>
              </w:rPr>
            </w:pPr>
            <w:r>
              <w:rPr>
                <w:sz w:val="20"/>
                <w:szCs w:val="20"/>
              </w:rPr>
              <w:t xml:space="preserve">– </w:t>
            </w:r>
            <w:r>
              <w:rPr>
                <w:sz w:val="20"/>
                <w:szCs w:val="20"/>
                <w:lang w:val="uk-UA"/>
              </w:rPr>
              <w:t>інфінітивні конструкції</w:t>
            </w:r>
          </w:p>
          <w:p w:rsidR="008F2B4E" w:rsidRDefault="008F2B4E" w:rsidP="004E2036">
            <w:pPr>
              <w:spacing w:line="360" w:lineRule="auto"/>
              <w:rPr>
                <w:sz w:val="20"/>
                <w:szCs w:val="20"/>
              </w:rPr>
            </w:pPr>
            <w:r>
              <w:rPr>
                <w:sz w:val="20"/>
                <w:szCs w:val="20"/>
              </w:rPr>
              <w:t xml:space="preserve">– </w:t>
            </w:r>
            <w:r>
              <w:rPr>
                <w:sz w:val="20"/>
                <w:szCs w:val="20"/>
                <w:lang w:val="uk-UA"/>
              </w:rPr>
              <w:t>прийменниково-субстантивні сполучення</w:t>
            </w:r>
          </w:p>
          <w:p w:rsidR="008F2B4E" w:rsidRDefault="008F2B4E" w:rsidP="004E2036">
            <w:pPr>
              <w:spacing w:line="360" w:lineRule="auto"/>
              <w:rPr>
                <w:sz w:val="20"/>
                <w:szCs w:val="20"/>
              </w:rPr>
            </w:pPr>
            <w:r>
              <w:rPr>
                <w:sz w:val="20"/>
                <w:szCs w:val="20"/>
              </w:rPr>
              <w:t>–</w:t>
            </w:r>
            <w:r>
              <w:rPr>
                <w:sz w:val="20"/>
                <w:szCs w:val="20"/>
                <w:lang w:val="uk-UA"/>
              </w:rPr>
              <w:t xml:space="preserve"> поширене означення</w:t>
            </w:r>
          </w:p>
        </w:tc>
        <w:tc>
          <w:tcPr>
            <w:tcW w:w="2700" w:type="dxa"/>
          </w:tcPr>
          <w:p w:rsidR="008F2B4E" w:rsidRDefault="008F2B4E" w:rsidP="004E2036">
            <w:pPr>
              <w:spacing w:line="360" w:lineRule="auto"/>
              <w:rPr>
                <w:sz w:val="20"/>
                <w:szCs w:val="20"/>
                <w:lang w:val="uk-UA"/>
              </w:rPr>
            </w:pPr>
            <w:r>
              <w:rPr>
                <w:sz w:val="20"/>
                <w:szCs w:val="20"/>
                <w:lang w:val="uk-UA"/>
              </w:rPr>
              <w:t>Засоби експресивного синтаксису: риторичні питання, анафора, асиндетон, полісиндетон, анаколут, паралелізм</w:t>
            </w:r>
          </w:p>
          <w:p w:rsidR="008F2B4E" w:rsidRDefault="008F2B4E" w:rsidP="004E2036">
            <w:pPr>
              <w:spacing w:line="360" w:lineRule="auto"/>
              <w:rPr>
                <w:sz w:val="20"/>
                <w:szCs w:val="20"/>
                <w:lang w:val="uk-UA"/>
              </w:rPr>
            </w:pPr>
            <w:r>
              <w:rPr>
                <w:sz w:val="20"/>
                <w:szCs w:val="20"/>
                <w:lang w:val="uk-UA"/>
              </w:rPr>
              <w:t xml:space="preserve">Фігури мовлення: </w:t>
            </w:r>
          </w:p>
          <w:p w:rsidR="008F2B4E" w:rsidRDefault="008F2B4E" w:rsidP="004E2036">
            <w:pPr>
              <w:spacing w:line="360" w:lineRule="auto"/>
              <w:rPr>
                <w:sz w:val="20"/>
                <w:szCs w:val="20"/>
                <w:lang w:val="uk-UA"/>
              </w:rPr>
            </w:pPr>
            <w:r>
              <w:rPr>
                <w:sz w:val="20"/>
                <w:szCs w:val="20"/>
                <w:lang w:val="uk-UA"/>
              </w:rPr>
              <w:lastRenderedPageBreak/>
              <w:t>епітети, персоніфікація, метафора, гра слів, оксюморон, ідеоматичні висловлювання</w:t>
            </w:r>
          </w:p>
        </w:tc>
      </w:tr>
    </w:tbl>
    <w:p w:rsidR="008F2B4E" w:rsidRDefault="008F2B4E" w:rsidP="008F2B4E">
      <w:pPr>
        <w:widowControl w:val="0"/>
        <w:spacing w:line="360" w:lineRule="auto"/>
        <w:ind w:firstLine="567"/>
        <w:jc w:val="both"/>
        <w:rPr>
          <w:spacing w:val="1"/>
          <w:lang w:val="uk-UA"/>
        </w:rPr>
      </w:pPr>
    </w:p>
    <w:p w:rsidR="008F2B4E" w:rsidRDefault="008F2B4E" w:rsidP="008F2B4E">
      <w:pPr>
        <w:widowControl w:val="0"/>
        <w:spacing w:line="360" w:lineRule="auto"/>
        <w:ind w:firstLine="567"/>
        <w:jc w:val="both"/>
        <w:rPr>
          <w:spacing w:val="1"/>
          <w:lang w:val="de-DE"/>
        </w:rPr>
      </w:pPr>
      <w:r>
        <w:rPr>
          <w:spacing w:val="1"/>
          <w:lang w:val="uk-UA"/>
        </w:rPr>
        <w:t xml:space="preserve">Особливістю цієї тактики є її реалізація стилістичними і синтаксичними засобами (див. табл. </w:t>
      </w:r>
      <w:r>
        <w:rPr>
          <w:spacing w:val="1"/>
          <w:lang w:val="de-DE"/>
        </w:rPr>
        <w:t xml:space="preserve">1), </w:t>
      </w:r>
      <w:r>
        <w:rPr>
          <w:spacing w:val="1"/>
        </w:rPr>
        <w:t>напри</w:t>
      </w:r>
      <w:r>
        <w:rPr>
          <w:spacing w:val="1"/>
          <w:lang w:val="uk-UA"/>
        </w:rPr>
        <w:t>клад</w:t>
      </w:r>
      <w:r>
        <w:rPr>
          <w:spacing w:val="1"/>
          <w:lang w:val="de-DE"/>
        </w:rPr>
        <w:t xml:space="preserve"> (25), (26), (27), (28):</w:t>
      </w:r>
    </w:p>
    <w:p w:rsidR="008F2B4E" w:rsidRDefault="008F2B4E" w:rsidP="008F2B4E">
      <w:pPr>
        <w:pStyle w:val="afffffff7"/>
        <w:rPr>
          <w:i/>
          <w:iCs/>
          <w:spacing w:val="1"/>
          <w:sz w:val="24"/>
          <w:lang w:val="de-DE"/>
        </w:rPr>
      </w:pPr>
      <w:r>
        <w:rPr>
          <w:spacing w:val="1"/>
          <w:sz w:val="24"/>
          <w:lang w:val="de-DE"/>
        </w:rPr>
        <w:t>(25)</w:t>
      </w:r>
      <w:r>
        <w:rPr>
          <w:i/>
          <w:iCs/>
          <w:spacing w:val="1"/>
          <w:sz w:val="24"/>
          <w:lang w:val="de-DE"/>
        </w:rPr>
        <w:t xml:space="preserve"> Es ist wahr, daß Schießbefehl </w:t>
      </w:r>
      <w:r>
        <w:rPr>
          <w:i/>
          <w:iCs/>
          <w:spacing w:val="1"/>
          <w:sz w:val="24"/>
          <w:u w:val="single"/>
          <w:lang w:val="de-DE"/>
        </w:rPr>
        <w:t>existiert</w:t>
      </w:r>
      <w:r>
        <w:rPr>
          <w:i/>
          <w:iCs/>
          <w:spacing w:val="1"/>
          <w:sz w:val="24"/>
          <w:lang w:val="de-DE"/>
        </w:rPr>
        <w:t xml:space="preserve"> immer noch – </w:t>
      </w:r>
      <w:r>
        <w:rPr>
          <w:i/>
          <w:iCs/>
          <w:spacing w:val="1"/>
          <w:sz w:val="24"/>
          <w:u w:val="single"/>
          <w:lang w:val="de-DE"/>
        </w:rPr>
        <w:t>Schande genug</w:t>
      </w:r>
      <w:r>
        <w:rPr>
          <w:i/>
          <w:iCs/>
          <w:spacing w:val="1"/>
          <w:sz w:val="24"/>
          <w:lang w:val="de-DE"/>
        </w:rPr>
        <w:t xml:space="preserve">! Die Mauer existiert immer noch – </w:t>
      </w:r>
      <w:r>
        <w:rPr>
          <w:i/>
          <w:iCs/>
          <w:spacing w:val="1"/>
          <w:sz w:val="24"/>
          <w:u w:val="single"/>
          <w:lang w:val="de-DE"/>
        </w:rPr>
        <w:t>Schande genug!</w:t>
      </w:r>
      <w:r>
        <w:rPr>
          <w:i/>
          <w:iCs/>
          <w:spacing w:val="1"/>
          <w:sz w:val="24"/>
          <w:lang w:val="de-DE"/>
        </w:rPr>
        <w:t xml:space="preserve"> (H. Schmidt)</w:t>
      </w:r>
    </w:p>
    <w:p w:rsidR="008F2B4E" w:rsidRDefault="008F2B4E" w:rsidP="008F2B4E">
      <w:pPr>
        <w:spacing w:line="360" w:lineRule="auto"/>
        <w:ind w:firstLine="567"/>
        <w:jc w:val="both"/>
        <w:rPr>
          <w:i/>
          <w:iCs/>
          <w:spacing w:val="1"/>
          <w:lang w:val="de-DE"/>
        </w:rPr>
      </w:pPr>
      <w:r>
        <w:rPr>
          <w:spacing w:val="1"/>
          <w:lang w:val="de-DE"/>
        </w:rPr>
        <w:t xml:space="preserve">(26) </w:t>
      </w:r>
      <w:r>
        <w:rPr>
          <w:i/>
          <w:iCs/>
          <w:spacing w:val="1"/>
          <w:u w:val="single"/>
          <w:lang w:val="de-DE"/>
        </w:rPr>
        <w:t>Wir brauchen</w:t>
      </w:r>
      <w:r>
        <w:rPr>
          <w:i/>
          <w:iCs/>
          <w:spacing w:val="1"/>
          <w:lang w:val="de-DE"/>
        </w:rPr>
        <w:t xml:space="preserve"> wieder das Vertrauen der Wirtschaft. </w:t>
      </w:r>
      <w:r>
        <w:rPr>
          <w:i/>
          <w:iCs/>
          <w:spacing w:val="1"/>
          <w:u w:val="single"/>
          <w:lang w:val="de-DE"/>
        </w:rPr>
        <w:t xml:space="preserve">Wir brauchen </w:t>
      </w:r>
      <w:r>
        <w:rPr>
          <w:i/>
          <w:iCs/>
          <w:spacing w:val="1"/>
          <w:lang w:val="de-DE"/>
        </w:rPr>
        <w:t xml:space="preserve">Investitionen. </w:t>
      </w:r>
      <w:r>
        <w:rPr>
          <w:i/>
          <w:iCs/>
          <w:spacing w:val="1"/>
          <w:u w:val="single"/>
          <w:lang w:val="de-DE"/>
        </w:rPr>
        <w:t>Wir brauchen</w:t>
      </w:r>
      <w:r>
        <w:rPr>
          <w:i/>
          <w:iCs/>
          <w:spacing w:val="1"/>
          <w:lang w:val="de-DE"/>
        </w:rPr>
        <w:t xml:space="preserve"> Prodiktivität. </w:t>
      </w:r>
      <w:r>
        <w:rPr>
          <w:i/>
          <w:iCs/>
          <w:spacing w:val="1"/>
          <w:u w:val="single"/>
          <w:lang w:val="de-DE"/>
        </w:rPr>
        <w:t>Wir brauchen</w:t>
      </w:r>
      <w:r>
        <w:rPr>
          <w:i/>
          <w:iCs/>
          <w:spacing w:val="1"/>
          <w:lang w:val="de-DE"/>
        </w:rPr>
        <w:t xml:space="preserve"> eine hohe</w:t>
      </w:r>
      <w:r>
        <w:rPr>
          <w:spacing w:val="1"/>
          <w:lang w:val="de-DE"/>
        </w:rPr>
        <w:t xml:space="preserve"> </w:t>
      </w:r>
      <w:r>
        <w:rPr>
          <w:i/>
          <w:iCs/>
          <w:spacing w:val="1"/>
          <w:lang w:val="de-DE"/>
        </w:rPr>
        <w:t>Beschäftigung...</w:t>
      </w:r>
      <w:r>
        <w:rPr>
          <w:spacing w:val="1"/>
          <w:lang w:val="de-DE"/>
        </w:rPr>
        <w:t xml:space="preserve"> </w:t>
      </w:r>
      <w:r>
        <w:rPr>
          <w:i/>
          <w:iCs/>
          <w:spacing w:val="1"/>
          <w:lang w:val="de-DE"/>
        </w:rPr>
        <w:t>(H.</w:t>
      </w:r>
      <w:r>
        <w:rPr>
          <w:spacing w:val="1"/>
          <w:lang w:val="de-DE"/>
        </w:rPr>
        <w:t xml:space="preserve"> </w:t>
      </w:r>
      <w:r>
        <w:rPr>
          <w:i/>
          <w:iCs/>
          <w:spacing w:val="1"/>
          <w:lang w:val="de-DE"/>
        </w:rPr>
        <w:t>Kohl)</w:t>
      </w:r>
    </w:p>
    <w:p w:rsidR="008F2B4E" w:rsidRDefault="008F2B4E" w:rsidP="008F2B4E">
      <w:pPr>
        <w:spacing w:line="360" w:lineRule="auto"/>
        <w:ind w:firstLine="567"/>
        <w:jc w:val="both"/>
        <w:rPr>
          <w:i/>
          <w:iCs/>
          <w:spacing w:val="1"/>
          <w:lang w:val="de-DE"/>
        </w:rPr>
      </w:pPr>
      <w:r>
        <w:rPr>
          <w:spacing w:val="1"/>
          <w:lang w:val="de-DE"/>
        </w:rPr>
        <w:t>(27)</w:t>
      </w:r>
      <w:r>
        <w:rPr>
          <w:i/>
          <w:iCs/>
          <w:spacing w:val="1"/>
          <w:lang w:val="de-DE"/>
        </w:rPr>
        <w:t xml:space="preserve"> Was in Deutschland zw</w:t>
      </w:r>
      <w:r>
        <w:rPr>
          <w:i/>
          <w:iCs/>
          <w:lang w:val="de-DE"/>
        </w:rPr>
        <w:t>ö</w:t>
      </w:r>
      <w:r>
        <w:rPr>
          <w:i/>
          <w:iCs/>
          <w:spacing w:val="1"/>
          <w:lang w:val="de-DE"/>
        </w:rPr>
        <w:t xml:space="preserve">lf Jahre lang in extremer Zuspitzung Realpolitik genannt wurde, hat sich als </w:t>
      </w:r>
      <w:r>
        <w:rPr>
          <w:i/>
          <w:iCs/>
          <w:spacing w:val="1"/>
          <w:u w:val="single"/>
          <w:lang w:val="de-DE"/>
        </w:rPr>
        <w:t>h</w:t>
      </w:r>
      <w:r>
        <w:rPr>
          <w:i/>
          <w:iCs/>
          <w:u w:val="single"/>
          <w:lang w:val="de-DE"/>
        </w:rPr>
        <w:t>ö</w:t>
      </w:r>
      <w:r>
        <w:rPr>
          <w:i/>
          <w:iCs/>
          <w:spacing w:val="1"/>
          <w:u w:val="single"/>
          <w:lang w:val="de-DE"/>
        </w:rPr>
        <w:t>llische Chimäre</w:t>
      </w:r>
      <w:r>
        <w:rPr>
          <w:i/>
          <w:iCs/>
          <w:spacing w:val="1"/>
          <w:lang w:val="de-DE"/>
        </w:rPr>
        <w:t xml:space="preserve"> erwiesen. (W. Brandt)</w:t>
      </w:r>
    </w:p>
    <w:p w:rsidR="008F2B4E" w:rsidRDefault="008F2B4E" w:rsidP="008F2B4E">
      <w:pPr>
        <w:spacing w:line="360" w:lineRule="auto"/>
        <w:ind w:firstLine="567"/>
        <w:jc w:val="both"/>
        <w:rPr>
          <w:i/>
          <w:iCs/>
          <w:spacing w:val="1"/>
          <w:lang w:val="uk-UA"/>
        </w:rPr>
      </w:pPr>
      <w:r>
        <w:rPr>
          <w:spacing w:val="1"/>
          <w:lang w:val="de-DE"/>
        </w:rPr>
        <w:t>(28)</w:t>
      </w:r>
      <w:r>
        <w:rPr>
          <w:i/>
          <w:iCs/>
          <w:spacing w:val="1"/>
          <w:lang w:val="de-DE"/>
        </w:rPr>
        <w:t xml:space="preserve"> Vor zwei Fällen muss man jedenfalls </w:t>
      </w:r>
      <w:r>
        <w:rPr>
          <w:i/>
          <w:iCs/>
          <w:spacing w:val="1"/>
          <w:u w:val="single"/>
          <w:lang w:val="de-DE"/>
        </w:rPr>
        <w:t>auf der Hut sein</w:t>
      </w:r>
      <w:r>
        <w:rPr>
          <w:i/>
          <w:iCs/>
          <w:spacing w:val="1"/>
          <w:lang w:val="de-DE"/>
        </w:rPr>
        <w:t>: Es kann nicht das Ziel von der Abr</w:t>
      </w:r>
      <w:r>
        <w:rPr>
          <w:i/>
          <w:iCs/>
          <w:lang w:val="uk-UA"/>
        </w:rPr>
        <w:t>ü</w:t>
      </w:r>
      <w:r>
        <w:rPr>
          <w:i/>
          <w:iCs/>
          <w:spacing w:val="1"/>
          <w:lang w:val="de-DE"/>
        </w:rPr>
        <w:t>stung sein, Waffen in einem Bereich zu vernichten und dies durch Aufr</w:t>
      </w:r>
      <w:r>
        <w:rPr>
          <w:i/>
          <w:iCs/>
          <w:lang w:val="uk-UA"/>
        </w:rPr>
        <w:t>ü</w:t>
      </w:r>
      <w:r>
        <w:rPr>
          <w:i/>
          <w:iCs/>
          <w:spacing w:val="1"/>
          <w:lang w:val="de-DE"/>
        </w:rPr>
        <w:t>stung in einem anderen „auszugleichen“</w:t>
      </w:r>
      <w:r>
        <w:rPr>
          <w:i/>
          <w:iCs/>
          <w:spacing w:val="1"/>
          <w:lang w:val="uk-UA"/>
        </w:rPr>
        <w:t xml:space="preserve"> </w:t>
      </w:r>
      <w:r>
        <w:rPr>
          <w:i/>
          <w:iCs/>
          <w:spacing w:val="1"/>
          <w:lang w:val="de-DE"/>
        </w:rPr>
        <w:t>(W. Brandt)</w:t>
      </w:r>
    </w:p>
    <w:p w:rsidR="008F2B4E" w:rsidRDefault="008F2B4E" w:rsidP="008F2B4E">
      <w:pPr>
        <w:pStyle w:val="afffffff7"/>
        <w:rPr>
          <w:spacing w:val="1"/>
          <w:sz w:val="24"/>
          <w:lang w:val="uk-UA"/>
        </w:rPr>
      </w:pPr>
      <w:r>
        <w:rPr>
          <w:spacing w:val="1"/>
          <w:sz w:val="24"/>
          <w:lang w:val="uk-UA"/>
        </w:rPr>
        <w:t>Отже, проаналізовані комунікативні стратегії і тактики реалізуються, перш за все, на лексичному рівні з домінуванням іменників – частин мови, які максимально повно репрезентують факти, реалії, персоналії, тенденції розвитку, оцінки, що формують репертуар кооперативного політичного дискурсу канцлерів ФРН.</w:t>
      </w:r>
    </w:p>
    <w:p w:rsidR="008F2B4E" w:rsidRDefault="008F2B4E" w:rsidP="008F2B4E">
      <w:pPr>
        <w:pStyle w:val="afffffff5"/>
        <w:ind w:firstLine="567"/>
        <w:jc w:val="both"/>
        <w:rPr>
          <w:b w:val="0"/>
          <w:bCs/>
          <w:spacing w:val="1"/>
          <w:sz w:val="24"/>
          <w:szCs w:val="24"/>
          <w:lang w:val="uk-UA"/>
        </w:rPr>
      </w:pPr>
      <w:r>
        <w:rPr>
          <w:spacing w:val="1"/>
          <w:sz w:val="24"/>
          <w:szCs w:val="24"/>
          <w:lang w:val="uk-UA"/>
        </w:rPr>
        <w:t xml:space="preserve">У третьому розділі </w:t>
      </w:r>
      <w:r>
        <w:rPr>
          <w:b w:val="0"/>
          <w:bCs/>
          <w:spacing w:val="1"/>
          <w:sz w:val="24"/>
          <w:szCs w:val="24"/>
          <w:lang w:val="uk-UA"/>
        </w:rPr>
        <w:t>”Індивідуальні вербальні і невербальні характеристики мовної особистості канцлерів ФРН” мовна особистість канцлерів ФРН розглянута як сукупність індивідуальних когнітивних, семіотичних, мотиваційних переваг, що сформувалися у процесі комунікації. Вказані переваги фіксуються у письмових текстах на різних мовних рівнях. Це дає підстави виокремити поряд із загальними стратегіями і тактиками політичного дискурсу канцлерів ФРН їх індивідуальні вербальні характеристики. У роботі до таких віднесено лексичні, синтаксичні, стилістичні засоби, вживання яких детерміновано: 1)</w:t>
      </w:r>
      <w:r>
        <w:rPr>
          <w:b w:val="0"/>
          <w:bCs/>
          <w:spacing w:val="1"/>
          <w:sz w:val="24"/>
          <w:szCs w:val="24"/>
          <w:lang w:val="de-DE"/>
        </w:rPr>
        <w:t> </w:t>
      </w:r>
      <w:r>
        <w:rPr>
          <w:b w:val="0"/>
          <w:bCs/>
          <w:spacing w:val="1"/>
          <w:sz w:val="24"/>
          <w:szCs w:val="24"/>
          <w:lang w:val="uk-UA"/>
        </w:rPr>
        <w:t>особистими якостями</w:t>
      </w:r>
      <w:r>
        <w:rPr>
          <w:b w:val="0"/>
          <w:bCs/>
          <w:spacing w:val="1"/>
          <w:sz w:val="24"/>
          <w:szCs w:val="24"/>
          <w:lang w:val="de-DE"/>
        </w:rPr>
        <w:t> </w:t>
      </w:r>
      <w:r>
        <w:rPr>
          <w:b w:val="0"/>
          <w:bCs/>
          <w:spacing w:val="1"/>
          <w:sz w:val="24"/>
          <w:szCs w:val="24"/>
          <w:lang w:val="uk-UA"/>
        </w:rPr>
        <w:t>/</w:t>
      </w:r>
      <w:r>
        <w:rPr>
          <w:b w:val="0"/>
          <w:bCs/>
          <w:spacing w:val="1"/>
          <w:sz w:val="24"/>
          <w:szCs w:val="24"/>
          <w:lang w:val="de-DE"/>
        </w:rPr>
        <w:t> </w:t>
      </w:r>
      <w:r>
        <w:rPr>
          <w:b w:val="0"/>
          <w:bCs/>
          <w:spacing w:val="1"/>
          <w:sz w:val="24"/>
          <w:szCs w:val="24"/>
          <w:lang w:val="uk-UA"/>
        </w:rPr>
        <w:t>фактами особистої біографії; 2) історичними подіями</w:t>
      </w:r>
      <w:r>
        <w:rPr>
          <w:b w:val="0"/>
          <w:bCs/>
          <w:spacing w:val="1"/>
          <w:sz w:val="24"/>
          <w:szCs w:val="24"/>
          <w:lang w:val="de-DE"/>
        </w:rPr>
        <w:t> </w:t>
      </w:r>
      <w:r>
        <w:rPr>
          <w:b w:val="0"/>
          <w:bCs/>
          <w:spacing w:val="1"/>
          <w:sz w:val="24"/>
          <w:szCs w:val="24"/>
          <w:lang w:val="uk-UA"/>
        </w:rPr>
        <w:t>/</w:t>
      </w:r>
      <w:r>
        <w:rPr>
          <w:b w:val="0"/>
          <w:bCs/>
          <w:spacing w:val="1"/>
          <w:sz w:val="24"/>
          <w:szCs w:val="24"/>
          <w:lang w:val="de-DE"/>
        </w:rPr>
        <w:t> </w:t>
      </w:r>
      <w:r>
        <w:rPr>
          <w:b w:val="0"/>
          <w:bCs/>
          <w:spacing w:val="1"/>
          <w:sz w:val="24"/>
          <w:szCs w:val="24"/>
          <w:lang w:val="uk-UA"/>
        </w:rPr>
        <w:t>явищами.</w:t>
      </w:r>
    </w:p>
    <w:p w:rsidR="008F2B4E" w:rsidRDefault="008F2B4E" w:rsidP="008F2B4E">
      <w:pPr>
        <w:pStyle w:val="afffffff5"/>
        <w:ind w:firstLine="567"/>
        <w:jc w:val="both"/>
        <w:rPr>
          <w:b w:val="0"/>
          <w:bCs/>
          <w:spacing w:val="1"/>
          <w:sz w:val="24"/>
          <w:szCs w:val="24"/>
          <w:lang w:val="uk-UA"/>
        </w:rPr>
      </w:pPr>
      <w:r>
        <w:rPr>
          <w:b w:val="0"/>
          <w:bCs/>
          <w:spacing w:val="1"/>
          <w:sz w:val="24"/>
          <w:szCs w:val="24"/>
          <w:lang w:val="uk-UA"/>
        </w:rPr>
        <w:t>Серед вербальних характеристик першого блоку виділено іменники, зафіксовані у 80% політичних виступів канцлерів ФРН, які визначено як ключові.</w:t>
      </w:r>
    </w:p>
    <w:p w:rsidR="008F2B4E" w:rsidRDefault="008F2B4E" w:rsidP="008F2B4E">
      <w:pPr>
        <w:pStyle w:val="afffffff5"/>
        <w:ind w:firstLine="567"/>
        <w:jc w:val="both"/>
        <w:rPr>
          <w:b w:val="0"/>
          <w:bCs/>
          <w:spacing w:val="1"/>
          <w:sz w:val="24"/>
          <w:szCs w:val="24"/>
          <w:lang w:val="uk-UA"/>
        </w:rPr>
      </w:pPr>
      <w:r>
        <w:rPr>
          <w:b w:val="0"/>
          <w:bCs/>
          <w:spacing w:val="1"/>
          <w:sz w:val="24"/>
          <w:szCs w:val="24"/>
          <w:lang w:val="uk-UA"/>
        </w:rPr>
        <w:t>Установлено, що для кожного канцлера характерно використання ключових слів, що нараховують від одного до чотирьох іменників: для К.</w:t>
      </w:r>
      <w:r>
        <w:rPr>
          <w:b w:val="0"/>
          <w:bCs/>
          <w:spacing w:val="1"/>
          <w:sz w:val="24"/>
          <w:szCs w:val="24"/>
          <w:lang w:val="de-DE"/>
        </w:rPr>
        <w:t> </w:t>
      </w:r>
      <w:r>
        <w:rPr>
          <w:b w:val="0"/>
          <w:bCs/>
          <w:spacing w:val="1"/>
          <w:sz w:val="24"/>
          <w:szCs w:val="24"/>
          <w:lang w:val="uk-UA"/>
        </w:rPr>
        <w:t xml:space="preserve">Аденауера – </w:t>
      </w:r>
      <w:r>
        <w:rPr>
          <w:b w:val="0"/>
          <w:bCs/>
          <w:i/>
          <w:iCs/>
          <w:spacing w:val="1"/>
          <w:sz w:val="24"/>
          <w:szCs w:val="24"/>
          <w:lang w:val="de-DE"/>
        </w:rPr>
        <w:t>Herz</w:t>
      </w:r>
      <w:r>
        <w:rPr>
          <w:b w:val="0"/>
          <w:bCs/>
          <w:i/>
          <w:iCs/>
          <w:spacing w:val="1"/>
          <w:sz w:val="24"/>
          <w:szCs w:val="24"/>
          <w:lang w:val="uk-UA"/>
        </w:rPr>
        <w:t xml:space="preserve">; </w:t>
      </w:r>
      <w:r>
        <w:rPr>
          <w:b w:val="0"/>
          <w:bCs/>
          <w:i/>
          <w:iCs/>
          <w:spacing w:val="1"/>
          <w:sz w:val="24"/>
          <w:szCs w:val="24"/>
          <w:lang w:val="de-DE"/>
        </w:rPr>
        <w:t>Gott</w:t>
      </w:r>
      <w:r>
        <w:rPr>
          <w:b w:val="0"/>
          <w:bCs/>
          <w:i/>
          <w:iCs/>
          <w:spacing w:val="1"/>
          <w:sz w:val="24"/>
          <w:szCs w:val="24"/>
          <w:lang w:val="uk-UA"/>
        </w:rPr>
        <w:t>,</w:t>
      </w:r>
      <w:r>
        <w:rPr>
          <w:b w:val="0"/>
          <w:bCs/>
          <w:spacing w:val="1"/>
          <w:sz w:val="24"/>
          <w:szCs w:val="24"/>
          <w:lang w:val="uk-UA"/>
        </w:rPr>
        <w:t xml:space="preserve"> Л. Ерхарда – </w:t>
      </w:r>
      <w:r>
        <w:rPr>
          <w:b w:val="0"/>
          <w:bCs/>
          <w:i/>
          <w:iCs/>
          <w:spacing w:val="1"/>
          <w:sz w:val="24"/>
          <w:szCs w:val="24"/>
          <w:lang w:val="de-DE"/>
        </w:rPr>
        <w:t>Werte</w:t>
      </w:r>
      <w:r>
        <w:rPr>
          <w:b w:val="0"/>
          <w:bCs/>
          <w:i/>
          <w:iCs/>
          <w:spacing w:val="1"/>
          <w:sz w:val="24"/>
          <w:szCs w:val="24"/>
          <w:lang w:val="uk-UA"/>
        </w:rPr>
        <w:t xml:space="preserve">, </w:t>
      </w:r>
      <w:r>
        <w:rPr>
          <w:b w:val="0"/>
          <w:bCs/>
          <w:i/>
          <w:iCs/>
          <w:spacing w:val="1"/>
          <w:sz w:val="24"/>
          <w:szCs w:val="24"/>
          <w:lang w:val="de-DE"/>
        </w:rPr>
        <w:t>Fr</w:t>
      </w:r>
      <w:r>
        <w:rPr>
          <w:b w:val="0"/>
          <w:i/>
          <w:iCs/>
          <w:sz w:val="24"/>
          <w:szCs w:val="24"/>
          <w:lang w:val="uk-UA"/>
        </w:rPr>
        <w:t>ü</w:t>
      </w:r>
      <w:r>
        <w:rPr>
          <w:b w:val="0"/>
          <w:bCs/>
          <w:i/>
          <w:iCs/>
          <w:spacing w:val="1"/>
          <w:sz w:val="24"/>
          <w:szCs w:val="24"/>
          <w:lang w:val="de-DE"/>
        </w:rPr>
        <w:t>chte</w:t>
      </w:r>
      <w:r>
        <w:rPr>
          <w:b w:val="0"/>
          <w:bCs/>
          <w:i/>
          <w:iCs/>
          <w:spacing w:val="1"/>
          <w:sz w:val="24"/>
          <w:szCs w:val="24"/>
          <w:lang w:val="uk-UA"/>
        </w:rPr>
        <w:t xml:space="preserve">, </w:t>
      </w:r>
      <w:r>
        <w:rPr>
          <w:b w:val="0"/>
          <w:bCs/>
          <w:i/>
          <w:iCs/>
          <w:spacing w:val="1"/>
          <w:sz w:val="24"/>
          <w:szCs w:val="24"/>
          <w:lang w:val="de-DE"/>
        </w:rPr>
        <w:t>Arbeit</w:t>
      </w:r>
      <w:r>
        <w:rPr>
          <w:b w:val="0"/>
          <w:bCs/>
          <w:i/>
          <w:iCs/>
          <w:spacing w:val="1"/>
          <w:sz w:val="24"/>
          <w:szCs w:val="24"/>
          <w:lang w:val="uk-UA"/>
        </w:rPr>
        <w:t xml:space="preserve">, </w:t>
      </w:r>
      <w:r>
        <w:rPr>
          <w:b w:val="0"/>
          <w:bCs/>
          <w:i/>
          <w:iCs/>
          <w:spacing w:val="1"/>
          <w:sz w:val="24"/>
          <w:szCs w:val="24"/>
          <w:lang w:val="de-DE"/>
        </w:rPr>
        <w:t>Optimismus</w:t>
      </w:r>
      <w:r>
        <w:rPr>
          <w:b w:val="0"/>
          <w:bCs/>
          <w:spacing w:val="1"/>
          <w:sz w:val="24"/>
          <w:szCs w:val="24"/>
          <w:lang w:val="uk-UA"/>
        </w:rPr>
        <w:t>, К.Г. Кізингера –</w:t>
      </w:r>
      <w:r>
        <w:rPr>
          <w:b w:val="0"/>
          <w:bCs/>
          <w:i/>
          <w:iCs/>
          <w:spacing w:val="1"/>
          <w:sz w:val="24"/>
          <w:szCs w:val="24"/>
          <w:lang w:val="uk-UA"/>
        </w:rPr>
        <w:t xml:space="preserve"> </w:t>
      </w:r>
      <w:r>
        <w:rPr>
          <w:b w:val="0"/>
          <w:bCs/>
          <w:i/>
          <w:iCs/>
          <w:spacing w:val="1"/>
          <w:sz w:val="24"/>
          <w:szCs w:val="24"/>
          <w:lang w:val="de-DE"/>
        </w:rPr>
        <w:t>Zukunft</w:t>
      </w:r>
      <w:r>
        <w:rPr>
          <w:b w:val="0"/>
          <w:bCs/>
          <w:i/>
          <w:iCs/>
          <w:spacing w:val="1"/>
          <w:sz w:val="24"/>
          <w:szCs w:val="24"/>
          <w:lang w:val="uk-UA"/>
        </w:rPr>
        <w:t>,</w:t>
      </w:r>
      <w:r>
        <w:rPr>
          <w:b w:val="0"/>
          <w:bCs/>
          <w:spacing w:val="1"/>
          <w:sz w:val="24"/>
          <w:szCs w:val="24"/>
          <w:lang w:val="uk-UA"/>
        </w:rPr>
        <w:t xml:space="preserve"> </w:t>
      </w:r>
      <w:r>
        <w:rPr>
          <w:b w:val="0"/>
          <w:bCs/>
          <w:spacing w:val="1"/>
          <w:sz w:val="24"/>
          <w:szCs w:val="24"/>
          <w:lang w:val="uk-UA"/>
        </w:rPr>
        <w:br/>
        <w:t xml:space="preserve">В. Брандта – </w:t>
      </w:r>
      <w:r>
        <w:rPr>
          <w:b w:val="0"/>
          <w:bCs/>
          <w:i/>
          <w:iCs/>
          <w:spacing w:val="1"/>
          <w:sz w:val="24"/>
          <w:szCs w:val="24"/>
          <w:lang w:val="de-DE"/>
        </w:rPr>
        <w:t>Frieden</w:t>
      </w:r>
      <w:r>
        <w:rPr>
          <w:b w:val="0"/>
          <w:bCs/>
          <w:i/>
          <w:iCs/>
          <w:spacing w:val="1"/>
          <w:sz w:val="24"/>
          <w:szCs w:val="24"/>
          <w:lang w:val="uk-UA"/>
        </w:rPr>
        <w:t xml:space="preserve">, </w:t>
      </w:r>
      <w:r>
        <w:rPr>
          <w:b w:val="0"/>
          <w:bCs/>
          <w:i/>
          <w:iCs/>
          <w:spacing w:val="1"/>
          <w:sz w:val="24"/>
          <w:szCs w:val="24"/>
          <w:lang w:val="de-DE"/>
        </w:rPr>
        <w:t>Krieg</w:t>
      </w:r>
      <w:r>
        <w:rPr>
          <w:b w:val="0"/>
          <w:bCs/>
          <w:i/>
          <w:iCs/>
          <w:spacing w:val="1"/>
          <w:sz w:val="24"/>
          <w:szCs w:val="24"/>
          <w:lang w:val="uk-UA"/>
        </w:rPr>
        <w:t xml:space="preserve">, </w:t>
      </w:r>
      <w:r>
        <w:rPr>
          <w:b w:val="0"/>
          <w:bCs/>
          <w:i/>
          <w:iCs/>
          <w:spacing w:val="1"/>
          <w:sz w:val="24"/>
          <w:szCs w:val="24"/>
          <w:lang w:val="de-DE"/>
        </w:rPr>
        <w:t>Freiheit</w:t>
      </w:r>
      <w:r>
        <w:rPr>
          <w:b w:val="0"/>
          <w:bCs/>
          <w:spacing w:val="1"/>
          <w:sz w:val="24"/>
          <w:szCs w:val="24"/>
          <w:lang w:val="uk-UA"/>
        </w:rPr>
        <w:t>, Г. Шмідта –</w:t>
      </w:r>
      <w:r>
        <w:rPr>
          <w:b w:val="0"/>
          <w:bCs/>
          <w:i/>
          <w:iCs/>
          <w:spacing w:val="1"/>
          <w:sz w:val="24"/>
          <w:szCs w:val="24"/>
          <w:lang w:val="uk-UA"/>
        </w:rPr>
        <w:t xml:space="preserve"> </w:t>
      </w:r>
      <w:r>
        <w:rPr>
          <w:b w:val="0"/>
          <w:bCs/>
          <w:i/>
          <w:iCs/>
          <w:spacing w:val="1"/>
          <w:sz w:val="24"/>
          <w:szCs w:val="24"/>
          <w:lang w:val="de-DE"/>
        </w:rPr>
        <w:t>Verantwortung</w:t>
      </w:r>
      <w:r>
        <w:rPr>
          <w:b w:val="0"/>
          <w:bCs/>
          <w:spacing w:val="1"/>
          <w:sz w:val="24"/>
          <w:szCs w:val="24"/>
          <w:lang w:val="uk-UA"/>
        </w:rPr>
        <w:t>, Г. Коля –</w:t>
      </w:r>
      <w:r>
        <w:rPr>
          <w:b w:val="0"/>
          <w:bCs/>
          <w:i/>
          <w:iCs/>
          <w:spacing w:val="1"/>
          <w:sz w:val="24"/>
          <w:szCs w:val="24"/>
          <w:lang w:val="uk-UA"/>
        </w:rPr>
        <w:t xml:space="preserve"> </w:t>
      </w:r>
      <w:r>
        <w:rPr>
          <w:b w:val="0"/>
          <w:bCs/>
          <w:i/>
          <w:iCs/>
          <w:spacing w:val="1"/>
          <w:sz w:val="24"/>
          <w:szCs w:val="24"/>
          <w:lang w:val="de-DE"/>
        </w:rPr>
        <w:t>Erfahrung</w:t>
      </w:r>
      <w:r>
        <w:rPr>
          <w:b w:val="0"/>
          <w:bCs/>
          <w:i/>
          <w:iCs/>
          <w:spacing w:val="1"/>
          <w:sz w:val="24"/>
          <w:szCs w:val="24"/>
          <w:lang w:val="uk-UA"/>
        </w:rPr>
        <w:t>,</w:t>
      </w:r>
      <w:r>
        <w:rPr>
          <w:b w:val="0"/>
          <w:bCs/>
          <w:spacing w:val="1"/>
          <w:sz w:val="24"/>
          <w:szCs w:val="24"/>
          <w:lang w:val="uk-UA"/>
        </w:rPr>
        <w:t xml:space="preserve"> Г Шредера </w:t>
      </w:r>
      <w:r>
        <w:rPr>
          <w:b w:val="0"/>
          <w:bCs/>
          <w:i/>
          <w:iCs/>
          <w:spacing w:val="1"/>
          <w:sz w:val="24"/>
          <w:szCs w:val="24"/>
          <w:lang w:val="uk-UA"/>
        </w:rPr>
        <w:t xml:space="preserve">– </w:t>
      </w:r>
      <w:r>
        <w:rPr>
          <w:b w:val="0"/>
          <w:bCs/>
          <w:i/>
          <w:iCs/>
          <w:spacing w:val="1"/>
          <w:sz w:val="24"/>
          <w:szCs w:val="24"/>
          <w:lang w:val="de-DE"/>
        </w:rPr>
        <w:t>Kraft</w:t>
      </w:r>
      <w:r>
        <w:rPr>
          <w:b w:val="0"/>
          <w:bCs/>
          <w:i/>
          <w:iCs/>
          <w:spacing w:val="1"/>
          <w:sz w:val="24"/>
          <w:szCs w:val="24"/>
          <w:lang w:val="uk-UA"/>
        </w:rPr>
        <w:t xml:space="preserve">, </w:t>
      </w:r>
      <w:r>
        <w:rPr>
          <w:b w:val="0"/>
          <w:bCs/>
          <w:i/>
          <w:iCs/>
          <w:spacing w:val="1"/>
          <w:sz w:val="24"/>
          <w:szCs w:val="24"/>
          <w:lang w:val="de-DE"/>
        </w:rPr>
        <w:t>Mut</w:t>
      </w:r>
      <w:r>
        <w:rPr>
          <w:b w:val="0"/>
          <w:bCs/>
          <w:spacing w:val="1"/>
          <w:sz w:val="24"/>
          <w:szCs w:val="24"/>
          <w:lang w:val="uk-UA"/>
        </w:rPr>
        <w:t xml:space="preserve">, А. Меркель </w:t>
      </w:r>
      <w:r>
        <w:rPr>
          <w:b w:val="0"/>
          <w:bCs/>
          <w:i/>
          <w:iCs/>
          <w:spacing w:val="1"/>
          <w:sz w:val="24"/>
          <w:szCs w:val="24"/>
          <w:lang w:val="uk-UA"/>
        </w:rPr>
        <w:t xml:space="preserve">– </w:t>
      </w:r>
      <w:r>
        <w:rPr>
          <w:b w:val="0"/>
          <w:bCs/>
          <w:i/>
          <w:iCs/>
          <w:spacing w:val="1"/>
          <w:sz w:val="24"/>
          <w:szCs w:val="24"/>
          <w:lang w:val="de-DE"/>
        </w:rPr>
        <w:t>Freiheit</w:t>
      </w:r>
      <w:r>
        <w:rPr>
          <w:b w:val="0"/>
          <w:bCs/>
          <w:i/>
          <w:iCs/>
          <w:spacing w:val="1"/>
          <w:sz w:val="24"/>
          <w:szCs w:val="24"/>
          <w:lang w:val="uk-UA"/>
        </w:rPr>
        <w:t xml:space="preserve">, </w:t>
      </w:r>
      <w:r>
        <w:rPr>
          <w:b w:val="0"/>
          <w:bCs/>
          <w:i/>
          <w:iCs/>
          <w:spacing w:val="1"/>
          <w:sz w:val="24"/>
          <w:szCs w:val="24"/>
          <w:lang w:val="de-DE"/>
        </w:rPr>
        <w:t>Angst</w:t>
      </w:r>
      <w:r>
        <w:rPr>
          <w:b w:val="0"/>
          <w:bCs/>
          <w:spacing w:val="1"/>
          <w:sz w:val="24"/>
          <w:szCs w:val="24"/>
          <w:lang w:val="uk-UA"/>
        </w:rPr>
        <w:t xml:space="preserve">. </w:t>
      </w:r>
    </w:p>
    <w:p w:rsidR="008F2B4E" w:rsidRDefault="008F2B4E" w:rsidP="008F2B4E">
      <w:pPr>
        <w:pStyle w:val="afffffff5"/>
        <w:ind w:firstLine="567"/>
        <w:jc w:val="both"/>
        <w:rPr>
          <w:b w:val="0"/>
          <w:bCs/>
          <w:spacing w:val="1"/>
          <w:sz w:val="24"/>
          <w:szCs w:val="24"/>
          <w:lang w:val="uk-UA"/>
        </w:rPr>
      </w:pPr>
      <w:r>
        <w:rPr>
          <w:b w:val="0"/>
          <w:bCs/>
          <w:spacing w:val="1"/>
          <w:sz w:val="24"/>
          <w:szCs w:val="24"/>
          <w:lang w:val="uk-UA"/>
        </w:rPr>
        <w:t xml:space="preserve">У першому блоці вербальних характеристик зафіксовано використання чотирма канцлерами з восьми таких мовних засобів: К.Аденауер – діалектна лексика (рейнський діалект), В. Брандт – латинські вислови, стилістичні засоби вираження іронії, Г. Шмідт – топонім </w:t>
      </w:r>
      <w:r>
        <w:rPr>
          <w:b w:val="0"/>
          <w:bCs/>
          <w:i/>
          <w:iCs/>
          <w:spacing w:val="1"/>
          <w:sz w:val="24"/>
          <w:szCs w:val="24"/>
          <w:lang w:val="de-DE"/>
        </w:rPr>
        <w:t>Hamburg</w:t>
      </w:r>
      <w:r>
        <w:rPr>
          <w:b w:val="0"/>
          <w:bCs/>
          <w:i/>
          <w:iCs/>
          <w:spacing w:val="1"/>
          <w:sz w:val="24"/>
          <w:szCs w:val="24"/>
          <w:lang w:val="uk-UA"/>
        </w:rPr>
        <w:t>,</w:t>
      </w:r>
      <w:r>
        <w:rPr>
          <w:b w:val="0"/>
          <w:bCs/>
          <w:spacing w:val="1"/>
          <w:sz w:val="24"/>
          <w:szCs w:val="24"/>
          <w:lang w:val="uk-UA"/>
        </w:rPr>
        <w:t xml:space="preserve"> стилістичні засоби вираження іронії, А. Меркель – лексичні і синтаксичні засоби вираження особистих суджень, наприклад:</w:t>
      </w:r>
    </w:p>
    <w:p w:rsidR="008F2B4E" w:rsidRDefault="008F2B4E" w:rsidP="008F2B4E">
      <w:pPr>
        <w:pStyle w:val="afffffff5"/>
        <w:ind w:firstLine="567"/>
        <w:jc w:val="both"/>
        <w:rPr>
          <w:b w:val="0"/>
          <w:bCs/>
          <w:i/>
          <w:iCs/>
          <w:spacing w:val="1"/>
          <w:sz w:val="24"/>
          <w:szCs w:val="24"/>
          <w:lang w:val="de-DE"/>
        </w:rPr>
      </w:pPr>
      <w:r>
        <w:rPr>
          <w:b w:val="0"/>
          <w:bCs/>
          <w:spacing w:val="1"/>
          <w:sz w:val="24"/>
          <w:szCs w:val="24"/>
          <w:lang w:val="de-DE"/>
        </w:rPr>
        <w:t>(29)</w:t>
      </w:r>
      <w:r>
        <w:rPr>
          <w:b w:val="0"/>
          <w:bCs/>
          <w:i/>
          <w:iCs/>
          <w:spacing w:val="1"/>
          <w:sz w:val="24"/>
          <w:szCs w:val="24"/>
          <w:lang w:val="de-DE"/>
        </w:rPr>
        <w:t xml:space="preserve"> </w:t>
      </w:r>
      <w:r>
        <w:rPr>
          <w:b w:val="0"/>
          <w:bCs/>
          <w:i/>
          <w:iCs/>
          <w:spacing w:val="1"/>
          <w:sz w:val="24"/>
          <w:szCs w:val="24"/>
          <w:u w:val="single"/>
          <w:lang w:val="de-DE"/>
        </w:rPr>
        <w:t>Dat is</w:t>
      </w:r>
      <w:r>
        <w:rPr>
          <w:b w:val="0"/>
          <w:bCs/>
          <w:i/>
          <w:iCs/>
          <w:spacing w:val="1"/>
          <w:sz w:val="24"/>
          <w:szCs w:val="24"/>
          <w:lang w:val="de-DE"/>
        </w:rPr>
        <w:t xml:space="preserve"> doch </w:t>
      </w:r>
      <w:r>
        <w:rPr>
          <w:b w:val="0"/>
          <w:bCs/>
          <w:i/>
          <w:iCs/>
          <w:spacing w:val="1"/>
          <w:sz w:val="24"/>
          <w:szCs w:val="24"/>
          <w:u w:val="single"/>
          <w:lang w:val="de-DE"/>
        </w:rPr>
        <w:t>janz</w:t>
      </w:r>
      <w:r>
        <w:rPr>
          <w:b w:val="0"/>
          <w:bCs/>
          <w:i/>
          <w:iCs/>
          <w:spacing w:val="1"/>
          <w:sz w:val="24"/>
          <w:szCs w:val="24"/>
          <w:lang w:val="de-DE"/>
        </w:rPr>
        <w:t xml:space="preserve"> einfach, meine Herren, entweder wir </w:t>
      </w:r>
      <w:r>
        <w:rPr>
          <w:b w:val="0"/>
          <w:bCs/>
          <w:i/>
          <w:iCs/>
          <w:spacing w:val="1"/>
          <w:sz w:val="24"/>
          <w:szCs w:val="24"/>
          <w:u w:val="single"/>
          <w:lang w:val="de-DE"/>
        </w:rPr>
        <w:t xml:space="preserve">jehen </w:t>
      </w:r>
      <w:r>
        <w:rPr>
          <w:b w:val="0"/>
          <w:bCs/>
          <w:i/>
          <w:iCs/>
          <w:spacing w:val="1"/>
          <w:sz w:val="24"/>
          <w:szCs w:val="24"/>
          <w:lang w:val="de-DE"/>
        </w:rPr>
        <w:t xml:space="preserve">mit </w:t>
      </w:r>
      <w:r>
        <w:rPr>
          <w:b w:val="0"/>
          <w:bCs/>
          <w:i/>
          <w:iCs/>
          <w:spacing w:val="1"/>
          <w:sz w:val="24"/>
          <w:szCs w:val="24"/>
          <w:u w:val="single"/>
          <w:lang w:val="de-DE"/>
        </w:rPr>
        <w:t xml:space="preserve">de </w:t>
      </w:r>
      <w:r>
        <w:rPr>
          <w:b w:val="0"/>
          <w:bCs/>
          <w:i/>
          <w:iCs/>
          <w:spacing w:val="1"/>
          <w:sz w:val="24"/>
          <w:szCs w:val="24"/>
          <w:lang w:val="de-DE"/>
        </w:rPr>
        <w:t xml:space="preserve">Amerikaner oder mer jehen mit </w:t>
      </w:r>
      <w:r>
        <w:rPr>
          <w:b w:val="0"/>
          <w:bCs/>
          <w:i/>
          <w:iCs/>
          <w:spacing w:val="1"/>
          <w:sz w:val="24"/>
          <w:szCs w:val="24"/>
          <w:u w:val="single"/>
          <w:lang w:val="de-DE"/>
        </w:rPr>
        <w:t>de</w:t>
      </w:r>
      <w:r>
        <w:rPr>
          <w:b w:val="0"/>
          <w:bCs/>
          <w:i/>
          <w:iCs/>
          <w:spacing w:val="1"/>
          <w:sz w:val="24"/>
          <w:szCs w:val="24"/>
          <w:lang w:val="de-DE"/>
        </w:rPr>
        <w:t xml:space="preserve"> </w:t>
      </w:r>
      <w:r>
        <w:rPr>
          <w:b w:val="0"/>
          <w:bCs/>
          <w:i/>
          <w:iCs/>
          <w:spacing w:val="1"/>
          <w:sz w:val="24"/>
          <w:szCs w:val="24"/>
          <w:u w:val="single"/>
          <w:lang w:val="de-DE"/>
        </w:rPr>
        <w:t>Sowjets</w:t>
      </w:r>
      <w:r>
        <w:rPr>
          <w:b w:val="0"/>
          <w:bCs/>
          <w:i/>
          <w:iCs/>
          <w:spacing w:val="1"/>
          <w:sz w:val="24"/>
          <w:szCs w:val="24"/>
          <w:lang w:val="de-DE"/>
        </w:rPr>
        <w:t>.</w:t>
      </w:r>
      <w:r>
        <w:rPr>
          <w:b w:val="0"/>
          <w:bCs/>
          <w:spacing w:val="1"/>
          <w:sz w:val="24"/>
          <w:szCs w:val="24"/>
          <w:lang w:val="de-DE"/>
        </w:rPr>
        <w:t xml:space="preserve"> </w:t>
      </w:r>
      <w:r>
        <w:rPr>
          <w:b w:val="0"/>
          <w:bCs/>
          <w:i/>
          <w:iCs/>
          <w:spacing w:val="1"/>
          <w:sz w:val="24"/>
          <w:szCs w:val="24"/>
          <w:lang w:val="de-DE"/>
        </w:rPr>
        <w:t>(K. Adenauer)</w:t>
      </w:r>
    </w:p>
    <w:p w:rsidR="008F2B4E" w:rsidRDefault="008F2B4E" w:rsidP="008F2B4E">
      <w:pPr>
        <w:widowControl w:val="0"/>
        <w:spacing w:line="360" w:lineRule="auto"/>
        <w:ind w:firstLine="567"/>
        <w:jc w:val="both"/>
        <w:rPr>
          <w:i/>
          <w:iCs/>
          <w:spacing w:val="1"/>
          <w:lang w:val="de-DE"/>
        </w:rPr>
      </w:pPr>
      <w:r>
        <w:rPr>
          <w:spacing w:val="1"/>
          <w:lang w:val="de-DE"/>
        </w:rPr>
        <w:t xml:space="preserve">(30) </w:t>
      </w:r>
      <w:r>
        <w:rPr>
          <w:i/>
          <w:iCs/>
          <w:spacing w:val="1"/>
          <w:lang w:val="de-DE"/>
        </w:rPr>
        <w:t xml:space="preserve">Unsere ethischen und sozialen Begriffe sind durch zwei Jahrtausende Christentum vor- und mitgeprägt. Und das heißt – trotz vieler Verwirrungen unter dem Feldzeichen des </w:t>
      </w:r>
      <w:r>
        <w:rPr>
          <w:i/>
          <w:iCs/>
          <w:spacing w:val="1"/>
          <w:u w:val="single"/>
          <w:lang w:val="de-DE"/>
        </w:rPr>
        <w:t>bellum justum</w:t>
      </w:r>
      <w:r>
        <w:rPr>
          <w:i/>
          <w:iCs/>
          <w:spacing w:val="1"/>
          <w:lang w:val="de-DE"/>
        </w:rPr>
        <w:t xml:space="preserve">, des „gerechten Krieges“ – immer wieder neue Versuche und Anstrengungen, um zum Frieden auch auf dieser Welt zu gelangen. </w:t>
      </w:r>
    </w:p>
    <w:p w:rsidR="008F2B4E" w:rsidRDefault="008F2B4E" w:rsidP="008F2B4E">
      <w:pPr>
        <w:spacing w:line="360" w:lineRule="auto"/>
        <w:ind w:firstLine="567"/>
        <w:jc w:val="both"/>
        <w:rPr>
          <w:i/>
          <w:iCs/>
          <w:spacing w:val="1"/>
          <w:lang w:val="de-DE"/>
        </w:rPr>
      </w:pPr>
      <w:r>
        <w:rPr>
          <w:i/>
          <w:iCs/>
          <w:spacing w:val="1"/>
          <w:u w:val="single"/>
          <w:lang w:val="de-DE"/>
        </w:rPr>
        <w:lastRenderedPageBreak/>
        <w:t xml:space="preserve">Krieg </w:t>
      </w:r>
      <w:r>
        <w:rPr>
          <w:i/>
          <w:iCs/>
          <w:spacing w:val="1"/>
          <w:lang w:val="de-DE"/>
        </w:rPr>
        <w:t xml:space="preserve">ist nicht mehr die </w:t>
      </w:r>
      <w:r>
        <w:rPr>
          <w:i/>
          <w:iCs/>
          <w:spacing w:val="1"/>
          <w:u w:val="single"/>
          <w:lang w:val="de-DE"/>
        </w:rPr>
        <w:t>ultima ratio</w:t>
      </w:r>
      <w:r>
        <w:rPr>
          <w:i/>
          <w:iCs/>
          <w:spacing w:val="1"/>
          <w:lang w:val="de-DE"/>
        </w:rPr>
        <w:t xml:space="preserve">, sondern </w:t>
      </w:r>
      <w:r>
        <w:rPr>
          <w:i/>
          <w:iCs/>
          <w:spacing w:val="1"/>
          <w:u w:val="single"/>
          <w:lang w:val="de-DE"/>
        </w:rPr>
        <w:t>die ultima irratio</w:t>
      </w:r>
      <w:r>
        <w:rPr>
          <w:i/>
          <w:iCs/>
          <w:spacing w:val="1"/>
          <w:lang w:val="de-DE"/>
        </w:rPr>
        <w:t>. Auch wenn das noch nicht allgemeine Einsicht ist: Ich begreife eine Politik f</w:t>
      </w:r>
      <w:r>
        <w:rPr>
          <w:i/>
          <w:iCs/>
          <w:lang w:val="uk-UA"/>
        </w:rPr>
        <w:t>ü</w:t>
      </w:r>
      <w:r>
        <w:rPr>
          <w:i/>
          <w:iCs/>
          <w:spacing w:val="1"/>
          <w:lang w:val="de-DE"/>
        </w:rPr>
        <w:t>r den Frieden als wahre Realpolitik dieser Epoche. (W. Brandt)</w:t>
      </w:r>
    </w:p>
    <w:p w:rsidR="008F2B4E" w:rsidRDefault="008F2B4E" w:rsidP="008F2B4E">
      <w:pPr>
        <w:spacing w:line="360" w:lineRule="auto"/>
        <w:ind w:firstLine="567"/>
        <w:jc w:val="both"/>
        <w:rPr>
          <w:i/>
          <w:iCs/>
          <w:spacing w:val="1"/>
          <w:lang w:val="de-DE"/>
        </w:rPr>
      </w:pPr>
      <w:r>
        <w:rPr>
          <w:spacing w:val="1"/>
          <w:lang w:val="de-DE"/>
        </w:rPr>
        <w:t>(31)</w:t>
      </w:r>
      <w:r>
        <w:rPr>
          <w:i/>
          <w:iCs/>
          <w:spacing w:val="1"/>
          <w:lang w:val="de-DE"/>
        </w:rPr>
        <w:t xml:space="preserve"> Bei Traven, in dessen ersten Dschungelroman ist im </w:t>
      </w:r>
      <w:r>
        <w:rPr>
          <w:i/>
          <w:iCs/>
          <w:lang w:val="uk-UA"/>
        </w:rPr>
        <w:t>ü</w:t>
      </w:r>
      <w:r>
        <w:rPr>
          <w:i/>
          <w:iCs/>
          <w:spacing w:val="1"/>
          <w:lang w:val="de-DE"/>
        </w:rPr>
        <w:t xml:space="preserve">brigen nachzulesen, wie </w:t>
      </w:r>
      <w:r>
        <w:rPr>
          <w:i/>
          <w:iCs/>
          <w:spacing w:val="1"/>
          <w:u w:val="single"/>
          <w:lang w:val="de-DE"/>
        </w:rPr>
        <w:t>ein mexikanischer Indianerstamm es beim Häuptlingswechsel hielt</w:t>
      </w:r>
      <w:r>
        <w:rPr>
          <w:i/>
          <w:iCs/>
          <w:spacing w:val="1"/>
          <w:lang w:val="de-DE"/>
        </w:rPr>
        <w:t xml:space="preserve">. Sie zogen dem Neugewählten die Hose runter und hielten ihn mit dem nackten Hintern einen Augenblick </w:t>
      </w:r>
      <w:r>
        <w:rPr>
          <w:i/>
          <w:iCs/>
          <w:lang w:val="uk-UA"/>
        </w:rPr>
        <w:t>ü</w:t>
      </w:r>
      <w:r>
        <w:rPr>
          <w:i/>
          <w:iCs/>
          <w:spacing w:val="1"/>
          <w:lang w:val="de-DE"/>
        </w:rPr>
        <w:t xml:space="preserve">bers Feuer. </w:t>
      </w:r>
      <w:r>
        <w:rPr>
          <w:i/>
          <w:iCs/>
          <w:spacing w:val="1"/>
          <w:u w:val="single"/>
          <w:lang w:val="de-DE"/>
        </w:rPr>
        <w:t>Du sollst nicht zu lange auf deinem Häuptlingsstuhl sitzen bleiben, so in etwa k</w:t>
      </w:r>
      <w:r>
        <w:rPr>
          <w:i/>
          <w:iCs/>
          <w:u w:val="single"/>
          <w:lang w:val="de-DE"/>
        </w:rPr>
        <w:t>ö</w:t>
      </w:r>
      <w:r>
        <w:rPr>
          <w:i/>
          <w:iCs/>
          <w:spacing w:val="1"/>
          <w:u w:val="single"/>
          <w:lang w:val="de-DE"/>
        </w:rPr>
        <w:t>nnte man das Bild deuten… Ich bin ja nun ziemlich lange hocken geblieben</w:t>
      </w:r>
      <w:r>
        <w:rPr>
          <w:i/>
          <w:iCs/>
          <w:spacing w:val="1"/>
          <w:lang w:val="de-DE"/>
        </w:rPr>
        <w:t>. (W. Brandt)</w:t>
      </w:r>
    </w:p>
    <w:p w:rsidR="008F2B4E" w:rsidRDefault="008F2B4E" w:rsidP="008F2B4E">
      <w:pPr>
        <w:tabs>
          <w:tab w:val="left" w:pos="3960"/>
        </w:tabs>
        <w:spacing w:line="360" w:lineRule="auto"/>
        <w:ind w:firstLine="567"/>
        <w:jc w:val="both"/>
        <w:rPr>
          <w:i/>
          <w:iCs/>
          <w:spacing w:val="1"/>
          <w:lang w:val="de-DE"/>
        </w:rPr>
      </w:pPr>
      <w:r>
        <w:rPr>
          <w:spacing w:val="1"/>
          <w:lang w:val="de-DE"/>
        </w:rPr>
        <w:t>(32)</w:t>
      </w:r>
      <w:r>
        <w:rPr>
          <w:i/>
          <w:iCs/>
          <w:spacing w:val="1"/>
          <w:lang w:val="de-DE"/>
        </w:rPr>
        <w:t xml:space="preserve"> Ich habe mich mein Leben lang in </w:t>
      </w:r>
      <w:r>
        <w:rPr>
          <w:i/>
          <w:iCs/>
          <w:spacing w:val="1"/>
          <w:u w:val="single"/>
          <w:lang w:val="de-DE"/>
        </w:rPr>
        <w:t>Hamburg</w:t>
      </w:r>
      <w:r>
        <w:rPr>
          <w:i/>
          <w:iCs/>
          <w:spacing w:val="1"/>
          <w:lang w:val="de-DE"/>
        </w:rPr>
        <w:t xml:space="preserve"> wohl gef</w:t>
      </w:r>
      <w:r>
        <w:rPr>
          <w:i/>
          <w:iCs/>
          <w:lang w:val="uk-UA"/>
        </w:rPr>
        <w:t>ü</w:t>
      </w:r>
      <w:r>
        <w:rPr>
          <w:i/>
          <w:iCs/>
          <w:spacing w:val="1"/>
          <w:lang w:val="de-DE"/>
        </w:rPr>
        <w:t xml:space="preserve">hlt... Und </w:t>
      </w:r>
      <w:r>
        <w:rPr>
          <w:i/>
          <w:iCs/>
          <w:spacing w:val="1"/>
          <w:u w:val="single"/>
          <w:lang w:val="de-DE"/>
        </w:rPr>
        <w:t>in Hamburg</w:t>
      </w:r>
      <w:r>
        <w:rPr>
          <w:i/>
          <w:iCs/>
          <w:spacing w:val="1"/>
          <w:lang w:val="de-DE"/>
        </w:rPr>
        <w:t xml:space="preserve"> muß man mindestens zwei Jahre tot sein, weil der Hamburger Senat sicher sein will, daß da nicht noch was Unangenehmes nachkommt. (H. Schmidt)</w:t>
      </w:r>
    </w:p>
    <w:p w:rsidR="008F2B4E" w:rsidRDefault="008F2B4E" w:rsidP="008F2B4E">
      <w:pPr>
        <w:spacing w:line="360" w:lineRule="auto"/>
        <w:ind w:firstLine="567"/>
        <w:jc w:val="both"/>
        <w:rPr>
          <w:i/>
          <w:iCs/>
          <w:spacing w:val="1"/>
          <w:lang w:val="uk-UA"/>
        </w:rPr>
      </w:pPr>
      <w:r>
        <w:rPr>
          <w:spacing w:val="1"/>
          <w:lang w:val="de-DE"/>
        </w:rPr>
        <w:t xml:space="preserve">(33) </w:t>
      </w:r>
      <w:r>
        <w:rPr>
          <w:i/>
          <w:iCs/>
          <w:spacing w:val="1"/>
          <w:u w:val="single"/>
          <w:lang w:val="de-DE"/>
        </w:rPr>
        <w:t xml:space="preserve">Ich wuchs auf der </w:t>
      </w:r>
      <w:r>
        <w:rPr>
          <w:i/>
          <w:iCs/>
          <w:u w:val="single"/>
          <w:lang w:val="de-DE"/>
        </w:rPr>
        <w:t>ö</w:t>
      </w:r>
      <w:r>
        <w:rPr>
          <w:i/>
          <w:iCs/>
          <w:spacing w:val="1"/>
          <w:u w:val="single"/>
          <w:lang w:val="de-DE"/>
        </w:rPr>
        <w:t>stlichen Seite dieses Staates, in der DDR, auf</w:t>
      </w:r>
      <w:r>
        <w:rPr>
          <w:i/>
          <w:iCs/>
          <w:spacing w:val="1"/>
          <w:lang w:val="de-DE"/>
        </w:rPr>
        <w:t>. Bei der Verabschiedung der R</w:t>
      </w:r>
      <w:r>
        <w:rPr>
          <w:i/>
          <w:iCs/>
          <w:lang w:val="de-DE"/>
        </w:rPr>
        <w:t>ö</w:t>
      </w:r>
      <w:r>
        <w:rPr>
          <w:i/>
          <w:iCs/>
          <w:spacing w:val="1"/>
          <w:lang w:val="de-DE"/>
        </w:rPr>
        <w:t xml:space="preserve">mischen Verträge </w:t>
      </w:r>
      <w:r>
        <w:rPr>
          <w:i/>
          <w:iCs/>
          <w:spacing w:val="1"/>
          <w:u w:val="single"/>
          <w:lang w:val="de-DE"/>
        </w:rPr>
        <w:t>war ich drei Jahre alt,</w:t>
      </w:r>
      <w:r>
        <w:rPr>
          <w:i/>
          <w:iCs/>
          <w:spacing w:val="1"/>
          <w:lang w:val="de-DE"/>
        </w:rPr>
        <w:t xml:space="preserve"> als die Mauer gebaut wurde. </w:t>
      </w:r>
      <w:r>
        <w:rPr>
          <w:i/>
          <w:iCs/>
          <w:spacing w:val="1"/>
          <w:u w:val="single"/>
          <w:lang w:val="de-DE"/>
        </w:rPr>
        <w:t>Sie teilte auch meine Familie</w:t>
      </w:r>
      <w:r>
        <w:rPr>
          <w:i/>
          <w:iCs/>
          <w:spacing w:val="1"/>
          <w:lang w:val="de-DE"/>
        </w:rPr>
        <w:t xml:space="preserve">. Ich habe </w:t>
      </w:r>
      <w:r>
        <w:rPr>
          <w:i/>
          <w:iCs/>
          <w:spacing w:val="1"/>
          <w:u w:val="single"/>
          <w:lang w:val="de-DE"/>
        </w:rPr>
        <w:t>am eigenen Leib die Erfahrungen gemacht</w:t>
      </w:r>
      <w:r>
        <w:rPr>
          <w:i/>
          <w:iCs/>
          <w:spacing w:val="1"/>
          <w:lang w:val="de-DE"/>
        </w:rPr>
        <w:t xml:space="preserve">. </w:t>
      </w:r>
      <w:r>
        <w:rPr>
          <w:i/>
          <w:iCs/>
          <w:spacing w:val="1"/>
        </w:rPr>
        <w:t>(</w:t>
      </w:r>
      <w:r>
        <w:rPr>
          <w:i/>
          <w:iCs/>
          <w:spacing w:val="1"/>
          <w:lang w:val="de-DE"/>
        </w:rPr>
        <w:t>A</w:t>
      </w:r>
      <w:r>
        <w:rPr>
          <w:i/>
          <w:iCs/>
          <w:spacing w:val="1"/>
        </w:rPr>
        <w:t xml:space="preserve">. </w:t>
      </w:r>
      <w:r>
        <w:rPr>
          <w:i/>
          <w:iCs/>
          <w:spacing w:val="1"/>
          <w:lang w:val="de-DE"/>
        </w:rPr>
        <w:t>Merkel</w:t>
      </w:r>
      <w:r>
        <w:rPr>
          <w:i/>
          <w:iCs/>
          <w:spacing w:val="1"/>
        </w:rPr>
        <w:t>)</w:t>
      </w:r>
    </w:p>
    <w:p w:rsidR="008F2B4E" w:rsidRDefault="008F2B4E" w:rsidP="008F2B4E">
      <w:pPr>
        <w:pStyle w:val="afffffff7"/>
        <w:rPr>
          <w:spacing w:val="1"/>
          <w:sz w:val="24"/>
          <w:lang w:val="uk-UA"/>
        </w:rPr>
      </w:pPr>
      <w:r>
        <w:rPr>
          <w:spacing w:val="1"/>
          <w:sz w:val="24"/>
          <w:lang w:val="uk-UA"/>
        </w:rPr>
        <w:t>Визначено, що три канцлера з восьми активно цитують і посилаються на авторитети (окрім попередників): Г. Шмідт – У. Черчилль, М. Вебер, І.С. Бах; Г. Коль – Ф. Міттеран, Лорд Грей, Папа Римський, А. Меркель – І. Кант, наприклад:</w:t>
      </w:r>
    </w:p>
    <w:p w:rsidR="008F2B4E" w:rsidRDefault="008F2B4E" w:rsidP="008F2B4E">
      <w:pPr>
        <w:spacing w:line="360" w:lineRule="auto"/>
        <w:ind w:firstLine="567"/>
        <w:jc w:val="both"/>
        <w:rPr>
          <w:i/>
          <w:iCs/>
          <w:spacing w:val="1"/>
          <w:lang w:val="de-DE"/>
        </w:rPr>
      </w:pPr>
      <w:r>
        <w:rPr>
          <w:spacing w:val="1"/>
          <w:lang w:val="uk-UA"/>
        </w:rPr>
        <w:t xml:space="preserve"> </w:t>
      </w:r>
      <w:r>
        <w:rPr>
          <w:spacing w:val="1"/>
          <w:lang w:val="de-DE"/>
        </w:rPr>
        <w:t xml:space="preserve">(34) </w:t>
      </w:r>
      <w:r>
        <w:rPr>
          <w:i/>
          <w:iCs/>
          <w:spacing w:val="1"/>
          <w:lang w:val="de-DE"/>
        </w:rPr>
        <w:t>Die F</w:t>
      </w:r>
      <w:r>
        <w:rPr>
          <w:i/>
          <w:iCs/>
          <w:lang w:val="uk-UA"/>
        </w:rPr>
        <w:t>ü</w:t>
      </w:r>
      <w:r>
        <w:rPr>
          <w:i/>
          <w:iCs/>
          <w:spacing w:val="1"/>
          <w:lang w:val="de-DE"/>
        </w:rPr>
        <w:t>hrungen beider Großmächte m</w:t>
      </w:r>
      <w:r>
        <w:rPr>
          <w:i/>
          <w:iCs/>
          <w:lang w:val="uk-UA"/>
        </w:rPr>
        <w:t>ü</w:t>
      </w:r>
      <w:r>
        <w:rPr>
          <w:i/>
          <w:iCs/>
          <w:spacing w:val="1"/>
          <w:lang w:val="de-DE"/>
        </w:rPr>
        <w:t>ssen wissen, daß f</w:t>
      </w:r>
      <w:r>
        <w:rPr>
          <w:i/>
          <w:iCs/>
          <w:lang w:val="uk-UA"/>
        </w:rPr>
        <w:t>ü</w:t>
      </w:r>
      <w:r>
        <w:rPr>
          <w:i/>
          <w:iCs/>
          <w:spacing w:val="1"/>
          <w:lang w:val="de-DE"/>
        </w:rPr>
        <w:t xml:space="preserve">r sie das </w:t>
      </w:r>
      <w:r>
        <w:rPr>
          <w:i/>
          <w:iCs/>
          <w:spacing w:val="1"/>
          <w:u w:val="single"/>
          <w:lang w:val="de-DE"/>
        </w:rPr>
        <w:t>Cherchillwort</w:t>
      </w:r>
      <w:r>
        <w:rPr>
          <w:i/>
          <w:iCs/>
          <w:spacing w:val="1"/>
          <w:lang w:val="de-DE"/>
        </w:rPr>
        <w:t xml:space="preserve"> gleichermaßen gilt: Der Preis der Gr</w:t>
      </w:r>
      <w:r>
        <w:rPr>
          <w:i/>
          <w:iCs/>
          <w:lang w:val="de-DE"/>
        </w:rPr>
        <w:t>ö</w:t>
      </w:r>
      <w:r>
        <w:rPr>
          <w:i/>
          <w:iCs/>
          <w:spacing w:val="1"/>
          <w:lang w:val="de-DE"/>
        </w:rPr>
        <w:t>ße ist Verantwortung. (</w:t>
      </w:r>
      <w:r>
        <w:rPr>
          <w:i/>
          <w:iCs/>
          <w:spacing w:val="1"/>
        </w:rPr>
        <w:t>Н</w:t>
      </w:r>
      <w:r>
        <w:rPr>
          <w:i/>
          <w:iCs/>
          <w:spacing w:val="1"/>
          <w:lang w:val="de-DE"/>
        </w:rPr>
        <w:t xml:space="preserve">. Schmidt) </w:t>
      </w:r>
    </w:p>
    <w:p w:rsidR="008F2B4E" w:rsidRDefault="008F2B4E" w:rsidP="008F2B4E">
      <w:pPr>
        <w:spacing w:line="360" w:lineRule="auto"/>
        <w:ind w:firstLine="567"/>
        <w:jc w:val="both"/>
        <w:rPr>
          <w:i/>
          <w:iCs/>
          <w:spacing w:val="1"/>
        </w:rPr>
      </w:pPr>
      <w:r>
        <w:rPr>
          <w:spacing w:val="1"/>
          <w:lang w:val="de-DE"/>
        </w:rPr>
        <w:t xml:space="preserve">(35) </w:t>
      </w:r>
      <w:r>
        <w:rPr>
          <w:i/>
          <w:iCs/>
          <w:spacing w:val="1"/>
          <w:lang w:val="de-DE"/>
        </w:rPr>
        <w:t xml:space="preserve">„Ganz in diesem Sinne hat </w:t>
      </w:r>
      <w:r>
        <w:rPr>
          <w:i/>
          <w:iCs/>
          <w:spacing w:val="1"/>
          <w:u w:val="single"/>
          <w:lang w:val="de-DE"/>
        </w:rPr>
        <w:t>der heutige Papst</w:t>
      </w:r>
      <w:r>
        <w:rPr>
          <w:i/>
          <w:iCs/>
          <w:spacing w:val="1"/>
          <w:lang w:val="de-DE"/>
        </w:rPr>
        <w:t xml:space="preserve"> als Kardinal 1977 in Mainz gesagt: „Wir wollen nicht vergessen, was uns trennt, aber wir wollen vor allem an das erinnern, was uns verbindet“. </w:t>
      </w:r>
      <w:r>
        <w:rPr>
          <w:i/>
          <w:iCs/>
          <w:spacing w:val="1"/>
        </w:rPr>
        <w:t>(</w:t>
      </w:r>
      <w:r>
        <w:rPr>
          <w:i/>
          <w:iCs/>
          <w:spacing w:val="1"/>
          <w:lang w:val="de-DE"/>
        </w:rPr>
        <w:t>H</w:t>
      </w:r>
      <w:r>
        <w:rPr>
          <w:i/>
          <w:iCs/>
          <w:spacing w:val="1"/>
        </w:rPr>
        <w:t xml:space="preserve">. </w:t>
      </w:r>
      <w:r>
        <w:rPr>
          <w:i/>
          <w:iCs/>
          <w:spacing w:val="1"/>
          <w:lang w:val="de-DE"/>
        </w:rPr>
        <w:t>Kohl</w:t>
      </w:r>
      <w:r>
        <w:rPr>
          <w:i/>
          <w:iCs/>
          <w:spacing w:val="1"/>
        </w:rPr>
        <w:t>)</w:t>
      </w:r>
    </w:p>
    <w:p w:rsidR="008F2B4E" w:rsidRDefault="008F2B4E" w:rsidP="008F2B4E">
      <w:pPr>
        <w:pStyle w:val="afffffff5"/>
        <w:ind w:firstLine="567"/>
        <w:jc w:val="both"/>
        <w:rPr>
          <w:b w:val="0"/>
          <w:bCs/>
          <w:spacing w:val="-2"/>
          <w:sz w:val="24"/>
          <w:szCs w:val="24"/>
          <w:lang w:val="uk-UA"/>
        </w:rPr>
      </w:pPr>
      <w:r>
        <w:rPr>
          <w:b w:val="0"/>
          <w:bCs/>
          <w:spacing w:val="-2"/>
          <w:sz w:val="24"/>
          <w:szCs w:val="24"/>
          <w:lang w:val="uk-UA"/>
        </w:rPr>
        <w:t xml:space="preserve">Єдиним канцлером, порівняно з іншими за кількістю власних, наявних у лексикографічних джерелах, цитат є </w:t>
      </w:r>
      <w:r>
        <w:rPr>
          <w:b w:val="0"/>
          <w:bCs/>
          <w:spacing w:val="-2"/>
          <w:sz w:val="24"/>
          <w:szCs w:val="24"/>
        </w:rPr>
        <w:t>В.</w:t>
      </w:r>
      <w:r>
        <w:rPr>
          <w:b w:val="0"/>
          <w:bCs/>
          <w:spacing w:val="-2"/>
          <w:sz w:val="24"/>
          <w:szCs w:val="24"/>
          <w:lang w:val="uk-UA"/>
        </w:rPr>
        <w:t> </w:t>
      </w:r>
      <w:r>
        <w:rPr>
          <w:b w:val="0"/>
          <w:bCs/>
          <w:spacing w:val="-2"/>
          <w:sz w:val="24"/>
          <w:szCs w:val="24"/>
        </w:rPr>
        <w:t>Брандт</w:t>
      </w:r>
      <w:r>
        <w:rPr>
          <w:b w:val="0"/>
          <w:bCs/>
          <w:spacing w:val="-2"/>
          <w:sz w:val="24"/>
          <w:szCs w:val="24"/>
          <w:lang w:val="uk-UA"/>
        </w:rPr>
        <w:t xml:space="preserve">. В 20 найвідоміших цитатах як стрижневі функціонують лексеми </w:t>
      </w:r>
      <w:r>
        <w:rPr>
          <w:b w:val="0"/>
          <w:bCs/>
          <w:i/>
          <w:iCs/>
          <w:spacing w:val="-2"/>
          <w:sz w:val="24"/>
          <w:szCs w:val="24"/>
          <w:lang w:val="de-DE"/>
        </w:rPr>
        <w:t>Freiheit</w:t>
      </w:r>
      <w:r>
        <w:rPr>
          <w:b w:val="0"/>
          <w:bCs/>
          <w:i/>
          <w:iCs/>
          <w:spacing w:val="-2"/>
          <w:sz w:val="24"/>
          <w:szCs w:val="24"/>
          <w:lang w:val="uk-UA"/>
        </w:rPr>
        <w:t xml:space="preserve">, </w:t>
      </w:r>
      <w:r>
        <w:rPr>
          <w:b w:val="0"/>
          <w:bCs/>
          <w:i/>
          <w:iCs/>
          <w:spacing w:val="-2"/>
          <w:sz w:val="24"/>
          <w:szCs w:val="24"/>
          <w:lang w:val="de-DE"/>
        </w:rPr>
        <w:t>Demokratie</w:t>
      </w:r>
      <w:r>
        <w:rPr>
          <w:b w:val="0"/>
          <w:bCs/>
          <w:i/>
          <w:iCs/>
          <w:spacing w:val="-2"/>
          <w:sz w:val="24"/>
          <w:szCs w:val="24"/>
          <w:lang w:val="uk-UA"/>
        </w:rPr>
        <w:t xml:space="preserve">, </w:t>
      </w:r>
      <w:r>
        <w:rPr>
          <w:b w:val="0"/>
          <w:bCs/>
          <w:i/>
          <w:iCs/>
          <w:spacing w:val="-2"/>
          <w:sz w:val="24"/>
          <w:szCs w:val="24"/>
          <w:lang w:val="de-DE"/>
        </w:rPr>
        <w:t>Frieden</w:t>
      </w:r>
      <w:r>
        <w:rPr>
          <w:b w:val="0"/>
          <w:bCs/>
          <w:i/>
          <w:iCs/>
          <w:spacing w:val="-2"/>
          <w:sz w:val="24"/>
          <w:szCs w:val="24"/>
          <w:lang w:val="uk-UA"/>
        </w:rPr>
        <w:t xml:space="preserve">, </w:t>
      </w:r>
      <w:r>
        <w:rPr>
          <w:b w:val="0"/>
          <w:bCs/>
          <w:i/>
          <w:iCs/>
          <w:spacing w:val="-2"/>
          <w:sz w:val="24"/>
          <w:szCs w:val="24"/>
          <w:lang w:val="de-DE"/>
        </w:rPr>
        <w:t>Geschichte</w:t>
      </w:r>
      <w:r>
        <w:rPr>
          <w:b w:val="0"/>
          <w:bCs/>
          <w:spacing w:val="-2"/>
          <w:sz w:val="24"/>
          <w:szCs w:val="24"/>
          <w:lang w:val="uk-UA"/>
        </w:rPr>
        <w:t>, наприклад:</w:t>
      </w:r>
    </w:p>
    <w:p w:rsidR="008F2B4E" w:rsidRDefault="008F2B4E" w:rsidP="008F2B4E">
      <w:pPr>
        <w:spacing w:line="360" w:lineRule="auto"/>
        <w:ind w:firstLine="567"/>
        <w:jc w:val="both"/>
        <w:rPr>
          <w:i/>
          <w:iCs/>
          <w:spacing w:val="1"/>
        </w:rPr>
      </w:pPr>
      <w:r>
        <w:rPr>
          <w:spacing w:val="1"/>
          <w:lang w:val="de-DE"/>
        </w:rPr>
        <w:t xml:space="preserve">(36) </w:t>
      </w:r>
      <w:r>
        <w:rPr>
          <w:i/>
          <w:iCs/>
          <w:spacing w:val="1"/>
          <w:lang w:val="de-DE"/>
        </w:rPr>
        <w:t xml:space="preserve">Die Geschichte kennt kein letztes Wort. </w:t>
      </w:r>
      <w:r>
        <w:rPr>
          <w:i/>
          <w:iCs/>
          <w:spacing w:val="1"/>
        </w:rPr>
        <w:t>(</w:t>
      </w:r>
      <w:r>
        <w:rPr>
          <w:i/>
          <w:iCs/>
          <w:spacing w:val="1"/>
          <w:lang w:val="de-DE"/>
        </w:rPr>
        <w:t>W</w:t>
      </w:r>
      <w:r>
        <w:rPr>
          <w:i/>
          <w:iCs/>
          <w:spacing w:val="1"/>
        </w:rPr>
        <w:t xml:space="preserve">. </w:t>
      </w:r>
      <w:r>
        <w:rPr>
          <w:i/>
          <w:iCs/>
          <w:spacing w:val="1"/>
          <w:lang w:val="de-DE"/>
        </w:rPr>
        <w:t>Brandt</w:t>
      </w:r>
      <w:r>
        <w:rPr>
          <w:i/>
          <w:iCs/>
          <w:spacing w:val="1"/>
        </w:rPr>
        <w:t>)</w:t>
      </w:r>
    </w:p>
    <w:p w:rsidR="008F2B4E" w:rsidRDefault="008F2B4E" w:rsidP="008F2B4E">
      <w:pPr>
        <w:pStyle w:val="afffffff5"/>
        <w:ind w:firstLine="567"/>
        <w:jc w:val="both"/>
        <w:rPr>
          <w:b w:val="0"/>
          <w:bCs/>
          <w:spacing w:val="-2"/>
          <w:sz w:val="24"/>
          <w:szCs w:val="24"/>
        </w:rPr>
      </w:pPr>
      <w:r>
        <w:rPr>
          <w:b w:val="0"/>
          <w:bCs/>
          <w:spacing w:val="-2"/>
          <w:sz w:val="24"/>
          <w:szCs w:val="24"/>
          <w:lang w:val="uk-UA"/>
        </w:rPr>
        <w:t>До другого блоку включено власні формулювання, які типові для кожного з канцлерів, що концентрують в одному реченні досвід політичного діяча</w:t>
      </w:r>
      <w:r>
        <w:rPr>
          <w:b w:val="0"/>
          <w:bCs/>
          <w:spacing w:val="-2"/>
          <w:sz w:val="24"/>
          <w:szCs w:val="24"/>
        </w:rPr>
        <w:t xml:space="preserve"> (</w:t>
      </w:r>
      <w:r>
        <w:rPr>
          <w:b w:val="0"/>
          <w:bCs/>
          <w:spacing w:val="-2"/>
          <w:sz w:val="24"/>
          <w:szCs w:val="24"/>
          <w:lang w:val="uk-UA"/>
        </w:rPr>
        <w:t>див</w:t>
      </w:r>
      <w:r>
        <w:rPr>
          <w:b w:val="0"/>
          <w:bCs/>
          <w:spacing w:val="-2"/>
          <w:sz w:val="24"/>
          <w:szCs w:val="24"/>
        </w:rPr>
        <w:t>. табл. 2).</w:t>
      </w:r>
    </w:p>
    <w:p w:rsidR="008F2B4E" w:rsidRDefault="008F2B4E" w:rsidP="008F2B4E">
      <w:pPr>
        <w:pStyle w:val="afffffff5"/>
        <w:ind w:firstLine="567"/>
        <w:jc w:val="both"/>
        <w:rPr>
          <w:b w:val="0"/>
          <w:bCs/>
          <w:spacing w:val="1"/>
          <w:sz w:val="24"/>
          <w:szCs w:val="24"/>
          <w:lang w:val="uk-UA"/>
        </w:rPr>
      </w:pPr>
      <w:r>
        <w:rPr>
          <w:b w:val="0"/>
          <w:bCs/>
          <w:spacing w:val="1"/>
          <w:sz w:val="24"/>
          <w:szCs w:val="24"/>
          <w:lang w:val="uk-UA"/>
        </w:rPr>
        <w:t xml:space="preserve">У восьми канцлерів виділено різнорівневі мовні засоби, які називають конкретні політичні події та явища (див. табл. 2) </w:t>
      </w:r>
    </w:p>
    <w:p w:rsidR="008F2B4E" w:rsidRDefault="008F2B4E" w:rsidP="008F2B4E">
      <w:pPr>
        <w:pStyle w:val="afffffff5"/>
        <w:ind w:firstLine="567"/>
        <w:jc w:val="both"/>
        <w:rPr>
          <w:b w:val="0"/>
          <w:bCs/>
          <w:spacing w:val="1"/>
          <w:sz w:val="24"/>
          <w:szCs w:val="24"/>
          <w:lang w:val="uk-UA"/>
        </w:rPr>
      </w:pPr>
      <w:r>
        <w:rPr>
          <w:b w:val="0"/>
          <w:bCs/>
          <w:spacing w:val="1"/>
          <w:sz w:val="24"/>
          <w:szCs w:val="24"/>
          <w:lang w:val="uk-UA"/>
        </w:rPr>
        <w:t>Поряд з вербальними характеристиками описані також і невербальні, відомості про які були отримані із 8 збірників відеосюжетів тривалістю 40 хвилин для кожного канцлера. Індивідуальні невербальні характеристики розглядалися, з одного боку, як сукупність оцінок істориками, політиками, журналістами ролі 8 канцлерів в історії ФРН, що простежуються у науковій літературі, публіцистиці, фактах особистої біографії канцлерів (вік приходу до влади, період перебування при владі, основні характеристики зовнішньої та внутрішньої політики, що ними проводилася, ставлення до ЗМІ). З іншого боку, аналізувалися особливості організації міжособистісного комунікативного простору.</w:t>
      </w:r>
    </w:p>
    <w:p w:rsidR="008F2B4E" w:rsidRDefault="008F2B4E" w:rsidP="008F2B4E">
      <w:pPr>
        <w:pStyle w:val="afffffff5"/>
        <w:ind w:firstLine="567"/>
        <w:jc w:val="both"/>
        <w:rPr>
          <w:b w:val="0"/>
          <w:bCs/>
          <w:spacing w:val="-4"/>
          <w:sz w:val="24"/>
          <w:szCs w:val="24"/>
          <w:lang w:val="uk-UA"/>
        </w:rPr>
      </w:pPr>
      <w:r>
        <w:rPr>
          <w:b w:val="0"/>
          <w:bCs/>
          <w:spacing w:val="-4"/>
          <w:sz w:val="24"/>
          <w:szCs w:val="24"/>
          <w:lang w:val="uk-UA"/>
        </w:rPr>
        <w:t>Отже, виявлення і описання індивідуальних вербальних і невербальних характеристик канцлерів ФРН сприяє формуванню всебічного погляду на політичну комунікацію післявоєнної Німеччини.</w:t>
      </w:r>
    </w:p>
    <w:p w:rsidR="008F2B4E" w:rsidRDefault="008F2B4E" w:rsidP="008F2B4E">
      <w:pPr>
        <w:pStyle w:val="afffffff5"/>
        <w:ind w:firstLine="567"/>
        <w:jc w:val="both"/>
        <w:rPr>
          <w:b w:val="0"/>
          <w:bCs/>
          <w:spacing w:val="-4"/>
          <w:sz w:val="24"/>
          <w:szCs w:val="24"/>
          <w:lang w:val="uk-UA"/>
        </w:rPr>
        <w:sectPr w:rsidR="008F2B4E">
          <w:headerReference w:type="default" r:id="rId13"/>
          <w:pgSz w:w="11906" w:h="16838"/>
          <w:pgMar w:top="1134" w:right="567" w:bottom="1134" w:left="1134" w:header="709" w:footer="709" w:gutter="0"/>
          <w:pgNumType w:start="1"/>
          <w:cols w:space="708"/>
          <w:docGrid w:linePitch="360"/>
        </w:sectPr>
      </w:pPr>
    </w:p>
    <w:p w:rsidR="008F2B4E" w:rsidRDefault="008F2B4E" w:rsidP="008F2B4E">
      <w:pPr>
        <w:pStyle w:val="afffffff5"/>
        <w:spacing w:line="238" w:lineRule="auto"/>
        <w:ind w:firstLine="567"/>
        <w:jc w:val="right"/>
        <w:rPr>
          <w:b w:val="0"/>
          <w:bCs/>
          <w:sz w:val="24"/>
          <w:szCs w:val="24"/>
        </w:rPr>
      </w:pPr>
      <w:r>
        <w:rPr>
          <w:b w:val="0"/>
          <w:bCs/>
          <w:sz w:val="24"/>
          <w:szCs w:val="24"/>
          <w:lang w:val="uk-UA"/>
        </w:rPr>
        <w:lastRenderedPageBreak/>
        <w:t xml:space="preserve">          </w:t>
      </w:r>
      <w:r>
        <w:rPr>
          <w:b w:val="0"/>
          <w:bCs/>
          <w:sz w:val="24"/>
          <w:szCs w:val="24"/>
        </w:rPr>
        <w:t>Таблица 2</w:t>
      </w:r>
    </w:p>
    <w:p w:rsidR="008F2B4E" w:rsidRDefault="008F2B4E" w:rsidP="008F2B4E">
      <w:pPr>
        <w:pStyle w:val="afffffff5"/>
        <w:rPr>
          <w:sz w:val="24"/>
          <w:szCs w:val="24"/>
          <w:lang w:val="uk-UA"/>
        </w:rPr>
      </w:pPr>
      <w:r>
        <w:rPr>
          <w:sz w:val="24"/>
          <w:szCs w:val="24"/>
          <w:lang w:val="uk-UA"/>
        </w:rPr>
        <w:t>Індивідуальні вербальні характеристики мовної особистості канцлерів ФРН</w:t>
      </w:r>
    </w:p>
    <w:tbl>
      <w:tblPr>
        <w:tblW w:w="145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2700"/>
        <w:gridCol w:w="2700"/>
        <w:gridCol w:w="2700"/>
        <w:gridCol w:w="3420"/>
      </w:tblGrid>
      <w:tr w:rsidR="008F2B4E" w:rsidTr="004E2036">
        <w:trPr>
          <w:cantSplit/>
        </w:trPr>
        <w:tc>
          <w:tcPr>
            <w:tcW w:w="2988" w:type="dxa"/>
            <w:vMerge w:val="restart"/>
            <w:tcBorders>
              <w:top w:val="single" w:sz="4" w:space="0" w:color="auto"/>
              <w:bottom w:val="nil"/>
              <w:right w:val="single" w:sz="4" w:space="0" w:color="auto"/>
              <w:tl2br w:val="single" w:sz="4" w:space="0" w:color="auto"/>
            </w:tcBorders>
          </w:tcPr>
          <w:p w:rsidR="008F2B4E" w:rsidRDefault="008F2B4E" w:rsidP="004E2036">
            <w:pPr>
              <w:jc w:val="right"/>
            </w:pPr>
            <w:r>
              <w:rPr>
                <w:lang w:val="uk-UA"/>
              </w:rPr>
              <w:t xml:space="preserve">Вербальні </w:t>
            </w:r>
          </w:p>
          <w:p w:rsidR="008F2B4E" w:rsidRDefault="008F2B4E" w:rsidP="004E2036">
            <w:pPr>
              <w:jc w:val="right"/>
              <w:rPr>
                <w:lang w:val="uk-UA"/>
              </w:rPr>
            </w:pPr>
            <w:r>
              <w:rPr>
                <w:lang w:val="uk-UA"/>
              </w:rPr>
              <w:t>характеристики</w:t>
            </w:r>
          </w:p>
          <w:p w:rsidR="008F2B4E" w:rsidRDefault="008F2B4E" w:rsidP="004E2036">
            <w:pPr>
              <w:rPr>
                <w:lang w:val="uk-UA"/>
              </w:rPr>
            </w:pPr>
          </w:p>
          <w:p w:rsidR="008F2B4E" w:rsidRDefault="008F2B4E" w:rsidP="004E2036">
            <w:pPr>
              <w:rPr>
                <w:lang w:val="uk-UA"/>
              </w:rPr>
            </w:pPr>
            <w:r>
              <w:rPr>
                <w:lang w:val="uk-UA"/>
              </w:rPr>
              <w:t>Канцлер</w:t>
            </w:r>
          </w:p>
        </w:tc>
        <w:tc>
          <w:tcPr>
            <w:tcW w:w="5400" w:type="dxa"/>
            <w:gridSpan w:val="2"/>
            <w:tcBorders>
              <w:top w:val="single" w:sz="4" w:space="0" w:color="auto"/>
              <w:left w:val="single" w:sz="4" w:space="0" w:color="auto"/>
              <w:bottom w:val="single" w:sz="4" w:space="0" w:color="auto"/>
              <w:right w:val="single" w:sz="24" w:space="0" w:color="auto"/>
            </w:tcBorders>
          </w:tcPr>
          <w:p w:rsidR="008F2B4E" w:rsidRDefault="008F2B4E" w:rsidP="004E2036">
            <w:pPr>
              <w:jc w:val="center"/>
              <w:rPr>
                <w:lang w:val="uk-UA"/>
              </w:rPr>
            </w:pPr>
            <w:r>
              <w:rPr>
                <w:lang w:val="uk-UA"/>
              </w:rPr>
              <w:t>Характеристики, обумовлені особистими якостями / фактами біографії</w:t>
            </w:r>
          </w:p>
        </w:tc>
        <w:tc>
          <w:tcPr>
            <w:tcW w:w="6120" w:type="dxa"/>
            <w:gridSpan w:val="2"/>
            <w:tcBorders>
              <w:top w:val="single" w:sz="4" w:space="0" w:color="auto"/>
              <w:left w:val="single" w:sz="24" w:space="0" w:color="auto"/>
              <w:bottom w:val="single" w:sz="4" w:space="0" w:color="auto"/>
            </w:tcBorders>
          </w:tcPr>
          <w:p w:rsidR="008F2B4E" w:rsidRDefault="008F2B4E" w:rsidP="004E2036">
            <w:pPr>
              <w:jc w:val="center"/>
              <w:rPr>
                <w:lang w:val="uk-UA"/>
              </w:rPr>
            </w:pPr>
            <w:r>
              <w:rPr>
                <w:lang w:val="uk-UA"/>
              </w:rPr>
              <w:t>Характеристики, обумовлені політичними явищами / подіями</w:t>
            </w:r>
          </w:p>
        </w:tc>
      </w:tr>
      <w:tr w:rsidR="008F2B4E" w:rsidTr="004E2036">
        <w:trPr>
          <w:cantSplit/>
        </w:trPr>
        <w:tc>
          <w:tcPr>
            <w:tcW w:w="2988" w:type="dxa"/>
            <w:vMerge/>
            <w:tcBorders>
              <w:top w:val="nil"/>
              <w:bottom w:val="single" w:sz="4" w:space="0" w:color="auto"/>
              <w:right w:val="single" w:sz="4" w:space="0" w:color="auto"/>
              <w:tl2br w:val="single" w:sz="4" w:space="0" w:color="auto"/>
            </w:tcBorders>
          </w:tcPr>
          <w:p w:rsidR="008F2B4E" w:rsidRDefault="008F2B4E" w:rsidP="004E2036">
            <w:pPr>
              <w:jc w:val="right"/>
              <w:rPr>
                <w:lang w:val="uk-UA"/>
              </w:rPr>
            </w:pP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jc w:val="center"/>
              <w:rPr>
                <w:lang w:val="uk-UA"/>
              </w:rPr>
            </w:pPr>
            <w:r>
              <w:rPr>
                <w:lang w:val="uk-UA"/>
              </w:rPr>
              <w:t>Ключові слова</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pPr>
              <w:jc w:val="center"/>
              <w:rPr>
                <w:lang w:val="uk-UA"/>
              </w:rPr>
            </w:pPr>
            <w:r>
              <w:rPr>
                <w:lang w:val="uk-UA"/>
              </w:rPr>
              <w:t>Мовні засоби</w:t>
            </w: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jc w:val="center"/>
              <w:rPr>
                <w:lang w:val="uk-UA"/>
              </w:rPr>
            </w:pPr>
            <w:r>
              <w:rPr>
                <w:lang w:val="uk-UA"/>
              </w:rPr>
              <w:t>Кредо</w:t>
            </w:r>
          </w:p>
        </w:tc>
        <w:tc>
          <w:tcPr>
            <w:tcW w:w="3420" w:type="dxa"/>
            <w:tcBorders>
              <w:top w:val="single" w:sz="4" w:space="0" w:color="auto"/>
              <w:left w:val="single" w:sz="4" w:space="0" w:color="auto"/>
              <w:bottom w:val="single" w:sz="4" w:space="0" w:color="auto"/>
            </w:tcBorders>
          </w:tcPr>
          <w:p w:rsidR="008F2B4E" w:rsidRDefault="008F2B4E" w:rsidP="004E2036">
            <w:pPr>
              <w:jc w:val="center"/>
              <w:rPr>
                <w:lang w:val="uk-UA"/>
              </w:rPr>
            </w:pPr>
            <w:r>
              <w:rPr>
                <w:lang w:val="uk-UA"/>
              </w:rPr>
              <w:t>Мовні засоби</w:t>
            </w:r>
          </w:p>
        </w:tc>
      </w:tr>
      <w:tr w:rsidR="008F2B4E" w:rsidTr="004E2036">
        <w:tc>
          <w:tcPr>
            <w:tcW w:w="2988" w:type="dxa"/>
            <w:tcBorders>
              <w:top w:val="nil"/>
              <w:bottom w:val="single" w:sz="4" w:space="0" w:color="auto"/>
              <w:right w:val="single" w:sz="4" w:space="0" w:color="auto"/>
            </w:tcBorders>
          </w:tcPr>
          <w:p w:rsidR="008F2B4E" w:rsidRDefault="008F2B4E" w:rsidP="004E2036">
            <w:pPr>
              <w:jc w:val="center"/>
              <w:rPr>
                <w:i/>
                <w:iCs/>
                <w:lang w:val="de-DE"/>
              </w:rPr>
            </w:pPr>
            <w:r>
              <w:rPr>
                <w:i/>
                <w:iCs/>
                <w:lang w:val="de-DE"/>
              </w:rPr>
              <w:t>1</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jc w:val="center"/>
              <w:rPr>
                <w:i/>
                <w:iCs/>
                <w:lang w:val="de-DE"/>
              </w:rPr>
            </w:pPr>
            <w:r>
              <w:rPr>
                <w:i/>
                <w:iCs/>
                <w:lang w:val="de-DE"/>
              </w:rPr>
              <w:t>2</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pPr>
              <w:jc w:val="center"/>
              <w:rPr>
                <w:i/>
                <w:iCs/>
                <w:lang w:val="de-DE"/>
              </w:rPr>
            </w:pPr>
            <w:r>
              <w:rPr>
                <w:i/>
                <w:iCs/>
                <w:lang w:val="de-DE"/>
              </w:rPr>
              <w:t>3</w:t>
            </w: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jc w:val="center"/>
              <w:rPr>
                <w:i/>
                <w:iCs/>
                <w:lang w:val="de-DE"/>
              </w:rPr>
            </w:pPr>
            <w:r>
              <w:rPr>
                <w:i/>
                <w:iCs/>
                <w:lang w:val="de-DE"/>
              </w:rPr>
              <w:t>4</w:t>
            </w:r>
          </w:p>
        </w:tc>
        <w:tc>
          <w:tcPr>
            <w:tcW w:w="3420" w:type="dxa"/>
            <w:tcBorders>
              <w:top w:val="single" w:sz="4" w:space="0" w:color="auto"/>
              <w:left w:val="single" w:sz="4" w:space="0" w:color="auto"/>
              <w:bottom w:val="single" w:sz="4" w:space="0" w:color="auto"/>
            </w:tcBorders>
          </w:tcPr>
          <w:p w:rsidR="008F2B4E" w:rsidRDefault="008F2B4E" w:rsidP="004E2036">
            <w:pPr>
              <w:jc w:val="center"/>
              <w:rPr>
                <w:i/>
                <w:iCs/>
                <w:lang w:val="de-DE"/>
              </w:rPr>
            </w:pPr>
            <w:r>
              <w:rPr>
                <w:i/>
                <w:iCs/>
                <w:lang w:val="de-DE"/>
              </w:rPr>
              <w:t>5</w:t>
            </w:r>
          </w:p>
        </w:tc>
      </w:tr>
      <w:tr w:rsidR="008F2B4E" w:rsidTr="004E2036">
        <w:tc>
          <w:tcPr>
            <w:tcW w:w="2988" w:type="dxa"/>
            <w:tcBorders>
              <w:top w:val="single" w:sz="4" w:space="0" w:color="auto"/>
              <w:bottom w:val="single" w:sz="4" w:space="0" w:color="auto"/>
              <w:right w:val="single" w:sz="4" w:space="0" w:color="auto"/>
            </w:tcBorders>
          </w:tcPr>
          <w:p w:rsidR="008F2B4E" w:rsidRDefault="008F2B4E" w:rsidP="004E2036">
            <w:pPr>
              <w:rPr>
                <w:lang w:val="de-DE"/>
              </w:rPr>
            </w:pPr>
            <w:r>
              <w:t>К</w:t>
            </w:r>
            <w:r>
              <w:rPr>
                <w:lang w:val="de-DE"/>
              </w:rPr>
              <w:t xml:space="preserve">. </w:t>
            </w:r>
            <w:r>
              <w:t>Аденау</w:t>
            </w:r>
            <w:r>
              <w:rPr>
                <w:lang w:val="uk-UA"/>
              </w:rPr>
              <w:t>е</w:t>
            </w:r>
            <w:r>
              <w:t>р</w:t>
            </w:r>
          </w:p>
          <w:p w:rsidR="008F2B4E" w:rsidRDefault="008F2B4E" w:rsidP="004E2036">
            <w:pPr>
              <w:rPr>
                <w:i/>
                <w:iCs/>
                <w:lang w:val="de-DE"/>
              </w:rPr>
            </w:pPr>
            <w:r>
              <w:rPr>
                <w:i/>
                <w:iCs/>
                <w:lang w:val="de-DE"/>
              </w:rPr>
              <w:t>„Der Geburtshelfer der Bundesrepublik“</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rPr>
                <w:i/>
                <w:iCs/>
              </w:rPr>
            </w:pPr>
            <w:r>
              <w:rPr>
                <w:i/>
                <w:iCs/>
              </w:rPr>
              <w:t>Herz, Gott</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r>
              <w:t>-</w:t>
            </w:r>
            <w:r>
              <w:rPr>
                <w:lang w:val="uk-UA"/>
              </w:rPr>
              <w:t xml:space="preserve"> діалектна </w:t>
            </w:r>
            <w:r>
              <w:t>лексика (рейнс</w:t>
            </w:r>
            <w:r>
              <w:rPr>
                <w:lang w:val="uk-UA"/>
              </w:rPr>
              <w:t>ь</w:t>
            </w:r>
            <w:r>
              <w:t>кий д</w:t>
            </w:r>
            <w:r>
              <w:rPr>
                <w:lang w:val="uk-UA"/>
              </w:rPr>
              <w:t>і</w:t>
            </w:r>
            <w:r>
              <w:t>алект)</w:t>
            </w: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rPr>
                <w:i/>
                <w:iCs/>
                <w:lang w:val="de-DE"/>
              </w:rPr>
            </w:pPr>
            <w:r>
              <w:rPr>
                <w:i/>
                <w:iCs/>
                <w:lang w:val="de-DE"/>
              </w:rPr>
              <w:t>Wir hoffen, daß es uns mit Gottes Hilfe gelingen wird</w:t>
            </w:r>
          </w:p>
        </w:tc>
        <w:tc>
          <w:tcPr>
            <w:tcW w:w="3420" w:type="dxa"/>
            <w:tcBorders>
              <w:top w:val="single" w:sz="4" w:space="0" w:color="auto"/>
              <w:left w:val="single" w:sz="4" w:space="0" w:color="auto"/>
              <w:bottom w:val="single" w:sz="4" w:space="0" w:color="auto"/>
            </w:tcBorders>
          </w:tcPr>
          <w:p w:rsidR="008F2B4E" w:rsidRDefault="008F2B4E" w:rsidP="004E2036">
            <w:pPr>
              <w:rPr>
                <w:i/>
                <w:iCs/>
                <w:lang w:val="de-DE"/>
              </w:rPr>
            </w:pPr>
            <w:r>
              <w:rPr>
                <w:i/>
                <w:iCs/>
                <w:lang w:val="de-DE"/>
              </w:rPr>
              <w:t>Zone, Ostsektor</w:t>
            </w:r>
          </w:p>
        </w:tc>
      </w:tr>
      <w:tr w:rsidR="008F2B4E" w:rsidTr="004E2036">
        <w:tc>
          <w:tcPr>
            <w:tcW w:w="2988" w:type="dxa"/>
            <w:tcBorders>
              <w:top w:val="single" w:sz="4" w:space="0" w:color="auto"/>
              <w:bottom w:val="single" w:sz="4" w:space="0" w:color="auto"/>
              <w:right w:val="single" w:sz="4" w:space="0" w:color="auto"/>
            </w:tcBorders>
          </w:tcPr>
          <w:p w:rsidR="008F2B4E" w:rsidRDefault="008F2B4E" w:rsidP="004E2036">
            <w:pPr>
              <w:rPr>
                <w:lang w:val="de-DE"/>
              </w:rPr>
            </w:pPr>
            <w:r>
              <w:t>Л</w:t>
            </w:r>
            <w:r>
              <w:rPr>
                <w:lang w:val="de-DE"/>
              </w:rPr>
              <w:t xml:space="preserve">. </w:t>
            </w:r>
            <w:r>
              <w:rPr>
                <w:lang w:val="uk-UA"/>
              </w:rPr>
              <w:t>Е</w:t>
            </w:r>
            <w:r>
              <w:t>рхард</w:t>
            </w:r>
          </w:p>
          <w:p w:rsidR="008F2B4E" w:rsidRDefault="008F2B4E" w:rsidP="004E2036">
            <w:pPr>
              <w:rPr>
                <w:i/>
                <w:iCs/>
                <w:lang w:val="de-DE"/>
              </w:rPr>
            </w:pPr>
            <w:r>
              <w:rPr>
                <w:i/>
                <w:iCs/>
                <w:lang w:val="de-DE"/>
              </w:rPr>
              <w:t>„Der Vater des Wirtschaftswunders“</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rPr>
                <w:i/>
                <w:iCs/>
                <w:lang w:val="de-DE"/>
              </w:rPr>
            </w:pPr>
            <w:r>
              <w:rPr>
                <w:i/>
                <w:iCs/>
                <w:lang w:val="de-DE"/>
              </w:rPr>
              <w:t>Werte, Früchte,</w:t>
            </w:r>
            <w:r>
              <w:rPr>
                <w:i/>
                <w:iCs/>
                <w:lang w:val="uk-UA"/>
              </w:rPr>
              <w:t xml:space="preserve"> </w:t>
            </w:r>
            <w:r>
              <w:rPr>
                <w:i/>
                <w:iCs/>
                <w:lang w:val="de-DE"/>
              </w:rPr>
              <w:t>Arbeit,</w:t>
            </w:r>
          </w:p>
          <w:p w:rsidR="008F2B4E" w:rsidRDefault="008F2B4E" w:rsidP="004E2036">
            <w:pPr>
              <w:rPr>
                <w:i/>
                <w:iCs/>
                <w:lang w:val="de-DE"/>
              </w:rPr>
            </w:pPr>
            <w:r>
              <w:rPr>
                <w:i/>
                <w:iCs/>
                <w:lang w:val="de-DE"/>
              </w:rPr>
              <w:t>Optimismus</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pPr>
              <w:rPr>
                <w:lang w:val="de-DE"/>
              </w:rPr>
            </w:pP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rPr>
                <w:i/>
                <w:iCs/>
                <w:lang w:val="de-DE"/>
              </w:rPr>
            </w:pPr>
            <w:r>
              <w:rPr>
                <w:i/>
                <w:iCs/>
                <w:lang w:val="de-DE"/>
              </w:rPr>
              <w:t>Die Arbeit ist und bleibt die Grundlage des Wohlstandes</w:t>
            </w:r>
          </w:p>
        </w:tc>
        <w:tc>
          <w:tcPr>
            <w:tcW w:w="3420" w:type="dxa"/>
            <w:tcBorders>
              <w:top w:val="single" w:sz="4" w:space="0" w:color="auto"/>
              <w:left w:val="single" w:sz="4" w:space="0" w:color="auto"/>
              <w:bottom w:val="single" w:sz="4" w:space="0" w:color="auto"/>
            </w:tcBorders>
          </w:tcPr>
          <w:p w:rsidR="008F2B4E" w:rsidRDefault="008F2B4E" w:rsidP="004E2036">
            <w:pPr>
              <w:rPr>
                <w:i/>
                <w:iCs/>
                <w:lang w:val="de-DE"/>
              </w:rPr>
            </w:pPr>
            <w:r>
              <w:rPr>
                <w:i/>
                <w:iCs/>
                <w:lang w:val="de-DE"/>
              </w:rPr>
              <w:t>Wohlstand für alle</w:t>
            </w:r>
          </w:p>
        </w:tc>
      </w:tr>
      <w:tr w:rsidR="008F2B4E" w:rsidTr="004E2036">
        <w:tc>
          <w:tcPr>
            <w:tcW w:w="2988" w:type="dxa"/>
            <w:tcBorders>
              <w:top w:val="single" w:sz="4" w:space="0" w:color="auto"/>
              <w:bottom w:val="single" w:sz="4" w:space="0" w:color="auto"/>
              <w:right w:val="single" w:sz="4" w:space="0" w:color="auto"/>
            </w:tcBorders>
          </w:tcPr>
          <w:p w:rsidR="008F2B4E" w:rsidRDefault="008F2B4E" w:rsidP="004E2036">
            <w:pPr>
              <w:rPr>
                <w:lang w:val="de-DE"/>
              </w:rPr>
            </w:pPr>
            <w:r>
              <w:t>К</w:t>
            </w:r>
            <w:r>
              <w:rPr>
                <w:lang w:val="de-DE"/>
              </w:rPr>
              <w:t>.</w:t>
            </w:r>
            <w:r>
              <w:t>Г</w:t>
            </w:r>
            <w:r>
              <w:rPr>
                <w:lang w:val="de-DE"/>
              </w:rPr>
              <w:t xml:space="preserve">. </w:t>
            </w:r>
            <w:r>
              <w:t>К</w:t>
            </w:r>
            <w:r>
              <w:rPr>
                <w:lang w:val="uk-UA"/>
              </w:rPr>
              <w:t>і</w:t>
            </w:r>
            <w:r>
              <w:t>з</w:t>
            </w:r>
            <w:r>
              <w:rPr>
                <w:lang w:val="uk-UA"/>
              </w:rPr>
              <w:t>і</w:t>
            </w:r>
            <w:r>
              <w:t>нгер</w:t>
            </w:r>
          </w:p>
          <w:p w:rsidR="008F2B4E" w:rsidRDefault="008F2B4E" w:rsidP="004E2036">
            <w:pPr>
              <w:rPr>
                <w:i/>
                <w:iCs/>
                <w:lang w:val="de-DE"/>
              </w:rPr>
            </w:pPr>
            <w:r>
              <w:rPr>
                <w:i/>
                <w:iCs/>
                <w:lang w:val="de-DE"/>
              </w:rPr>
              <w:t>„Der Übergangskanzler“</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rPr>
                <w:i/>
                <w:iCs/>
                <w:lang w:val="de-DE"/>
              </w:rPr>
            </w:pPr>
            <w:r>
              <w:rPr>
                <w:i/>
                <w:iCs/>
                <w:lang w:val="de-DE"/>
              </w:rPr>
              <w:t>Zukunft</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pPr>
              <w:rPr>
                <w:lang w:val="de-DE"/>
              </w:rPr>
            </w:pP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rPr>
                <w:i/>
                <w:iCs/>
                <w:lang w:val="de-DE"/>
              </w:rPr>
            </w:pPr>
            <w:r>
              <w:rPr>
                <w:i/>
                <w:iCs/>
                <w:lang w:val="de-DE"/>
              </w:rPr>
              <w:t>Politik ist in allen Bereichen die Kunst des Möglichen</w:t>
            </w:r>
          </w:p>
        </w:tc>
        <w:tc>
          <w:tcPr>
            <w:tcW w:w="3420" w:type="dxa"/>
            <w:tcBorders>
              <w:top w:val="single" w:sz="4" w:space="0" w:color="auto"/>
              <w:left w:val="single" w:sz="4" w:space="0" w:color="auto"/>
              <w:bottom w:val="single" w:sz="4" w:space="0" w:color="auto"/>
            </w:tcBorders>
          </w:tcPr>
          <w:p w:rsidR="008F2B4E" w:rsidRDefault="008F2B4E" w:rsidP="004E2036">
            <w:pPr>
              <w:rPr>
                <w:i/>
                <w:iCs/>
                <w:lang w:val="de-DE"/>
              </w:rPr>
            </w:pPr>
            <w:r>
              <w:rPr>
                <w:i/>
                <w:iCs/>
                <w:lang w:val="de-DE"/>
              </w:rPr>
              <w:t>große Koalition</w:t>
            </w:r>
          </w:p>
        </w:tc>
      </w:tr>
      <w:tr w:rsidR="008F2B4E" w:rsidTr="004E2036">
        <w:tc>
          <w:tcPr>
            <w:tcW w:w="2988" w:type="dxa"/>
            <w:tcBorders>
              <w:top w:val="single" w:sz="4" w:space="0" w:color="auto"/>
              <w:bottom w:val="single" w:sz="4" w:space="0" w:color="auto"/>
              <w:right w:val="single" w:sz="4" w:space="0" w:color="auto"/>
            </w:tcBorders>
          </w:tcPr>
          <w:p w:rsidR="008F2B4E" w:rsidRDefault="008F2B4E" w:rsidP="004E2036">
            <w:pPr>
              <w:rPr>
                <w:lang w:val="de-DE"/>
              </w:rPr>
            </w:pPr>
            <w:r>
              <w:t>В</w:t>
            </w:r>
            <w:r>
              <w:rPr>
                <w:lang w:val="de-DE"/>
              </w:rPr>
              <w:t xml:space="preserve">. </w:t>
            </w:r>
            <w:r>
              <w:rPr>
                <w:lang w:val="uk-UA"/>
              </w:rPr>
              <w:t>Б</w:t>
            </w:r>
            <w:r>
              <w:t>рандт</w:t>
            </w:r>
          </w:p>
          <w:p w:rsidR="008F2B4E" w:rsidRDefault="008F2B4E" w:rsidP="004E2036">
            <w:pPr>
              <w:rPr>
                <w:i/>
                <w:iCs/>
                <w:lang w:val="de-DE"/>
              </w:rPr>
            </w:pPr>
            <w:r>
              <w:rPr>
                <w:i/>
                <w:iCs/>
                <w:lang w:val="de-DE"/>
              </w:rPr>
              <w:t>„Der Friedenskanzler“</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rPr>
                <w:i/>
                <w:iCs/>
                <w:lang w:val="de-DE"/>
              </w:rPr>
            </w:pPr>
            <w:r>
              <w:rPr>
                <w:i/>
                <w:iCs/>
                <w:lang w:val="de-DE"/>
              </w:rPr>
              <w:t>Frieden, Krieg, Freiheit</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pPr>
              <w:rPr>
                <w:lang w:val="uk-UA"/>
              </w:rPr>
            </w:pPr>
            <w:r>
              <w:t>-</w:t>
            </w:r>
            <w:r>
              <w:rPr>
                <w:lang w:val="uk-UA"/>
              </w:rPr>
              <w:t xml:space="preserve"> </w:t>
            </w:r>
            <w:r>
              <w:t>лати</w:t>
            </w:r>
            <w:r>
              <w:rPr>
                <w:lang w:val="uk-UA"/>
              </w:rPr>
              <w:t>нські вислови</w:t>
            </w:r>
          </w:p>
          <w:p w:rsidR="008F2B4E" w:rsidRDefault="008F2B4E" w:rsidP="004E2036">
            <w:r>
              <w:t>-</w:t>
            </w:r>
            <w:r>
              <w:rPr>
                <w:lang w:val="uk-UA"/>
              </w:rPr>
              <w:t xml:space="preserve"> стилістичні засоби вираження іронії</w:t>
            </w: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rPr>
                <w:i/>
                <w:iCs/>
                <w:lang w:val="de-DE"/>
              </w:rPr>
            </w:pPr>
            <w:r>
              <w:rPr>
                <w:i/>
                <w:iCs/>
                <w:lang w:val="de-DE"/>
              </w:rPr>
              <w:t>Ich begreife eine Politik für den Frieden als wahre Politik der Epoche</w:t>
            </w:r>
          </w:p>
        </w:tc>
        <w:tc>
          <w:tcPr>
            <w:tcW w:w="3420" w:type="dxa"/>
            <w:tcBorders>
              <w:top w:val="single" w:sz="4" w:space="0" w:color="auto"/>
              <w:left w:val="single" w:sz="4" w:space="0" w:color="auto"/>
              <w:bottom w:val="single" w:sz="4" w:space="0" w:color="auto"/>
            </w:tcBorders>
          </w:tcPr>
          <w:p w:rsidR="008F2B4E" w:rsidRDefault="008F2B4E" w:rsidP="004E2036">
            <w:pPr>
              <w:rPr>
                <w:i/>
                <w:iCs/>
                <w:lang w:val="de-DE"/>
              </w:rPr>
            </w:pPr>
            <w:r>
              <w:rPr>
                <w:i/>
                <w:iCs/>
                <w:lang w:val="de-DE"/>
              </w:rPr>
              <w:t>Friedenspolitik,</w:t>
            </w:r>
            <w:r>
              <w:rPr>
                <w:i/>
                <w:iCs/>
                <w:lang w:val="uk-UA"/>
              </w:rPr>
              <w:t xml:space="preserve"> </w:t>
            </w:r>
            <w:r>
              <w:rPr>
                <w:i/>
                <w:iCs/>
                <w:lang w:val="de-DE"/>
              </w:rPr>
              <w:t>Ostpolitik</w:t>
            </w:r>
          </w:p>
        </w:tc>
      </w:tr>
      <w:tr w:rsidR="008F2B4E" w:rsidTr="004E2036">
        <w:tc>
          <w:tcPr>
            <w:tcW w:w="2988" w:type="dxa"/>
            <w:tcBorders>
              <w:top w:val="single" w:sz="4" w:space="0" w:color="auto"/>
              <w:bottom w:val="single" w:sz="4" w:space="0" w:color="auto"/>
              <w:right w:val="single" w:sz="4" w:space="0" w:color="auto"/>
            </w:tcBorders>
          </w:tcPr>
          <w:p w:rsidR="008F2B4E" w:rsidRDefault="008F2B4E" w:rsidP="004E2036">
            <w:pPr>
              <w:rPr>
                <w:lang w:val="de-DE"/>
              </w:rPr>
            </w:pPr>
            <w:r>
              <w:t>Г</w:t>
            </w:r>
            <w:r>
              <w:rPr>
                <w:lang w:val="de-DE"/>
              </w:rPr>
              <w:t xml:space="preserve">. </w:t>
            </w:r>
            <w:r>
              <w:t>Шм</w:t>
            </w:r>
            <w:r>
              <w:rPr>
                <w:lang w:val="uk-UA"/>
              </w:rPr>
              <w:t>і</w:t>
            </w:r>
            <w:r>
              <w:t>дт</w:t>
            </w:r>
          </w:p>
          <w:p w:rsidR="008F2B4E" w:rsidRDefault="008F2B4E" w:rsidP="004E2036">
            <w:pPr>
              <w:rPr>
                <w:i/>
                <w:iCs/>
                <w:lang w:val="de-DE"/>
              </w:rPr>
            </w:pPr>
            <w:r>
              <w:rPr>
                <w:i/>
                <w:iCs/>
                <w:lang w:val="de-DE"/>
              </w:rPr>
              <w:t>„Der Manager“</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rPr>
                <w:i/>
                <w:iCs/>
                <w:lang w:val="de-DE"/>
              </w:rPr>
            </w:pPr>
            <w:r>
              <w:rPr>
                <w:i/>
                <w:iCs/>
                <w:lang w:val="de-DE"/>
              </w:rPr>
              <w:t>Verantwortung</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pPr>
              <w:rPr>
                <w:lang w:val="de-DE"/>
              </w:rPr>
            </w:pPr>
            <w:r>
              <w:rPr>
                <w:lang w:val="de-DE"/>
              </w:rPr>
              <w:t>-</w:t>
            </w:r>
            <w:r>
              <w:rPr>
                <w:lang w:val="uk-UA"/>
              </w:rPr>
              <w:t xml:space="preserve"> </w:t>
            </w:r>
            <w:r>
              <w:t>топон</w:t>
            </w:r>
            <w:r>
              <w:rPr>
                <w:lang w:val="uk-UA"/>
              </w:rPr>
              <w:t>і</w:t>
            </w:r>
            <w:r>
              <w:t>м</w:t>
            </w:r>
            <w:r>
              <w:rPr>
                <w:lang w:val="de-DE"/>
              </w:rPr>
              <w:t xml:space="preserve"> „Hamburg“</w:t>
            </w:r>
          </w:p>
          <w:p w:rsidR="008F2B4E" w:rsidRDefault="008F2B4E" w:rsidP="004E2036">
            <w:pPr>
              <w:rPr>
                <w:lang w:val="de-DE"/>
              </w:rPr>
            </w:pPr>
            <w:r>
              <w:rPr>
                <w:lang w:val="de-DE"/>
              </w:rPr>
              <w:t>-</w:t>
            </w:r>
            <w:r>
              <w:rPr>
                <w:lang w:val="uk-UA"/>
              </w:rPr>
              <w:t xml:space="preserve"> стилістичні засоби вираження іронії</w:t>
            </w: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rPr>
                <w:i/>
                <w:iCs/>
                <w:lang w:val="de-DE"/>
              </w:rPr>
            </w:pPr>
            <w:r>
              <w:rPr>
                <w:i/>
                <w:iCs/>
                <w:lang w:val="de-DE"/>
              </w:rPr>
              <w:t>Regierung und Verantwortung gehören zusammen</w:t>
            </w:r>
          </w:p>
        </w:tc>
        <w:tc>
          <w:tcPr>
            <w:tcW w:w="3420" w:type="dxa"/>
            <w:tcBorders>
              <w:top w:val="single" w:sz="4" w:space="0" w:color="auto"/>
              <w:left w:val="single" w:sz="4" w:space="0" w:color="auto"/>
              <w:bottom w:val="single" w:sz="4" w:space="0" w:color="auto"/>
            </w:tcBorders>
          </w:tcPr>
          <w:p w:rsidR="008F2B4E" w:rsidRDefault="008F2B4E" w:rsidP="004E2036">
            <w:pPr>
              <w:rPr>
                <w:i/>
                <w:iCs/>
                <w:lang w:val="uk-UA"/>
              </w:rPr>
            </w:pPr>
            <w:r>
              <w:rPr>
                <w:i/>
                <w:iCs/>
                <w:lang w:val="de-DE"/>
              </w:rPr>
              <w:t>Terrorismus</w:t>
            </w:r>
            <w:r>
              <w:rPr>
                <w:i/>
                <w:iCs/>
                <w:lang w:val="uk-UA"/>
              </w:rPr>
              <w:t>,</w:t>
            </w:r>
          </w:p>
          <w:p w:rsidR="008F2B4E" w:rsidRDefault="008F2B4E" w:rsidP="004E2036">
            <w:pPr>
              <w:rPr>
                <w:i/>
                <w:iCs/>
                <w:lang w:val="de-DE"/>
              </w:rPr>
            </w:pPr>
            <w:r>
              <w:rPr>
                <w:i/>
                <w:iCs/>
                <w:lang w:val="de-DE"/>
              </w:rPr>
              <w:t>Anpassungsprozess</w:t>
            </w:r>
          </w:p>
        </w:tc>
      </w:tr>
      <w:tr w:rsidR="008F2B4E" w:rsidTr="004E2036">
        <w:tc>
          <w:tcPr>
            <w:tcW w:w="2988" w:type="dxa"/>
            <w:tcBorders>
              <w:top w:val="single" w:sz="4" w:space="0" w:color="auto"/>
              <w:bottom w:val="single" w:sz="4" w:space="0" w:color="auto"/>
              <w:right w:val="single" w:sz="4" w:space="0" w:color="auto"/>
            </w:tcBorders>
          </w:tcPr>
          <w:p w:rsidR="008F2B4E" w:rsidRDefault="008F2B4E" w:rsidP="004E2036">
            <w:pPr>
              <w:rPr>
                <w:lang w:val="de-DE"/>
              </w:rPr>
            </w:pPr>
            <w:r>
              <w:t>Г</w:t>
            </w:r>
            <w:r>
              <w:rPr>
                <w:lang w:val="de-DE"/>
              </w:rPr>
              <w:t xml:space="preserve">. </w:t>
            </w:r>
            <w:r>
              <w:t>Коль</w:t>
            </w:r>
          </w:p>
          <w:p w:rsidR="008F2B4E" w:rsidRDefault="008F2B4E" w:rsidP="004E2036">
            <w:pPr>
              <w:rPr>
                <w:i/>
                <w:iCs/>
                <w:lang w:val="de-DE"/>
              </w:rPr>
            </w:pPr>
            <w:r>
              <w:rPr>
                <w:i/>
                <w:iCs/>
                <w:lang w:val="de-DE"/>
              </w:rPr>
              <w:t>„Der Kanzler der Einheit“</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rPr>
                <w:i/>
                <w:iCs/>
                <w:lang w:val="de-DE"/>
              </w:rPr>
            </w:pPr>
            <w:r>
              <w:rPr>
                <w:i/>
                <w:iCs/>
                <w:lang w:val="de-DE"/>
              </w:rPr>
              <w:t>Erfahrung</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pPr>
              <w:rPr>
                <w:lang w:val="de-DE"/>
              </w:rPr>
            </w:pP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rPr>
                <w:i/>
                <w:iCs/>
                <w:lang w:val="de-DE"/>
              </w:rPr>
            </w:pPr>
            <w:r>
              <w:rPr>
                <w:i/>
                <w:iCs/>
                <w:lang w:val="de-DE"/>
              </w:rPr>
              <w:t>Die deutsche Einheit ist das Geschenk der Geschichte</w:t>
            </w:r>
          </w:p>
        </w:tc>
        <w:tc>
          <w:tcPr>
            <w:tcW w:w="3420" w:type="dxa"/>
            <w:tcBorders>
              <w:top w:val="single" w:sz="4" w:space="0" w:color="auto"/>
              <w:left w:val="single" w:sz="4" w:space="0" w:color="auto"/>
              <w:bottom w:val="single" w:sz="4" w:space="0" w:color="auto"/>
            </w:tcBorders>
          </w:tcPr>
          <w:p w:rsidR="008F2B4E" w:rsidRDefault="008F2B4E" w:rsidP="004E2036">
            <w:pPr>
              <w:rPr>
                <w:i/>
                <w:iCs/>
                <w:lang w:val="de-DE"/>
              </w:rPr>
            </w:pPr>
            <w:r>
              <w:rPr>
                <w:i/>
                <w:iCs/>
                <w:lang w:val="de-DE"/>
              </w:rPr>
              <w:t>Einigung, Einheit</w:t>
            </w:r>
          </w:p>
        </w:tc>
      </w:tr>
      <w:tr w:rsidR="008F2B4E" w:rsidTr="004E2036">
        <w:tc>
          <w:tcPr>
            <w:tcW w:w="2988" w:type="dxa"/>
            <w:tcBorders>
              <w:top w:val="single" w:sz="4" w:space="0" w:color="auto"/>
              <w:bottom w:val="single" w:sz="4" w:space="0" w:color="auto"/>
              <w:right w:val="single" w:sz="4" w:space="0" w:color="auto"/>
            </w:tcBorders>
          </w:tcPr>
          <w:p w:rsidR="008F2B4E" w:rsidRDefault="008F2B4E" w:rsidP="004E2036">
            <w:pPr>
              <w:rPr>
                <w:lang w:val="de-DE"/>
              </w:rPr>
            </w:pPr>
            <w:r>
              <w:t>Г</w:t>
            </w:r>
            <w:r>
              <w:rPr>
                <w:lang w:val="de-DE"/>
              </w:rPr>
              <w:t xml:space="preserve">. </w:t>
            </w:r>
            <w:r>
              <w:t>Шредер</w:t>
            </w:r>
          </w:p>
          <w:p w:rsidR="008F2B4E" w:rsidRDefault="008F2B4E" w:rsidP="004E2036">
            <w:pPr>
              <w:rPr>
                <w:i/>
                <w:iCs/>
                <w:lang w:val="de-DE"/>
              </w:rPr>
            </w:pPr>
            <w:r>
              <w:rPr>
                <w:i/>
                <w:iCs/>
                <w:lang w:val="de-DE"/>
              </w:rPr>
              <w:t>„Der Modernisierer“</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rPr>
                <w:i/>
                <w:iCs/>
                <w:lang w:val="de-DE"/>
              </w:rPr>
            </w:pPr>
            <w:r>
              <w:rPr>
                <w:i/>
                <w:iCs/>
                <w:lang w:val="de-DE"/>
              </w:rPr>
              <w:t>Kraft, Mut</w:t>
            </w:r>
          </w:p>
          <w:p w:rsidR="008F2B4E" w:rsidRDefault="008F2B4E" w:rsidP="004E2036">
            <w:pPr>
              <w:rPr>
                <w:i/>
                <w:iCs/>
                <w:lang w:val="de-DE"/>
              </w:rPr>
            </w:pP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pPr>
              <w:rPr>
                <w:lang w:val="de-DE"/>
              </w:rPr>
            </w:pP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rPr>
                <w:i/>
                <w:iCs/>
                <w:lang w:val="de-DE"/>
              </w:rPr>
            </w:pPr>
            <w:r>
              <w:rPr>
                <w:i/>
                <w:iCs/>
                <w:lang w:val="de-DE"/>
              </w:rPr>
              <w:t xml:space="preserve">Die Menschen wollen den Staat nicht vor der Nase, sondern an ihrer Seite haben </w:t>
            </w:r>
          </w:p>
        </w:tc>
        <w:tc>
          <w:tcPr>
            <w:tcW w:w="3420" w:type="dxa"/>
            <w:tcBorders>
              <w:top w:val="single" w:sz="4" w:space="0" w:color="auto"/>
              <w:left w:val="single" w:sz="4" w:space="0" w:color="auto"/>
              <w:bottom w:val="single" w:sz="4" w:space="0" w:color="auto"/>
            </w:tcBorders>
          </w:tcPr>
          <w:p w:rsidR="008F2B4E" w:rsidRDefault="008F2B4E" w:rsidP="004E2036">
            <w:pPr>
              <w:rPr>
                <w:i/>
                <w:iCs/>
                <w:lang w:val="de-DE"/>
              </w:rPr>
            </w:pPr>
            <w:r>
              <w:rPr>
                <w:i/>
                <w:iCs/>
                <w:lang w:val="de-DE"/>
              </w:rPr>
              <w:t>Agenda 2010, Modernisierung, Erneuerung</w:t>
            </w:r>
          </w:p>
        </w:tc>
      </w:tr>
      <w:tr w:rsidR="008F2B4E" w:rsidTr="004E2036">
        <w:tc>
          <w:tcPr>
            <w:tcW w:w="2988" w:type="dxa"/>
            <w:tcBorders>
              <w:top w:val="single" w:sz="4" w:space="0" w:color="auto"/>
              <w:bottom w:val="single" w:sz="4" w:space="0" w:color="auto"/>
              <w:right w:val="single" w:sz="4" w:space="0" w:color="auto"/>
            </w:tcBorders>
          </w:tcPr>
          <w:p w:rsidR="008F2B4E" w:rsidRDefault="008F2B4E" w:rsidP="004E2036">
            <w:pPr>
              <w:rPr>
                <w:lang w:val="de-DE"/>
              </w:rPr>
            </w:pPr>
            <w:r>
              <w:t>А</w:t>
            </w:r>
            <w:r>
              <w:rPr>
                <w:lang w:val="de-DE"/>
              </w:rPr>
              <w:t xml:space="preserve">. </w:t>
            </w:r>
            <w:r>
              <w:t>Меркель</w:t>
            </w:r>
          </w:p>
        </w:tc>
        <w:tc>
          <w:tcPr>
            <w:tcW w:w="2700" w:type="dxa"/>
            <w:tcBorders>
              <w:top w:val="single" w:sz="4" w:space="0" w:color="auto"/>
              <w:left w:val="single" w:sz="4" w:space="0" w:color="auto"/>
              <w:bottom w:val="single" w:sz="4" w:space="0" w:color="auto"/>
              <w:right w:val="single" w:sz="4" w:space="0" w:color="auto"/>
            </w:tcBorders>
          </w:tcPr>
          <w:p w:rsidR="008F2B4E" w:rsidRDefault="008F2B4E" w:rsidP="004E2036">
            <w:pPr>
              <w:rPr>
                <w:i/>
                <w:iCs/>
                <w:lang w:val="de-DE"/>
              </w:rPr>
            </w:pPr>
            <w:r>
              <w:rPr>
                <w:i/>
                <w:iCs/>
                <w:lang w:val="de-DE"/>
              </w:rPr>
              <w:t>Freiheit, Angst</w:t>
            </w:r>
          </w:p>
        </w:tc>
        <w:tc>
          <w:tcPr>
            <w:tcW w:w="2700" w:type="dxa"/>
            <w:tcBorders>
              <w:top w:val="single" w:sz="4" w:space="0" w:color="auto"/>
              <w:left w:val="single" w:sz="4" w:space="0" w:color="auto"/>
              <w:bottom w:val="single" w:sz="4" w:space="0" w:color="auto"/>
              <w:right w:val="single" w:sz="24" w:space="0" w:color="auto"/>
            </w:tcBorders>
          </w:tcPr>
          <w:p w:rsidR="008F2B4E" w:rsidRDefault="008F2B4E" w:rsidP="004E2036">
            <w:r>
              <w:t>-</w:t>
            </w:r>
            <w:r>
              <w:rPr>
                <w:lang w:val="uk-UA"/>
              </w:rPr>
              <w:t xml:space="preserve"> наявність особистих суджень</w:t>
            </w:r>
          </w:p>
        </w:tc>
        <w:tc>
          <w:tcPr>
            <w:tcW w:w="2700" w:type="dxa"/>
            <w:tcBorders>
              <w:top w:val="single" w:sz="4" w:space="0" w:color="auto"/>
              <w:left w:val="single" w:sz="24" w:space="0" w:color="auto"/>
              <w:bottom w:val="single" w:sz="4" w:space="0" w:color="auto"/>
              <w:right w:val="single" w:sz="4" w:space="0" w:color="auto"/>
            </w:tcBorders>
          </w:tcPr>
          <w:p w:rsidR="008F2B4E" w:rsidRDefault="008F2B4E" w:rsidP="004E2036">
            <w:pPr>
              <w:rPr>
                <w:i/>
                <w:iCs/>
                <w:lang w:val="de-DE"/>
              </w:rPr>
            </w:pPr>
            <w:r>
              <w:rPr>
                <w:i/>
                <w:iCs/>
                <w:lang w:val="de-DE"/>
              </w:rPr>
              <w:t>Die größte Überraschung meines Lebens ist die Freiheit</w:t>
            </w:r>
          </w:p>
        </w:tc>
        <w:tc>
          <w:tcPr>
            <w:tcW w:w="3420" w:type="dxa"/>
            <w:tcBorders>
              <w:top w:val="single" w:sz="4" w:space="0" w:color="auto"/>
              <w:left w:val="single" w:sz="4" w:space="0" w:color="auto"/>
              <w:bottom w:val="single" w:sz="4" w:space="0" w:color="auto"/>
            </w:tcBorders>
          </w:tcPr>
          <w:p w:rsidR="008F2B4E" w:rsidRDefault="008F2B4E" w:rsidP="004E2036">
            <w:pPr>
              <w:rPr>
                <w:i/>
                <w:iCs/>
              </w:rPr>
            </w:pPr>
            <w:r>
              <w:rPr>
                <w:i/>
                <w:iCs/>
              </w:rPr>
              <w:t>Aufbau Ost</w:t>
            </w:r>
          </w:p>
        </w:tc>
      </w:tr>
    </w:tbl>
    <w:p w:rsidR="008F2B4E" w:rsidRDefault="008F2B4E" w:rsidP="008F2B4E"/>
    <w:p w:rsidR="008F2B4E" w:rsidRDefault="008F2B4E" w:rsidP="008F2B4E">
      <w:pPr>
        <w:pStyle w:val="afffffff5"/>
        <w:ind w:firstLine="567"/>
        <w:jc w:val="both"/>
        <w:rPr>
          <w:b w:val="0"/>
          <w:bCs/>
          <w:spacing w:val="-4"/>
          <w:sz w:val="24"/>
          <w:szCs w:val="24"/>
          <w:lang w:val="uk-UA"/>
        </w:rPr>
      </w:pPr>
    </w:p>
    <w:p w:rsidR="008F2B4E" w:rsidRDefault="008F2B4E" w:rsidP="008F2B4E">
      <w:pPr>
        <w:pStyle w:val="afffffff5"/>
        <w:ind w:firstLine="567"/>
        <w:jc w:val="both"/>
        <w:rPr>
          <w:b w:val="0"/>
          <w:bCs/>
          <w:spacing w:val="-4"/>
          <w:sz w:val="24"/>
          <w:szCs w:val="24"/>
          <w:lang w:val="uk-UA"/>
        </w:rPr>
      </w:pPr>
    </w:p>
    <w:p w:rsidR="008F2B4E" w:rsidRDefault="008F2B4E" w:rsidP="008F2B4E">
      <w:pPr>
        <w:pStyle w:val="afffffff5"/>
        <w:ind w:firstLine="567"/>
        <w:jc w:val="both"/>
        <w:rPr>
          <w:b w:val="0"/>
          <w:bCs/>
          <w:spacing w:val="-4"/>
          <w:sz w:val="24"/>
          <w:szCs w:val="24"/>
          <w:lang w:val="uk-UA"/>
        </w:rPr>
        <w:sectPr w:rsidR="008F2B4E">
          <w:headerReference w:type="default" r:id="rId14"/>
          <w:pgSz w:w="16838" w:h="11906" w:orient="landscape"/>
          <w:pgMar w:top="1134" w:right="1134" w:bottom="567" w:left="1134" w:header="709" w:footer="709" w:gutter="0"/>
          <w:pgNumType w:start="1"/>
          <w:cols w:space="708"/>
          <w:docGrid w:linePitch="360"/>
        </w:sectPr>
      </w:pPr>
    </w:p>
    <w:p w:rsidR="008F2B4E" w:rsidRDefault="008F2B4E" w:rsidP="008F2B4E">
      <w:pPr>
        <w:pStyle w:val="afffffff5"/>
        <w:ind w:firstLine="567"/>
        <w:jc w:val="both"/>
        <w:rPr>
          <w:b w:val="0"/>
          <w:bCs/>
          <w:sz w:val="24"/>
          <w:szCs w:val="24"/>
          <w:lang w:val="uk-UA"/>
        </w:rPr>
      </w:pPr>
      <w:r>
        <w:rPr>
          <w:b w:val="0"/>
          <w:bCs/>
          <w:sz w:val="24"/>
          <w:szCs w:val="24"/>
          <w:lang w:val="uk-UA"/>
        </w:rPr>
        <w:lastRenderedPageBreak/>
        <w:t xml:space="preserve">У </w:t>
      </w:r>
      <w:r>
        <w:rPr>
          <w:sz w:val="24"/>
          <w:szCs w:val="24"/>
          <w:lang w:val="uk-UA"/>
        </w:rPr>
        <w:t>загальних висновках</w:t>
      </w:r>
      <w:r>
        <w:rPr>
          <w:b w:val="0"/>
          <w:bCs/>
          <w:sz w:val="24"/>
          <w:szCs w:val="24"/>
          <w:lang w:val="uk-UA"/>
        </w:rPr>
        <w:t xml:space="preserve"> підбито підсумки проведеного дослідження; окреслено можливі перспективи подальших досліджень в обраній галузі.</w:t>
      </w:r>
    </w:p>
    <w:p w:rsidR="008F2B4E" w:rsidRDefault="008F2B4E" w:rsidP="008F2B4E">
      <w:pPr>
        <w:pStyle w:val="afffffff7"/>
        <w:ind w:firstLine="539"/>
        <w:rPr>
          <w:sz w:val="24"/>
          <w:lang w:val="uk-UA"/>
        </w:rPr>
      </w:pPr>
      <w:r>
        <w:rPr>
          <w:sz w:val="24"/>
          <w:lang w:val="uk-UA"/>
        </w:rPr>
        <w:t>1. У результаті аналізу урядових заяв і політичних виступів канцлерів ФРН виявлено наступні комунікативні стратегії, які є спільними для К.</w:t>
      </w:r>
      <w:r>
        <w:rPr>
          <w:sz w:val="24"/>
          <w:lang w:val="de-DE"/>
        </w:rPr>
        <w:t> </w:t>
      </w:r>
      <w:r>
        <w:rPr>
          <w:sz w:val="24"/>
          <w:lang w:val="uk-UA"/>
        </w:rPr>
        <w:t>Аденауера, Л.</w:t>
      </w:r>
      <w:r>
        <w:rPr>
          <w:sz w:val="24"/>
          <w:lang w:val="de-DE"/>
        </w:rPr>
        <w:t> </w:t>
      </w:r>
      <w:r>
        <w:rPr>
          <w:sz w:val="24"/>
          <w:lang w:val="uk-UA"/>
        </w:rPr>
        <w:t>Ерхарда, К.Г.</w:t>
      </w:r>
      <w:r>
        <w:rPr>
          <w:sz w:val="24"/>
          <w:lang w:val="de-DE"/>
        </w:rPr>
        <w:t> </w:t>
      </w:r>
      <w:r>
        <w:rPr>
          <w:sz w:val="24"/>
          <w:lang w:val="uk-UA"/>
        </w:rPr>
        <w:t>Кізінгера, В.</w:t>
      </w:r>
      <w:r>
        <w:rPr>
          <w:sz w:val="24"/>
          <w:lang w:val="de-DE"/>
        </w:rPr>
        <w:t> </w:t>
      </w:r>
      <w:r>
        <w:rPr>
          <w:sz w:val="24"/>
          <w:lang w:val="uk-UA"/>
        </w:rPr>
        <w:t>Брандта, Г.</w:t>
      </w:r>
      <w:r>
        <w:rPr>
          <w:sz w:val="24"/>
          <w:lang w:val="de-DE"/>
        </w:rPr>
        <w:t> </w:t>
      </w:r>
      <w:r>
        <w:rPr>
          <w:sz w:val="24"/>
          <w:lang w:val="uk-UA"/>
        </w:rPr>
        <w:t>Шмідта, Г.</w:t>
      </w:r>
      <w:r>
        <w:rPr>
          <w:sz w:val="24"/>
          <w:lang w:val="de-DE"/>
        </w:rPr>
        <w:t> </w:t>
      </w:r>
      <w:r>
        <w:rPr>
          <w:sz w:val="24"/>
          <w:lang w:val="uk-UA"/>
        </w:rPr>
        <w:t>Коля, Г.</w:t>
      </w:r>
      <w:r>
        <w:rPr>
          <w:sz w:val="24"/>
          <w:lang w:val="de-DE"/>
        </w:rPr>
        <w:t> </w:t>
      </w:r>
      <w:r>
        <w:rPr>
          <w:sz w:val="24"/>
          <w:lang w:val="uk-UA"/>
        </w:rPr>
        <w:t>Шредера и А.</w:t>
      </w:r>
      <w:r>
        <w:rPr>
          <w:sz w:val="24"/>
          <w:lang w:val="de-DE"/>
        </w:rPr>
        <w:t> </w:t>
      </w:r>
      <w:r>
        <w:rPr>
          <w:sz w:val="24"/>
          <w:lang w:val="uk-UA"/>
        </w:rPr>
        <w:t>Меркель: 1) стратегія державності, 2) стратегія позиціонування Німеччини, 3)</w:t>
      </w:r>
      <w:r>
        <w:rPr>
          <w:sz w:val="24"/>
          <w:lang w:val="de-DE"/>
        </w:rPr>
        <w:t> </w:t>
      </w:r>
      <w:r>
        <w:rPr>
          <w:sz w:val="24"/>
          <w:lang w:val="uk-UA"/>
        </w:rPr>
        <w:t xml:space="preserve">стратегія єдності, 4) стратегія визнання провини, 5) стратегія спадкоємності влади, 6) стратегія позитивної самопрезентації. </w:t>
      </w:r>
      <w:r>
        <w:rPr>
          <w:sz w:val="24"/>
        </w:rPr>
        <w:t>К</w:t>
      </w:r>
      <w:r>
        <w:rPr>
          <w:sz w:val="24"/>
          <w:lang w:val="uk-UA"/>
        </w:rPr>
        <w:t>ожна із вищезазначених стратегій реалізується на рівні комунікативних тактик</w:t>
      </w:r>
      <w:r>
        <w:rPr>
          <w:sz w:val="24"/>
        </w:rPr>
        <w:t>.</w:t>
      </w:r>
    </w:p>
    <w:p w:rsidR="008F2B4E" w:rsidRDefault="008F2B4E" w:rsidP="008F2B4E">
      <w:pPr>
        <w:pStyle w:val="afffffff7"/>
        <w:ind w:firstLine="539"/>
        <w:rPr>
          <w:sz w:val="24"/>
          <w:lang w:val="uk-UA"/>
        </w:rPr>
      </w:pPr>
      <w:r>
        <w:rPr>
          <w:sz w:val="24"/>
          <w:lang w:val="uk-UA"/>
        </w:rPr>
        <w:t>2. Стратегія державності в політичному дискурсі канцлерів ФРН репрезентована тактиками “дефініції держави”, “залучення до демократичних цінностей” і тактикою “визнання пріоритету загальнолюдських цінностей”. Особливістю мовного вираження цих тактик є їх реалізація на лексичному рівні з домінуванням номінативних частин мови. Специфічною характеристикою стратегії державності є використання статусних і дефініційних формул.</w:t>
      </w:r>
    </w:p>
    <w:p w:rsidR="008F2B4E" w:rsidRDefault="008F2B4E" w:rsidP="008F2B4E">
      <w:pPr>
        <w:pStyle w:val="afffffff7"/>
        <w:ind w:firstLine="539"/>
        <w:rPr>
          <w:spacing w:val="-2"/>
          <w:sz w:val="24"/>
          <w:lang w:val="uk-UA"/>
        </w:rPr>
      </w:pPr>
      <w:r>
        <w:rPr>
          <w:spacing w:val="-2"/>
          <w:sz w:val="24"/>
          <w:lang w:val="uk-UA"/>
        </w:rPr>
        <w:t>3. Реалізація позиціонування Німеччини проявляється у тактиці "переконання", тактиці "акцентування позитивної оцінки". Зазначені тактики репрезентовані на лексичному і синтаксичному рівнях і демонструють еволюцію іміджу Німеччини в історичній перспективі. Оцінні лексеми раціонального та емоційного значення є стрижневим компонентом кожної із вказаних тактик, поряд із складнопідрядними реченнями з підрядними означальними.</w:t>
      </w:r>
    </w:p>
    <w:p w:rsidR="008F2B4E" w:rsidRDefault="008F2B4E" w:rsidP="008F2B4E">
      <w:pPr>
        <w:spacing w:line="360" w:lineRule="auto"/>
        <w:ind w:firstLine="539"/>
        <w:jc w:val="both"/>
        <w:rPr>
          <w:i/>
          <w:iCs/>
          <w:lang w:val="uk-UA"/>
        </w:rPr>
      </w:pPr>
      <w:r>
        <w:rPr>
          <w:lang w:val="uk-UA"/>
        </w:rPr>
        <w:t xml:space="preserve">4. Стратегія єдності нерозривно пов’язана з історією німецької держави, що і вплинуло на її реалізацію не лише у горизонтальній площині, але і у вертикальній, що апелює до історичної проекції становлення німецької державності. Ця стратегія має державноформуючий характер і являє собою успішне вирішення "німецького питання". Стратегія єдності реалізується у тактиці "втішання" і тактиці "вказівки на перспективу", що містять дві вищі точки, діаметрально протилежні за своїм результатом (поділ і об’єднання Німеччини). Динаміка змін мовних засобів, що оформлюють ці тактики, знаходять відображення у трьох змістових осях </w:t>
      </w:r>
      <w:r>
        <w:rPr>
          <w:lang w:val="uk-UA"/>
        </w:rPr>
        <w:br/>
      </w:r>
      <w:r>
        <w:rPr>
          <w:i/>
          <w:iCs/>
          <w:lang w:val="uk-UA"/>
        </w:rPr>
        <w:t xml:space="preserve">1) </w:t>
      </w:r>
      <w:r>
        <w:rPr>
          <w:i/>
          <w:iCs/>
          <w:lang w:val="de-DE"/>
        </w:rPr>
        <w:t>Trennung</w:t>
      </w:r>
      <w:r>
        <w:rPr>
          <w:i/>
          <w:iCs/>
          <w:lang w:val="uk-UA"/>
        </w:rPr>
        <w:t xml:space="preserve"> – </w:t>
      </w:r>
      <w:r>
        <w:rPr>
          <w:i/>
          <w:iCs/>
          <w:lang w:val="de-DE"/>
        </w:rPr>
        <w:t>Mauer</w:t>
      </w:r>
      <w:r>
        <w:rPr>
          <w:i/>
          <w:iCs/>
          <w:lang w:val="uk-UA"/>
        </w:rPr>
        <w:t xml:space="preserve"> – </w:t>
      </w:r>
      <w:r>
        <w:rPr>
          <w:i/>
          <w:iCs/>
          <w:lang w:val="de-DE"/>
        </w:rPr>
        <w:t>Einigung</w:t>
      </w:r>
      <w:r>
        <w:rPr>
          <w:i/>
          <w:iCs/>
          <w:lang w:val="uk-UA"/>
        </w:rPr>
        <w:t xml:space="preserve"> – </w:t>
      </w:r>
      <w:r>
        <w:rPr>
          <w:i/>
          <w:iCs/>
          <w:lang w:val="de-DE"/>
        </w:rPr>
        <w:t>Einheit</w:t>
      </w:r>
      <w:r>
        <w:rPr>
          <w:i/>
          <w:iCs/>
          <w:lang w:val="uk-UA"/>
        </w:rPr>
        <w:t xml:space="preserve">; 2) </w:t>
      </w:r>
      <w:r>
        <w:rPr>
          <w:i/>
          <w:iCs/>
          <w:lang w:val="de-DE"/>
        </w:rPr>
        <w:t>deutsch</w:t>
      </w:r>
      <w:r>
        <w:rPr>
          <w:i/>
          <w:iCs/>
          <w:lang w:val="uk-UA"/>
        </w:rPr>
        <w:t>-</w:t>
      </w:r>
      <w:r>
        <w:rPr>
          <w:i/>
          <w:iCs/>
          <w:lang w:val="de-DE"/>
        </w:rPr>
        <w:t>deutsche</w:t>
      </w:r>
      <w:r>
        <w:rPr>
          <w:i/>
          <w:iCs/>
          <w:lang w:val="uk-UA"/>
        </w:rPr>
        <w:t xml:space="preserve"> </w:t>
      </w:r>
      <w:r>
        <w:rPr>
          <w:i/>
          <w:iCs/>
          <w:lang w:val="de-DE"/>
        </w:rPr>
        <w:t>Beziehungen</w:t>
      </w:r>
      <w:r>
        <w:rPr>
          <w:i/>
          <w:iCs/>
          <w:lang w:val="uk-UA"/>
        </w:rPr>
        <w:t xml:space="preserve">, </w:t>
      </w:r>
      <w:r>
        <w:rPr>
          <w:i/>
          <w:iCs/>
          <w:lang w:val="de-DE"/>
        </w:rPr>
        <w:t>die</w:t>
      </w:r>
      <w:r>
        <w:rPr>
          <w:i/>
          <w:iCs/>
          <w:lang w:val="uk-UA"/>
        </w:rPr>
        <w:t xml:space="preserve"> </w:t>
      </w:r>
      <w:r>
        <w:rPr>
          <w:i/>
          <w:iCs/>
          <w:lang w:val="de-DE"/>
        </w:rPr>
        <w:t>Deutschen</w:t>
      </w:r>
      <w:r>
        <w:rPr>
          <w:i/>
          <w:iCs/>
          <w:lang w:val="uk-UA"/>
        </w:rPr>
        <w:t xml:space="preserve"> – </w:t>
      </w:r>
      <w:r>
        <w:rPr>
          <w:i/>
          <w:iCs/>
          <w:lang w:val="de-DE"/>
        </w:rPr>
        <w:t>die</w:t>
      </w:r>
      <w:r>
        <w:rPr>
          <w:i/>
          <w:iCs/>
          <w:lang w:val="uk-UA"/>
        </w:rPr>
        <w:t xml:space="preserve"> </w:t>
      </w:r>
      <w:r>
        <w:rPr>
          <w:i/>
          <w:iCs/>
          <w:lang w:val="de-DE"/>
        </w:rPr>
        <w:t>Deutschen</w:t>
      </w:r>
      <w:r>
        <w:rPr>
          <w:i/>
          <w:iCs/>
          <w:lang w:val="uk-UA"/>
        </w:rPr>
        <w:t xml:space="preserve">; 3) </w:t>
      </w:r>
      <w:r>
        <w:rPr>
          <w:i/>
          <w:iCs/>
          <w:lang w:val="de-DE"/>
        </w:rPr>
        <w:t>wir</w:t>
      </w:r>
      <w:r>
        <w:rPr>
          <w:i/>
          <w:iCs/>
          <w:lang w:val="uk-UA"/>
        </w:rPr>
        <w:t xml:space="preserve"> – </w:t>
      </w:r>
      <w:r>
        <w:rPr>
          <w:i/>
          <w:iCs/>
          <w:lang w:val="de-DE"/>
        </w:rPr>
        <w:t>das</w:t>
      </w:r>
      <w:r>
        <w:rPr>
          <w:i/>
          <w:iCs/>
          <w:lang w:val="uk-UA"/>
        </w:rPr>
        <w:t xml:space="preserve"> </w:t>
      </w:r>
      <w:r>
        <w:rPr>
          <w:i/>
          <w:iCs/>
          <w:lang w:val="de-DE"/>
        </w:rPr>
        <w:t>Volk</w:t>
      </w:r>
      <w:r>
        <w:rPr>
          <w:i/>
          <w:iCs/>
          <w:lang w:val="uk-UA"/>
        </w:rPr>
        <w:t xml:space="preserve"> – </w:t>
      </w:r>
      <w:r>
        <w:rPr>
          <w:i/>
          <w:iCs/>
          <w:lang w:val="de-DE"/>
        </w:rPr>
        <w:t>ein</w:t>
      </w:r>
      <w:r>
        <w:rPr>
          <w:i/>
          <w:iCs/>
          <w:lang w:val="uk-UA"/>
        </w:rPr>
        <w:t xml:space="preserve"> </w:t>
      </w:r>
      <w:r>
        <w:rPr>
          <w:i/>
          <w:iCs/>
          <w:lang w:val="de-DE"/>
        </w:rPr>
        <w:t>Volk</w:t>
      </w:r>
      <w:r>
        <w:rPr>
          <w:i/>
          <w:iCs/>
          <w:lang w:val="uk-UA"/>
        </w:rPr>
        <w:t xml:space="preserve"> – </w:t>
      </w:r>
      <w:r>
        <w:rPr>
          <w:i/>
          <w:iCs/>
          <w:lang w:val="de-DE"/>
        </w:rPr>
        <w:t>unser</w:t>
      </w:r>
      <w:r>
        <w:rPr>
          <w:i/>
          <w:iCs/>
          <w:lang w:val="uk-UA"/>
        </w:rPr>
        <w:t xml:space="preserve"> </w:t>
      </w:r>
      <w:r>
        <w:rPr>
          <w:i/>
          <w:iCs/>
          <w:lang w:val="de-DE"/>
        </w:rPr>
        <w:t>Volk</w:t>
      </w:r>
      <w:r>
        <w:rPr>
          <w:i/>
          <w:iCs/>
          <w:lang w:val="uk-UA"/>
        </w:rPr>
        <w:t>.</w:t>
      </w:r>
    </w:p>
    <w:p w:rsidR="008F2B4E" w:rsidRDefault="008F2B4E" w:rsidP="008F2B4E">
      <w:pPr>
        <w:pStyle w:val="afffffff7"/>
        <w:ind w:firstLine="539"/>
        <w:rPr>
          <w:sz w:val="24"/>
          <w:lang w:val="uk-UA"/>
        </w:rPr>
      </w:pPr>
      <w:r>
        <w:rPr>
          <w:sz w:val="24"/>
          <w:lang w:val="uk-UA"/>
        </w:rPr>
        <w:t>5. Унікальність стратегії визнання провини в політичному дискурсі канцлерів ФРН зумовлена прагненням подолати образ ворога, який склався після другої світової війни. Ця стратегія реалізується на рівні двох тактик: тактики “апеляції до історичних подій”, тактики "прийняття відповідальності". Зазначені тактики демонструють суттєві розбіжності у виборі лексичних засобів. Якщо тактика “апеляції до історичних подій” виражена подієвими іменниками з негативною оцінкою безвідносно провини Німеччини</w:t>
      </w:r>
      <w:r>
        <w:rPr>
          <w:i/>
          <w:iCs/>
          <w:sz w:val="24"/>
          <w:lang w:val="uk-UA"/>
        </w:rPr>
        <w:t xml:space="preserve"> </w:t>
      </w:r>
      <w:r>
        <w:rPr>
          <w:i/>
          <w:iCs/>
          <w:sz w:val="24"/>
          <w:lang w:val="de-DE"/>
        </w:rPr>
        <w:t>Chaos</w:t>
      </w:r>
      <w:r>
        <w:rPr>
          <w:i/>
          <w:iCs/>
          <w:sz w:val="24"/>
          <w:lang w:val="uk-UA"/>
        </w:rPr>
        <w:t xml:space="preserve">, </w:t>
      </w:r>
      <w:r>
        <w:rPr>
          <w:i/>
          <w:iCs/>
          <w:sz w:val="24"/>
          <w:lang w:val="de-DE"/>
        </w:rPr>
        <w:t>Gewaltherrschaft</w:t>
      </w:r>
      <w:r>
        <w:rPr>
          <w:sz w:val="24"/>
          <w:lang w:val="uk-UA"/>
        </w:rPr>
        <w:t>, то</w:t>
      </w:r>
      <w:r>
        <w:rPr>
          <w:i/>
          <w:iCs/>
          <w:sz w:val="24"/>
          <w:lang w:val="uk-UA"/>
        </w:rPr>
        <w:t xml:space="preserve"> </w:t>
      </w:r>
      <w:r>
        <w:rPr>
          <w:sz w:val="24"/>
          <w:lang w:val="uk-UA"/>
        </w:rPr>
        <w:t xml:space="preserve">друга демонструє засудження з боку канцлерів ФРН Німеччини – країни агресора, шляхом вибору лексем </w:t>
      </w:r>
      <w:r>
        <w:rPr>
          <w:i/>
          <w:iCs/>
          <w:sz w:val="24"/>
          <w:lang w:val="de-DE"/>
        </w:rPr>
        <w:t>Schuld</w:t>
      </w:r>
      <w:r>
        <w:rPr>
          <w:i/>
          <w:iCs/>
          <w:sz w:val="24"/>
          <w:lang w:val="uk-UA"/>
        </w:rPr>
        <w:t xml:space="preserve">, </w:t>
      </w:r>
      <w:r>
        <w:rPr>
          <w:i/>
          <w:iCs/>
          <w:sz w:val="24"/>
          <w:lang w:val="de-DE"/>
        </w:rPr>
        <w:t>Scham</w:t>
      </w:r>
      <w:r>
        <w:rPr>
          <w:i/>
          <w:iCs/>
          <w:sz w:val="24"/>
          <w:lang w:val="uk-UA"/>
        </w:rPr>
        <w:t xml:space="preserve">, </w:t>
      </w:r>
      <w:r>
        <w:rPr>
          <w:i/>
          <w:iCs/>
          <w:sz w:val="24"/>
          <w:lang w:val="de-DE"/>
        </w:rPr>
        <w:t>Massenmord</w:t>
      </w:r>
      <w:r>
        <w:rPr>
          <w:i/>
          <w:iCs/>
          <w:sz w:val="24"/>
          <w:lang w:val="uk-UA"/>
        </w:rPr>
        <w:t xml:space="preserve">, </w:t>
      </w:r>
      <w:r>
        <w:rPr>
          <w:i/>
          <w:iCs/>
          <w:sz w:val="24"/>
          <w:lang w:val="de-DE"/>
        </w:rPr>
        <w:t>Opfer</w:t>
      </w:r>
      <w:r>
        <w:rPr>
          <w:i/>
          <w:iCs/>
          <w:sz w:val="24"/>
          <w:lang w:val="uk-UA"/>
        </w:rPr>
        <w:t xml:space="preserve">, </w:t>
      </w:r>
      <w:r>
        <w:rPr>
          <w:i/>
          <w:iCs/>
          <w:sz w:val="24"/>
          <w:lang w:val="de-DE"/>
        </w:rPr>
        <w:t>Tiefpunkt</w:t>
      </w:r>
      <w:r>
        <w:rPr>
          <w:i/>
          <w:iCs/>
          <w:sz w:val="24"/>
          <w:lang w:val="uk-UA"/>
        </w:rPr>
        <w:t xml:space="preserve">, </w:t>
      </w:r>
      <w:r>
        <w:rPr>
          <w:i/>
          <w:iCs/>
          <w:sz w:val="24"/>
          <w:lang w:val="de-DE"/>
        </w:rPr>
        <w:t>barbarisch</w:t>
      </w:r>
      <w:r>
        <w:rPr>
          <w:sz w:val="24"/>
          <w:lang w:val="uk-UA"/>
        </w:rPr>
        <w:t>.</w:t>
      </w:r>
    </w:p>
    <w:p w:rsidR="008F2B4E" w:rsidRDefault="008F2B4E" w:rsidP="008F2B4E">
      <w:pPr>
        <w:pStyle w:val="afffffff7"/>
        <w:ind w:firstLine="539"/>
        <w:rPr>
          <w:sz w:val="24"/>
          <w:lang w:val="uk-UA"/>
        </w:rPr>
      </w:pPr>
      <w:r>
        <w:rPr>
          <w:sz w:val="24"/>
          <w:lang w:val="uk-UA"/>
        </w:rPr>
        <w:t>6. У стратегії спадкоємності влади політичного дискурсу канцлерів ФРН виділено дві домінанти: 1) визнання курсу К.</w:t>
      </w:r>
      <w:r>
        <w:rPr>
          <w:sz w:val="24"/>
          <w:lang w:val="de-DE"/>
        </w:rPr>
        <w:t> </w:t>
      </w:r>
      <w:r>
        <w:rPr>
          <w:sz w:val="24"/>
        </w:rPr>
        <w:t>Аденауера як основного, 2) позитивна</w:t>
      </w:r>
      <w:r>
        <w:rPr>
          <w:sz w:val="24"/>
          <w:lang w:val="uk-UA"/>
        </w:rPr>
        <w:t xml:space="preserve"> оцінка попередника. У реалізації цієї стратегії беруть участь: тактика “апеляції до авторитету” і тактика "обґрунтованих оцінок", мовне вираження яких репрезентоване іменниками із значенням позитивної оцінки, антропонімами, економічними термінами, а також засобами вираження суб’єктивної та об’єктивної модальності.</w:t>
      </w:r>
    </w:p>
    <w:p w:rsidR="008F2B4E" w:rsidRDefault="008F2B4E" w:rsidP="008F2B4E">
      <w:pPr>
        <w:pStyle w:val="afffffff7"/>
        <w:widowControl w:val="0"/>
        <w:tabs>
          <w:tab w:val="left" w:pos="2880"/>
        </w:tabs>
        <w:ind w:firstLine="539"/>
        <w:rPr>
          <w:sz w:val="24"/>
          <w:lang w:val="uk-UA"/>
        </w:rPr>
      </w:pPr>
      <w:r>
        <w:rPr>
          <w:sz w:val="24"/>
          <w:lang w:val="uk-UA"/>
        </w:rPr>
        <w:t>7. Стратегія позитивної самопрезентації виражена тактикою “зміщення акцентів з поганого на добре”</w:t>
      </w:r>
      <w:r>
        <w:rPr>
          <w:sz w:val="24"/>
        </w:rPr>
        <w:t>,</w:t>
      </w:r>
      <w:r>
        <w:rPr>
          <w:sz w:val="24"/>
          <w:lang w:val="uk-UA"/>
        </w:rPr>
        <w:t xml:space="preserve"> тактикою “за себе”, тактикою “внесення елемента неформальності” і тактикою “експресивності мовлення”. Мовні засоби, що оформлюють зазначені тактики </w:t>
      </w:r>
      <w:r>
        <w:rPr>
          <w:sz w:val="24"/>
          <w:lang w:val="uk-UA"/>
        </w:rPr>
        <w:lastRenderedPageBreak/>
        <w:t>специфічні для кожної із тактик. Тактика “внесення елемента неформальності”, як особливий спосіб зменшення дистанції між канцлером і аудиторією, характеризується певним вибором синтаксичних конструкцій і структуруванням інформації у них. Якщо для тактики “зміщення акцентів з поганого на добре” характерні парцеляції, риторичні питання, то у тактиці “за себе” як суб’єкт дії використовуються особові займенники першої особи однини, тактика “зміщення акцентів з поганого на добре” передбачає особливий спосіб подачі інформації про проблемні питання, який вибудовує інформаційні блоки таким чином, що при наявності вказівки на проблему, акцент робиться не на її гостроті, а на прогресі у її вирішенні. “Тактика експресивності мовлення” дозволяє політику прояв емоцій і власне самовираження. Установлено, що експресію створюють порівняння, епітети, метафори, персоніфікації, гра слів, цитати, фразеологізми, прислів’я, крилаті вислови, а також засоби експресивного синтаксису – анафора, асиндетон, полісиндетон, анаколуф, паралелізм (див. табл. 1).</w:t>
      </w:r>
    </w:p>
    <w:p w:rsidR="008F2B4E" w:rsidRDefault="008F2B4E" w:rsidP="008F2B4E">
      <w:pPr>
        <w:spacing w:line="360" w:lineRule="auto"/>
        <w:ind w:firstLine="539"/>
        <w:jc w:val="both"/>
        <w:rPr>
          <w:lang w:val="uk-UA"/>
        </w:rPr>
      </w:pPr>
      <w:r>
        <w:rPr>
          <w:lang w:val="uk-UA"/>
        </w:rPr>
        <w:t>8. У результаті аналізу встановлено, що особливістю мовної реалізації комунікативних стратегій і тактик політичного дискурсу канцлерів ФРН є дискурсоутворювальна роль номінативних частин мови (іменників, прикметників, займенників), які функціонують як дискурсивні маркери комунікативних стратегій і тактик.</w:t>
      </w:r>
    </w:p>
    <w:p w:rsidR="008F2B4E" w:rsidRDefault="008F2B4E" w:rsidP="008F2B4E">
      <w:pPr>
        <w:spacing w:line="360" w:lineRule="auto"/>
        <w:ind w:firstLine="539"/>
        <w:jc w:val="both"/>
        <w:rPr>
          <w:lang w:val="uk-UA"/>
        </w:rPr>
      </w:pPr>
      <w:r>
        <w:rPr>
          <w:lang w:val="uk-UA"/>
        </w:rPr>
        <w:t>9. Поряд із загальними стратегіями і тактиками політичного дискурсу канцлерів ФРН виявлено два блоки індивідуальних вербальних характеристик. Перший представлений лексичними, стилістичними і синтаксичними засобами, вживання яких детерміновано 1) особистими якостями</w:t>
      </w:r>
      <w:r>
        <w:rPr>
          <w:lang w:val="de-DE"/>
        </w:rPr>
        <w:t> </w:t>
      </w:r>
      <w:r>
        <w:rPr>
          <w:lang w:val="uk-UA"/>
        </w:rPr>
        <w:t>/</w:t>
      </w:r>
      <w:r>
        <w:rPr>
          <w:lang w:val="de-DE"/>
        </w:rPr>
        <w:t> </w:t>
      </w:r>
      <w:r>
        <w:rPr>
          <w:lang w:val="uk-UA"/>
        </w:rPr>
        <w:t>фактами біографії; 2) історичною подією / явищем (див. табл. 2). В якості базового компонента індивідуальних невербальних характеристик визначені домінанти моделі поведінки кожного із канцлерів в організації комунікативного простору.</w:t>
      </w:r>
    </w:p>
    <w:p w:rsidR="008F2B4E" w:rsidRDefault="008F2B4E" w:rsidP="008F2B4E">
      <w:pPr>
        <w:spacing w:line="360" w:lineRule="auto"/>
        <w:ind w:firstLine="539"/>
        <w:jc w:val="both"/>
        <w:rPr>
          <w:lang w:val="uk-UA"/>
        </w:rPr>
      </w:pPr>
      <w:r>
        <w:rPr>
          <w:lang w:val="uk-UA"/>
        </w:rPr>
        <w:t>Перспективним видається вивчення комунікативних стратегій і тактик політичного дискурсу політичних діячів загальнонаціонального та регіонального рівнів у країнах з різними формами правління.</w:t>
      </w:r>
    </w:p>
    <w:p w:rsidR="008F2B4E" w:rsidRDefault="008F2B4E" w:rsidP="008F2B4E">
      <w:pPr>
        <w:pStyle w:val="afffffff5"/>
        <w:ind w:firstLine="539"/>
        <w:jc w:val="both"/>
        <w:rPr>
          <w:sz w:val="24"/>
          <w:szCs w:val="24"/>
          <w:lang w:val="uk-UA"/>
        </w:rPr>
      </w:pPr>
    </w:p>
    <w:p w:rsidR="008F2B4E" w:rsidRDefault="008F2B4E" w:rsidP="008F2B4E">
      <w:pPr>
        <w:pStyle w:val="afffffff5"/>
        <w:ind w:firstLine="539"/>
        <w:jc w:val="both"/>
        <w:rPr>
          <w:sz w:val="24"/>
          <w:szCs w:val="24"/>
          <w:lang w:val="uk-UA"/>
        </w:rPr>
      </w:pPr>
      <w:r>
        <w:rPr>
          <w:sz w:val="24"/>
          <w:szCs w:val="24"/>
          <w:lang w:val="uk-UA"/>
        </w:rPr>
        <w:t>Основні положення дисертації висвітлені в таких публікаціях:</w:t>
      </w:r>
    </w:p>
    <w:p w:rsidR="008F2B4E" w:rsidRDefault="008F2B4E" w:rsidP="008F2B4E">
      <w:pPr>
        <w:spacing w:line="360" w:lineRule="auto"/>
        <w:ind w:firstLine="539"/>
        <w:jc w:val="both"/>
        <w:rPr>
          <w:lang w:val="uk-UA"/>
        </w:rPr>
      </w:pPr>
      <w:r>
        <w:rPr>
          <w:lang w:val="uk-UA"/>
        </w:rPr>
        <w:t>1. Юшковець І.А. Роль невербальної комунікації в процесі спілкування // Типологія мовних значень у діахронічному та зіставному аспектах. – Донецьк: ДонНУ, 2005. – Вип. 11. – С. 121-128.</w:t>
      </w:r>
    </w:p>
    <w:p w:rsidR="008F2B4E" w:rsidRDefault="008F2B4E" w:rsidP="008F2B4E">
      <w:pPr>
        <w:spacing w:line="360" w:lineRule="auto"/>
        <w:ind w:firstLine="539"/>
        <w:jc w:val="both"/>
        <w:rPr>
          <w:lang w:val="uk-UA"/>
        </w:rPr>
      </w:pPr>
      <w:r>
        <w:rPr>
          <w:lang w:val="uk-UA"/>
        </w:rPr>
        <w:t>2. Юшковець І.А. Питання як тактичний хід у політичному дискурсі // Типологія мовних значень у діахронічному та зіставному аспектах. – Донецьк: ДонНУ, 2005. – Вип. 12. – С. 205-211.</w:t>
      </w:r>
    </w:p>
    <w:p w:rsidR="008F2B4E" w:rsidRDefault="008F2B4E" w:rsidP="008F2B4E">
      <w:pPr>
        <w:spacing w:line="360" w:lineRule="auto"/>
        <w:ind w:firstLine="539"/>
        <w:jc w:val="both"/>
        <w:rPr>
          <w:lang w:val="uk-UA"/>
        </w:rPr>
      </w:pPr>
      <w:r>
        <w:t>3.</w:t>
      </w:r>
      <w:r>
        <w:rPr>
          <w:lang w:val="uk-UA"/>
        </w:rPr>
        <w:t xml:space="preserve"> </w:t>
      </w:r>
      <w:r>
        <w:t xml:space="preserve">Юшковец И.А. Основные тенденции невербального поведения в современном дискурсе Германии // </w:t>
      </w:r>
      <w:r>
        <w:rPr>
          <w:lang w:val="uk-UA"/>
        </w:rPr>
        <w:t>Нова філологія. Збірник наукових праць. – Запоріжжя: ЗНУ, 2006. – Вип. 25. – С. 120-125.</w:t>
      </w:r>
    </w:p>
    <w:p w:rsidR="008F2B4E" w:rsidRDefault="008F2B4E" w:rsidP="008F2B4E">
      <w:pPr>
        <w:spacing w:line="360" w:lineRule="auto"/>
        <w:ind w:firstLine="539"/>
        <w:jc w:val="both"/>
        <w:rPr>
          <w:lang w:val="uk-UA"/>
        </w:rPr>
      </w:pPr>
      <w:r>
        <w:rPr>
          <w:lang w:val="uk-UA"/>
        </w:rPr>
        <w:t xml:space="preserve">4. Юшковец И.А. Особенности реализации языковой личности канцлеров ФРГ // Система і структура східнослов’янських мов: До 85-річчя з дня народження доктора </w:t>
      </w:r>
      <w:r>
        <w:rPr>
          <w:lang w:val="uk-UA"/>
        </w:rPr>
        <w:lastRenderedPageBreak/>
        <w:t xml:space="preserve">філологічних наук, професора М.Я. Брицина: Зб. наук. праць. – К.: Знання України, 2008. С. 333-344. </w:t>
      </w:r>
    </w:p>
    <w:p w:rsidR="008F2B4E" w:rsidRDefault="008F2B4E" w:rsidP="008F2B4E">
      <w:pPr>
        <w:widowControl w:val="0"/>
        <w:spacing w:line="360" w:lineRule="auto"/>
        <w:ind w:firstLine="539"/>
        <w:jc w:val="both"/>
        <w:rPr>
          <w:lang w:val="uk-UA"/>
        </w:rPr>
      </w:pPr>
      <w:r>
        <w:t>5. Юшковец И.А. Модель описания реч</w:t>
      </w:r>
      <w:r>
        <w:rPr>
          <w:lang w:val="uk-UA"/>
        </w:rPr>
        <w:t>е</w:t>
      </w:r>
      <w:r>
        <w:t xml:space="preserve">вого поведения канцлеров Германии </w:t>
      </w:r>
      <w:r>
        <w:rPr>
          <w:lang w:val="uk-UA"/>
        </w:rPr>
        <w:br/>
      </w:r>
      <w:r>
        <w:t xml:space="preserve">Г. Шредера и А. Меркель // Языковой дискурс в социальной практике: Материалы межрегиональной научно-практической конференции. – Тверь: Твер. гос. ун-т, 2006. </w:t>
      </w:r>
      <w:r>
        <w:rPr>
          <w:lang w:val="uk-UA"/>
        </w:rPr>
        <w:t xml:space="preserve">– </w:t>
      </w:r>
      <w:r>
        <w:t>С. 304-307.</w:t>
      </w:r>
    </w:p>
    <w:p w:rsidR="008F2B4E" w:rsidRDefault="008F2B4E" w:rsidP="008F2B4E">
      <w:pPr>
        <w:spacing w:line="360" w:lineRule="auto"/>
        <w:ind w:firstLine="539"/>
        <w:jc w:val="both"/>
        <w:rPr>
          <w:lang w:val="uk-UA"/>
        </w:rPr>
      </w:pPr>
      <w:r>
        <w:t>6. Юшковец И.А. Принципы и критерии прагмалингвистического анализа общественно-политических текстов</w:t>
      </w:r>
      <w:r>
        <w:rPr>
          <w:lang w:val="uk-UA"/>
        </w:rPr>
        <w:t xml:space="preserve"> </w:t>
      </w:r>
      <w:r>
        <w:t xml:space="preserve">// </w:t>
      </w:r>
      <w:r>
        <w:rPr>
          <w:lang w:val="uk-UA"/>
        </w:rPr>
        <w:t>Актуальні дослідження іноземних мов і літератур: Матеріали міжвузівської наукової конференції молодих учених. – Донецьк: ДонНУ, 2003. – С. 330-332.</w:t>
      </w:r>
    </w:p>
    <w:p w:rsidR="008F2B4E" w:rsidRDefault="008F2B4E" w:rsidP="008F2B4E">
      <w:pPr>
        <w:spacing w:line="360" w:lineRule="auto"/>
        <w:ind w:firstLine="539"/>
        <w:jc w:val="both"/>
      </w:pPr>
      <w:r>
        <w:t xml:space="preserve">7. Юшковец И.А. Стратегии и тактики речевого поведения автора политического дискурса // </w:t>
      </w:r>
      <w:r>
        <w:rPr>
          <w:lang w:val="uk-UA"/>
        </w:rPr>
        <w:t>Сучасні проблеми та перспективи дослідження романських і германських мов і літератур: Матеріали третьої міжвузівської конференції молодих учених. – Донецьк: ДонНУ, 2005. – С. 199-200.</w:t>
      </w:r>
    </w:p>
    <w:p w:rsidR="008F2B4E" w:rsidRDefault="008F2B4E" w:rsidP="008F2B4E">
      <w:pPr>
        <w:spacing w:line="360" w:lineRule="auto"/>
        <w:ind w:firstLine="539"/>
        <w:jc w:val="both"/>
        <w:rPr>
          <w:lang w:val="uk-UA"/>
        </w:rPr>
      </w:pPr>
      <w:r>
        <w:t xml:space="preserve">8. Юшковец И.А. Тактика вопроса в политическом дискурсе // </w:t>
      </w:r>
      <w:r>
        <w:rPr>
          <w:lang w:val="uk-UA"/>
        </w:rPr>
        <w:t>Матеріали IV Міжнародного лінгвістичного семінару “Компаративістика і типологія у сучасній лінгвістичній науці: здобутки і проблеми”. – Донецьк: ДонНУ, 2005. – С. 177-180.</w:t>
      </w:r>
    </w:p>
    <w:p w:rsidR="008F2B4E" w:rsidRDefault="008F2B4E" w:rsidP="008F2B4E">
      <w:pPr>
        <w:spacing w:line="360" w:lineRule="auto"/>
        <w:ind w:firstLine="539"/>
        <w:jc w:val="both"/>
        <w:rPr>
          <w:lang w:val="uk-UA"/>
        </w:rPr>
      </w:pPr>
      <w:r>
        <w:t xml:space="preserve">9. Юшковец И.А. Тактики психологического лидерства в политическом дискурсе // </w:t>
      </w:r>
      <w:r>
        <w:rPr>
          <w:lang w:val="uk-UA"/>
        </w:rPr>
        <w:t>Матеріали наукової конференції професорсько-викладацького складу факультету іноземних мов ДонНУ. – Донецьк: ДонНУ, 2005. – С. 139-143.</w:t>
      </w:r>
    </w:p>
    <w:p w:rsidR="008F2B4E" w:rsidRDefault="008F2B4E" w:rsidP="008F2B4E">
      <w:pPr>
        <w:spacing w:line="360" w:lineRule="auto"/>
        <w:ind w:firstLine="539"/>
        <w:jc w:val="both"/>
        <w:rPr>
          <w:lang w:val="uk-UA"/>
        </w:rPr>
      </w:pPr>
      <w:r>
        <w:t xml:space="preserve">10. Юшковец И.А. Невербальная коммуникации в политическом дискурсе Германии // </w:t>
      </w:r>
      <w:r>
        <w:rPr>
          <w:lang w:val="uk-UA"/>
        </w:rPr>
        <w:t>Матеріали IV Міжвузівської конференції молодих учених. – Донецьк: ДонНУ, 2006. – С. 181-182.</w:t>
      </w:r>
    </w:p>
    <w:p w:rsidR="008F2B4E" w:rsidRDefault="008F2B4E" w:rsidP="008F2B4E">
      <w:pPr>
        <w:spacing w:line="360" w:lineRule="auto"/>
        <w:ind w:firstLine="539"/>
        <w:jc w:val="both"/>
        <w:rPr>
          <w:spacing w:val="-2"/>
          <w:lang w:val="uk-UA"/>
        </w:rPr>
      </w:pPr>
      <w:r>
        <w:rPr>
          <w:spacing w:val="-2"/>
          <w:lang w:val="uk-UA"/>
        </w:rPr>
        <w:t xml:space="preserve">11. </w:t>
      </w:r>
      <w:r>
        <w:rPr>
          <w:spacing w:val="-2"/>
          <w:lang w:val="de-DE"/>
        </w:rPr>
        <w:t>Juschkowetz</w:t>
      </w:r>
      <w:r>
        <w:rPr>
          <w:spacing w:val="-2"/>
          <w:lang w:val="uk-UA"/>
        </w:rPr>
        <w:t xml:space="preserve"> </w:t>
      </w:r>
      <w:r>
        <w:rPr>
          <w:spacing w:val="-2"/>
          <w:lang w:val="de-DE"/>
        </w:rPr>
        <w:t>I</w:t>
      </w:r>
      <w:r>
        <w:rPr>
          <w:spacing w:val="-2"/>
          <w:lang w:val="uk-UA"/>
        </w:rPr>
        <w:t>.</w:t>
      </w:r>
      <w:r>
        <w:rPr>
          <w:spacing w:val="-2"/>
          <w:lang w:val="de-DE"/>
        </w:rPr>
        <w:t>A</w:t>
      </w:r>
      <w:r>
        <w:rPr>
          <w:spacing w:val="-2"/>
          <w:lang w:val="uk-UA"/>
        </w:rPr>
        <w:t xml:space="preserve">. </w:t>
      </w:r>
      <w:r>
        <w:rPr>
          <w:spacing w:val="-2"/>
          <w:lang w:val="de-DE"/>
        </w:rPr>
        <w:t>Das</w:t>
      </w:r>
      <w:r>
        <w:rPr>
          <w:spacing w:val="-2"/>
          <w:lang w:val="uk-UA"/>
        </w:rPr>
        <w:t xml:space="preserve"> </w:t>
      </w:r>
      <w:r>
        <w:rPr>
          <w:spacing w:val="-2"/>
          <w:lang w:val="de-DE"/>
        </w:rPr>
        <w:t>Kooperationsprinzip</w:t>
      </w:r>
      <w:r>
        <w:rPr>
          <w:spacing w:val="-2"/>
          <w:lang w:val="uk-UA"/>
        </w:rPr>
        <w:t xml:space="preserve"> </w:t>
      </w:r>
      <w:r>
        <w:rPr>
          <w:spacing w:val="-2"/>
          <w:lang w:val="de-DE"/>
        </w:rPr>
        <w:t>in</w:t>
      </w:r>
      <w:r>
        <w:rPr>
          <w:spacing w:val="-2"/>
          <w:lang w:val="uk-UA"/>
        </w:rPr>
        <w:t xml:space="preserve"> </w:t>
      </w:r>
      <w:r>
        <w:rPr>
          <w:spacing w:val="-2"/>
          <w:lang w:val="de-DE"/>
        </w:rPr>
        <w:t>den</w:t>
      </w:r>
      <w:r>
        <w:rPr>
          <w:spacing w:val="-2"/>
          <w:lang w:val="uk-UA"/>
        </w:rPr>
        <w:t xml:space="preserve"> </w:t>
      </w:r>
      <w:r>
        <w:rPr>
          <w:spacing w:val="-2"/>
          <w:lang w:val="de-DE"/>
        </w:rPr>
        <w:t>Griceschen</w:t>
      </w:r>
      <w:r>
        <w:rPr>
          <w:spacing w:val="-2"/>
          <w:lang w:val="uk-UA"/>
        </w:rPr>
        <w:t xml:space="preserve"> </w:t>
      </w:r>
      <w:r>
        <w:rPr>
          <w:spacing w:val="-2"/>
          <w:lang w:val="de-DE"/>
        </w:rPr>
        <w:t>Maximen</w:t>
      </w:r>
      <w:r>
        <w:rPr>
          <w:spacing w:val="-2"/>
          <w:lang w:val="uk-UA"/>
        </w:rPr>
        <w:t xml:space="preserve"> // Матеріали XIV Міжнародної Асоціації українських германістів “Німецька мова і література в європейському контексті” (26-27 жовтня 2007 р.). – Донецьк: ДонНУ, 2007. – С. 101-103.</w:t>
      </w:r>
    </w:p>
    <w:p w:rsidR="008F2B4E" w:rsidRDefault="008F2B4E" w:rsidP="008F2B4E">
      <w:pPr>
        <w:spacing w:line="360" w:lineRule="auto"/>
        <w:ind w:firstLine="539"/>
        <w:jc w:val="both"/>
        <w:rPr>
          <w:lang w:val="uk-UA"/>
        </w:rPr>
      </w:pPr>
      <w:r>
        <w:rPr>
          <w:lang w:val="uk-UA"/>
        </w:rPr>
        <w:t>12. Юшковец И.А. Гендерные аспекты речового поведения политических деятелей (на материале правительственных заявлений канцлеро</w:t>
      </w:r>
      <w:r>
        <w:t>в Германии)</w:t>
      </w:r>
      <w:r>
        <w:rPr>
          <w:lang w:val="uk-UA"/>
        </w:rPr>
        <w:t xml:space="preserve"> </w:t>
      </w:r>
      <w:r>
        <w:t xml:space="preserve">// </w:t>
      </w:r>
      <w:r>
        <w:rPr>
          <w:lang w:val="uk-UA"/>
        </w:rPr>
        <w:t>Матеріали V Міжвузівської конференції молодих учених. – Донецьк, ДонНУ, 2007. – С. 214-215.</w:t>
      </w:r>
    </w:p>
    <w:p w:rsidR="008F2B4E" w:rsidRDefault="008F2B4E" w:rsidP="008F2B4E">
      <w:pPr>
        <w:pStyle w:val="afffffff5"/>
        <w:ind w:firstLine="539"/>
        <w:jc w:val="both"/>
        <w:rPr>
          <w:b w:val="0"/>
          <w:bCs/>
          <w:sz w:val="24"/>
          <w:szCs w:val="24"/>
          <w:lang w:val="uk-UA"/>
        </w:rPr>
      </w:pPr>
      <w:r>
        <w:rPr>
          <w:b w:val="0"/>
          <w:bCs/>
          <w:sz w:val="24"/>
          <w:szCs w:val="24"/>
        </w:rPr>
        <w:t>13. Юшковец И.А. Понятие и структура языковой личности</w:t>
      </w:r>
      <w:r>
        <w:rPr>
          <w:b w:val="0"/>
          <w:bCs/>
          <w:sz w:val="24"/>
          <w:szCs w:val="24"/>
          <w:lang w:val="uk-UA"/>
        </w:rPr>
        <w:t xml:space="preserve"> </w:t>
      </w:r>
      <w:r>
        <w:rPr>
          <w:b w:val="0"/>
          <w:bCs/>
          <w:sz w:val="24"/>
          <w:szCs w:val="24"/>
        </w:rPr>
        <w:t xml:space="preserve">// </w:t>
      </w:r>
      <w:r>
        <w:rPr>
          <w:b w:val="0"/>
          <w:bCs/>
          <w:sz w:val="24"/>
          <w:szCs w:val="24"/>
          <w:lang w:val="uk-UA"/>
        </w:rPr>
        <w:t>Матеріали VI Міжвузівської конференції молодих учених (28-29 січня 2008 р.). – Донецьк: ДонНУ, 2008. – С. 156-158.</w:t>
      </w:r>
    </w:p>
    <w:p w:rsidR="008F2B4E" w:rsidRDefault="008F2B4E" w:rsidP="008F2B4E">
      <w:pPr>
        <w:pStyle w:val="afffffff5"/>
        <w:ind w:firstLine="539"/>
        <w:jc w:val="both"/>
        <w:rPr>
          <w:b w:val="0"/>
          <w:bCs/>
          <w:sz w:val="24"/>
          <w:szCs w:val="24"/>
          <w:lang w:val="uk-UA"/>
        </w:rPr>
      </w:pPr>
    </w:p>
    <w:p w:rsidR="008F2B4E" w:rsidRDefault="008F2B4E" w:rsidP="008F2B4E">
      <w:pPr>
        <w:pStyle w:val="afffffff5"/>
        <w:ind w:firstLine="539"/>
        <w:rPr>
          <w:sz w:val="24"/>
          <w:szCs w:val="24"/>
          <w:lang w:val="uk-UA"/>
        </w:rPr>
      </w:pPr>
      <w:r>
        <w:rPr>
          <w:sz w:val="24"/>
          <w:szCs w:val="24"/>
          <w:lang w:val="uk-UA"/>
        </w:rPr>
        <w:t>АНОТАЦІЇ</w:t>
      </w:r>
    </w:p>
    <w:p w:rsidR="008F2B4E" w:rsidRDefault="008F2B4E" w:rsidP="008F2B4E">
      <w:pPr>
        <w:pStyle w:val="afffffff5"/>
        <w:ind w:firstLine="539"/>
        <w:jc w:val="both"/>
        <w:rPr>
          <w:sz w:val="24"/>
          <w:szCs w:val="24"/>
          <w:lang w:val="uk-UA"/>
        </w:rPr>
      </w:pPr>
      <w:r>
        <w:rPr>
          <w:sz w:val="24"/>
          <w:szCs w:val="24"/>
          <w:lang w:val="uk-UA"/>
        </w:rPr>
        <w:t>Юшковець І.А. Комунікативні стратегії і тактики в політичному дискурсі канцлерів ФРН (на матеріалі урядових заяв і політичних виступів) – Рукопис.</w:t>
      </w:r>
    </w:p>
    <w:p w:rsidR="008F2B4E" w:rsidRDefault="008F2B4E" w:rsidP="008F2B4E">
      <w:pPr>
        <w:pStyle w:val="afffffff5"/>
        <w:ind w:firstLine="539"/>
        <w:jc w:val="both"/>
        <w:rPr>
          <w:b w:val="0"/>
          <w:bCs/>
          <w:sz w:val="24"/>
          <w:szCs w:val="24"/>
          <w:lang w:val="uk-UA"/>
        </w:rPr>
      </w:pPr>
      <w:r>
        <w:rPr>
          <w:b w:val="0"/>
          <w:bCs/>
          <w:sz w:val="24"/>
          <w:szCs w:val="24"/>
          <w:lang w:val="uk-UA"/>
        </w:rPr>
        <w:t>Дисертація на здобуття вченого ступеня  кандидата філологічних наук із спеціальності 10.02.04 – германські мови. – Донецький національний університет, Донецьк, 2008.</w:t>
      </w:r>
    </w:p>
    <w:p w:rsidR="008F2B4E" w:rsidRDefault="008F2B4E" w:rsidP="008F2B4E">
      <w:pPr>
        <w:spacing w:line="360" w:lineRule="auto"/>
        <w:ind w:firstLine="539"/>
        <w:jc w:val="both"/>
        <w:rPr>
          <w:lang w:val="uk-UA"/>
        </w:rPr>
      </w:pPr>
      <w:r>
        <w:rPr>
          <w:lang w:val="uk-UA"/>
        </w:rPr>
        <w:t xml:space="preserve">Дисертація присвячена дослідженню комунікативних стратегій і тактик в політичному дискурсі канцлерів ФРН. У результаті аналізу політичних виступів і урядових заяв виявлено і </w:t>
      </w:r>
      <w:r>
        <w:rPr>
          <w:lang w:val="uk-UA"/>
        </w:rPr>
        <w:lastRenderedPageBreak/>
        <w:t>описано шість основних стратегій, що забезпечують кооперативну мовленнєву діяльність. До них віднесено наступні стратегії: державності, позиціонування Німеччини, єдності, визнання провини, спадкоємності влади і позитивної самопрезентації. Кожна із зазначених стратегій реалізується на тактичному рівні, у дисертації проаналізовано п’ятнадцять комунікативних тактик. Установлено, що особливістю мовної реалізації комунікативних стратегій і тактик політичного дискурсу канцлерів ФРН є дискурсоутворювальна роль номінативних частин мови (іменників, прикметників, займенників), які функціонують як дискурсивні маркери комунікативних стратегій і тактик. У роботі також зафіксовано і вивчено індивідуальні характеристики, притаманні кожному з канцлерів у вербальній і невербальній комунікації.</w:t>
      </w:r>
    </w:p>
    <w:p w:rsidR="008F2B4E" w:rsidRDefault="008F2B4E" w:rsidP="008F2B4E">
      <w:pPr>
        <w:widowControl w:val="0"/>
        <w:spacing w:line="360" w:lineRule="auto"/>
        <w:ind w:firstLine="539"/>
        <w:jc w:val="both"/>
        <w:rPr>
          <w:lang w:val="uk-UA"/>
        </w:rPr>
      </w:pPr>
      <w:r>
        <w:rPr>
          <w:b/>
          <w:bCs/>
          <w:lang w:val="uk-UA"/>
        </w:rPr>
        <w:t>Ключові слова:</w:t>
      </w:r>
      <w:r>
        <w:rPr>
          <w:lang w:val="uk-UA"/>
        </w:rPr>
        <w:t xml:space="preserve"> політичний дискурс, інституціональний дискурс, кооперативна комунікація, мовна особистість, комунікативна стратегія, комунікативна тактика, невербальна комунікація.</w:t>
      </w:r>
    </w:p>
    <w:p w:rsidR="008F2B4E" w:rsidRDefault="008F2B4E" w:rsidP="008F2B4E">
      <w:pPr>
        <w:spacing w:line="360" w:lineRule="auto"/>
        <w:ind w:firstLine="539"/>
        <w:jc w:val="both"/>
        <w:rPr>
          <w:lang w:val="uk-UA"/>
        </w:rPr>
      </w:pPr>
    </w:p>
    <w:p w:rsidR="008F2B4E" w:rsidRDefault="008F2B4E" w:rsidP="008F2B4E">
      <w:pPr>
        <w:spacing w:line="360" w:lineRule="auto"/>
        <w:ind w:firstLine="539"/>
        <w:jc w:val="both"/>
        <w:rPr>
          <w:b/>
          <w:bCs/>
        </w:rPr>
      </w:pPr>
      <w:r>
        <w:rPr>
          <w:b/>
          <w:bCs/>
        </w:rPr>
        <w:t>Юшковец И.А. Коммуникативные стратегии и тактики в политическом дискурсе канцлеров ФРГ (на</w:t>
      </w:r>
      <w:r>
        <w:rPr>
          <w:b/>
          <w:bCs/>
          <w:lang w:val="uk-UA"/>
        </w:rPr>
        <w:t xml:space="preserve"> </w:t>
      </w:r>
      <w:r>
        <w:rPr>
          <w:b/>
          <w:bCs/>
        </w:rPr>
        <w:t>материале правительственных заявлений и политических выступлений). – Рукопись.</w:t>
      </w:r>
    </w:p>
    <w:p w:rsidR="008F2B4E" w:rsidRDefault="008F2B4E" w:rsidP="008F2B4E">
      <w:pPr>
        <w:spacing w:line="360" w:lineRule="auto"/>
        <w:ind w:firstLine="539"/>
        <w:jc w:val="both"/>
      </w:pPr>
      <w:r>
        <w:t>Диссертация на соискание ученой степени кандидата филологических наук по специальности 10.02.04 – германские языки. – Донецкий национальный университет, Донецк, 2008.</w:t>
      </w:r>
    </w:p>
    <w:p w:rsidR="008F2B4E" w:rsidRDefault="008F2B4E" w:rsidP="008F2B4E">
      <w:pPr>
        <w:spacing w:line="360" w:lineRule="auto"/>
        <w:ind w:firstLine="539"/>
        <w:jc w:val="both"/>
      </w:pPr>
      <w:r>
        <w:t>Диссертация посвящена исследованию коммуникативных стратегий и тактик в политическом дискурсе канцлеров ФРГ. Под коммуникативной стратегией в политическом дискурсе понимается интенция в рамках определенного процесса политической коммуникации для достижения говорящим коммуникативного результата, которая допускает набор фактов и подачу их в определенном ракурсе, заставляет говорящего соответственно организовывать свое высказывание, обуславливает подбор и использование языковых средств.</w:t>
      </w:r>
    </w:p>
    <w:p w:rsidR="008F2B4E" w:rsidRDefault="008F2B4E" w:rsidP="008F2B4E">
      <w:pPr>
        <w:spacing w:line="360" w:lineRule="auto"/>
        <w:ind w:firstLine="539"/>
        <w:jc w:val="both"/>
      </w:pPr>
      <w:r>
        <w:t>В результате анализа политических выступлений и правительственных заявлений канцлеров ФРГ с 1949г. по 2007г. выявлены и описаны шесть основных стратегий, обеспечивающих кооперативную речевую деятельность. К ним отнесены следующие стратегии: государственности, позиционирования Германии, единства, признания вины, преемственности власти и позитивной самопрезентации. Каждая из указанных стратегий реализуется на тактическом уровне, в диссертации проанализировано пятнадцать коммуникативных тактик.</w:t>
      </w:r>
    </w:p>
    <w:p w:rsidR="008F2B4E" w:rsidRDefault="008F2B4E" w:rsidP="008F2B4E">
      <w:pPr>
        <w:spacing w:line="360" w:lineRule="auto"/>
        <w:ind w:firstLine="539"/>
        <w:jc w:val="both"/>
      </w:pPr>
      <w:r>
        <w:t xml:space="preserve">Стратегия государственности в политическом дискурсе канцлеров ФРГ представлена тактиками: “дефиниция государства”, “приобщения к демократическим ценностям”, “признания приоритета общечеловеческих ценностей”. Особенностью языкового выражения </w:t>
      </w:r>
      <w:r>
        <w:lastRenderedPageBreak/>
        <w:t>данных тактик является их реализация на лексическом уровне с преобладанием именных частей речи, а также использование статусных и дефиниционных формул.</w:t>
      </w:r>
    </w:p>
    <w:p w:rsidR="008F2B4E" w:rsidRDefault="008F2B4E" w:rsidP="008F2B4E">
      <w:pPr>
        <w:spacing w:line="360" w:lineRule="auto"/>
        <w:ind w:firstLine="539"/>
        <w:jc w:val="both"/>
      </w:pPr>
      <w:r>
        <w:t>Стратегия позиционирования Германии включает следующие тактики: “убеждения” и “акцентирования положительной оценки”. Данные тактики представлены на лексическом и синтаксическом уровнях и демонстрируют эволюцию имиджа Германии в исторической перспективе.</w:t>
      </w:r>
    </w:p>
    <w:p w:rsidR="008F2B4E" w:rsidRDefault="008F2B4E" w:rsidP="008F2B4E">
      <w:pPr>
        <w:spacing w:line="360" w:lineRule="auto"/>
        <w:ind w:firstLine="539"/>
        <w:jc w:val="both"/>
      </w:pPr>
      <w:r>
        <w:t>Стратегия единства имеет государственноформирующий характер и представляет собой успешное решение “немецкого вопроса”. Ее реализация осуществляется на уровне двух тактик: “утешения” и “указания на перспективу”, содержащих две высшие точки, диаметрально противоположные по своему результату (раздел и объединение Германии).</w:t>
      </w:r>
    </w:p>
    <w:p w:rsidR="008F2B4E" w:rsidRDefault="008F2B4E" w:rsidP="008F2B4E">
      <w:pPr>
        <w:spacing w:line="360" w:lineRule="auto"/>
        <w:ind w:firstLine="539"/>
        <w:jc w:val="both"/>
      </w:pPr>
      <w:r>
        <w:t>Уникальность стратеги признания вины в политическом дискурсе канцлеров ФРГ обусловлена стремлением преодолеть образ врага, который сложился после второй мировой войны. Стратегия находит выражение на уровне двух тактик: "апелляции к историческим событиям" и "принятия ответственности", у которых обнаружены существенные различия в выборе лексических средств.</w:t>
      </w:r>
    </w:p>
    <w:p w:rsidR="008F2B4E" w:rsidRDefault="008F2B4E" w:rsidP="008F2B4E">
      <w:pPr>
        <w:widowControl w:val="0"/>
        <w:spacing w:line="360" w:lineRule="auto"/>
        <w:ind w:firstLine="539"/>
        <w:jc w:val="both"/>
      </w:pPr>
      <w:r>
        <w:t>В реализации стратегии преемственности власти участвуют тактика</w:t>
      </w:r>
      <w:r>
        <w:rPr>
          <w:lang w:val="uk-UA"/>
        </w:rPr>
        <w:t xml:space="preserve"> </w:t>
      </w:r>
      <w:r>
        <w:t>"апелляции к авторитету" и "тактика обоснованных оценок", языковое выражение которых представлено именами существительными со значением положительной оценки, антропонимами, экономическими терминами, а также средствами выражения субъективной и объективной модальности.</w:t>
      </w:r>
    </w:p>
    <w:p w:rsidR="008F2B4E" w:rsidRDefault="008F2B4E" w:rsidP="008F2B4E">
      <w:pPr>
        <w:spacing w:line="360" w:lineRule="auto"/>
        <w:ind w:firstLine="539"/>
        <w:jc w:val="both"/>
      </w:pPr>
      <w:r>
        <w:t>Стратегия позитивной самопрезентации проявляется на уровне четырех тактик:</w:t>
      </w:r>
      <w:r>
        <w:rPr>
          <w:lang w:val="uk-UA"/>
        </w:rPr>
        <w:t xml:space="preserve"> </w:t>
      </w:r>
      <w:r>
        <w:t>"смещения акцентов с плохого на хорошее", "за себя",</w:t>
      </w:r>
      <w:r>
        <w:rPr>
          <w:lang w:val="uk-UA"/>
        </w:rPr>
        <w:t xml:space="preserve"> </w:t>
      </w:r>
      <w:r>
        <w:t>"внесения элемента неформальности" и "экспрессивности речи". Языковые ресурсы, оформляющие указанные тактики, включают лексические, синтаксические и стилистические средств, специфичные для каждой из тактик.</w:t>
      </w:r>
    </w:p>
    <w:p w:rsidR="008F2B4E" w:rsidRDefault="008F2B4E" w:rsidP="008F2B4E">
      <w:pPr>
        <w:spacing w:line="360" w:lineRule="auto"/>
        <w:ind w:firstLine="539"/>
        <w:jc w:val="both"/>
      </w:pPr>
      <w:r>
        <w:t>В результате анализа установлено, что особенностью языковой реализации коммуникативных стратегий и тактик политического дискурса канцлеров ФРГ является дискурсообразующая роль именных частей речи</w:t>
      </w:r>
      <w:r>
        <w:rPr>
          <w:lang w:val="uk-UA"/>
        </w:rPr>
        <w:t xml:space="preserve"> </w:t>
      </w:r>
      <w:r>
        <w:t xml:space="preserve">(существительных, прилагательных, местоимений), которые функционируют как дискурсивные маркеры коммуникативных стратегий и тактик. В работе также зафиксированы и изучены индивидуальные характеристики, присущие каждому из канцлеров в вербальной и невербальной коммуникации. </w:t>
      </w:r>
    </w:p>
    <w:p w:rsidR="008F2B4E" w:rsidRDefault="008F2B4E" w:rsidP="008F2B4E">
      <w:pPr>
        <w:spacing w:line="360" w:lineRule="auto"/>
        <w:ind w:firstLine="539"/>
        <w:jc w:val="both"/>
      </w:pPr>
      <w:r>
        <w:rPr>
          <w:b/>
          <w:bCs/>
        </w:rPr>
        <w:t>Ключевые слова:</w:t>
      </w:r>
      <w:r>
        <w:t xml:space="preserve"> политический дискурс, институциональный дискурс, кооперативная коммуникация, языковая личность, коммуникативная стратегия, коммуникативная тактика, невербальная коммуникация.</w:t>
      </w:r>
    </w:p>
    <w:p w:rsidR="008F2B4E" w:rsidRDefault="008F2B4E" w:rsidP="008F2B4E">
      <w:pPr>
        <w:pStyle w:val="afffffff5"/>
        <w:ind w:firstLine="539"/>
        <w:jc w:val="both"/>
        <w:rPr>
          <w:b w:val="0"/>
          <w:bCs/>
          <w:sz w:val="24"/>
          <w:szCs w:val="24"/>
        </w:rPr>
      </w:pPr>
    </w:p>
    <w:p w:rsidR="008F2B4E" w:rsidRDefault="008F2B4E" w:rsidP="008F2B4E">
      <w:pPr>
        <w:spacing w:line="360" w:lineRule="auto"/>
        <w:ind w:firstLine="539"/>
        <w:jc w:val="both"/>
        <w:rPr>
          <w:lang w:val="en-US"/>
        </w:rPr>
      </w:pPr>
      <w:r>
        <w:rPr>
          <w:b/>
          <w:bCs/>
          <w:lang w:val="en-US"/>
        </w:rPr>
        <w:lastRenderedPageBreak/>
        <w:t xml:space="preserve">Yushkovets I.A. Communicative Strategies and Tactics in Political Discourse of FRG Chancellors (based on government statements and political speeches). </w:t>
      </w:r>
      <w:r>
        <w:rPr>
          <w:lang w:val="en-US"/>
        </w:rPr>
        <w:t>– Manuscript.</w:t>
      </w:r>
    </w:p>
    <w:p w:rsidR="008F2B4E" w:rsidRDefault="008F2B4E" w:rsidP="008F2B4E">
      <w:pPr>
        <w:spacing w:line="360" w:lineRule="auto"/>
        <w:ind w:firstLine="539"/>
        <w:jc w:val="both"/>
        <w:rPr>
          <w:lang w:val="en-US"/>
        </w:rPr>
      </w:pPr>
      <w:r>
        <w:rPr>
          <w:lang w:val="en-US"/>
        </w:rPr>
        <w:t>A thesis for a candidate degree in philology: speciality 10.02.04 – Germanic languages. – Donetsk National University. – Donetsk, 2008.</w:t>
      </w:r>
    </w:p>
    <w:p w:rsidR="008F2B4E" w:rsidRDefault="008F2B4E" w:rsidP="008F2B4E">
      <w:pPr>
        <w:spacing w:line="360" w:lineRule="auto"/>
        <w:ind w:firstLine="539"/>
        <w:jc w:val="both"/>
        <w:rPr>
          <w:lang w:val="en-US"/>
        </w:rPr>
      </w:pPr>
      <w:r>
        <w:rPr>
          <w:lang w:val="en-US"/>
        </w:rPr>
        <w:t>The thesis is devoted to the investigation of communicative strategies and tactics in the political discourse of the FRG Chancellors. Analysis of the political speeches and government statements permitted to point out and describe six basic strategies to ensure cooperative speech activity. Among them are the following: statehood, positioning of Germany, unity, admitting guilt, power succession and positive self-presentation. Each of these strategies is realized on the tactical level; the thesis discusses fifteen communicative tactics. It has been found that the peculiarity of linguistic realization of the communicative strategies and tactics of political discourse of the FRG Chancellors is the discourse-formation role of the nominal parts of speech (i.e. nouns, adjectives, pronouns), which function as discourse markers of communicative strategies and tactics. Individual characteristics intrinsic to each Chancellor in verbal and non-verbal communication have been registered and studied.</w:t>
      </w:r>
    </w:p>
    <w:p w:rsidR="008F2B4E" w:rsidRDefault="008F2B4E" w:rsidP="008F2B4E">
      <w:pPr>
        <w:spacing w:line="360" w:lineRule="auto"/>
        <w:ind w:firstLine="539"/>
        <w:jc w:val="both"/>
        <w:rPr>
          <w:b/>
          <w:bCs/>
          <w:lang w:val="en-US"/>
        </w:rPr>
      </w:pPr>
      <w:r>
        <w:rPr>
          <w:b/>
          <w:bCs/>
          <w:lang w:val="en-US"/>
        </w:rPr>
        <w:t xml:space="preserve">Key words: </w:t>
      </w:r>
      <w:r>
        <w:rPr>
          <w:lang w:val="en-US"/>
        </w:rPr>
        <w:t>political discourse, institutional discourse, cooperative communication, language personality, communicative strategy, communicative tactic, non-verbal communication.</w:t>
      </w:r>
    </w:p>
    <w:p w:rsidR="008F2B4E" w:rsidRDefault="008F2B4E" w:rsidP="008F2B4E">
      <w:pPr>
        <w:pStyle w:val="afffffff5"/>
        <w:ind w:firstLine="539"/>
        <w:jc w:val="both"/>
        <w:rPr>
          <w:b w:val="0"/>
          <w:bCs/>
          <w:sz w:val="24"/>
          <w:szCs w:val="24"/>
          <w:lang w:val="en-US"/>
        </w:rPr>
      </w:pPr>
    </w:p>
    <w:p w:rsidR="00845783" w:rsidRPr="009B1AB3" w:rsidRDefault="00845783" w:rsidP="00845783">
      <w:pPr>
        <w:rPr>
          <w:lang w:val="de-DE"/>
        </w:rPr>
      </w:pPr>
      <w:bookmarkStart w:id="0" w:name="_GoBack"/>
      <w:bookmarkEnd w:id="0"/>
    </w:p>
    <w:p w:rsidR="00E8063E" w:rsidRDefault="00E8063E" w:rsidP="00C24ABC">
      <w:pPr>
        <w:pStyle w:val="afffffff7"/>
        <w:ind w:firstLine="540"/>
      </w:pPr>
      <w:r>
        <w:rPr>
          <w:color w:val="FF0000"/>
        </w:rPr>
        <w:t xml:space="preserve">Для заказа доставки данной работы воспользуйтесь поиском на сайте по ссылке:  </w:t>
      </w:r>
      <w:hyperlink r:id="rId15"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9A" w:rsidRDefault="00A5149A">
      <w:r>
        <w:separator/>
      </w:r>
    </w:p>
  </w:endnote>
  <w:endnote w:type="continuationSeparator" w:id="0">
    <w:p w:rsidR="00A5149A" w:rsidRDefault="00A5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9A" w:rsidRDefault="00A5149A">
      <w:r>
        <w:separator/>
      </w:r>
    </w:p>
  </w:footnote>
  <w:footnote w:type="continuationSeparator" w:id="0">
    <w:p w:rsidR="00A5149A" w:rsidRDefault="00A51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4E" w:rsidRDefault="008F2B4E">
    <w:pPr>
      <w:pStyle w:val="afffffff3"/>
      <w:framePr w:wrap="auto"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8F2B4E" w:rsidRDefault="008F2B4E">
    <w:pPr>
      <w:pStyle w:val="afffffff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4E" w:rsidRDefault="008F2B4E">
    <w:pPr>
      <w:pStyle w:val="afffff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76413FA"/>
    <w:multiLevelType w:val="hybridMultilevel"/>
    <w:tmpl w:val="5316CD74"/>
    <w:lvl w:ilvl="0" w:tplc="802CA5F6">
      <w:numFmt w:val="bullet"/>
      <w:lvlText w:val="-"/>
      <w:lvlJc w:val="left"/>
      <w:pPr>
        <w:tabs>
          <w:tab w:val="num" w:pos="1377"/>
        </w:tabs>
        <w:ind w:left="1377" w:hanging="81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A0165"/>
    <w:rsid w:val="000E1517"/>
    <w:rsid w:val="000E6014"/>
    <w:rsid w:val="000F672C"/>
    <w:rsid w:val="001407E0"/>
    <w:rsid w:val="00143253"/>
    <w:rsid w:val="00152934"/>
    <w:rsid w:val="00162A81"/>
    <w:rsid w:val="00184F50"/>
    <w:rsid w:val="001A197B"/>
    <w:rsid w:val="001F1507"/>
    <w:rsid w:val="0030185F"/>
    <w:rsid w:val="003B7401"/>
    <w:rsid w:val="003C730D"/>
    <w:rsid w:val="003F1EBF"/>
    <w:rsid w:val="004030D1"/>
    <w:rsid w:val="00414194"/>
    <w:rsid w:val="00453A09"/>
    <w:rsid w:val="00457062"/>
    <w:rsid w:val="004942BD"/>
    <w:rsid w:val="00504C41"/>
    <w:rsid w:val="00524D1A"/>
    <w:rsid w:val="00575C6C"/>
    <w:rsid w:val="005803EE"/>
    <w:rsid w:val="005941E6"/>
    <w:rsid w:val="005A2875"/>
    <w:rsid w:val="005A4EFD"/>
    <w:rsid w:val="006E5AAE"/>
    <w:rsid w:val="006F12A0"/>
    <w:rsid w:val="00700395"/>
    <w:rsid w:val="00727B28"/>
    <w:rsid w:val="007A3A4A"/>
    <w:rsid w:val="00803975"/>
    <w:rsid w:val="00830BDE"/>
    <w:rsid w:val="008373B3"/>
    <w:rsid w:val="00840EC3"/>
    <w:rsid w:val="00845783"/>
    <w:rsid w:val="00854667"/>
    <w:rsid w:val="00877AA5"/>
    <w:rsid w:val="008F2B4E"/>
    <w:rsid w:val="00902A7A"/>
    <w:rsid w:val="00941BB0"/>
    <w:rsid w:val="009658CF"/>
    <w:rsid w:val="009B1AB3"/>
    <w:rsid w:val="009F2914"/>
    <w:rsid w:val="009F7EAC"/>
    <w:rsid w:val="00A4158A"/>
    <w:rsid w:val="00A41FCB"/>
    <w:rsid w:val="00A5149A"/>
    <w:rsid w:val="00A521E0"/>
    <w:rsid w:val="00AC5CFA"/>
    <w:rsid w:val="00B1230A"/>
    <w:rsid w:val="00B3301B"/>
    <w:rsid w:val="00B46023"/>
    <w:rsid w:val="00B53BD0"/>
    <w:rsid w:val="00B8206A"/>
    <w:rsid w:val="00B829A8"/>
    <w:rsid w:val="00BD6FBD"/>
    <w:rsid w:val="00BE256E"/>
    <w:rsid w:val="00BE2595"/>
    <w:rsid w:val="00C20DA6"/>
    <w:rsid w:val="00C24ABC"/>
    <w:rsid w:val="00C34C20"/>
    <w:rsid w:val="00C50E4C"/>
    <w:rsid w:val="00C57DC8"/>
    <w:rsid w:val="00C70C58"/>
    <w:rsid w:val="00CC6BB0"/>
    <w:rsid w:val="00CD6679"/>
    <w:rsid w:val="00D13A16"/>
    <w:rsid w:val="00D963CD"/>
    <w:rsid w:val="00D97F12"/>
    <w:rsid w:val="00DD4EAD"/>
    <w:rsid w:val="00E26F4E"/>
    <w:rsid w:val="00E5494D"/>
    <w:rsid w:val="00E63D91"/>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aliases w:val="Обычный (веб) Знак1,Обычный (веб) Знак Знак,Обычный (веб) Знак"/>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0">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1">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7"/>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8"/>
    <w:rsid w:val="00B829A8"/>
    <w:rPr>
      <w:i/>
      <w:iCs/>
    </w:rPr>
  </w:style>
  <w:style w:type="character" w:customStyle="1" w:styleId="bindingblock1">
    <w:name w:val="bindingblock1"/>
    <w:basedOn w:val="a8"/>
    <w:rsid w:val="00B829A8"/>
  </w:style>
  <w:style w:type="character" w:customStyle="1" w:styleId="binding1">
    <w:name w:val="binding1"/>
    <w:basedOn w:val="a8"/>
    <w:rsid w:val="00B829A8"/>
    <w:rPr>
      <w:b/>
      <w:bCs/>
    </w:rPr>
  </w:style>
  <w:style w:type="character" w:customStyle="1" w:styleId="pricetype">
    <w:name w:val="pricetype"/>
    <w:basedOn w:val="a8"/>
    <w:rsid w:val="00B829A8"/>
  </w:style>
  <w:style w:type="character" w:customStyle="1" w:styleId="getitby">
    <w:name w:val="getitby"/>
    <w:basedOn w:val="a8"/>
    <w:rsid w:val="00B829A8"/>
  </w:style>
  <w:style w:type="character" w:customStyle="1" w:styleId="ratingwithoutprimeimagespan1">
    <w:name w:val="ratingwithoutprimeimagespan1"/>
    <w:basedOn w:val="a8"/>
    <w:rsid w:val="00B829A8"/>
    <w:rPr>
      <w:rFonts w:ascii="Verdana" w:hAnsi="Verdana" w:hint="default"/>
      <w:sz w:val="12"/>
      <w:szCs w:val="12"/>
    </w:rPr>
  </w:style>
  <w:style w:type="paragraph" w:customStyle="1" w:styleId="affffffffffffffffffff2">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3">
    <w:name w:val="Перечисление"/>
    <w:basedOn w:val="affffffffffffffffffff2"/>
    <w:next w:val="affffffffffffffffffff2"/>
    <w:rsid w:val="00B829A8"/>
    <w:pPr>
      <w:tabs>
        <w:tab w:val="left" w:pos="340"/>
      </w:tabs>
      <w:ind w:left="340" w:hanging="340"/>
    </w:pPr>
    <w:rPr>
      <w:color w:val="auto"/>
    </w:rPr>
  </w:style>
  <w:style w:type="character" w:customStyle="1" w:styleId="artpublinespan1">
    <w:name w:val="artpubline_span1"/>
    <w:basedOn w:val="a8"/>
    <w:rsid w:val="00B829A8"/>
    <w:rPr>
      <w:vanish w:val="0"/>
      <w:webHidden w:val="0"/>
      <w:specVanish w:val="0"/>
    </w:rPr>
  </w:style>
  <w:style w:type="character" w:customStyle="1" w:styleId="text13">
    <w:name w:val="text1"/>
    <w:basedOn w:val="a8"/>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8"/>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8"/>
    <w:rsid w:val="00B829A8"/>
    <w:rPr>
      <w:rFonts w:ascii="Arial" w:hAnsi="Arial" w:cs="Arial" w:hint="default"/>
      <w:sz w:val="18"/>
      <w:szCs w:val="18"/>
    </w:rPr>
  </w:style>
  <w:style w:type="paragraph" w:customStyle="1" w:styleId="Pa6">
    <w:name w:val="Pa6"/>
    <w:basedOn w:val="a7"/>
    <w:next w:val="a7"/>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8"/>
    <w:rsid w:val="00B829A8"/>
    <w:rPr>
      <w:rFonts w:ascii="Verdana" w:hAnsi="Verdana" w:hint="default"/>
      <w:b w:val="0"/>
      <w:bCs w:val="0"/>
      <w:i w:val="0"/>
      <w:iCs w:val="0"/>
      <w:color w:val="000000"/>
      <w:sz w:val="17"/>
      <w:szCs w:val="17"/>
    </w:rPr>
  </w:style>
  <w:style w:type="character" w:customStyle="1" w:styleId="sectionsubtitle">
    <w:name w:val="sectionsubtitle"/>
    <w:basedOn w:val="a8"/>
    <w:rsid w:val="00B829A8"/>
    <w:rPr>
      <w:rFonts w:ascii="Arial" w:hAnsi="Arial" w:cs="Arial" w:hint="default"/>
      <w:sz w:val="19"/>
      <w:szCs w:val="19"/>
    </w:rPr>
  </w:style>
  <w:style w:type="character" w:customStyle="1" w:styleId="sectiontitle1">
    <w:name w:val="sectiontitle1"/>
    <w:basedOn w:val="a8"/>
    <w:rsid w:val="00B829A8"/>
    <w:rPr>
      <w:b/>
      <w:bCs/>
      <w:color w:val="000066"/>
      <w:sz w:val="26"/>
      <w:szCs w:val="26"/>
    </w:rPr>
  </w:style>
  <w:style w:type="paragraph" w:customStyle="1" w:styleId="jpp">
    <w:name w:val="jpp"/>
    <w:basedOn w:val="a7"/>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7"/>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8"/>
    <w:rsid w:val="00B829A8"/>
    <w:rPr>
      <w:rFonts w:ascii="Verdana" w:hAnsi="Verdana" w:hint="default"/>
      <w:sz w:val="20"/>
      <w:szCs w:val="20"/>
    </w:rPr>
  </w:style>
  <w:style w:type="character" w:customStyle="1" w:styleId="smallltblue1">
    <w:name w:val="smallltblue1"/>
    <w:basedOn w:val="a8"/>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7"/>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8"/>
    <w:rsid w:val="00B829A8"/>
    <w:rPr>
      <w:i/>
      <w:iCs/>
    </w:rPr>
  </w:style>
  <w:style w:type="character" w:customStyle="1" w:styleId="articletitle1">
    <w:name w:val="articletitle1"/>
    <w:basedOn w:val="a8"/>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7"/>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8"/>
    <w:rsid w:val="00B829A8"/>
  </w:style>
  <w:style w:type="character" w:customStyle="1" w:styleId="title">
    <w:name w:val="title"/>
    <w:basedOn w:val="a8"/>
    <w:rsid w:val="00B829A8"/>
  </w:style>
  <w:style w:type="character" w:customStyle="1" w:styleId="articleauthor">
    <w:name w:val="articleauthor"/>
    <w:basedOn w:val="a8"/>
    <w:rsid w:val="00B829A8"/>
  </w:style>
  <w:style w:type="paragraph" w:customStyle="1" w:styleId="magbreadcrumbs">
    <w:name w:val="magbreadcrumbs"/>
    <w:basedOn w:val="a7"/>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4">
    <w:name w:val="пример"/>
    <w:basedOn w:val="a8"/>
    <w:rsid w:val="00B829A8"/>
  </w:style>
  <w:style w:type="character" w:customStyle="1" w:styleId="affffffffffffffffffff5">
    <w:name w:val="выделение"/>
    <w:basedOn w:val="a8"/>
    <w:rsid w:val="00B829A8"/>
  </w:style>
  <w:style w:type="character" w:customStyle="1" w:styleId="-c">
    <w:name w:val="опред-е"/>
    <w:basedOn w:val="a8"/>
    <w:rsid w:val="00B829A8"/>
  </w:style>
  <w:style w:type="character" w:customStyle="1" w:styleId="lw-blog-title-author-link1">
    <w:name w:val="lw-blog-title-author-link1"/>
    <w:basedOn w:val="a8"/>
    <w:rsid w:val="00B829A8"/>
    <w:rPr>
      <w:color w:val="0AA1DD"/>
    </w:rPr>
  </w:style>
  <w:style w:type="character" w:customStyle="1" w:styleId="surname">
    <w:name w:val="surname"/>
    <w:basedOn w:val="a8"/>
    <w:rsid w:val="00B829A8"/>
  </w:style>
  <w:style w:type="paragraph" w:customStyle="1" w:styleId="Cooper14">
    <w:name w:val="Cooper14"/>
    <w:basedOn w:val="a7"/>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7"/>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7"/>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7"/>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7"/>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7"/>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7"/>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7"/>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8"/>
    <w:rsid w:val="00B829A8"/>
  </w:style>
  <w:style w:type="character" w:customStyle="1" w:styleId="tiny1">
    <w:name w:val="tiny1"/>
    <w:basedOn w:val="a8"/>
    <w:rsid w:val="00B829A8"/>
    <w:rPr>
      <w:rFonts w:ascii="Verdana" w:hAnsi="Verdana" w:hint="default"/>
      <w:sz w:val="15"/>
      <w:szCs w:val="15"/>
    </w:rPr>
  </w:style>
  <w:style w:type="character" w:customStyle="1" w:styleId="tinygray1">
    <w:name w:val="tinygray1"/>
    <w:basedOn w:val="a8"/>
    <w:rsid w:val="00B829A8"/>
    <w:rPr>
      <w:rFonts w:ascii="Verdana" w:hAnsi="Verdana" w:hint="default"/>
      <w:color w:val="888888"/>
      <w:sz w:val="15"/>
      <w:szCs w:val="15"/>
    </w:rPr>
  </w:style>
  <w:style w:type="character" w:customStyle="1" w:styleId="ptbrand4">
    <w:name w:val="ptbrand4"/>
    <w:basedOn w:val="a8"/>
    <w:rsid w:val="00B829A8"/>
  </w:style>
  <w:style w:type="character" w:customStyle="1" w:styleId="binding4">
    <w:name w:val="binding4"/>
    <w:basedOn w:val="a8"/>
    <w:rsid w:val="00B829A8"/>
  </w:style>
  <w:style w:type="character" w:customStyle="1" w:styleId="format4">
    <w:name w:val="format4"/>
    <w:basedOn w:val="a8"/>
    <w:rsid w:val="00B829A8"/>
  </w:style>
  <w:style w:type="character" w:customStyle="1" w:styleId="tooltipcontent1">
    <w:name w:val="tooltipcontent1"/>
    <w:basedOn w:val="a8"/>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8"/>
    <w:rsid w:val="00B829A8"/>
    <w:rPr>
      <w:b/>
      <w:bCs/>
    </w:rPr>
  </w:style>
  <w:style w:type="character" w:customStyle="1" w:styleId="years-volume2">
    <w:name w:val="years-volume2"/>
    <w:basedOn w:val="a8"/>
    <w:rsid w:val="00B829A8"/>
    <w:rPr>
      <w:b w:val="0"/>
      <w:bCs w:val="0"/>
      <w:color w:val="747170"/>
    </w:rPr>
  </w:style>
  <w:style w:type="character" w:customStyle="1" w:styleId="issues-issue-num2">
    <w:name w:val="issues-issue-num2"/>
    <w:basedOn w:val="a8"/>
    <w:rsid w:val="00B829A8"/>
    <w:rPr>
      <w:b/>
      <w:bCs/>
    </w:rPr>
  </w:style>
  <w:style w:type="character" w:customStyle="1" w:styleId="descriptor">
    <w:name w:val="descriptor"/>
    <w:basedOn w:val="a8"/>
    <w:rsid w:val="00B829A8"/>
  </w:style>
  <w:style w:type="character" w:customStyle="1" w:styleId="theme1">
    <w:name w:val="theme1"/>
    <w:basedOn w:val="a8"/>
    <w:rsid w:val="00B829A8"/>
    <w:rPr>
      <w:rFonts w:ascii="Verdana" w:hAnsi="Verdana" w:hint="default"/>
      <w:b/>
      <w:bCs/>
      <w:strike w:val="0"/>
      <w:dstrike w:val="0"/>
      <w:color w:val="CC6733"/>
      <w:sz w:val="14"/>
      <w:szCs w:val="14"/>
      <w:u w:val="none"/>
      <w:effect w:val="none"/>
    </w:rPr>
  </w:style>
  <w:style w:type="character" w:customStyle="1" w:styleId="white1">
    <w:name w:val="white1"/>
    <w:basedOn w:val="a8"/>
    <w:rsid w:val="00B829A8"/>
    <w:rPr>
      <w:color w:val="FFFFFF"/>
    </w:rPr>
  </w:style>
  <w:style w:type="character" w:customStyle="1" w:styleId="sectioncolor2">
    <w:name w:val="sectioncolor2"/>
    <w:basedOn w:val="a8"/>
    <w:rsid w:val="00B829A8"/>
    <w:rPr>
      <w:color w:val="990000"/>
    </w:rPr>
  </w:style>
  <w:style w:type="character" w:customStyle="1" w:styleId="cscsubpagetitletext1">
    <w:name w:val="cscsubpagetitletext1"/>
    <w:basedOn w:val="a8"/>
    <w:rsid w:val="00B829A8"/>
    <w:rPr>
      <w:rFonts w:ascii="Arial" w:hAnsi="Arial" w:cs="Arial" w:hint="default"/>
      <w:b/>
      <w:bCs/>
      <w:caps/>
      <w:color w:val="596DAD"/>
      <w:spacing w:val="12"/>
      <w:sz w:val="22"/>
      <w:szCs w:val="22"/>
    </w:rPr>
  </w:style>
  <w:style w:type="character" w:customStyle="1" w:styleId="cscsubpagesubtitletext1">
    <w:name w:val="cscsubpagesubtitletext1"/>
    <w:basedOn w:val="a8"/>
    <w:rsid w:val="00B829A8"/>
    <w:rPr>
      <w:rFonts w:ascii="Arial" w:hAnsi="Arial" w:cs="Arial" w:hint="default"/>
      <w:b/>
      <w:bCs/>
      <w:caps/>
      <w:color w:val="222222"/>
      <w:spacing w:val="12"/>
      <w:sz w:val="16"/>
      <w:szCs w:val="16"/>
    </w:rPr>
  </w:style>
  <w:style w:type="character" w:customStyle="1" w:styleId="cite1">
    <w:name w:val="cite1"/>
    <w:basedOn w:val="a8"/>
    <w:rsid w:val="00B829A8"/>
    <w:rPr>
      <w:rFonts w:ascii="Times New Roman" w:hAnsi="Times New Roman" w:cs="Times New Roman" w:hint="default"/>
      <w:color w:val="000000"/>
      <w:sz w:val="24"/>
      <w:szCs w:val="24"/>
    </w:rPr>
  </w:style>
  <w:style w:type="character" w:customStyle="1" w:styleId="citeauthors">
    <w:name w:val="cite_authors"/>
    <w:basedOn w:val="a8"/>
    <w:rsid w:val="00B829A8"/>
  </w:style>
  <w:style w:type="character" w:customStyle="1" w:styleId="absauth1">
    <w:name w:val="absauth1"/>
    <w:basedOn w:val="a8"/>
    <w:rsid w:val="00B829A8"/>
    <w:rPr>
      <w:rFonts w:ascii="Times New Roman" w:hAnsi="Times New Roman" w:cs="Times New Roman" w:hint="default"/>
      <w:color w:val="000000"/>
      <w:sz w:val="24"/>
      <w:szCs w:val="24"/>
    </w:rPr>
  </w:style>
  <w:style w:type="character" w:customStyle="1" w:styleId="h1black1">
    <w:name w:val="h1black1"/>
    <w:basedOn w:val="a8"/>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8"/>
    <w:rsid w:val="00B829A8"/>
    <w:rPr>
      <w:rFonts w:ascii="Verdana" w:hAnsi="Verdana" w:hint="default"/>
      <w:b w:val="0"/>
      <w:bCs w:val="0"/>
      <w:color w:val="000000"/>
      <w:sz w:val="20"/>
      <w:szCs w:val="20"/>
    </w:rPr>
  </w:style>
  <w:style w:type="character" w:customStyle="1" w:styleId="affffffffffffffffffff6">
    <w:name w:val="aff"/>
    <w:basedOn w:val="a8"/>
    <w:rsid w:val="00B829A8"/>
  </w:style>
  <w:style w:type="paragraph" w:customStyle="1" w:styleId="pubonline2">
    <w:name w:val="pubonline2"/>
    <w:basedOn w:val="a7"/>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8"/>
    <w:rsid w:val="00B829A8"/>
  </w:style>
  <w:style w:type="character" w:customStyle="1" w:styleId="forenames">
    <w:name w:val="forenames"/>
    <w:basedOn w:val="a8"/>
    <w:rsid w:val="00B829A8"/>
  </w:style>
  <w:style w:type="character" w:customStyle="1" w:styleId="vcardauthor">
    <w:name w:val="vcard author"/>
    <w:basedOn w:val="a8"/>
    <w:rsid w:val="00B829A8"/>
  </w:style>
  <w:style w:type="character" w:customStyle="1" w:styleId="byline">
    <w:name w:val="byline"/>
    <w:basedOn w:val="a8"/>
    <w:rsid w:val="00B829A8"/>
  </w:style>
  <w:style w:type="character" w:customStyle="1" w:styleId="pubtitleqrb1">
    <w:name w:val="pubtitle_qrb1"/>
    <w:basedOn w:val="a8"/>
    <w:rsid w:val="00B829A8"/>
    <w:rPr>
      <w:i/>
      <w:iCs/>
    </w:rPr>
  </w:style>
  <w:style w:type="character" w:customStyle="1" w:styleId="string-date">
    <w:name w:val="string-date"/>
    <w:basedOn w:val="a8"/>
    <w:rsid w:val="00B829A8"/>
  </w:style>
  <w:style w:type="character" w:customStyle="1" w:styleId="subj-group4">
    <w:name w:val="subj-group4"/>
    <w:basedOn w:val="a8"/>
    <w:rsid w:val="00B829A8"/>
  </w:style>
  <w:style w:type="character" w:customStyle="1" w:styleId="sectionheaderslarge1">
    <w:name w:val="sectionheaderslarge1"/>
    <w:basedOn w:val="a8"/>
    <w:rsid w:val="00CD6679"/>
    <w:rPr>
      <w:rFonts w:ascii="Arial" w:hAnsi="Arial" w:hint="default"/>
      <w:b/>
      <w:bCs/>
      <w:color w:val="CC6600"/>
      <w:sz w:val="17"/>
      <w:szCs w:val="17"/>
    </w:rPr>
  </w:style>
  <w:style w:type="character" w:customStyle="1" w:styleId="affffffffffffffffffff7">
    <w:name w:val="Основной текст Знак Знак Знак"/>
    <w:basedOn w:val="a8"/>
    <w:locked/>
    <w:rsid w:val="009658CF"/>
    <w:rPr>
      <w:b/>
      <w:bCs/>
      <w:sz w:val="36"/>
      <w:szCs w:val="24"/>
      <w:lang w:val="ru-RU" w:eastAsia="ru-RU" w:bidi="ar-SA"/>
    </w:rPr>
  </w:style>
  <w:style w:type="character" w:customStyle="1" w:styleId="illustration1">
    <w:name w:val="illustration1"/>
    <w:basedOn w:val="a8"/>
    <w:rsid w:val="009658CF"/>
    <w:rPr>
      <w:i/>
      <w:iCs/>
      <w:color w:val="226699"/>
    </w:rPr>
  </w:style>
  <w:style w:type="paragraph" w:customStyle="1" w:styleId="Iiiaeuiueiaaaao">
    <w:name w:val="Ii.iaeuiue ia.aa.ao"/>
    <w:basedOn w:val="a7"/>
    <w:next w:val="a7"/>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8">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7"/>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7"/>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7"/>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7"/>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7"/>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7"/>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7"/>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7"/>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7"/>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7"/>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7"/>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7">
    <w:name w:val="Заголовок 12"/>
    <w:basedOn w:val="a7"/>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7"/>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
    <w:name w:val="Обычный (веб) Знак1 Знак Знак"/>
    <w:aliases w:val="Обычный (веб) Знак Знак Знак Знак,Обычный (веб) Знак1 Знак1,Обычный (веб) Знак Знак Знак1"/>
    <w:basedOn w:val="a8"/>
    <w:rsid w:val="009658CF"/>
    <w:rPr>
      <w:sz w:val="24"/>
      <w:szCs w:val="24"/>
      <w:lang w:val="uk-UA" w:eastAsia="uk-UA" w:bidi="ar-SA"/>
    </w:rPr>
  </w:style>
  <w:style w:type="character" w:customStyle="1" w:styleId="menings-header1">
    <w:name w:val="menings-header1"/>
    <w:basedOn w:val="a8"/>
    <w:rsid w:val="009658CF"/>
    <w:rPr>
      <w:rFonts w:ascii="Verdana" w:hAnsi="Verdana" w:hint="default"/>
      <w:b/>
      <w:bCs/>
      <w:sz w:val="19"/>
      <w:szCs w:val="19"/>
    </w:rPr>
  </w:style>
  <w:style w:type="character" w:customStyle="1" w:styleId="text20b1">
    <w:name w:val="text20b1"/>
    <w:basedOn w:val="a8"/>
    <w:rsid w:val="009658CF"/>
    <w:rPr>
      <w:rFonts w:ascii="Arial" w:hAnsi="Arial" w:cs="Arial" w:hint="default"/>
      <w:b/>
      <w:bCs/>
      <w:color w:val="000000"/>
      <w:sz w:val="30"/>
      <w:szCs w:val="30"/>
    </w:rPr>
  </w:style>
  <w:style w:type="character" w:customStyle="1" w:styleId="artist1">
    <w:name w:val="artist1"/>
    <w:basedOn w:val="a8"/>
    <w:rsid w:val="009658CF"/>
    <w:rPr>
      <w:rFonts w:ascii="Trebuchet MS" w:hAnsi="Trebuchet MS" w:hint="default"/>
      <w:b/>
      <w:bCs/>
      <w:color w:val="990000"/>
      <w:sz w:val="72"/>
      <w:szCs w:val="72"/>
    </w:rPr>
  </w:style>
  <w:style w:type="character" w:customStyle="1" w:styleId="headlinebold1">
    <w:name w:val="headlinebold1"/>
    <w:basedOn w:val="a8"/>
    <w:rsid w:val="009658CF"/>
    <w:rPr>
      <w:rFonts w:ascii="Verdana" w:hAnsi="Verdana" w:hint="default"/>
      <w:b/>
      <w:bCs/>
      <w:i w:val="0"/>
      <w:iCs w:val="0"/>
      <w:smallCaps w:val="0"/>
      <w:color w:val="333333"/>
      <w:sz w:val="21"/>
      <w:szCs w:val="21"/>
    </w:rPr>
  </w:style>
  <w:style w:type="character" w:customStyle="1" w:styleId="bodycontentsmall1">
    <w:name w:val="bodycontentsmall1"/>
    <w:basedOn w:val="a8"/>
    <w:rsid w:val="009658CF"/>
    <w:rPr>
      <w:rFonts w:ascii="Verdana" w:hAnsi="Verdana" w:hint="default"/>
      <w:b w:val="0"/>
      <w:bCs w:val="0"/>
      <w:i w:val="0"/>
      <w:iCs w:val="0"/>
      <w:smallCaps w:val="0"/>
      <w:color w:val="333333"/>
      <w:sz w:val="15"/>
      <w:szCs w:val="15"/>
    </w:rPr>
  </w:style>
  <w:style w:type="character" w:customStyle="1" w:styleId="highlight1">
    <w:name w:val="highlight1"/>
    <w:basedOn w:val="a8"/>
    <w:rsid w:val="009658CF"/>
    <w:rPr>
      <w:b/>
      <w:bCs/>
    </w:rPr>
  </w:style>
  <w:style w:type="character" w:customStyle="1" w:styleId="firstlast">
    <w:name w:val="first last"/>
    <w:basedOn w:val="a8"/>
    <w:rsid w:val="009658CF"/>
  </w:style>
  <w:style w:type="character" w:customStyle="1" w:styleId="contmainhead1">
    <w:name w:val="contmainhead1"/>
    <w:basedOn w:val="a8"/>
    <w:rsid w:val="009658CF"/>
    <w:rPr>
      <w:rFonts w:ascii="Times New Roman" w:hAnsi="Times New Roman" w:cs="Times New Roman" w:hint="default"/>
      <w:b/>
      <w:bCs/>
      <w:color w:val="000000"/>
      <w:sz w:val="30"/>
      <w:szCs w:val="30"/>
    </w:rPr>
  </w:style>
  <w:style w:type="character" w:customStyle="1" w:styleId="spipcadre">
    <w:name w:val="spip_cadre"/>
    <w:basedOn w:val="a8"/>
    <w:rsid w:val="009658CF"/>
  </w:style>
  <w:style w:type="character" w:customStyle="1" w:styleId="petittitre">
    <w:name w:val="petittitre"/>
    <w:basedOn w:val="a8"/>
    <w:rsid w:val="009658CF"/>
  </w:style>
  <w:style w:type="character" w:customStyle="1" w:styleId="header">
    <w:name w:val="header"/>
    <w:basedOn w:val="a8"/>
    <w:rsid w:val="009658CF"/>
    <w:rPr>
      <w:rFonts w:ascii="Arial" w:hAnsi="Arial" w:cs="Arial" w:hint="default"/>
      <w:b/>
      <w:bCs/>
      <w:strike w:val="0"/>
      <w:dstrike w:val="0"/>
      <w:sz w:val="23"/>
      <w:szCs w:val="23"/>
      <w:u w:val="none"/>
      <w:effect w:val="none"/>
    </w:rPr>
  </w:style>
  <w:style w:type="character" w:customStyle="1" w:styleId="brokenlink">
    <w:name w:val="brokenlink"/>
    <w:basedOn w:val="a8"/>
    <w:rsid w:val="009658CF"/>
  </w:style>
  <w:style w:type="character" w:customStyle="1" w:styleId="largetext1">
    <w:name w:val="largetext1"/>
    <w:basedOn w:val="a8"/>
    <w:rsid w:val="009658CF"/>
    <w:rPr>
      <w:rFonts w:ascii="Verdana" w:hAnsi="Verdana" w:hint="default"/>
      <w:color w:val="383B3F"/>
      <w:sz w:val="20"/>
      <w:szCs w:val="20"/>
    </w:rPr>
  </w:style>
  <w:style w:type="character" w:customStyle="1" w:styleId="album1">
    <w:name w:val="album1"/>
    <w:basedOn w:val="a8"/>
    <w:rsid w:val="009658CF"/>
    <w:rPr>
      <w:rFonts w:ascii="Trebuchet MS" w:hAnsi="Trebuchet MS" w:hint="default"/>
      <w:b/>
      <w:bCs/>
      <w:color w:val="990000"/>
      <w:sz w:val="48"/>
      <w:szCs w:val="48"/>
    </w:rPr>
  </w:style>
  <w:style w:type="character" w:customStyle="1" w:styleId="copy">
    <w:name w:val="copy"/>
    <w:basedOn w:val="a8"/>
    <w:rsid w:val="009658CF"/>
  </w:style>
  <w:style w:type="character" w:customStyle="1" w:styleId="texte-11">
    <w:name w:val="texte-11"/>
    <w:basedOn w:val="a8"/>
    <w:rsid w:val="009658CF"/>
  </w:style>
  <w:style w:type="character" w:customStyle="1" w:styleId="normaltexthdngblue1">
    <w:name w:val="normaltexthdngblue1"/>
    <w:basedOn w:val="a8"/>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8"/>
    <w:rsid w:val="009658CF"/>
  </w:style>
  <w:style w:type="character" w:customStyle="1" w:styleId="style90">
    <w:name w:val="style9"/>
    <w:basedOn w:val="a8"/>
    <w:rsid w:val="009658CF"/>
  </w:style>
  <w:style w:type="character" w:customStyle="1" w:styleId="articledate1">
    <w:name w:val="articledate1"/>
    <w:basedOn w:val="a8"/>
    <w:rsid w:val="009658CF"/>
    <w:rPr>
      <w:rFonts w:ascii="Times New Roman" w:hAnsi="Times New Roman" w:cs="Times New Roman" w:hint="default"/>
      <w:color w:val="999999"/>
      <w:sz w:val="20"/>
      <w:szCs w:val="20"/>
    </w:rPr>
  </w:style>
  <w:style w:type="character" w:customStyle="1" w:styleId="rvts21">
    <w:name w:val="rvts21"/>
    <w:basedOn w:val="a8"/>
    <w:rsid w:val="009658CF"/>
    <w:rPr>
      <w:rFonts w:ascii="Lucida Sans Unicode" w:hAnsi="Lucida Sans Unicode" w:cs="Lucida Sans Unicode" w:hint="default"/>
    </w:rPr>
  </w:style>
  <w:style w:type="character" w:customStyle="1" w:styleId="rvts22">
    <w:name w:val="rvts22"/>
    <w:basedOn w:val="a8"/>
    <w:rsid w:val="009658CF"/>
    <w:rPr>
      <w:rFonts w:ascii="Times New Roman" w:hAnsi="Times New Roman" w:cs="Times New Roman" w:hint="default"/>
      <w:sz w:val="12"/>
      <w:szCs w:val="12"/>
      <w:vertAlign w:val="subscript"/>
    </w:rPr>
  </w:style>
  <w:style w:type="character" w:customStyle="1" w:styleId="rvts23">
    <w:name w:val="rvts23"/>
    <w:basedOn w:val="a8"/>
    <w:rsid w:val="009658CF"/>
    <w:rPr>
      <w:rFonts w:ascii="Lucida Sans Unicode" w:hAnsi="Lucida Sans Unicode" w:cs="Lucida Sans Unicode" w:hint="default"/>
      <w:spacing w:val="45"/>
    </w:rPr>
  </w:style>
  <w:style w:type="character" w:customStyle="1" w:styleId="rvts24">
    <w:name w:val="rvts24"/>
    <w:basedOn w:val="a8"/>
    <w:rsid w:val="009658CF"/>
    <w:rPr>
      <w:rFonts w:ascii="Lucida Sans Unicode" w:hAnsi="Lucida Sans Unicode" w:cs="Lucida Sans Unicode" w:hint="default"/>
      <w:spacing w:val="45"/>
    </w:rPr>
  </w:style>
  <w:style w:type="character" w:customStyle="1" w:styleId="rvts37">
    <w:name w:val="rvts37"/>
    <w:basedOn w:val="a8"/>
    <w:rsid w:val="009658CF"/>
    <w:rPr>
      <w:rFonts w:ascii="Times New Roman" w:hAnsi="Times New Roman" w:cs="Times New Roman" w:hint="default"/>
      <w:i/>
      <w:iCs/>
      <w:sz w:val="24"/>
      <w:szCs w:val="24"/>
    </w:rPr>
  </w:style>
  <w:style w:type="character" w:customStyle="1" w:styleId="rvts39">
    <w:name w:val="rvts39"/>
    <w:basedOn w:val="a8"/>
    <w:rsid w:val="009658CF"/>
    <w:rPr>
      <w:rFonts w:ascii="Times New Roman" w:hAnsi="Times New Roman" w:cs="Times New Roman" w:hint="default"/>
    </w:rPr>
  </w:style>
  <w:style w:type="character" w:customStyle="1" w:styleId="rvts40">
    <w:name w:val="rvts40"/>
    <w:basedOn w:val="a8"/>
    <w:rsid w:val="009658CF"/>
    <w:rPr>
      <w:rFonts w:ascii="Arial Unicode MS" w:eastAsia="Arial Unicode MS" w:hAnsi="Arial Unicode MS" w:cs="Arial Unicode MS" w:hint="eastAsia"/>
      <w:b/>
      <w:bCs/>
      <w:sz w:val="24"/>
      <w:szCs w:val="24"/>
    </w:rPr>
  </w:style>
  <w:style w:type="character" w:customStyle="1" w:styleId="rvts41">
    <w:name w:val="rvts41"/>
    <w:basedOn w:val="a8"/>
    <w:rsid w:val="009658CF"/>
    <w:rPr>
      <w:rFonts w:ascii="Lucida Sans Unicode" w:hAnsi="Lucida Sans Unicode" w:cs="Lucida Sans Unicode" w:hint="default"/>
      <w:u w:val="single"/>
    </w:rPr>
  </w:style>
  <w:style w:type="character" w:customStyle="1" w:styleId="rvts42">
    <w:name w:val="rvts42"/>
    <w:basedOn w:val="a8"/>
    <w:rsid w:val="009658CF"/>
    <w:rPr>
      <w:rFonts w:ascii="Lucida Sans Unicode" w:hAnsi="Lucida Sans Unicode" w:cs="Lucida Sans Unicode" w:hint="default"/>
    </w:rPr>
  </w:style>
  <w:style w:type="character" w:customStyle="1" w:styleId="rvts43">
    <w:name w:val="rvts43"/>
    <w:basedOn w:val="a8"/>
    <w:rsid w:val="009658CF"/>
    <w:rPr>
      <w:rFonts w:ascii="Lucida Sans Unicode" w:hAnsi="Lucida Sans Unicode" w:cs="Lucida Sans Unicode" w:hint="default"/>
      <w:i/>
      <w:iCs/>
    </w:rPr>
  </w:style>
  <w:style w:type="character" w:customStyle="1" w:styleId="publicationinfo1">
    <w:name w:val="publicationinfo1"/>
    <w:basedOn w:val="a8"/>
    <w:rsid w:val="009658CF"/>
    <w:rPr>
      <w:b/>
      <w:bCs/>
      <w:color w:val="9D281C"/>
    </w:rPr>
  </w:style>
  <w:style w:type="character" w:customStyle="1" w:styleId="ipa1">
    <w:name w:val="ipa1"/>
    <w:basedOn w:val="a8"/>
    <w:rsid w:val="009658CF"/>
    <w:rPr>
      <w:rFonts w:ascii="inherit" w:eastAsia="Arial Unicode MS" w:hAnsi="inherit" w:cs="Arial Unicode MS" w:hint="default"/>
    </w:rPr>
  </w:style>
  <w:style w:type="character" w:customStyle="1" w:styleId="google-src-text1">
    <w:name w:val="google-src-text1"/>
    <w:basedOn w:val="a8"/>
    <w:rsid w:val="009658CF"/>
    <w:rPr>
      <w:vanish/>
      <w:webHidden w:val="0"/>
      <w:specVanish w:val="0"/>
    </w:rPr>
  </w:style>
  <w:style w:type="paragraph" w:customStyle="1" w:styleId="titular">
    <w:name w:val="titular"/>
    <w:basedOn w:val="a7"/>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8"/>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8"/>
    <w:rsid w:val="009658CF"/>
    <w:rPr>
      <w:rFonts w:ascii="Arial" w:hAnsi="Arial" w:cs="Arial" w:hint="default"/>
      <w:sz w:val="24"/>
      <w:szCs w:val="24"/>
    </w:rPr>
  </w:style>
  <w:style w:type="paragraph" w:customStyle="1" w:styleId="libraryitem">
    <w:name w:val="library_item"/>
    <w:basedOn w:val="a7"/>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BodyText2">
    <w:name w:val="Body Text 2"/>
    <w:basedOn w:val="a7"/>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BodyTextIndent">
    <w:name w:val="Body Text Indent"/>
    <w:basedOn w:val="a7"/>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7"/>
    <w:rsid w:val="009B1AB3"/>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24</Pages>
  <Words>9410</Words>
  <Characters>53638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cp:revision>
  <cp:lastPrinted>2009-02-06T08:36:00Z</cp:lastPrinted>
  <dcterms:created xsi:type="dcterms:W3CDTF">2015-03-22T11:10:00Z</dcterms:created>
  <dcterms:modified xsi:type="dcterms:W3CDTF">2015-03-24T08:06:00Z</dcterms:modified>
</cp:coreProperties>
</file>