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10FA" w:rsidRPr="00E510FA" w:rsidRDefault="00E510FA" w:rsidP="00E510FA">
      <w:pPr>
        <w:tabs>
          <w:tab w:val="clear" w:pos="709"/>
        </w:tabs>
        <w:suppressAutoHyphens w:val="0"/>
        <w:spacing w:after="1408" w:line="254" w:lineRule="exact"/>
        <w:ind w:firstLine="0"/>
        <w:jc w:val="center"/>
        <w:rPr>
          <w:rFonts w:ascii="Times New Roman" w:eastAsia="Times New Roman" w:hAnsi="Times New Roman" w:cs="Times New Roman"/>
          <w:kern w:val="0"/>
          <w:sz w:val="21"/>
          <w:szCs w:val="21"/>
          <w:lang w:val="uk-UA" w:eastAsia="uk-UA" w:bidi="uk-UA"/>
        </w:rPr>
      </w:pPr>
      <w:bookmarkStart w:id="0" w:name="bookmark0"/>
      <w:r w:rsidRPr="00E510FA">
        <w:rPr>
          <w:rFonts w:ascii="Times New Roman" w:eastAsia="Times New Roman" w:hAnsi="Times New Roman" w:cs="Times New Roman"/>
          <w:color w:val="000000"/>
          <w:kern w:val="0"/>
          <w:sz w:val="21"/>
          <w:szCs w:val="21"/>
          <w:lang w:val="uk-UA" w:eastAsia="uk-UA" w:bidi="uk-UA"/>
        </w:rPr>
        <w:t>МІНІСТЕРСТВО ОСВІТИ І НАУКИ УКРАЇНИ ЛЬВІВСЬКИЙ НАЦІОНАЛЬНИЙ УНІВЕРСИТЕТ ІМЕНІ ІВАНА ФРАНКА</w:t>
      </w:r>
      <w:bookmarkEnd w:id="0"/>
    </w:p>
    <w:p w:rsidR="00E510FA" w:rsidRPr="00E510FA" w:rsidRDefault="00E510FA" w:rsidP="00E510FA">
      <w:pPr>
        <w:keepNext/>
        <w:keepLines/>
        <w:tabs>
          <w:tab w:val="clear" w:pos="709"/>
        </w:tabs>
        <w:suppressAutoHyphens w:val="0"/>
        <w:spacing w:after="491" w:line="220" w:lineRule="exact"/>
        <w:ind w:firstLine="0"/>
        <w:jc w:val="left"/>
        <w:rPr>
          <w:rFonts w:ascii="Courier New" w:hAnsi="Courier New"/>
          <w:color w:val="000000"/>
          <w:kern w:val="0"/>
          <w:sz w:val="24"/>
          <w:szCs w:val="24"/>
          <w:lang w:val="uk-UA" w:eastAsia="uk-UA" w:bidi="uk-UA"/>
        </w:rPr>
      </w:pPr>
      <w:bookmarkStart w:id="1" w:name="bookmark1"/>
      <w:r w:rsidRPr="00E510FA">
        <w:rPr>
          <w:rFonts w:ascii="Courier New" w:hAnsi="Courier New"/>
          <w:color w:val="000000"/>
          <w:kern w:val="0"/>
          <w:sz w:val="24"/>
          <w:szCs w:val="24"/>
          <w:lang w:val="uk-UA" w:eastAsia="uk-UA" w:bidi="uk-UA"/>
        </w:rPr>
        <w:t>ОГІНОК СОЛОМІЯ ВАСИЛІВНА</w:t>
      </w:r>
      <w:bookmarkEnd w:id="1"/>
    </w:p>
    <w:p w:rsidR="00E510FA" w:rsidRPr="00E510FA" w:rsidRDefault="00E510FA" w:rsidP="00E510FA">
      <w:pPr>
        <w:tabs>
          <w:tab w:val="clear" w:pos="709"/>
        </w:tabs>
        <w:suppressAutoHyphens w:val="0"/>
        <w:spacing w:after="496" w:line="180" w:lineRule="exact"/>
        <w:ind w:right="180" w:firstLine="0"/>
        <w:jc w:val="right"/>
        <w:rPr>
          <w:rFonts w:ascii="Times New Roman" w:eastAsia="Times New Roman" w:hAnsi="Times New Roman" w:cs="Times New Roman"/>
          <w:kern w:val="0"/>
          <w:sz w:val="18"/>
          <w:szCs w:val="18"/>
          <w:lang w:val="uk-UA" w:eastAsia="uk-UA" w:bidi="uk-UA"/>
        </w:rPr>
      </w:pPr>
      <w:r w:rsidRPr="00E510FA">
        <w:rPr>
          <w:rFonts w:ascii="Times New Roman" w:eastAsia="Times New Roman" w:hAnsi="Times New Roman" w:cs="Times New Roman"/>
          <w:color w:val="000000"/>
          <w:kern w:val="0"/>
          <w:sz w:val="18"/>
          <w:szCs w:val="18"/>
          <w:lang w:val="uk-UA" w:eastAsia="uk-UA" w:bidi="uk-UA"/>
        </w:rPr>
        <w:t>УДК 339.13:061.1ЄС:[339.187.44:330.341]</w:t>
      </w:r>
    </w:p>
    <w:p w:rsidR="00E510FA" w:rsidRPr="00E510FA" w:rsidRDefault="00E510FA" w:rsidP="00E510FA">
      <w:pPr>
        <w:keepNext/>
        <w:keepLines/>
        <w:tabs>
          <w:tab w:val="clear" w:pos="709"/>
        </w:tabs>
        <w:suppressAutoHyphens w:val="0"/>
        <w:spacing w:after="759" w:line="274" w:lineRule="exact"/>
        <w:ind w:firstLine="0"/>
        <w:jc w:val="left"/>
        <w:rPr>
          <w:rFonts w:ascii="Courier New" w:hAnsi="Courier New"/>
          <w:color w:val="000000"/>
          <w:kern w:val="0"/>
          <w:sz w:val="24"/>
          <w:szCs w:val="24"/>
          <w:lang w:val="uk-UA" w:eastAsia="uk-UA" w:bidi="uk-UA"/>
        </w:rPr>
      </w:pPr>
      <w:bookmarkStart w:id="2" w:name="bookmark2"/>
      <w:r w:rsidRPr="00E510FA">
        <w:rPr>
          <w:rFonts w:ascii="Courier New" w:hAnsi="Courier New"/>
          <w:color w:val="000000"/>
          <w:kern w:val="0"/>
          <w:sz w:val="24"/>
          <w:szCs w:val="24"/>
          <w:lang w:eastAsia="ru-RU" w:bidi="ru-RU"/>
        </w:rPr>
        <w:t xml:space="preserve">ФРАНЧАЙЗИНГ </w:t>
      </w:r>
      <w:r w:rsidRPr="00E510FA">
        <w:rPr>
          <w:rFonts w:ascii="Courier New" w:hAnsi="Courier New"/>
          <w:color w:val="000000"/>
          <w:kern w:val="0"/>
          <w:sz w:val="24"/>
          <w:szCs w:val="24"/>
          <w:lang w:val="uk-UA" w:eastAsia="uk-UA" w:bidi="uk-UA"/>
        </w:rPr>
        <w:t>ЯК ІНСТРУМЕНТ ФОРМУВ</w:t>
      </w:r>
      <w:r w:rsidRPr="00E510FA">
        <w:rPr>
          <w:rFonts w:ascii="Times New Roman" w:hAnsi="Times New Roman" w:cs="Times New Roman"/>
          <w:b/>
          <w:bCs/>
          <w:color w:val="000000"/>
          <w:kern w:val="0"/>
          <w:u w:val="single"/>
          <w:lang w:val="uk-UA" w:eastAsia="uk-UA" w:bidi="uk-UA"/>
        </w:rPr>
        <w:t>АННЯ</w:t>
      </w:r>
      <w:r w:rsidRPr="00E510FA">
        <w:rPr>
          <w:rFonts w:ascii="Courier New" w:hAnsi="Courier New"/>
          <w:color w:val="000000"/>
          <w:kern w:val="0"/>
          <w:sz w:val="24"/>
          <w:szCs w:val="24"/>
          <w:lang w:val="uk-UA" w:eastAsia="uk-UA" w:bidi="uk-UA"/>
        </w:rPr>
        <w:t xml:space="preserve"> ЄДИНОГО РИНКУ ЄС</w:t>
      </w:r>
      <w:bookmarkEnd w:id="2"/>
    </w:p>
    <w:p w:rsidR="00E510FA" w:rsidRPr="00E510FA" w:rsidRDefault="00E510FA" w:rsidP="00E510FA">
      <w:pPr>
        <w:tabs>
          <w:tab w:val="clear" w:pos="709"/>
        </w:tabs>
        <w:suppressAutoHyphens w:val="0"/>
        <w:spacing w:after="1080" w:line="226" w:lineRule="exact"/>
        <w:ind w:firstLine="0"/>
        <w:jc w:val="center"/>
        <w:rPr>
          <w:rFonts w:ascii="Times New Roman" w:eastAsia="Times New Roman" w:hAnsi="Times New Roman" w:cs="Times New Roman"/>
          <w:kern w:val="0"/>
          <w:sz w:val="18"/>
          <w:szCs w:val="18"/>
          <w:lang w:val="uk-UA" w:eastAsia="uk-UA" w:bidi="uk-UA"/>
        </w:rPr>
      </w:pPr>
      <w:r w:rsidRPr="00E510FA">
        <w:rPr>
          <w:rFonts w:ascii="Times New Roman" w:eastAsia="Times New Roman" w:hAnsi="Times New Roman" w:cs="Times New Roman"/>
          <w:color w:val="000000"/>
          <w:kern w:val="0"/>
          <w:sz w:val="18"/>
          <w:szCs w:val="18"/>
          <w:lang w:val="uk-UA" w:eastAsia="uk-UA" w:bidi="uk-UA"/>
        </w:rPr>
        <w:t>Спеціальність 08.00.02 - світове господарство і міжнародні економічні відносини</w:t>
      </w:r>
    </w:p>
    <w:p w:rsidR="00E510FA" w:rsidRPr="00E510FA" w:rsidRDefault="00E510FA" w:rsidP="00E510FA">
      <w:pPr>
        <w:tabs>
          <w:tab w:val="clear" w:pos="709"/>
        </w:tabs>
        <w:suppressAutoHyphens w:val="0"/>
        <w:spacing w:after="0" w:line="226" w:lineRule="exact"/>
        <w:ind w:firstLine="0"/>
        <w:jc w:val="center"/>
        <w:rPr>
          <w:rFonts w:ascii="Times New Roman" w:eastAsia="Times New Roman" w:hAnsi="Times New Roman" w:cs="Times New Roman"/>
          <w:kern w:val="0"/>
          <w:sz w:val="18"/>
          <w:szCs w:val="18"/>
          <w:lang w:val="uk-UA" w:eastAsia="uk-UA" w:bidi="uk-UA"/>
        </w:rPr>
      </w:pPr>
      <w:r w:rsidRPr="00E510FA">
        <w:rPr>
          <w:rFonts w:ascii="Times New Roman" w:eastAsia="Times New Roman" w:hAnsi="Times New Roman" w:cs="Times New Roman"/>
          <w:color w:val="000000"/>
          <w:kern w:val="0"/>
          <w:sz w:val="18"/>
          <w:szCs w:val="18"/>
          <w:lang w:val="uk-UA" w:eastAsia="uk-UA" w:bidi="uk-UA"/>
        </w:rPr>
        <w:t>АВТОРЕФЕРАТ</w:t>
      </w:r>
    </w:p>
    <w:p w:rsidR="00E510FA" w:rsidRPr="00E510FA" w:rsidRDefault="00E510FA" w:rsidP="00E510FA">
      <w:pPr>
        <w:tabs>
          <w:tab w:val="clear" w:pos="709"/>
        </w:tabs>
        <w:suppressAutoHyphens w:val="0"/>
        <w:spacing w:after="1897" w:line="226" w:lineRule="exact"/>
        <w:ind w:firstLine="0"/>
        <w:jc w:val="center"/>
        <w:rPr>
          <w:rFonts w:ascii="Times New Roman" w:eastAsia="Times New Roman" w:hAnsi="Times New Roman" w:cs="Times New Roman"/>
          <w:kern w:val="0"/>
          <w:sz w:val="18"/>
          <w:szCs w:val="18"/>
          <w:lang w:val="uk-UA" w:eastAsia="uk-UA" w:bidi="uk-UA"/>
        </w:rPr>
      </w:pPr>
      <w:r w:rsidRPr="00E510FA">
        <w:rPr>
          <w:rFonts w:ascii="Times New Roman" w:eastAsia="Times New Roman" w:hAnsi="Times New Roman" w:cs="Times New Roman"/>
          <w:color w:val="000000"/>
          <w:kern w:val="0"/>
          <w:sz w:val="18"/>
          <w:szCs w:val="18"/>
          <w:lang w:val="uk-UA" w:eastAsia="uk-UA" w:bidi="uk-UA"/>
        </w:rPr>
        <w:t>дисертації на здобуття наукового ступеня кандидата економічних наук</w:t>
      </w:r>
    </w:p>
    <w:p w:rsidR="00E510FA" w:rsidRPr="00E510FA" w:rsidRDefault="00E510FA" w:rsidP="00E510FA">
      <w:pPr>
        <w:tabs>
          <w:tab w:val="clear" w:pos="709"/>
        </w:tabs>
        <w:suppressAutoHyphens w:val="0"/>
        <w:spacing w:after="0" w:line="180" w:lineRule="exact"/>
        <w:ind w:firstLine="0"/>
        <w:jc w:val="center"/>
        <w:rPr>
          <w:rFonts w:ascii="Times New Roman" w:eastAsia="Times New Roman" w:hAnsi="Times New Roman" w:cs="Times New Roman"/>
          <w:kern w:val="0"/>
          <w:sz w:val="18"/>
          <w:szCs w:val="18"/>
          <w:lang w:val="uk-UA" w:eastAsia="uk-UA" w:bidi="uk-UA"/>
        </w:rPr>
        <w:sectPr w:rsidR="00E510FA" w:rsidRPr="00E510FA">
          <w:type w:val="continuous"/>
          <w:pgSz w:w="11909" w:h="16834"/>
          <w:pgMar w:top="3571" w:right="3038" w:bottom="3571" w:left="3062" w:header="0" w:footer="3" w:gutter="0"/>
          <w:cols w:space="720"/>
          <w:noEndnote/>
          <w:docGrid w:linePitch="360"/>
        </w:sectPr>
      </w:pPr>
      <w:r w:rsidRPr="00E510FA">
        <w:rPr>
          <w:rFonts w:ascii="Times New Roman" w:eastAsia="Times New Roman" w:hAnsi="Times New Roman" w:cs="Times New Roman"/>
          <w:color w:val="000000"/>
          <w:kern w:val="0"/>
          <w:sz w:val="18"/>
          <w:szCs w:val="18"/>
          <w:lang w:val="uk-UA" w:eastAsia="uk-UA" w:bidi="uk-UA"/>
        </w:rPr>
        <w:t>Львів - 2017</w:t>
      </w:r>
    </w:p>
    <w:p w:rsidR="00E510FA" w:rsidRPr="00E510FA" w:rsidRDefault="00E510FA" w:rsidP="00E510FA">
      <w:pPr>
        <w:framePr w:w="648" w:h="653" w:wrap="notBeside" w:vAnchor="text" w:hAnchor="text" w:y="1"/>
        <w:tabs>
          <w:tab w:val="clear" w:pos="709"/>
        </w:tabs>
        <w:suppressAutoHyphens w:val="0"/>
        <w:spacing w:after="0" w:line="240" w:lineRule="auto"/>
        <w:ind w:firstLine="0"/>
        <w:jc w:val="left"/>
        <w:rPr>
          <w:rFonts w:ascii="Courier New" w:hAnsi="Courier New"/>
          <w:color w:val="000000"/>
          <w:kern w:val="0"/>
          <w:sz w:val="2"/>
          <w:szCs w:val="2"/>
          <w:lang w:val="uk-UA" w:eastAsia="uk-UA" w:bidi="uk-UA"/>
        </w:rPr>
      </w:pPr>
      <w:r>
        <w:rPr>
          <w:rFonts w:ascii="Courier New" w:hAnsi="Courier New"/>
          <w:noProof/>
          <w:color w:val="000000"/>
          <w:kern w:val="0"/>
          <w:sz w:val="24"/>
          <w:szCs w:val="24"/>
          <w:lang w:eastAsia="ru-RU"/>
        </w:rPr>
        <w:drawing>
          <wp:inline distT="0" distB="0" distL="0" distR="0">
            <wp:extent cx="424815" cy="424815"/>
            <wp:effectExtent l="19050" t="0" r="0" b="0"/>
            <wp:docPr id="1563" name="Рисунок 1563" descr="C:\Users\Pavel\AppData\Local\Temp\Rar$DIa0.801\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3" descr="C:\Users\Pavel\AppData\Local\Temp\Rar$DIa0.801\media\image1.jpeg"/>
                    <pic:cNvPicPr>
                      <a:picLocks noChangeAspect="1" noChangeArrowheads="1"/>
                    </pic:cNvPicPr>
                  </pic:nvPicPr>
                  <pic:blipFill>
                    <a:blip r:embed="rId8" cstate="print"/>
                    <a:srcRect/>
                    <a:stretch>
                      <a:fillRect/>
                    </a:stretch>
                  </pic:blipFill>
                  <pic:spPr bwMode="auto">
                    <a:xfrm>
                      <a:off x="0" y="0"/>
                      <a:ext cx="424815" cy="424815"/>
                    </a:xfrm>
                    <a:prstGeom prst="rect">
                      <a:avLst/>
                    </a:prstGeom>
                    <a:noFill/>
                    <a:ln w="9525">
                      <a:noFill/>
                      <a:miter lim="800000"/>
                      <a:headEnd/>
                      <a:tailEnd/>
                    </a:ln>
                  </pic:spPr>
                </pic:pic>
              </a:graphicData>
            </a:graphic>
          </wp:inline>
        </w:drawing>
      </w:r>
    </w:p>
    <w:p w:rsidR="00E510FA" w:rsidRPr="00E510FA" w:rsidRDefault="00E510FA" w:rsidP="00E510FA">
      <w:pPr>
        <w:framePr w:w="1219" w:h="528" w:wrap="notBeside" w:vAnchor="text" w:hAnchor="text" w:x="707" w:y="53"/>
        <w:tabs>
          <w:tab w:val="clear" w:pos="709"/>
        </w:tabs>
        <w:suppressAutoHyphens w:val="0"/>
        <w:spacing w:after="0" w:line="240" w:lineRule="auto"/>
        <w:ind w:right="120" w:firstLine="0"/>
        <w:jc w:val="left"/>
        <w:rPr>
          <w:rFonts w:ascii="Courier New" w:hAnsi="Courier New"/>
          <w:color w:val="000000"/>
          <w:kern w:val="0"/>
          <w:sz w:val="24"/>
          <w:szCs w:val="24"/>
          <w:lang w:val="uk-UA" w:eastAsia="uk-UA" w:bidi="uk-UA"/>
        </w:rPr>
      </w:pPr>
      <w:r w:rsidRPr="00E510FA">
        <w:rPr>
          <w:rFonts w:ascii="Tahoma" w:eastAsia="Tahoma" w:hAnsi="Tahoma" w:cs="Tahoma"/>
          <w:color w:val="000000"/>
          <w:kern w:val="0"/>
          <w:sz w:val="8"/>
          <w:szCs w:val="8"/>
          <w:lang w:val="en-US" w:eastAsia="en-US" w:bidi="en-US"/>
        </w:rPr>
        <w:t>Edited with the trial version of Foxit Advanced PDF Editor</w:t>
      </w:r>
    </w:p>
    <w:p w:rsidR="00E510FA" w:rsidRPr="00E510FA" w:rsidRDefault="00E510FA" w:rsidP="00E510FA">
      <w:pPr>
        <w:framePr w:w="1219" w:h="528" w:wrap="notBeside" w:vAnchor="text" w:hAnchor="text" w:x="707" w:y="53"/>
        <w:tabs>
          <w:tab w:val="clear" w:pos="709"/>
        </w:tabs>
        <w:suppressAutoHyphens w:val="0"/>
        <w:spacing w:after="0" w:line="240" w:lineRule="auto"/>
        <w:ind w:right="220" w:firstLine="0"/>
        <w:jc w:val="left"/>
        <w:rPr>
          <w:rFonts w:ascii="Courier New" w:hAnsi="Courier New"/>
          <w:color w:val="000000"/>
          <w:kern w:val="0"/>
          <w:sz w:val="24"/>
          <w:szCs w:val="24"/>
          <w:lang w:val="uk-UA" w:eastAsia="uk-UA" w:bidi="uk-UA"/>
        </w:rPr>
      </w:pPr>
      <w:r w:rsidRPr="00E510FA">
        <w:rPr>
          <w:rFonts w:ascii="Tahoma" w:eastAsia="Tahoma" w:hAnsi="Tahoma" w:cs="Tahoma"/>
          <w:color w:val="000000"/>
          <w:kern w:val="0"/>
          <w:sz w:val="8"/>
          <w:szCs w:val="8"/>
          <w:lang w:val="en-US" w:eastAsia="en-US" w:bidi="en-US"/>
        </w:rPr>
        <w:t xml:space="preserve">To remove this notice, visit: </w:t>
      </w:r>
      <w:hyperlink r:id="rId9" w:history="1">
        <w:r w:rsidRPr="00E510FA">
          <w:rPr>
            <w:rFonts w:ascii="Courier New" w:hAnsi="Courier New"/>
            <w:color w:val="0066CC"/>
            <w:kern w:val="0"/>
            <w:sz w:val="24"/>
            <w:szCs w:val="24"/>
            <w:u w:val="single"/>
            <w:lang w:val="uk-UA" w:eastAsia="uk-UA" w:bidi="uk-UA"/>
          </w:rPr>
          <w:t>www.foxitsoftware.com/shopping</w:t>
        </w:r>
      </w:hyperlink>
    </w:p>
    <w:p w:rsidR="00E510FA" w:rsidRPr="00E510FA" w:rsidRDefault="00E510FA" w:rsidP="00E510FA">
      <w:pPr>
        <w:tabs>
          <w:tab w:val="clear" w:pos="709"/>
        </w:tabs>
        <w:suppressAutoHyphens w:val="0"/>
        <w:spacing w:after="0" w:line="240" w:lineRule="auto"/>
        <w:ind w:firstLine="0"/>
        <w:jc w:val="left"/>
        <w:rPr>
          <w:rFonts w:ascii="Courier New" w:hAnsi="Courier New"/>
          <w:color w:val="000000"/>
          <w:kern w:val="0"/>
          <w:sz w:val="2"/>
          <w:szCs w:val="2"/>
          <w:lang w:val="uk-UA" w:eastAsia="uk-UA" w:bidi="uk-UA"/>
        </w:rPr>
      </w:pPr>
    </w:p>
    <w:p w:rsidR="00E510FA" w:rsidRPr="00E510FA" w:rsidRDefault="00E510FA" w:rsidP="00E510FA">
      <w:pPr>
        <w:tabs>
          <w:tab w:val="clear" w:pos="709"/>
        </w:tabs>
        <w:suppressAutoHyphens w:val="0"/>
        <w:spacing w:after="0" w:line="240" w:lineRule="auto"/>
        <w:ind w:firstLine="0"/>
        <w:jc w:val="left"/>
        <w:rPr>
          <w:rFonts w:ascii="Courier New" w:hAnsi="Courier New"/>
          <w:color w:val="000000"/>
          <w:kern w:val="0"/>
          <w:sz w:val="2"/>
          <w:szCs w:val="2"/>
          <w:lang w:val="uk-UA" w:eastAsia="uk-UA" w:bidi="uk-UA"/>
        </w:rPr>
        <w:sectPr w:rsidR="00E510FA" w:rsidRPr="00E510FA">
          <w:pgSz w:w="11909" w:h="16834"/>
          <w:pgMar w:top="2951" w:right="2371" w:bottom="2989" w:left="7603" w:header="0" w:footer="3" w:gutter="0"/>
          <w:cols w:space="720"/>
          <w:noEndnote/>
          <w:docGrid w:linePitch="360"/>
        </w:sectPr>
      </w:pPr>
    </w:p>
    <w:p w:rsidR="00E510FA" w:rsidRPr="00E510FA" w:rsidRDefault="00E510FA" w:rsidP="00E510FA">
      <w:pPr>
        <w:tabs>
          <w:tab w:val="clear" w:pos="709"/>
        </w:tabs>
        <w:suppressAutoHyphens w:val="0"/>
        <w:spacing w:after="164" w:line="180" w:lineRule="exact"/>
        <w:ind w:firstLine="0"/>
        <w:rPr>
          <w:rFonts w:ascii="Times New Roman" w:eastAsia="Times New Roman" w:hAnsi="Times New Roman" w:cs="Times New Roman"/>
          <w:kern w:val="0"/>
          <w:sz w:val="18"/>
          <w:szCs w:val="18"/>
          <w:lang w:val="uk-UA" w:eastAsia="uk-UA" w:bidi="uk-UA"/>
        </w:rPr>
      </w:pPr>
      <w:r w:rsidRPr="00E510FA">
        <w:rPr>
          <w:rFonts w:ascii="Times New Roman" w:eastAsia="Times New Roman" w:hAnsi="Times New Roman" w:cs="Times New Roman"/>
          <w:color w:val="000000"/>
          <w:kern w:val="0"/>
          <w:sz w:val="18"/>
          <w:szCs w:val="18"/>
          <w:lang w:val="uk-UA" w:eastAsia="uk-UA" w:bidi="uk-UA"/>
        </w:rPr>
        <w:t>Дисертацією є рукопис.</w:t>
      </w:r>
    </w:p>
    <w:p w:rsidR="00E510FA" w:rsidRPr="00E510FA" w:rsidRDefault="00E510FA" w:rsidP="00E510FA">
      <w:pPr>
        <w:tabs>
          <w:tab w:val="clear" w:pos="709"/>
        </w:tabs>
        <w:suppressAutoHyphens w:val="0"/>
        <w:spacing w:after="420" w:line="230" w:lineRule="exact"/>
        <w:ind w:right="20" w:firstLine="0"/>
        <w:jc w:val="left"/>
        <w:rPr>
          <w:rFonts w:ascii="Times New Roman" w:eastAsia="Times New Roman" w:hAnsi="Times New Roman" w:cs="Times New Roman"/>
          <w:kern w:val="0"/>
          <w:sz w:val="18"/>
          <w:szCs w:val="18"/>
          <w:lang w:val="uk-UA" w:eastAsia="uk-UA" w:bidi="uk-UA"/>
        </w:rPr>
      </w:pPr>
      <w:r w:rsidRPr="00E510FA">
        <w:rPr>
          <w:rFonts w:ascii="Times New Roman" w:eastAsia="Times New Roman" w:hAnsi="Times New Roman" w:cs="Times New Roman"/>
          <w:color w:val="000000"/>
          <w:kern w:val="0"/>
          <w:sz w:val="18"/>
          <w:szCs w:val="18"/>
          <w:lang w:val="uk-UA" w:eastAsia="uk-UA" w:bidi="uk-UA"/>
        </w:rPr>
        <w:t>Робота виконана на кафедрі міжнародних економічних відносин Львівсько</w:t>
      </w:r>
      <w:r w:rsidRPr="00E510FA">
        <w:rPr>
          <w:rFonts w:ascii="Times New Roman" w:eastAsia="Times New Roman" w:hAnsi="Times New Roman" w:cs="Times New Roman"/>
          <w:color w:val="000000"/>
          <w:kern w:val="0"/>
          <w:sz w:val="18"/>
          <w:szCs w:val="18"/>
          <w:lang w:val="uk-UA" w:eastAsia="uk-UA" w:bidi="uk-UA"/>
        </w:rPr>
        <w:softHyphen/>
        <w:t>го національного університету імені Івана Франка.</w:t>
      </w:r>
    </w:p>
    <w:p w:rsidR="00E510FA" w:rsidRPr="00E510FA" w:rsidRDefault="00E510FA" w:rsidP="00E510FA">
      <w:pPr>
        <w:tabs>
          <w:tab w:val="clear" w:pos="709"/>
        </w:tabs>
        <w:suppressAutoHyphens w:val="0"/>
        <w:spacing w:after="0" w:line="230" w:lineRule="exact"/>
        <w:ind w:left="2000" w:right="20" w:hanging="1980"/>
        <w:jc w:val="left"/>
        <w:rPr>
          <w:rFonts w:ascii="Times New Roman" w:eastAsia="Times New Roman" w:hAnsi="Times New Roman" w:cs="Times New Roman"/>
          <w:kern w:val="0"/>
          <w:sz w:val="18"/>
          <w:szCs w:val="18"/>
          <w:lang w:val="uk-UA" w:eastAsia="uk-UA" w:bidi="uk-UA"/>
        </w:rPr>
      </w:pPr>
      <w:r w:rsidRPr="00E510FA">
        <w:rPr>
          <w:rFonts w:ascii="Times New Roman" w:eastAsia="Times New Roman" w:hAnsi="Times New Roman" w:cs="Times New Roman"/>
          <w:color w:val="000000"/>
          <w:kern w:val="0"/>
          <w:sz w:val="18"/>
          <w:szCs w:val="18"/>
          <w:lang w:val="uk-UA" w:eastAsia="uk-UA" w:bidi="uk-UA"/>
        </w:rPr>
        <w:t>Науковий керівник - доктор економічних наук, професор ГРАБИНСЬКИЙ Ігор Михайлович,</w:t>
      </w:r>
    </w:p>
    <w:p w:rsidR="00E510FA" w:rsidRPr="00E510FA" w:rsidRDefault="00E510FA" w:rsidP="00E510FA">
      <w:pPr>
        <w:tabs>
          <w:tab w:val="clear" w:pos="709"/>
        </w:tabs>
        <w:suppressAutoHyphens w:val="0"/>
        <w:spacing w:after="0" w:line="226" w:lineRule="exact"/>
        <w:ind w:left="2000" w:right="20" w:firstLine="0"/>
        <w:jc w:val="left"/>
        <w:rPr>
          <w:rFonts w:ascii="Times New Roman" w:eastAsia="Times New Roman" w:hAnsi="Times New Roman" w:cs="Times New Roman"/>
          <w:kern w:val="0"/>
          <w:sz w:val="18"/>
          <w:szCs w:val="18"/>
          <w:lang w:val="uk-UA" w:eastAsia="uk-UA" w:bidi="uk-UA"/>
        </w:rPr>
      </w:pPr>
      <w:r w:rsidRPr="00E510FA">
        <w:rPr>
          <w:rFonts w:ascii="Times New Roman" w:eastAsia="Times New Roman" w:hAnsi="Times New Roman" w:cs="Times New Roman"/>
          <w:color w:val="000000"/>
          <w:kern w:val="0"/>
          <w:sz w:val="18"/>
          <w:szCs w:val="18"/>
          <w:lang w:val="uk-UA" w:eastAsia="uk-UA" w:bidi="uk-UA"/>
        </w:rPr>
        <w:t>Львівський національний університет імені Івана Франка,</w:t>
      </w:r>
    </w:p>
    <w:p w:rsidR="00E510FA" w:rsidRPr="00E510FA" w:rsidRDefault="00E510FA" w:rsidP="00E510FA">
      <w:pPr>
        <w:tabs>
          <w:tab w:val="clear" w:pos="709"/>
        </w:tabs>
        <w:suppressAutoHyphens w:val="0"/>
        <w:spacing w:after="457" w:line="226" w:lineRule="exact"/>
        <w:ind w:left="2000" w:firstLine="0"/>
        <w:jc w:val="left"/>
        <w:rPr>
          <w:rFonts w:ascii="Times New Roman" w:eastAsia="Times New Roman" w:hAnsi="Times New Roman" w:cs="Times New Roman"/>
          <w:kern w:val="0"/>
          <w:sz w:val="18"/>
          <w:szCs w:val="18"/>
          <w:lang w:val="uk-UA" w:eastAsia="uk-UA" w:bidi="uk-UA"/>
        </w:rPr>
      </w:pPr>
      <w:r w:rsidRPr="00E510FA">
        <w:rPr>
          <w:rFonts w:ascii="Times New Roman" w:eastAsia="Times New Roman" w:hAnsi="Times New Roman" w:cs="Times New Roman"/>
          <w:color w:val="000000"/>
          <w:kern w:val="0"/>
          <w:sz w:val="18"/>
          <w:szCs w:val="18"/>
          <w:lang w:val="uk-UA" w:eastAsia="uk-UA" w:bidi="uk-UA"/>
        </w:rPr>
        <w:t>завідувач кафедри міжнародних економічних відносин.</w:t>
      </w:r>
    </w:p>
    <w:p w:rsidR="00E510FA" w:rsidRPr="00E510FA" w:rsidRDefault="00E510FA" w:rsidP="00E510FA">
      <w:pPr>
        <w:tabs>
          <w:tab w:val="clear" w:pos="709"/>
          <w:tab w:val="right" w:pos="2563"/>
          <w:tab w:val="center" w:pos="3163"/>
          <w:tab w:val="right" w:pos="4219"/>
          <w:tab w:val="center" w:pos="4560"/>
        </w:tabs>
        <w:suppressAutoHyphens w:val="0"/>
        <w:spacing w:after="19" w:line="180" w:lineRule="exact"/>
        <w:ind w:firstLine="0"/>
        <w:rPr>
          <w:rFonts w:ascii="Times New Roman" w:eastAsia="Times New Roman" w:hAnsi="Times New Roman" w:cs="Times New Roman"/>
          <w:kern w:val="0"/>
          <w:sz w:val="18"/>
          <w:szCs w:val="18"/>
          <w:lang w:val="uk-UA" w:eastAsia="uk-UA" w:bidi="uk-UA"/>
        </w:rPr>
      </w:pPr>
      <w:r w:rsidRPr="00E510FA">
        <w:rPr>
          <w:rFonts w:ascii="Times New Roman" w:eastAsia="Times New Roman" w:hAnsi="Times New Roman" w:cs="Times New Roman"/>
          <w:color w:val="000000"/>
          <w:kern w:val="0"/>
          <w:sz w:val="18"/>
          <w:szCs w:val="18"/>
          <w:lang w:val="uk-UA" w:eastAsia="uk-UA" w:bidi="uk-UA"/>
        </w:rPr>
        <w:t>Офіційні опоненти:</w:t>
      </w:r>
      <w:r w:rsidRPr="00E510FA">
        <w:rPr>
          <w:rFonts w:ascii="Times New Roman" w:eastAsia="Times New Roman" w:hAnsi="Times New Roman" w:cs="Times New Roman"/>
          <w:color w:val="000000"/>
          <w:kern w:val="0"/>
          <w:sz w:val="18"/>
          <w:szCs w:val="18"/>
          <w:lang w:val="uk-UA" w:eastAsia="uk-UA" w:bidi="uk-UA"/>
        </w:rPr>
        <w:tab/>
        <w:t>доктор</w:t>
      </w:r>
      <w:r w:rsidRPr="00E510FA">
        <w:rPr>
          <w:rFonts w:ascii="Times New Roman" w:eastAsia="Times New Roman" w:hAnsi="Times New Roman" w:cs="Times New Roman"/>
          <w:color w:val="000000"/>
          <w:kern w:val="0"/>
          <w:sz w:val="18"/>
          <w:szCs w:val="18"/>
          <w:lang w:val="uk-UA" w:eastAsia="uk-UA" w:bidi="uk-UA"/>
        </w:rPr>
        <w:tab/>
        <w:t>економічних</w:t>
      </w:r>
      <w:r w:rsidRPr="00E510FA">
        <w:rPr>
          <w:rFonts w:ascii="Times New Roman" w:eastAsia="Times New Roman" w:hAnsi="Times New Roman" w:cs="Times New Roman"/>
          <w:color w:val="000000"/>
          <w:kern w:val="0"/>
          <w:sz w:val="18"/>
          <w:szCs w:val="18"/>
          <w:lang w:val="uk-UA" w:eastAsia="uk-UA" w:bidi="uk-UA"/>
        </w:rPr>
        <w:tab/>
        <w:t>наук,</w:t>
      </w:r>
      <w:r w:rsidRPr="00E510FA">
        <w:rPr>
          <w:rFonts w:ascii="Times New Roman" w:eastAsia="Times New Roman" w:hAnsi="Times New Roman" w:cs="Times New Roman"/>
          <w:color w:val="000000"/>
          <w:kern w:val="0"/>
          <w:sz w:val="18"/>
          <w:szCs w:val="18"/>
          <w:lang w:val="uk-UA" w:eastAsia="uk-UA" w:bidi="uk-UA"/>
        </w:rPr>
        <w:tab/>
        <w:t>доцент</w:t>
      </w:r>
    </w:p>
    <w:p w:rsidR="00E510FA" w:rsidRPr="00E510FA" w:rsidRDefault="00E510FA" w:rsidP="00E510FA">
      <w:pPr>
        <w:tabs>
          <w:tab w:val="clear" w:pos="709"/>
        </w:tabs>
        <w:suppressAutoHyphens w:val="0"/>
        <w:spacing w:after="0" w:line="180" w:lineRule="exact"/>
        <w:ind w:left="2000" w:firstLine="0"/>
        <w:jc w:val="left"/>
        <w:rPr>
          <w:rFonts w:ascii="Times New Roman" w:eastAsia="Times New Roman" w:hAnsi="Times New Roman" w:cs="Times New Roman"/>
          <w:kern w:val="0"/>
          <w:sz w:val="18"/>
          <w:szCs w:val="18"/>
          <w:lang w:val="uk-UA" w:eastAsia="uk-UA" w:bidi="uk-UA"/>
        </w:rPr>
      </w:pPr>
      <w:r w:rsidRPr="00E510FA">
        <w:rPr>
          <w:rFonts w:ascii="Times New Roman" w:eastAsia="Times New Roman" w:hAnsi="Times New Roman" w:cs="Times New Roman"/>
          <w:color w:val="000000"/>
          <w:kern w:val="0"/>
          <w:sz w:val="18"/>
          <w:szCs w:val="18"/>
          <w:lang w:val="uk-UA" w:eastAsia="uk-UA" w:bidi="uk-UA"/>
        </w:rPr>
        <w:t>ГРУЩИНСЬКА Наталія Миколаївна,</w:t>
      </w:r>
    </w:p>
    <w:p w:rsidR="00E510FA" w:rsidRPr="00E510FA" w:rsidRDefault="00E510FA" w:rsidP="00E510FA">
      <w:pPr>
        <w:tabs>
          <w:tab w:val="clear" w:pos="709"/>
        </w:tabs>
        <w:suppressAutoHyphens w:val="0"/>
        <w:spacing w:after="180" w:line="230" w:lineRule="exact"/>
        <w:ind w:left="2000" w:right="20" w:firstLine="0"/>
        <w:jc w:val="left"/>
        <w:rPr>
          <w:rFonts w:ascii="Times New Roman" w:eastAsia="Times New Roman" w:hAnsi="Times New Roman" w:cs="Times New Roman"/>
          <w:kern w:val="0"/>
          <w:sz w:val="18"/>
          <w:szCs w:val="18"/>
          <w:lang w:val="uk-UA" w:eastAsia="uk-UA" w:bidi="uk-UA"/>
        </w:rPr>
      </w:pPr>
      <w:r w:rsidRPr="00E510FA">
        <w:rPr>
          <w:rFonts w:ascii="Times New Roman" w:eastAsia="Times New Roman" w:hAnsi="Times New Roman" w:cs="Times New Roman"/>
          <w:color w:val="000000"/>
          <w:kern w:val="0"/>
          <w:sz w:val="18"/>
          <w:szCs w:val="18"/>
          <w:lang w:val="uk-UA" w:eastAsia="uk-UA" w:bidi="uk-UA"/>
        </w:rPr>
        <w:t>Дипломатична академія України при Міністерстві закордонних справ України, завідувач кафедри міжнародної економіки та економічної дипломатії;</w:t>
      </w:r>
    </w:p>
    <w:p w:rsidR="00E510FA" w:rsidRPr="00E510FA" w:rsidRDefault="00E510FA" w:rsidP="00E510FA">
      <w:pPr>
        <w:tabs>
          <w:tab w:val="clear" w:pos="709"/>
        </w:tabs>
        <w:suppressAutoHyphens w:val="0"/>
        <w:spacing w:after="0" w:line="230" w:lineRule="exact"/>
        <w:ind w:left="2000" w:right="20" w:firstLine="0"/>
        <w:jc w:val="left"/>
        <w:rPr>
          <w:rFonts w:ascii="Times New Roman" w:eastAsia="Times New Roman" w:hAnsi="Times New Roman" w:cs="Times New Roman"/>
          <w:kern w:val="0"/>
          <w:sz w:val="18"/>
          <w:szCs w:val="18"/>
          <w:lang w:val="uk-UA" w:eastAsia="uk-UA" w:bidi="uk-UA"/>
        </w:rPr>
      </w:pPr>
      <w:r w:rsidRPr="00E510FA">
        <w:rPr>
          <w:rFonts w:ascii="Times New Roman" w:eastAsia="Times New Roman" w:hAnsi="Times New Roman" w:cs="Times New Roman"/>
          <w:color w:val="000000"/>
          <w:kern w:val="0"/>
          <w:sz w:val="18"/>
          <w:szCs w:val="18"/>
          <w:lang w:val="uk-UA" w:eastAsia="uk-UA" w:bidi="uk-UA"/>
        </w:rPr>
        <w:t xml:space="preserve">кандидат економічних наук, </w:t>
      </w:r>
      <w:r w:rsidRPr="00E510FA">
        <w:rPr>
          <w:rFonts w:ascii="Times New Roman" w:eastAsia="Times New Roman" w:hAnsi="Times New Roman" w:cs="Times New Roman"/>
          <w:color w:val="000000"/>
          <w:kern w:val="0"/>
          <w:sz w:val="18"/>
          <w:szCs w:val="18"/>
          <w:lang w:eastAsia="ru-RU" w:bidi="ru-RU"/>
        </w:rPr>
        <w:t xml:space="preserve">доцент </w:t>
      </w:r>
      <w:r w:rsidRPr="00E510FA">
        <w:rPr>
          <w:rFonts w:ascii="Times New Roman" w:eastAsia="Times New Roman" w:hAnsi="Times New Roman" w:cs="Times New Roman"/>
          <w:color w:val="000000"/>
          <w:kern w:val="0"/>
          <w:sz w:val="18"/>
          <w:szCs w:val="18"/>
          <w:lang w:val="uk-UA" w:eastAsia="uk-UA" w:bidi="uk-UA"/>
        </w:rPr>
        <w:t>КОМАР Наталія Володимирівна,</w:t>
      </w:r>
    </w:p>
    <w:p w:rsidR="00E510FA" w:rsidRPr="00E510FA" w:rsidRDefault="00E510FA" w:rsidP="00E510FA">
      <w:pPr>
        <w:tabs>
          <w:tab w:val="clear" w:pos="709"/>
        </w:tabs>
        <w:suppressAutoHyphens w:val="0"/>
        <w:spacing w:after="180" w:line="230" w:lineRule="exact"/>
        <w:ind w:left="2000" w:right="20" w:firstLine="0"/>
        <w:jc w:val="left"/>
        <w:rPr>
          <w:rFonts w:ascii="Times New Roman" w:eastAsia="Times New Roman" w:hAnsi="Times New Roman" w:cs="Times New Roman"/>
          <w:kern w:val="0"/>
          <w:sz w:val="18"/>
          <w:szCs w:val="18"/>
          <w:lang w:val="uk-UA" w:eastAsia="uk-UA" w:bidi="uk-UA"/>
        </w:rPr>
      </w:pPr>
      <w:r w:rsidRPr="00E510FA">
        <w:rPr>
          <w:rFonts w:ascii="Times New Roman" w:eastAsia="Times New Roman" w:hAnsi="Times New Roman" w:cs="Times New Roman"/>
          <w:color w:val="000000"/>
          <w:kern w:val="0"/>
          <w:sz w:val="18"/>
          <w:szCs w:val="18"/>
          <w:lang w:val="uk-UA" w:eastAsia="uk-UA" w:bidi="uk-UA"/>
        </w:rPr>
        <w:t xml:space="preserve">Тернопільський національний економічний університет, </w:t>
      </w:r>
      <w:r w:rsidRPr="00E510FA">
        <w:rPr>
          <w:rFonts w:ascii="Times New Roman" w:eastAsia="Times New Roman" w:hAnsi="Times New Roman" w:cs="Times New Roman"/>
          <w:color w:val="000000"/>
          <w:kern w:val="0"/>
          <w:sz w:val="18"/>
          <w:szCs w:val="18"/>
          <w:lang w:eastAsia="ru-RU" w:bidi="ru-RU"/>
        </w:rPr>
        <w:t xml:space="preserve">доцент </w:t>
      </w:r>
      <w:r w:rsidRPr="00E510FA">
        <w:rPr>
          <w:rFonts w:ascii="Times New Roman" w:eastAsia="Times New Roman" w:hAnsi="Times New Roman" w:cs="Times New Roman"/>
          <w:color w:val="000000"/>
          <w:kern w:val="0"/>
          <w:sz w:val="18"/>
          <w:szCs w:val="18"/>
          <w:lang w:val="uk-UA" w:eastAsia="uk-UA" w:bidi="uk-UA"/>
        </w:rPr>
        <w:t>кафедри міжнародної економіки.</w:t>
      </w:r>
    </w:p>
    <w:p w:rsidR="00E510FA" w:rsidRPr="00E510FA" w:rsidRDefault="00E510FA" w:rsidP="00E510FA">
      <w:pPr>
        <w:tabs>
          <w:tab w:val="clear" w:pos="709"/>
        </w:tabs>
        <w:suppressAutoHyphens w:val="0"/>
        <w:spacing w:after="180" w:line="230" w:lineRule="exact"/>
        <w:ind w:right="20" w:firstLine="0"/>
        <w:jc w:val="left"/>
        <w:rPr>
          <w:rFonts w:ascii="Times New Roman" w:eastAsia="Times New Roman" w:hAnsi="Times New Roman" w:cs="Times New Roman"/>
          <w:kern w:val="0"/>
          <w:sz w:val="18"/>
          <w:szCs w:val="18"/>
          <w:lang w:val="uk-UA" w:eastAsia="uk-UA" w:bidi="uk-UA"/>
        </w:rPr>
      </w:pPr>
      <w:r w:rsidRPr="00E510FA">
        <w:rPr>
          <w:rFonts w:ascii="Times New Roman" w:eastAsia="Times New Roman" w:hAnsi="Times New Roman" w:cs="Times New Roman"/>
          <w:color w:val="000000"/>
          <w:kern w:val="0"/>
          <w:sz w:val="18"/>
          <w:szCs w:val="18"/>
          <w:lang w:val="uk-UA" w:eastAsia="uk-UA" w:bidi="uk-UA"/>
        </w:rPr>
        <w:t xml:space="preserve">Захист відбудеться “ 28 ” лютого 2017 р. о 15:00 </w:t>
      </w:r>
      <w:r w:rsidRPr="00E510FA">
        <w:rPr>
          <w:rFonts w:ascii="Times New Roman" w:eastAsia="Times New Roman" w:hAnsi="Times New Roman" w:cs="Times New Roman"/>
          <w:color w:val="000000"/>
          <w:kern w:val="0"/>
          <w:sz w:val="18"/>
          <w:szCs w:val="18"/>
          <w:lang w:eastAsia="ru-RU" w:bidi="ru-RU"/>
        </w:rPr>
        <w:t xml:space="preserve">год. </w:t>
      </w:r>
      <w:r w:rsidRPr="00E510FA">
        <w:rPr>
          <w:rFonts w:ascii="Times New Roman" w:eastAsia="Times New Roman" w:hAnsi="Times New Roman" w:cs="Times New Roman"/>
          <w:color w:val="000000"/>
          <w:kern w:val="0"/>
          <w:sz w:val="18"/>
          <w:szCs w:val="18"/>
          <w:lang w:val="uk-UA" w:eastAsia="uk-UA" w:bidi="uk-UA"/>
        </w:rPr>
        <w:t xml:space="preserve">на засіданні спеціалізованої вченої ради </w:t>
      </w:r>
      <w:r w:rsidRPr="00E510FA">
        <w:rPr>
          <w:rFonts w:ascii="Times New Roman" w:eastAsia="Times New Roman" w:hAnsi="Times New Roman" w:cs="Times New Roman"/>
          <w:color w:val="000000"/>
          <w:kern w:val="0"/>
          <w:sz w:val="18"/>
          <w:szCs w:val="18"/>
          <w:lang w:eastAsia="ru-RU" w:bidi="ru-RU"/>
        </w:rPr>
        <w:t xml:space="preserve">К </w:t>
      </w:r>
      <w:r w:rsidRPr="00E510FA">
        <w:rPr>
          <w:rFonts w:ascii="Times New Roman" w:eastAsia="Times New Roman" w:hAnsi="Times New Roman" w:cs="Times New Roman"/>
          <w:color w:val="000000"/>
          <w:kern w:val="0"/>
          <w:sz w:val="18"/>
          <w:szCs w:val="18"/>
          <w:lang w:val="uk-UA" w:eastAsia="uk-UA" w:bidi="uk-UA"/>
        </w:rPr>
        <w:t>35.051.21 Львівського національного універ</w:t>
      </w:r>
      <w:r w:rsidRPr="00E510FA">
        <w:rPr>
          <w:rFonts w:ascii="Times New Roman" w:eastAsia="Times New Roman" w:hAnsi="Times New Roman" w:cs="Times New Roman"/>
          <w:color w:val="000000"/>
          <w:kern w:val="0"/>
          <w:sz w:val="18"/>
          <w:szCs w:val="18"/>
          <w:lang w:val="uk-UA" w:eastAsia="uk-UA" w:bidi="uk-UA"/>
        </w:rPr>
        <w:softHyphen/>
        <w:t>ситету імені Івана Франка за адресою: 79000, м. Львів, вул. Січових Стріль</w:t>
      </w:r>
      <w:r w:rsidRPr="00E510FA">
        <w:rPr>
          <w:rFonts w:ascii="Times New Roman" w:eastAsia="Times New Roman" w:hAnsi="Times New Roman" w:cs="Times New Roman"/>
          <w:color w:val="000000"/>
          <w:kern w:val="0"/>
          <w:sz w:val="18"/>
          <w:szCs w:val="18"/>
          <w:lang w:val="uk-UA" w:eastAsia="uk-UA" w:bidi="uk-UA"/>
        </w:rPr>
        <w:softHyphen/>
        <w:t>ців, 19, ауд. 205.</w:t>
      </w:r>
    </w:p>
    <w:p w:rsidR="00E510FA" w:rsidRPr="00E510FA" w:rsidRDefault="00E510FA" w:rsidP="00E510FA">
      <w:pPr>
        <w:tabs>
          <w:tab w:val="clear" w:pos="709"/>
        </w:tabs>
        <w:suppressAutoHyphens w:val="0"/>
        <w:spacing w:after="220" w:line="230" w:lineRule="exact"/>
        <w:ind w:right="20" w:firstLine="0"/>
        <w:rPr>
          <w:rFonts w:ascii="Times New Roman" w:eastAsia="Times New Roman" w:hAnsi="Times New Roman" w:cs="Times New Roman"/>
          <w:kern w:val="0"/>
          <w:sz w:val="18"/>
          <w:szCs w:val="18"/>
          <w:lang w:val="uk-UA" w:eastAsia="uk-UA" w:bidi="uk-UA"/>
        </w:rPr>
      </w:pPr>
      <w:r w:rsidRPr="00E510FA">
        <w:rPr>
          <w:rFonts w:ascii="Times New Roman" w:eastAsia="Times New Roman" w:hAnsi="Times New Roman" w:cs="Times New Roman"/>
          <w:color w:val="000000"/>
          <w:kern w:val="0"/>
          <w:sz w:val="18"/>
          <w:szCs w:val="18"/>
          <w:lang w:val="uk-UA" w:eastAsia="uk-UA" w:bidi="uk-UA"/>
        </w:rPr>
        <w:t>З дисертацією можна ознайомитися у Науковій бібліотеці Львівського на</w:t>
      </w:r>
      <w:r w:rsidRPr="00E510FA">
        <w:rPr>
          <w:rFonts w:ascii="Times New Roman" w:eastAsia="Times New Roman" w:hAnsi="Times New Roman" w:cs="Times New Roman"/>
          <w:color w:val="000000"/>
          <w:kern w:val="0"/>
          <w:sz w:val="18"/>
          <w:szCs w:val="18"/>
          <w:lang w:val="uk-UA" w:eastAsia="uk-UA" w:bidi="uk-UA"/>
        </w:rPr>
        <w:softHyphen/>
        <w:t>ціонального університету імені Івана Франка: 79005, м. Львів, вул. Дра- гоманова, 5.</w:t>
      </w:r>
    </w:p>
    <w:p w:rsidR="00E510FA" w:rsidRPr="00E510FA" w:rsidRDefault="00E510FA" w:rsidP="00E510FA">
      <w:pPr>
        <w:tabs>
          <w:tab w:val="clear" w:pos="709"/>
        </w:tabs>
        <w:suppressAutoHyphens w:val="0"/>
        <w:spacing w:after="579" w:line="180" w:lineRule="exact"/>
        <w:ind w:firstLine="0"/>
        <w:rPr>
          <w:rFonts w:ascii="Times New Roman" w:eastAsia="Times New Roman" w:hAnsi="Times New Roman" w:cs="Times New Roman"/>
          <w:kern w:val="0"/>
          <w:sz w:val="18"/>
          <w:szCs w:val="18"/>
          <w:lang w:val="uk-UA" w:eastAsia="uk-UA" w:bidi="uk-UA"/>
        </w:rPr>
      </w:pPr>
      <w:r w:rsidRPr="00E510FA">
        <w:rPr>
          <w:rFonts w:ascii="Times New Roman" w:eastAsia="Times New Roman" w:hAnsi="Times New Roman" w:cs="Times New Roman"/>
          <w:color w:val="000000"/>
          <w:kern w:val="0"/>
          <w:sz w:val="18"/>
          <w:szCs w:val="18"/>
          <w:lang w:val="uk-UA" w:eastAsia="uk-UA" w:bidi="uk-UA"/>
        </w:rPr>
        <w:t>Автореферат розісланий “ 27 ”січня 2017 р.</w:t>
      </w:r>
    </w:p>
    <w:p w:rsidR="00E510FA" w:rsidRPr="00E510FA" w:rsidRDefault="00E510FA" w:rsidP="00E510FA">
      <w:pPr>
        <w:framePr w:h="182" w:wrap="around" w:vAnchor="text" w:hAnchor="margin" w:x="5251" w:y="457"/>
        <w:tabs>
          <w:tab w:val="clear" w:pos="709"/>
        </w:tabs>
        <w:suppressAutoHyphens w:val="0"/>
        <w:spacing w:after="0" w:line="170" w:lineRule="exact"/>
        <w:ind w:left="100" w:firstLine="0"/>
        <w:jc w:val="left"/>
        <w:rPr>
          <w:rFonts w:ascii="Times New Roman" w:eastAsia="Times New Roman" w:hAnsi="Times New Roman" w:cs="Times New Roman"/>
          <w:kern w:val="0"/>
          <w:sz w:val="18"/>
          <w:szCs w:val="18"/>
          <w:lang w:val="uk-UA" w:eastAsia="uk-UA" w:bidi="uk-UA"/>
        </w:rPr>
      </w:pPr>
      <w:r w:rsidRPr="00E510FA">
        <w:rPr>
          <w:rFonts w:ascii="Times New Roman" w:eastAsia="Times New Roman" w:hAnsi="Times New Roman" w:cs="Times New Roman"/>
          <w:spacing w:val="-1"/>
          <w:kern w:val="0"/>
          <w:sz w:val="17"/>
          <w:szCs w:val="17"/>
          <w:lang w:val="uk-UA" w:eastAsia="uk-UA" w:bidi="uk-UA"/>
        </w:rPr>
        <w:t>Ю. Б. Федунь</w:t>
      </w:r>
    </w:p>
    <w:p w:rsidR="00E510FA" w:rsidRPr="00E510FA" w:rsidRDefault="00E510FA" w:rsidP="00E510FA">
      <w:pPr>
        <w:tabs>
          <w:tab w:val="clear" w:pos="709"/>
        </w:tabs>
        <w:suppressAutoHyphens w:val="0"/>
        <w:spacing w:after="0" w:line="230" w:lineRule="exact"/>
        <w:ind w:right="4120" w:firstLine="0"/>
        <w:jc w:val="left"/>
        <w:rPr>
          <w:rFonts w:ascii="Times New Roman" w:eastAsia="Times New Roman" w:hAnsi="Times New Roman" w:cs="Times New Roman"/>
          <w:kern w:val="0"/>
          <w:sz w:val="18"/>
          <w:szCs w:val="18"/>
          <w:lang w:val="uk-UA" w:eastAsia="uk-UA" w:bidi="uk-UA"/>
        </w:rPr>
        <w:sectPr w:rsidR="00E510FA" w:rsidRPr="00E510FA">
          <w:type w:val="continuous"/>
          <w:pgSz w:w="11909" w:h="16834"/>
          <w:pgMar w:top="3236" w:right="2947" w:bottom="3050" w:left="2400" w:header="0" w:footer="3" w:gutter="0"/>
          <w:cols w:space="720"/>
          <w:noEndnote/>
          <w:docGrid w:linePitch="360"/>
        </w:sectPr>
      </w:pPr>
      <w:r w:rsidRPr="00E510FA">
        <w:rPr>
          <w:rFonts w:ascii="Times New Roman" w:eastAsia="Times New Roman" w:hAnsi="Times New Roman" w:cs="Times New Roman"/>
          <w:color w:val="000000"/>
          <w:kern w:val="0"/>
          <w:sz w:val="18"/>
          <w:szCs w:val="18"/>
          <w:lang w:val="uk-UA" w:eastAsia="uk-UA" w:bidi="uk-UA"/>
        </w:rPr>
        <w:t xml:space="preserve">Вчений секретар спеціалізованої вченої ради к. е. н., </w:t>
      </w:r>
      <w:r w:rsidRPr="00E510FA">
        <w:rPr>
          <w:rFonts w:ascii="Times New Roman" w:eastAsia="Times New Roman" w:hAnsi="Times New Roman" w:cs="Times New Roman"/>
          <w:color w:val="000000"/>
          <w:kern w:val="0"/>
          <w:sz w:val="18"/>
          <w:szCs w:val="18"/>
          <w:lang w:eastAsia="ru-RU" w:bidi="ru-RU"/>
        </w:rPr>
        <w:t>доцент</w:t>
      </w:r>
    </w:p>
    <w:p w:rsidR="00E510FA" w:rsidRPr="00E510FA" w:rsidRDefault="00E510FA" w:rsidP="00E510FA">
      <w:pPr>
        <w:tabs>
          <w:tab w:val="clear" w:pos="709"/>
        </w:tabs>
        <w:suppressAutoHyphens w:val="0"/>
        <w:spacing w:after="0" w:line="180" w:lineRule="exact"/>
        <w:ind w:firstLine="0"/>
        <w:jc w:val="center"/>
        <w:rPr>
          <w:rFonts w:ascii="Times New Roman" w:eastAsia="Times New Roman" w:hAnsi="Times New Roman" w:cs="Times New Roman"/>
          <w:kern w:val="0"/>
          <w:sz w:val="18"/>
          <w:szCs w:val="18"/>
          <w:lang w:val="uk-UA" w:eastAsia="uk-UA" w:bidi="uk-UA"/>
        </w:rPr>
      </w:pPr>
      <w:r w:rsidRPr="00E510FA">
        <w:rPr>
          <w:rFonts w:ascii="Times New Roman" w:eastAsia="Times New Roman" w:hAnsi="Times New Roman" w:cs="Times New Roman"/>
          <w:color w:val="000000"/>
          <w:kern w:val="0"/>
          <w:sz w:val="18"/>
          <w:szCs w:val="18"/>
          <w:lang w:val="uk-UA" w:eastAsia="uk-UA" w:bidi="uk-UA"/>
        </w:rPr>
        <w:t>ЗАГАЛЬНА ХАРАКТЕРИСТИКА РОБОТИ</w:t>
      </w:r>
    </w:p>
    <w:p w:rsidR="00E510FA" w:rsidRPr="00E510FA" w:rsidRDefault="00E510FA" w:rsidP="00E510FA">
      <w:pPr>
        <w:tabs>
          <w:tab w:val="clear" w:pos="709"/>
        </w:tabs>
        <w:suppressAutoHyphens w:val="0"/>
        <w:spacing w:after="0" w:line="216" w:lineRule="exact"/>
        <w:ind w:left="20" w:right="20" w:firstLine="560"/>
        <w:rPr>
          <w:rFonts w:ascii="Times New Roman" w:eastAsia="Times New Roman" w:hAnsi="Times New Roman" w:cs="Times New Roman"/>
          <w:kern w:val="0"/>
          <w:sz w:val="18"/>
          <w:szCs w:val="18"/>
          <w:lang w:val="uk-UA" w:eastAsia="uk-UA" w:bidi="uk-UA"/>
        </w:rPr>
      </w:pPr>
      <w:r w:rsidRPr="00E510FA">
        <w:rPr>
          <w:rFonts w:ascii="Times New Roman" w:eastAsia="Times New Roman" w:hAnsi="Times New Roman" w:cs="Times New Roman"/>
          <w:color w:val="000000"/>
          <w:kern w:val="0"/>
          <w:sz w:val="18"/>
          <w:szCs w:val="18"/>
          <w:lang w:val="uk-UA" w:eastAsia="uk-UA" w:bidi="uk-UA"/>
        </w:rPr>
        <w:t>Актуальність теми дослідження. Сучасна світова економіка харак</w:t>
      </w:r>
      <w:r w:rsidRPr="00E510FA">
        <w:rPr>
          <w:rFonts w:ascii="Times New Roman" w:eastAsia="Times New Roman" w:hAnsi="Times New Roman" w:cs="Times New Roman"/>
          <w:color w:val="000000"/>
          <w:kern w:val="0"/>
          <w:sz w:val="18"/>
          <w:szCs w:val="18"/>
          <w:lang w:val="uk-UA" w:eastAsia="uk-UA" w:bidi="uk-UA"/>
        </w:rPr>
        <w:softHyphen/>
        <w:t>теризується високим ступенем глобалізації та інтеграції. Державні кордони стають все менш значущими, а відмінності між економіками країн сти</w:t>
      </w:r>
      <w:r w:rsidRPr="00E510FA">
        <w:rPr>
          <w:rFonts w:ascii="Times New Roman" w:eastAsia="Times New Roman" w:hAnsi="Times New Roman" w:cs="Times New Roman"/>
          <w:color w:val="000000"/>
          <w:kern w:val="0"/>
          <w:sz w:val="18"/>
          <w:szCs w:val="18"/>
          <w:lang w:val="uk-UA" w:eastAsia="uk-UA" w:bidi="uk-UA"/>
        </w:rPr>
        <w:softHyphen/>
        <w:t>раються. Інтернаціоналізація та транснаціоналізація сприяють зближенню національних економік, формуванню економічних союзів та єдиного еко</w:t>
      </w:r>
      <w:r w:rsidRPr="00E510FA">
        <w:rPr>
          <w:rFonts w:ascii="Times New Roman" w:eastAsia="Times New Roman" w:hAnsi="Times New Roman" w:cs="Times New Roman"/>
          <w:color w:val="000000"/>
          <w:kern w:val="0"/>
          <w:sz w:val="18"/>
          <w:szCs w:val="18"/>
          <w:lang w:val="uk-UA" w:eastAsia="uk-UA" w:bidi="uk-UA"/>
        </w:rPr>
        <w:softHyphen/>
        <w:t xml:space="preserve">номічного простору. Зміцненню економічних зв’язків між країнами на цьому етапі розвитку світогосподарських зв’язків сприяє </w:t>
      </w:r>
      <w:r w:rsidRPr="00E510FA">
        <w:rPr>
          <w:rFonts w:ascii="Times New Roman" w:eastAsia="Times New Roman" w:hAnsi="Times New Roman" w:cs="Times New Roman"/>
          <w:color w:val="000000"/>
          <w:kern w:val="0"/>
          <w:sz w:val="18"/>
          <w:szCs w:val="18"/>
          <w:lang w:val="uk-UA" w:eastAsia="ru-RU" w:bidi="ru-RU"/>
        </w:rPr>
        <w:t xml:space="preserve">франчайзинг, </w:t>
      </w:r>
      <w:r w:rsidRPr="00E510FA">
        <w:rPr>
          <w:rFonts w:ascii="Times New Roman" w:eastAsia="Times New Roman" w:hAnsi="Times New Roman" w:cs="Times New Roman"/>
          <w:color w:val="000000"/>
          <w:kern w:val="0"/>
          <w:sz w:val="18"/>
          <w:szCs w:val="18"/>
          <w:lang w:val="uk-UA" w:eastAsia="uk-UA" w:bidi="uk-UA"/>
        </w:rPr>
        <w:t>який сьо</w:t>
      </w:r>
      <w:r w:rsidRPr="00E510FA">
        <w:rPr>
          <w:rFonts w:ascii="Times New Roman" w:eastAsia="Times New Roman" w:hAnsi="Times New Roman" w:cs="Times New Roman"/>
          <w:color w:val="000000"/>
          <w:kern w:val="0"/>
          <w:sz w:val="18"/>
          <w:szCs w:val="18"/>
          <w:lang w:val="uk-UA" w:eastAsia="uk-UA" w:bidi="uk-UA"/>
        </w:rPr>
        <w:softHyphen/>
        <w:t>годні проник практично в усі сфери економічної діяльності та є одним із дієвих і демократичних способів виходу за межі національних ринків. Франчайзинг як один із найпопулярніших способів провадження та розши</w:t>
      </w:r>
      <w:r w:rsidRPr="00E510FA">
        <w:rPr>
          <w:rFonts w:ascii="Times New Roman" w:eastAsia="Times New Roman" w:hAnsi="Times New Roman" w:cs="Times New Roman"/>
          <w:color w:val="000000"/>
          <w:kern w:val="0"/>
          <w:sz w:val="18"/>
          <w:szCs w:val="18"/>
          <w:lang w:val="uk-UA" w:eastAsia="uk-UA" w:bidi="uk-UA"/>
        </w:rPr>
        <w:softHyphen/>
        <w:t>рення бізнесу надає беззаперечні переваги обом сторонам франчайзингового договору. Франчайзингова стратегія є найшвидшим і найлегшим способом проникнення на іноземні ринки. Зростає роль франчайзингової стратегії як інструменту розширення мереж збуту, адже збільшення числа франчай- зингових точок сприяє стрімкому розвитку фірми.</w:t>
      </w:r>
    </w:p>
    <w:p w:rsidR="00E510FA" w:rsidRPr="00E510FA" w:rsidRDefault="00E510FA" w:rsidP="00E510FA">
      <w:pPr>
        <w:tabs>
          <w:tab w:val="clear" w:pos="709"/>
        </w:tabs>
        <w:suppressAutoHyphens w:val="0"/>
        <w:spacing w:after="0" w:line="216" w:lineRule="exact"/>
        <w:ind w:left="20" w:right="20" w:firstLine="560"/>
        <w:rPr>
          <w:rFonts w:ascii="Times New Roman" w:eastAsia="Times New Roman" w:hAnsi="Times New Roman" w:cs="Times New Roman"/>
          <w:kern w:val="0"/>
          <w:sz w:val="18"/>
          <w:szCs w:val="18"/>
          <w:lang w:val="uk-UA" w:eastAsia="uk-UA" w:bidi="uk-UA"/>
        </w:rPr>
      </w:pPr>
      <w:r w:rsidRPr="00E510FA">
        <w:rPr>
          <w:rFonts w:ascii="Times New Roman" w:eastAsia="Times New Roman" w:hAnsi="Times New Roman" w:cs="Times New Roman"/>
          <w:color w:val="000000"/>
          <w:kern w:val="0"/>
          <w:sz w:val="18"/>
          <w:szCs w:val="18"/>
          <w:lang w:val="uk-UA" w:eastAsia="uk-UA" w:bidi="uk-UA"/>
        </w:rPr>
        <w:t xml:space="preserve">Популярність </w:t>
      </w:r>
      <w:r w:rsidRPr="00E510FA">
        <w:rPr>
          <w:rFonts w:ascii="Times New Roman" w:eastAsia="Times New Roman" w:hAnsi="Times New Roman" w:cs="Times New Roman"/>
          <w:color w:val="000000"/>
          <w:kern w:val="0"/>
          <w:sz w:val="18"/>
          <w:szCs w:val="18"/>
          <w:lang w:val="uk-UA" w:eastAsia="ru-RU" w:bidi="ru-RU"/>
        </w:rPr>
        <w:t xml:space="preserve">франчайзингу </w:t>
      </w:r>
      <w:r w:rsidRPr="00E510FA">
        <w:rPr>
          <w:rFonts w:ascii="Times New Roman" w:eastAsia="Times New Roman" w:hAnsi="Times New Roman" w:cs="Times New Roman"/>
          <w:color w:val="000000"/>
          <w:kern w:val="0"/>
          <w:sz w:val="18"/>
          <w:szCs w:val="18"/>
          <w:lang w:val="uk-UA" w:eastAsia="uk-UA" w:bidi="uk-UA"/>
        </w:rPr>
        <w:t>пояснюється тим, що він створює спри</w:t>
      </w:r>
      <w:r w:rsidRPr="00E510FA">
        <w:rPr>
          <w:rFonts w:ascii="Times New Roman" w:eastAsia="Times New Roman" w:hAnsi="Times New Roman" w:cs="Times New Roman"/>
          <w:color w:val="000000"/>
          <w:kern w:val="0"/>
          <w:sz w:val="18"/>
          <w:szCs w:val="18"/>
          <w:lang w:val="uk-UA" w:eastAsia="uk-UA" w:bidi="uk-UA"/>
        </w:rPr>
        <w:softHyphen/>
        <w:t>ятливі умови для розширення мереж збуту товарів як на національних, так і на іноземних ринках, а також уможливлює збільшення кількості представ</w:t>
      </w:r>
      <w:r w:rsidRPr="00E510FA">
        <w:rPr>
          <w:rFonts w:ascii="Times New Roman" w:eastAsia="Times New Roman" w:hAnsi="Times New Roman" w:cs="Times New Roman"/>
          <w:color w:val="000000"/>
          <w:kern w:val="0"/>
          <w:sz w:val="18"/>
          <w:szCs w:val="18"/>
          <w:lang w:val="uk-UA" w:eastAsia="uk-UA" w:bidi="uk-UA"/>
        </w:rPr>
        <w:softHyphen/>
        <w:t>ництв за короткий проміжок часу та з невеликими витратами.</w:t>
      </w:r>
    </w:p>
    <w:p w:rsidR="00E510FA" w:rsidRPr="00E510FA" w:rsidRDefault="00E510FA" w:rsidP="00E510FA">
      <w:pPr>
        <w:tabs>
          <w:tab w:val="clear" w:pos="709"/>
        </w:tabs>
        <w:suppressAutoHyphens w:val="0"/>
        <w:spacing w:after="0" w:line="216" w:lineRule="exact"/>
        <w:ind w:left="20" w:right="20" w:firstLine="560"/>
        <w:rPr>
          <w:rFonts w:ascii="Times New Roman" w:eastAsia="Times New Roman" w:hAnsi="Times New Roman" w:cs="Times New Roman"/>
          <w:kern w:val="0"/>
          <w:sz w:val="18"/>
          <w:szCs w:val="18"/>
          <w:lang w:val="uk-UA" w:eastAsia="uk-UA" w:bidi="uk-UA"/>
        </w:rPr>
      </w:pPr>
      <w:r w:rsidRPr="00E510FA">
        <w:rPr>
          <w:rFonts w:ascii="Times New Roman" w:eastAsia="Times New Roman" w:hAnsi="Times New Roman" w:cs="Times New Roman"/>
          <w:color w:val="000000"/>
          <w:kern w:val="0"/>
          <w:sz w:val="18"/>
          <w:szCs w:val="18"/>
          <w:lang w:val="uk-UA" w:eastAsia="uk-UA" w:bidi="uk-UA"/>
        </w:rPr>
        <w:t xml:space="preserve">Франчайзинг, попри те що є відносно молодим видом організації економічної діяльності, набув популярності як у </w:t>
      </w:r>
      <w:r w:rsidRPr="00E510FA">
        <w:rPr>
          <w:rFonts w:ascii="Times New Roman" w:eastAsia="Times New Roman" w:hAnsi="Times New Roman" w:cs="Times New Roman"/>
          <w:color w:val="000000"/>
          <w:kern w:val="0"/>
          <w:sz w:val="18"/>
          <w:szCs w:val="18"/>
          <w:lang w:eastAsia="ru-RU" w:bidi="ru-RU"/>
        </w:rPr>
        <w:t xml:space="preserve">США, </w:t>
      </w:r>
      <w:r w:rsidRPr="00E510FA">
        <w:rPr>
          <w:rFonts w:ascii="Times New Roman" w:eastAsia="Times New Roman" w:hAnsi="Times New Roman" w:cs="Times New Roman"/>
          <w:color w:val="000000"/>
          <w:kern w:val="0"/>
          <w:sz w:val="18"/>
          <w:szCs w:val="18"/>
          <w:lang w:val="uk-UA" w:eastAsia="uk-UA" w:bidi="uk-UA"/>
        </w:rPr>
        <w:t>так і в Європі, і з кожним роком нарощує темпи зростання.</w:t>
      </w:r>
    </w:p>
    <w:p w:rsidR="00E510FA" w:rsidRPr="00E510FA" w:rsidRDefault="00E510FA" w:rsidP="00E510FA">
      <w:pPr>
        <w:tabs>
          <w:tab w:val="clear" w:pos="709"/>
        </w:tabs>
        <w:suppressAutoHyphens w:val="0"/>
        <w:spacing w:after="0" w:line="216" w:lineRule="exact"/>
        <w:ind w:left="20" w:right="20" w:firstLine="560"/>
        <w:rPr>
          <w:rFonts w:ascii="Times New Roman" w:eastAsia="Times New Roman" w:hAnsi="Times New Roman" w:cs="Times New Roman"/>
          <w:kern w:val="0"/>
          <w:sz w:val="18"/>
          <w:szCs w:val="18"/>
          <w:lang w:val="uk-UA" w:eastAsia="uk-UA" w:bidi="uk-UA"/>
        </w:rPr>
      </w:pPr>
      <w:r w:rsidRPr="00E510FA">
        <w:rPr>
          <w:rFonts w:ascii="Times New Roman" w:eastAsia="Times New Roman" w:hAnsi="Times New Roman" w:cs="Times New Roman"/>
          <w:color w:val="000000"/>
          <w:kern w:val="0"/>
          <w:sz w:val="18"/>
          <w:szCs w:val="18"/>
          <w:lang w:val="uk-UA" w:eastAsia="uk-UA" w:bidi="uk-UA"/>
        </w:rPr>
        <w:t>Франчайзинг слугує одним з інструментів, які дають поштовх для розвитку малого та середнього бізнесу за умови глобалізації, коли ринок стає спільним, а споживач орієнтується на світові бренди.</w:t>
      </w:r>
    </w:p>
    <w:p w:rsidR="00E510FA" w:rsidRPr="00E510FA" w:rsidRDefault="00E510FA" w:rsidP="00E510FA">
      <w:pPr>
        <w:tabs>
          <w:tab w:val="clear" w:pos="709"/>
        </w:tabs>
        <w:suppressAutoHyphens w:val="0"/>
        <w:spacing w:after="0" w:line="216" w:lineRule="exact"/>
        <w:ind w:left="20" w:right="20" w:firstLine="560"/>
        <w:rPr>
          <w:rFonts w:ascii="Times New Roman" w:eastAsia="Times New Roman" w:hAnsi="Times New Roman" w:cs="Times New Roman"/>
          <w:kern w:val="0"/>
          <w:sz w:val="18"/>
          <w:szCs w:val="18"/>
          <w:lang w:val="uk-UA" w:eastAsia="uk-UA" w:bidi="uk-UA"/>
        </w:rPr>
      </w:pPr>
      <w:r w:rsidRPr="00E510FA">
        <w:rPr>
          <w:rFonts w:ascii="Times New Roman" w:eastAsia="Times New Roman" w:hAnsi="Times New Roman" w:cs="Times New Roman"/>
          <w:color w:val="000000"/>
          <w:kern w:val="0"/>
          <w:sz w:val="18"/>
          <w:szCs w:val="18"/>
          <w:lang w:val="uk-UA" w:eastAsia="uk-UA" w:bidi="uk-UA"/>
        </w:rPr>
        <w:t>Саме це і робить тему дисертаційного дослідження актуальною. Ак</w:t>
      </w:r>
      <w:r w:rsidRPr="00E510FA">
        <w:rPr>
          <w:rFonts w:ascii="Times New Roman" w:eastAsia="Times New Roman" w:hAnsi="Times New Roman" w:cs="Times New Roman"/>
          <w:color w:val="000000"/>
          <w:kern w:val="0"/>
          <w:sz w:val="18"/>
          <w:szCs w:val="18"/>
          <w:lang w:val="uk-UA" w:eastAsia="uk-UA" w:bidi="uk-UA"/>
        </w:rPr>
        <w:softHyphen/>
        <w:t>туальність окреслених проблем для сучасної економіки, необхідність подаль</w:t>
      </w:r>
      <w:r w:rsidRPr="00E510FA">
        <w:rPr>
          <w:rFonts w:ascii="Times New Roman" w:eastAsia="Times New Roman" w:hAnsi="Times New Roman" w:cs="Times New Roman"/>
          <w:color w:val="000000"/>
          <w:kern w:val="0"/>
          <w:sz w:val="18"/>
          <w:szCs w:val="18"/>
          <w:lang w:val="uk-UA" w:eastAsia="uk-UA" w:bidi="uk-UA"/>
        </w:rPr>
        <w:softHyphen/>
        <w:t>шого поглиблення їхнього теоретичного обґрунтування та пошуку прак</w:t>
      </w:r>
      <w:r w:rsidRPr="00E510FA">
        <w:rPr>
          <w:rFonts w:ascii="Times New Roman" w:eastAsia="Times New Roman" w:hAnsi="Times New Roman" w:cs="Times New Roman"/>
          <w:color w:val="000000"/>
          <w:kern w:val="0"/>
          <w:sz w:val="18"/>
          <w:szCs w:val="18"/>
          <w:lang w:val="uk-UA" w:eastAsia="uk-UA" w:bidi="uk-UA"/>
        </w:rPr>
        <w:softHyphen/>
        <w:t>тичних механізмів подолання зумовили вибір теми дослідження, визначення його меж, наукових завдань, практичного значення і змістової спрямованості.</w:t>
      </w:r>
    </w:p>
    <w:p w:rsidR="00E510FA" w:rsidRPr="00E510FA" w:rsidRDefault="00E510FA" w:rsidP="00E510FA">
      <w:pPr>
        <w:tabs>
          <w:tab w:val="clear" w:pos="709"/>
        </w:tabs>
        <w:suppressAutoHyphens w:val="0"/>
        <w:spacing w:after="0" w:line="216" w:lineRule="exact"/>
        <w:ind w:left="20" w:right="20" w:firstLine="560"/>
        <w:rPr>
          <w:rFonts w:ascii="Times New Roman" w:eastAsia="Times New Roman" w:hAnsi="Times New Roman" w:cs="Times New Roman"/>
          <w:kern w:val="0"/>
          <w:sz w:val="18"/>
          <w:szCs w:val="18"/>
          <w:lang w:val="uk-UA" w:eastAsia="uk-UA" w:bidi="uk-UA"/>
        </w:rPr>
      </w:pPr>
      <w:r w:rsidRPr="00E510FA">
        <w:rPr>
          <w:rFonts w:ascii="Times New Roman" w:eastAsia="Times New Roman" w:hAnsi="Times New Roman" w:cs="Times New Roman"/>
          <w:color w:val="000000"/>
          <w:kern w:val="0"/>
          <w:sz w:val="18"/>
          <w:szCs w:val="18"/>
          <w:lang w:val="uk-UA" w:eastAsia="uk-UA" w:bidi="uk-UA"/>
        </w:rPr>
        <w:t xml:space="preserve">Засади наукового обґрунтування франчайзингу як прогресивного </w:t>
      </w:r>
      <w:r w:rsidRPr="00E510FA">
        <w:rPr>
          <w:rFonts w:ascii="Times New Roman" w:eastAsia="Times New Roman" w:hAnsi="Times New Roman" w:cs="Times New Roman"/>
          <w:color w:val="000000"/>
          <w:kern w:val="0"/>
          <w:sz w:val="18"/>
          <w:szCs w:val="18"/>
          <w:lang w:eastAsia="ru-RU" w:bidi="ru-RU"/>
        </w:rPr>
        <w:t>ме</w:t>
      </w:r>
      <w:r w:rsidRPr="00E510FA">
        <w:rPr>
          <w:rFonts w:ascii="Times New Roman" w:eastAsia="Times New Roman" w:hAnsi="Times New Roman" w:cs="Times New Roman"/>
          <w:color w:val="000000"/>
          <w:kern w:val="0"/>
          <w:sz w:val="18"/>
          <w:szCs w:val="18"/>
          <w:lang w:eastAsia="ru-RU" w:bidi="ru-RU"/>
        </w:rPr>
        <w:softHyphen/>
        <w:t>тоду</w:t>
      </w:r>
      <w:r w:rsidRPr="00E510FA">
        <w:rPr>
          <w:rFonts w:ascii="Times New Roman" w:eastAsia="Times New Roman" w:hAnsi="Times New Roman" w:cs="Times New Roman"/>
          <w:color w:val="000000"/>
          <w:kern w:val="0"/>
          <w:sz w:val="18"/>
          <w:szCs w:val="18"/>
          <w:lang w:val="uk-UA" w:eastAsia="uk-UA" w:bidi="uk-UA"/>
        </w:rPr>
        <w:t xml:space="preserve"> провадження бізнесу заклали </w:t>
      </w:r>
      <w:r w:rsidRPr="00E510FA">
        <w:rPr>
          <w:rFonts w:ascii="Times New Roman" w:eastAsia="Times New Roman" w:hAnsi="Times New Roman" w:cs="Times New Roman"/>
          <w:color w:val="000000"/>
          <w:kern w:val="0"/>
          <w:sz w:val="18"/>
          <w:szCs w:val="18"/>
          <w:lang w:eastAsia="ru-RU" w:bidi="ru-RU"/>
        </w:rPr>
        <w:t xml:space="preserve">Г. </w:t>
      </w:r>
      <w:r w:rsidRPr="00E510FA">
        <w:rPr>
          <w:rFonts w:ascii="Times New Roman" w:eastAsia="Times New Roman" w:hAnsi="Times New Roman" w:cs="Times New Roman"/>
          <w:color w:val="000000"/>
          <w:kern w:val="0"/>
          <w:sz w:val="18"/>
          <w:szCs w:val="18"/>
          <w:lang w:val="uk-UA" w:eastAsia="uk-UA" w:bidi="uk-UA"/>
        </w:rPr>
        <w:t xml:space="preserve">Дж. Болт, Ю. Бондаренко, Дж. Еванс, Б. </w:t>
      </w:r>
      <w:r w:rsidRPr="00E510FA">
        <w:rPr>
          <w:rFonts w:ascii="Times New Roman" w:eastAsia="Times New Roman" w:hAnsi="Times New Roman" w:cs="Times New Roman"/>
          <w:color w:val="000000"/>
          <w:kern w:val="0"/>
          <w:sz w:val="18"/>
          <w:szCs w:val="18"/>
          <w:lang w:eastAsia="ru-RU" w:bidi="ru-RU"/>
        </w:rPr>
        <w:t xml:space="preserve">Карлоф, </w:t>
      </w:r>
      <w:r w:rsidRPr="00E510FA">
        <w:rPr>
          <w:rFonts w:ascii="Times New Roman" w:eastAsia="Times New Roman" w:hAnsi="Times New Roman" w:cs="Times New Roman"/>
          <w:color w:val="000000"/>
          <w:kern w:val="0"/>
          <w:sz w:val="18"/>
          <w:szCs w:val="18"/>
          <w:lang w:val="uk-UA" w:eastAsia="uk-UA" w:bidi="uk-UA"/>
        </w:rPr>
        <w:t xml:space="preserve">Д </w:t>
      </w:r>
      <w:r w:rsidRPr="00E510FA">
        <w:rPr>
          <w:rFonts w:ascii="Times New Roman" w:eastAsia="Times New Roman" w:hAnsi="Times New Roman" w:cs="Times New Roman"/>
          <w:color w:val="000000"/>
          <w:kern w:val="0"/>
          <w:sz w:val="18"/>
          <w:szCs w:val="18"/>
          <w:lang w:eastAsia="ru-RU" w:bidi="ru-RU"/>
        </w:rPr>
        <w:t xml:space="preserve">Кауфман, </w:t>
      </w:r>
      <w:r w:rsidRPr="00E510FA">
        <w:rPr>
          <w:rFonts w:ascii="Times New Roman" w:eastAsia="Times New Roman" w:hAnsi="Times New Roman" w:cs="Times New Roman"/>
          <w:color w:val="000000"/>
          <w:kern w:val="0"/>
          <w:sz w:val="18"/>
          <w:szCs w:val="18"/>
          <w:lang w:val="uk-UA" w:eastAsia="uk-UA" w:bidi="uk-UA"/>
        </w:rPr>
        <w:t xml:space="preserve">Я. Корнаї, Дж. Стігліц, поглибили та доповнили </w:t>
      </w:r>
      <w:r w:rsidRPr="00E510FA">
        <w:rPr>
          <w:rFonts w:ascii="Times New Roman" w:eastAsia="Times New Roman" w:hAnsi="Times New Roman" w:cs="Times New Roman"/>
          <w:color w:val="000000"/>
          <w:kern w:val="0"/>
          <w:sz w:val="18"/>
          <w:szCs w:val="18"/>
          <w:lang w:eastAsia="ru-RU" w:bidi="ru-RU"/>
        </w:rPr>
        <w:t>М. Вуд</w:t>
      </w:r>
      <w:r w:rsidRPr="00E510FA">
        <w:rPr>
          <w:rFonts w:ascii="Times New Roman" w:eastAsia="Times New Roman" w:hAnsi="Times New Roman" w:cs="Times New Roman"/>
          <w:color w:val="000000"/>
          <w:kern w:val="0"/>
          <w:sz w:val="18"/>
          <w:szCs w:val="18"/>
          <w:lang w:eastAsia="ru-RU" w:bidi="ru-RU"/>
        </w:rPr>
        <w:softHyphen/>
        <w:t xml:space="preserve">роу, </w:t>
      </w:r>
      <w:r w:rsidRPr="00E510FA">
        <w:rPr>
          <w:rFonts w:ascii="Times New Roman" w:eastAsia="Times New Roman" w:hAnsi="Times New Roman" w:cs="Times New Roman"/>
          <w:color w:val="000000"/>
          <w:kern w:val="0"/>
          <w:sz w:val="18"/>
          <w:szCs w:val="18"/>
          <w:lang w:val="uk-UA" w:eastAsia="uk-UA" w:bidi="uk-UA"/>
        </w:rPr>
        <w:t xml:space="preserve">В. </w:t>
      </w:r>
      <w:r w:rsidRPr="00E510FA">
        <w:rPr>
          <w:rFonts w:ascii="Times New Roman" w:eastAsia="Times New Roman" w:hAnsi="Times New Roman" w:cs="Times New Roman"/>
          <w:color w:val="000000"/>
          <w:kern w:val="0"/>
          <w:sz w:val="18"/>
          <w:szCs w:val="18"/>
          <w:lang w:eastAsia="ru-RU" w:bidi="ru-RU"/>
        </w:rPr>
        <w:t xml:space="preserve">Довгань, Д. Клейн, </w:t>
      </w:r>
      <w:r w:rsidRPr="00E510FA">
        <w:rPr>
          <w:rFonts w:ascii="Times New Roman" w:eastAsia="Times New Roman" w:hAnsi="Times New Roman" w:cs="Times New Roman"/>
          <w:color w:val="000000"/>
          <w:kern w:val="0"/>
          <w:sz w:val="18"/>
          <w:szCs w:val="18"/>
          <w:lang w:val="uk-UA" w:eastAsia="uk-UA" w:bidi="uk-UA"/>
        </w:rPr>
        <w:t xml:space="preserve">Р. Мартін, </w:t>
      </w:r>
      <w:r w:rsidRPr="00E510FA">
        <w:rPr>
          <w:rFonts w:ascii="Times New Roman" w:eastAsia="Times New Roman" w:hAnsi="Times New Roman" w:cs="Times New Roman"/>
          <w:color w:val="000000"/>
          <w:kern w:val="0"/>
          <w:sz w:val="18"/>
          <w:szCs w:val="18"/>
          <w:lang w:eastAsia="ru-RU" w:bidi="ru-RU"/>
        </w:rPr>
        <w:t xml:space="preserve">М. Мендельсон, </w:t>
      </w:r>
      <w:r w:rsidRPr="00E510FA">
        <w:rPr>
          <w:rFonts w:ascii="Times New Roman" w:eastAsia="Times New Roman" w:hAnsi="Times New Roman" w:cs="Times New Roman"/>
          <w:color w:val="000000"/>
          <w:kern w:val="0"/>
          <w:sz w:val="18"/>
          <w:szCs w:val="18"/>
          <w:lang w:val="uk-UA" w:eastAsia="uk-UA" w:bidi="uk-UA"/>
        </w:rPr>
        <w:t xml:space="preserve">А. Мінклер, </w:t>
      </w:r>
      <w:r w:rsidRPr="00E510FA">
        <w:rPr>
          <w:rFonts w:ascii="Times New Roman" w:eastAsia="Times New Roman" w:hAnsi="Times New Roman" w:cs="Times New Roman"/>
          <w:color w:val="000000"/>
          <w:kern w:val="0"/>
          <w:sz w:val="18"/>
          <w:szCs w:val="18"/>
          <w:lang w:eastAsia="ru-RU" w:bidi="ru-RU"/>
        </w:rPr>
        <w:t xml:space="preserve">Д. </w:t>
      </w:r>
      <w:r w:rsidRPr="00E510FA">
        <w:rPr>
          <w:rFonts w:ascii="Times New Roman" w:eastAsia="Times New Roman" w:hAnsi="Times New Roman" w:cs="Times New Roman"/>
          <w:color w:val="000000"/>
          <w:kern w:val="0"/>
          <w:sz w:val="18"/>
          <w:szCs w:val="18"/>
          <w:lang w:val="uk-UA" w:eastAsia="uk-UA" w:bidi="uk-UA"/>
        </w:rPr>
        <w:t>Норт,</w:t>
      </w:r>
    </w:p>
    <w:p w:rsidR="00E510FA" w:rsidRPr="00E510FA" w:rsidRDefault="00E510FA" w:rsidP="00E510FA">
      <w:pPr>
        <w:tabs>
          <w:tab w:val="clear" w:pos="709"/>
          <w:tab w:val="left" w:pos="256"/>
        </w:tabs>
        <w:suppressAutoHyphens w:val="0"/>
        <w:spacing w:after="0" w:line="216" w:lineRule="exact"/>
        <w:ind w:left="20" w:firstLine="0"/>
        <w:rPr>
          <w:rFonts w:ascii="Times New Roman" w:eastAsia="Times New Roman" w:hAnsi="Times New Roman" w:cs="Times New Roman"/>
          <w:kern w:val="0"/>
          <w:sz w:val="18"/>
          <w:szCs w:val="18"/>
          <w:lang w:val="uk-UA" w:eastAsia="uk-UA" w:bidi="uk-UA"/>
        </w:rPr>
      </w:pPr>
      <w:r w:rsidRPr="00E510FA">
        <w:rPr>
          <w:rFonts w:ascii="Times New Roman" w:eastAsia="Times New Roman" w:hAnsi="Times New Roman" w:cs="Times New Roman"/>
          <w:color w:val="000000"/>
          <w:kern w:val="0"/>
          <w:sz w:val="18"/>
          <w:szCs w:val="18"/>
          <w:lang w:val="uk-UA" w:eastAsia="uk-UA" w:bidi="uk-UA"/>
        </w:rPr>
        <w:t>І.</w:t>
      </w:r>
      <w:r w:rsidRPr="00E510FA">
        <w:rPr>
          <w:rFonts w:ascii="Times New Roman" w:eastAsia="Times New Roman" w:hAnsi="Times New Roman" w:cs="Times New Roman"/>
          <w:color w:val="000000"/>
          <w:kern w:val="0"/>
          <w:sz w:val="18"/>
          <w:szCs w:val="18"/>
          <w:lang w:val="uk-UA" w:eastAsia="uk-UA" w:bidi="uk-UA"/>
        </w:rPr>
        <w:tab/>
        <w:t xml:space="preserve">Рикова, Дж. Філдінг, Дж. </w:t>
      </w:r>
      <w:r w:rsidRPr="00E510FA">
        <w:rPr>
          <w:rFonts w:ascii="Times New Roman" w:eastAsia="Times New Roman" w:hAnsi="Times New Roman" w:cs="Times New Roman"/>
          <w:color w:val="000000"/>
          <w:kern w:val="0"/>
          <w:sz w:val="18"/>
          <w:szCs w:val="18"/>
          <w:lang w:eastAsia="ru-RU" w:bidi="ru-RU"/>
        </w:rPr>
        <w:t xml:space="preserve">Хенсон </w:t>
      </w:r>
      <w:r w:rsidRPr="00E510FA">
        <w:rPr>
          <w:rFonts w:ascii="Times New Roman" w:eastAsia="Times New Roman" w:hAnsi="Times New Roman" w:cs="Times New Roman"/>
          <w:color w:val="000000"/>
          <w:kern w:val="0"/>
          <w:sz w:val="18"/>
          <w:szCs w:val="18"/>
          <w:lang w:val="uk-UA" w:eastAsia="uk-UA" w:bidi="uk-UA"/>
        </w:rPr>
        <w:t>та ін.</w:t>
      </w:r>
    </w:p>
    <w:p w:rsidR="00E510FA" w:rsidRPr="00E510FA" w:rsidRDefault="00E510FA" w:rsidP="00E510FA">
      <w:pPr>
        <w:tabs>
          <w:tab w:val="clear" w:pos="709"/>
        </w:tabs>
        <w:suppressAutoHyphens w:val="0"/>
        <w:spacing w:after="0" w:line="216" w:lineRule="exact"/>
        <w:ind w:left="20" w:firstLine="560"/>
        <w:rPr>
          <w:rFonts w:ascii="Times New Roman" w:eastAsia="Times New Roman" w:hAnsi="Times New Roman" w:cs="Times New Roman"/>
          <w:kern w:val="0"/>
          <w:sz w:val="18"/>
          <w:szCs w:val="18"/>
          <w:lang w:val="uk-UA" w:eastAsia="uk-UA" w:bidi="uk-UA"/>
        </w:rPr>
      </w:pPr>
      <w:r w:rsidRPr="00E510FA">
        <w:rPr>
          <w:rFonts w:ascii="Times New Roman" w:eastAsia="Times New Roman" w:hAnsi="Times New Roman" w:cs="Times New Roman"/>
          <w:color w:val="000000"/>
          <w:kern w:val="0"/>
          <w:sz w:val="18"/>
          <w:szCs w:val="18"/>
          <w:lang w:val="uk-UA" w:eastAsia="uk-UA" w:bidi="uk-UA"/>
        </w:rPr>
        <w:t xml:space="preserve">Вагомий внесок у розвиток </w:t>
      </w:r>
      <w:r w:rsidRPr="00E510FA">
        <w:rPr>
          <w:rFonts w:ascii="Times New Roman" w:eastAsia="Times New Roman" w:hAnsi="Times New Roman" w:cs="Times New Roman"/>
          <w:color w:val="000000"/>
          <w:kern w:val="0"/>
          <w:sz w:val="18"/>
          <w:szCs w:val="18"/>
          <w:lang w:eastAsia="ru-RU" w:bidi="ru-RU"/>
        </w:rPr>
        <w:t xml:space="preserve">франчайзингу </w:t>
      </w:r>
      <w:r w:rsidRPr="00E510FA">
        <w:rPr>
          <w:rFonts w:ascii="Times New Roman" w:eastAsia="Times New Roman" w:hAnsi="Times New Roman" w:cs="Times New Roman"/>
          <w:color w:val="000000"/>
          <w:kern w:val="0"/>
          <w:sz w:val="18"/>
          <w:szCs w:val="18"/>
          <w:lang w:val="uk-UA" w:eastAsia="uk-UA" w:bidi="uk-UA"/>
        </w:rPr>
        <w:t>зробили українські вчені</w:t>
      </w:r>
    </w:p>
    <w:p w:rsidR="00E510FA" w:rsidRPr="00E510FA" w:rsidRDefault="00E510FA" w:rsidP="00E510FA">
      <w:pPr>
        <w:tabs>
          <w:tab w:val="clear" w:pos="709"/>
          <w:tab w:val="left" w:pos="333"/>
        </w:tabs>
        <w:suppressAutoHyphens w:val="0"/>
        <w:spacing w:after="0" w:line="216" w:lineRule="exact"/>
        <w:ind w:left="20" w:right="20" w:firstLine="0"/>
        <w:rPr>
          <w:rFonts w:ascii="Times New Roman" w:eastAsia="Times New Roman" w:hAnsi="Times New Roman" w:cs="Times New Roman"/>
          <w:kern w:val="0"/>
          <w:sz w:val="18"/>
          <w:szCs w:val="18"/>
          <w:lang w:val="uk-UA" w:eastAsia="uk-UA" w:bidi="uk-UA"/>
        </w:rPr>
      </w:pPr>
      <w:r w:rsidRPr="00E510FA">
        <w:rPr>
          <w:rFonts w:ascii="Times New Roman" w:eastAsia="Times New Roman" w:hAnsi="Times New Roman" w:cs="Times New Roman"/>
          <w:color w:val="000000"/>
          <w:kern w:val="0"/>
          <w:sz w:val="18"/>
          <w:szCs w:val="18"/>
          <w:lang w:val="uk-UA" w:eastAsia="uk-UA" w:bidi="uk-UA"/>
        </w:rPr>
        <w:t>О.</w:t>
      </w:r>
      <w:r w:rsidRPr="00E510FA">
        <w:rPr>
          <w:rFonts w:ascii="Times New Roman" w:eastAsia="Times New Roman" w:hAnsi="Times New Roman" w:cs="Times New Roman"/>
          <w:color w:val="000000"/>
          <w:kern w:val="0"/>
          <w:sz w:val="18"/>
          <w:szCs w:val="18"/>
          <w:lang w:val="uk-UA" w:eastAsia="uk-UA" w:bidi="uk-UA"/>
        </w:rPr>
        <w:tab/>
        <w:t xml:space="preserve">Кузьмін, Д Баюра, О. Білорус, В. Будкін, І. Бураковський, Л. Гальперіна, М. Дудченко, Н. Грущинська, Н. Комар, А. Кредісов, Д. Лук'яненко, В. Но- вицький, Є. </w:t>
      </w:r>
      <w:r w:rsidRPr="00E510FA">
        <w:rPr>
          <w:rFonts w:ascii="Times New Roman" w:eastAsia="Times New Roman" w:hAnsi="Times New Roman" w:cs="Times New Roman"/>
          <w:color w:val="000000"/>
          <w:kern w:val="0"/>
          <w:sz w:val="18"/>
          <w:szCs w:val="18"/>
          <w:lang w:val="uk-UA" w:eastAsia="ru-RU" w:bidi="ru-RU"/>
        </w:rPr>
        <w:t xml:space="preserve">Панченко, </w:t>
      </w:r>
      <w:r w:rsidRPr="00E510FA">
        <w:rPr>
          <w:rFonts w:ascii="Times New Roman" w:eastAsia="Times New Roman" w:hAnsi="Times New Roman" w:cs="Times New Roman"/>
          <w:color w:val="000000"/>
          <w:kern w:val="0"/>
          <w:sz w:val="18"/>
          <w:szCs w:val="18"/>
          <w:lang w:val="uk-UA" w:eastAsia="uk-UA" w:bidi="uk-UA"/>
        </w:rPr>
        <w:t>Ю. Пахомов, О. Плотніков, А. Поручник, А. Румянцев, С. Сіденко, Ю. Спекторов, О. Трушенко, А. Філіпенко, Ю. Федунь та інші.</w:t>
      </w:r>
    </w:p>
    <w:p w:rsidR="00E510FA" w:rsidRPr="00E510FA" w:rsidRDefault="00E510FA" w:rsidP="00E510FA">
      <w:pPr>
        <w:tabs>
          <w:tab w:val="clear" w:pos="709"/>
        </w:tabs>
        <w:suppressAutoHyphens w:val="0"/>
        <w:spacing w:after="0" w:line="216" w:lineRule="exact"/>
        <w:ind w:left="20" w:right="20" w:firstLine="560"/>
        <w:rPr>
          <w:rFonts w:ascii="Times New Roman" w:eastAsia="Times New Roman" w:hAnsi="Times New Roman" w:cs="Times New Roman"/>
          <w:kern w:val="0"/>
          <w:sz w:val="18"/>
          <w:szCs w:val="18"/>
          <w:lang w:val="uk-UA" w:eastAsia="uk-UA" w:bidi="uk-UA"/>
        </w:rPr>
      </w:pPr>
      <w:r w:rsidRPr="00E510FA">
        <w:rPr>
          <w:rFonts w:ascii="Times New Roman" w:eastAsia="Times New Roman" w:hAnsi="Times New Roman" w:cs="Times New Roman"/>
          <w:color w:val="000000"/>
          <w:kern w:val="0"/>
          <w:sz w:val="18"/>
          <w:szCs w:val="18"/>
          <w:lang w:val="uk-UA" w:eastAsia="uk-UA" w:bidi="uk-UA"/>
        </w:rPr>
        <w:t>Зв’язок роботи з науковими програмами, планами, темами. Дисертаційна робота виконана відповідно до науково-дослідної тематики кафедри міжнародних економічних відносин факультету міжнародних від</w:t>
      </w:r>
      <w:r w:rsidRPr="00E510FA">
        <w:rPr>
          <w:rFonts w:ascii="Times New Roman" w:eastAsia="Times New Roman" w:hAnsi="Times New Roman" w:cs="Times New Roman"/>
          <w:color w:val="000000"/>
          <w:kern w:val="0"/>
          <w:sz w:val="18"/>
          <w:szCs w:val="18"/>
          <w:lang w:val="uk-UA" w:eastAsia="uk-UA" w:bidi="uk-UA"/>
        </w:rPr>
        <w:softHyphen/>
        <w:t>носин Львівського національного університету імені Івана Франка, а саме “Екологічні чинники економічного зростання в країнах Центрально-Схід</w:t>
      </w:r>
      <w:r w:rsidRPr="00E510FA">
        <w:rPr>
          <w:rFonts w:ascii="Times New Roman" w:eastAsia="Times New Roman" w:hAnsi="Times New Roman" w:cs="Times New Roman"/>
          <w:color w:val="000000"/>
          <w:kern w:val="0"/>
          <w:sz w:val="18"/>
          <w:szCs w:val="18"/>
          <w:lang w:val="uk-UA" w:eastAsia="uk-UA" w:bidi="uk-UA"/>
        </w:rPr>
        <w:softHyphen/>
        <w:t xml:space="preserve">ної Європи” (номер державної реєстрації </w:t>
      </w:r>
      <w:r w:rsidRPr="00E510FA">
        <w:rPr>
          <w:rFonts w:ascii="Times New Roman" w:eastAsia="Times New Roman" w:hAnsi="Times New Roman" w:cs="Times New Roman"/>
          <w:color w:val="000000"/>
          <w:kern w:val="0"/>
          <w:sz w:val="18"/>
          <w:szCs w:val="18"/>
          <w:lang w:val="uk-UA" w:eastAsia="en-US" w:bidi="en-US"/>
        </w:rPr>
        <w:t>0114</w:t>
      </w:r>
      <w:r w:rsidRPr="00E510FA">
        <w:rPr>
          <w:rFonts w:ascii="Times New Roman" w:eastAsia="Times New Roman" w:hAnsi="Times New Roman" w:cs="Times New Roman"/>
          <w:color w:val="000000"/>
          <w:kern w:val="0"/>
          <w:sz w:val="18"/>
          <w:szCs w:val="18"/>
          <w:lang w:val="en-US" w:eastAsia="en-US" w:bidi="en-US"/>
        </w:rPr>
        <w:t>U</w:t>
      </w:r>
      <w:r w:rsidRPr="00E510FA">
        <w:rPr>
          <w:rFonts w:ascii="Times New Roman" w:eastAsia="Times New Roman" w:hAnsi="Times New Roman" w:cs="Times New Roman"/>
          <w:color w:val="000000"/>
          <w:kern w:val="0"/>
          <w:sz w:val="18"/>
          <w:szCs w:val="18"/>
          <w:lang w:val="uk-UA" w:eastAsia="en-US" w:bidi="en-US"/>
        </w:rPr>
        <w:t xml:space="preserve">004246, </w:t>
      </w:r>
      <w:r w:rsidRPr="00E510FA">
        <w:rPr>
          <w:rFonts w:ascii="Times New Roman" w:eastAsia="Times New Roman" w:hAnsi="Times New Roman" w:cs="Times New Roman"/>
          <w:color w:val="000000"/>
          <w:kern w:val="0"/>
          <w:sz w:val="18"/>
          <w:szCs w:val="18"/>
          <w:lang w:val="uk-UA" w:eastAsia="uk-UA" w:bidi="uk-UA"/>
        </w:rPr>
        <w:t xml:space="preserve">січень 2014 р. - грудень 2016 </w:t>
      </w:r>
      <w:r w:rsidRPr="00E510FA">
        <w:rPr>
          <w:rFonts w:ascii="Times New Roman" w:eastAsia="Times New Roman" w:hAnsi="Times New Roman" w:cs="Times New Roman"/>
          <w:color w:val="000000"/>
          <w:kern w:val="0"/>
          <w:sz w:val="18"/>
          <w:szCs w:val="18"/>
          <w:lang w:val="uk-UA" w:eastAsia="ru-RU" w:bidi="ru-RU"/>
        </w:rPr>
        <w:t xml:space="preserve">р., </w:t>
      </w:r>
      <w:r w:rsidRPr="00E510FA">
        <w:rPr>
          <w:rFonts w:ascii="Times New Roman" w:eastAsia="Times New Roman" w:hAnsi="Times New Roman" w:cs="Times New Roman"/>
          <w:color w:val="000000"/>
          <w:kern w:val="0"/>
          <w:sz w:val="18"/>
          <w:szCs w:val="18"/>
          <w:lang w:val="uk-UA" w:eastAsia="uk-UA" w:bidi="uk-UA"/>
        </w:rPr>
        <w:t xml:space="preserve">науковий керівник - </w:t>
      </w:r>
      <w:r w:rsidRPr="00E510FA">
        <w:rPr>
          <w:rFonts w:ascii="Times New Roman" w:eastAsia="Times New Roman" w:hAnsi="Times New Roman" w:cs="Times New Roman"/>
          <w:color w:val="000000"/>
          <w:kern w:val="0"/>
          <w:sz w:val="18"/>
          <w:szCs w:val="18"/>
          <w:lang w:val="uk-UA" w:eastAsia="ru-RU" w:bidi="ru-RU"/>
        </w:rPr>
        <w:t xml:space="preserve">д-р </w:t>
      </w:r>
      <w:r w:rsidRPr="00E510FA">
        <w:rPr>
          <w:rFonts w:ascii="Times New Roman" w:eastAsia="Times New Roman" w:hAnsi="Times New Roman" w:cs="Times New Roman"/>
          <w:color w:val="000000"/>
          <w:kern w:val="0"/>
          <w:sz w:val="18"/>
          <w:szCs w:val="18"/>
          <w:lang w:val="uk-UA" w:eastAsia="uk-UA" w:bidi="uk-UA"/>
        </w:rPr>
        <w:t>екон. наук, проф. І. М. Гра- бинський) та “Стратегії міжнародної конкурентоспроможності та конвер</w:t>
      </w:r>
      <w:r w:rsidRPr="00E510FA">
        <w:rPr>
          <w:rFonts w:ascii="Times New Roman" w:eastAsia="Times New Roman" w:hAnsi="Times New Roman" w:cs="Times New Roman"/>
          <w:color w:val="000000"/>
          <w:kern w:val="0"/>
          <w:sz w:val="18"/>
          <w:szCs w:val="18"/>
          <w:lang w:val="uk-UA" w:eastAsia="uk-UA" w:bidi="uk-UA"/>
        </w:rPr>
        <w:softHyphen/>
        <w:t xml:space="preserve">генції соціально-економічного розвитку ЄС” (номер державної реєстрації </w:t>
      </w:r>
      <w:r w:rsidRPr="00E510FA">
        <w:rPr>
          <w:rFonts w:ascii="Times New Roman" w:eastAsia="Times New Roman" w:hAnsi="Times New Roman" w:cs="Times New Roman"/>
          <w:color w:val="000000"/>
          <w:kern w:val="0"/>
          <w:sz w:val="18"/>
          <w:szCs w:val="18"/>
          <w:lang w:val="uk-UA" w:eastAsia="en-US" w:bidi="en-US"/>
        </w:rPr>
        <w:t>0115</w:t>
      </w:r>
      <w:r w:rsidRPr="00E510FA">
        <w:rPr>
          <w:rFonts w:ascii="Times New Roman" w:eastAsia="Times New Roman" w:hAnsi="Times New Roman" w:cs="Times New Roman"/>
          <w:color w:val="000000"/>
          <w:kern w:val="0"/>
          <w:sz w:val="18"/>
          <w:szCs w:val="18"/>
          <w:lang w:val="en-US" w:eastAsia="en-US" w:bidi="en-US"/>
        </w:rPr>
        <w:t>U</w:t>
      </w:r>
      <w:r w:rsidRPr="00E510FA">
        <w:rPr>
          <w:rFonts w:ascii="Times New Roman" w:eastAsia="Times New Roman" w:hAnsi="Times New Roman" w:cs="Times New Roman"/>
          <w:color w:val="000000"/>
          <w:kern w:val="0"/>
          <w:sz w:val="18"/>
          <w:szCs w:val="18"/>
          <w:lang w:val="uk-UA" w:eastAsia="en-US" w:bidi="en-US"/>
        </w:rPr>
        <w:t xml:space="preserve">003956, </w:t>
      </w:r>
      <w:r w:rsidRPr="00E510FA">
        <w:rPr>
          <w:rFonts w:ascii="Times New Roman" w:eastAsia="Times New Roman" w:hAnsi="Times New Roman" w:cs="Times New Roman"/>
          <w:color w:val="000000"/>
          <w:kern w:val="0"/>
          <w:sz w:val="18"/>
          <w:szCs w:val="18"/>
          <w:lang w:val="uk-UA" w:eastAsia="uk-UA" w:bidi="uk-UA"/>
        </w:rPr>
        <w:t xml:space="preserve">січень 2015 р. - грудень 2017 </w:t>
      </w:r>
      <w:r w:rsidRPr="00E510FA">
        <w:rPr>
          <w:rFonts w:ascii="Times New Roman" w:eastAsia="Times New Roman" w:hAnsi="Times New Roman" w:cs="Times New Roman"/>
          <w:color w:val="000000"/>
          <w:kern w:val="0"/>
          <w:sz w:val="18"/>
          <w:szCs w:val="18"/>
          <w:lang w:val="uk-UA" w:eastAsia="ru-RU" w:bidi="ru-RU"/>
        </w:rPr>
        <w:t xml:space="preserve">р., </w:t>
      </w:r>
      <w:r w:rsidRPr="00E510FA">
        <w:rPr>
          <w:rFonts w:ascii="Times New Roman" w:eastAsia="Times New Roman" w:hAnsi="Times New Roman" w:cs="Times New Roman"/>
          <w:color w:val="000000"/>
          <w:kern w:val="0"/>
          <w:sz w:val="18"/>
          <w:szCs w:val="18"/>
          <w:lang w:val="uk-UA" w:eastAsia="uk-UA" w:bidi="uk-UA"/>
        </w:rPr>
        <w:t xml:space="preserve">науковий керівник - д-р геогр. наук, </w:t>
      </w:r>
      <w:r w:rsidRPr="00E510FA">
        <w:rPr>
          <w:rFonts w:ascii="Times New Roman" w:eastAsia="Times New Roman" w:hAnsi="Times New Roman" w:cs="Times New Roman"/>
          <w:color w:val="000000"/>
          <w:kern w:val="0"/>
          <w:sz w:val="18"/>
          <w:szCs w:val="18"/>
          <w:lang w:val="uk-UA" w:eastAsia="ru-RU" w:bidi="ru-RU"/>
        </w:rPr>
        <w:t xml:space="preserve">проф. </w:t>
      </w:r>
      <w:r w:rsidRPr="00E510FA">
        <w:rPr>
          <w:rFonts w:ascii="Times New Roman" w:eastAsia="Times New Roman" w:hAnsi="Times New Roman" w:cs="Times New Roman"/>
          <w:color w:val="000000"/>
          <w:kern w:val="0"/>
          <w:sz w:val="18"/>
          <w:szCs w:val="18"/>
          <w:lang w:eastAsia="ru-RU" w:bidi="ru-RU"/>
        </w:rPr>
        <w:t xml:space="preserve">С. </w:t>
      </w:r>
      <w:r w:rsidRPr="00E510FA">
        <w:rPr>
          <w:rFonts w:ascii="Times New Roman" w:eastAsia="Times New Roman" w:hAnsi="Times New Roman" w:cs="Times New Roman"/>
          <w:color w:val="000000"/>
          <w:kern w:val="0"/>
          <w:sz w:val="18"/>
          <w:szCs w:val="18"/>
          <w:lang w:val="uk-UA" w:eastAsia="uk-UA" w:bidi="uk-UA"/>
        </w:rPr>
        <w:t xml:space="preserve">М. Писаренко), а також у межах стажування автора в Школі міжнародних відносин в Університеті </w:t>
      </w:r>
      <w:r w:rsidRPr="00E510FA">
        <w:rPr>
          <w:rFonts w:ascii="Times New Roman" w:eastAsia="Times New Roman" w:hAnsi="Times New Roman" w:cs="Times New Roman"/>
          <w:color w:val="000000"/>
          <w:kern w:val="0"/>
          <w:sz w:val="18"/>
          <w:szCs w:val="18"/>
          <w:lang w:eastAsia="ru-RU" w:bidi="ru-RU"/>
        </w:rPr>
        <w:t xml:space="preserve">Джорджа </w:t>
      </w:r>
      <w:r w:rsidRPr="00E510FA">
        <w:rPr>
          <w:rFonts w:ascii="Times New Roman" w:eastAsia="Times New Roman" w:hAnsi="Times New Roman" w:cs="Times New Roman"/>
          <w:color w:val="000000"/>
          <w:kern w:val="0"/>
          <w:sz w:val="18"/>
          <w:szCs w:val="18"/>
          <w:lang w:val="uk-UA" w:eastAsia="uk-UA" w:bidi="uk-UA"/>
        </w:rPr>
        <w:t>Вашингтона у м. Ва</w:t>
      </w:r>
      <w:r w:rsidRPr="00E510FA">
        <w:rPr>
          <w:rFonts w:ascii="Times New Roman" w:eastAsia="Times New Roman" w:hAnsi="Times New Roman" w:cs="Times New Roman"/>
          <w:color w:val="000000"/>
          <w:kern w:val="0"/>
          <w:sz w:val="18"/>
          <w:szCs w:val="18"/>
          <w:lang w:val="uk-UA" w:eastAsia="uk-UA" w:bidi="uk-UA"/>
        </w:rPr>
        <w:softHyphen/>
        <w:t xml:space="preserve">шингтон, </w:t>
      </w:r>
      <w:r w:rsidRPr="00E510FA">
        <w:rPr>
          <w:rFonts w:ascii="Times New Roman" w:eastAsia="Times New Roman" w:hAnsi="Times New Roman" w:cs="Times New Roman"/>
          <w:color w:val="000000"/>
          <w:kern w:val="0"/>
          <w:sz w:val="18"/>
          <w:szCs w:val="18"/>
          <w:lang w:eastAsia="ru-RU" w:bidi="ru-RU"/>
        </w:rPr>
        <w:t xml:space="preserve">США </w:t>
      </w:r>
      <w:r w:rsidRPr="00E510FA">
        <w:rPr>
          <w:rFonts w:ascii="Times New Roman" w:eastAsia="Times New Roman" w:hAnsi="Times New Roman" w:cs="Times New Roman"/>
          <w:color w:val="000000"/>
          <w:kern w:val="0"/>
          <w:sz w:val="18"/>
          <w:szCs w:val="18"/>
          <w:lang w:val="uk-UA" w:eastAsia="uk-UA" w:bidi="uk-UA"/>
        </w:rPr>
        <w:t>(лютий-червень 2014 р.)</w:t>
      </w:r>
    </w:p>
    <w:p w:rsidR="00E510FA" w:rsidRPr="00E510FA" w:rsidRDefault="00E510FA" w:rsidP="00E510FA">
      <w:pPr>
        <w:tabs>
          <w:tab w:val="clear" w:pos="709"/>
        </w:tabs>
        <w:suppressAutoHyphens w:val="0"/>
        <w:spacing w:after="0" w:line="216" w:lineRule="exact"/>
        <w:ind w:right="20" w:firstLine="580"/>
        <w:rPr>
          <w:rFonts w:ascii="Times New Roman" w:eastAsia="Times New Roman" w:hAnsi="Times New Roman" w:cs="Times New Roman"/>
          <w:kern w:val="0"/>
          <w:sz w:val="18"/>
          <w:szCs w:val="18"/>
          <w:lang w:val="uk-UA" w:eastAsia="uk-UA" w:bidi="uk-UA"/>
        </w:rPr>
      </w:pPr>
      <w:r w:rsidRPr="00E510FA">
        <w:rPr>
          <w:rFonts w:ascii="Times New Roman" w:eastAsia="Times New Roman" w:hAnsi="Times New Roman" w:cs="Times New Roman"/>
          <w:color w:val="000000"/>
          <w:kern w:val="0"/>
          <w:sz w:val="18"/>
          <w:szCs w:val="18"/>
          <w:lang w:val="uk-UA" w:eastAsia="uk-UA" w:bidi="uk-UA"/>
        </w:rPr>
        <w:t>Мета і завдання дисертаційного дослідження. Метою дисертацій</w:t>
      </w:r>
      <w:r w:rsidRPr="00E510FA">
        <w:rPr>
          <w:rFonts w:ascii="Times New Roman" w:eastAsia="Times New Roman" w:hAnsi="Times New Roman" w:cs="Times New Roman"/>
          <w:color w:val="000000"/>
          <w:kern w:val="0"/>
          <w:sz w:val="18"/>
          <w:szCs w:val="18"/>
          <w:lang w:val="uk-UA" w:eastAsia="uk-UA" w:bidi="uk-UA"/>
        </w:rPr>
        <w:softHyphen/>
        <w:t>ного дослідження є визначення місця франчайзингової стратегії проваджен</w:t>
      </w:r>
      <w:r w:rsidRPr="00E510FA">
        <w:rPr>
          <w:rFonts w:ascii="Times New Roman" w:eastAsia="Times New Roman" w:hAnsi="Times New Roman" w:cs="Times New Roman"/>
          <w:color w:val="000000"/>
          <w:kern w:val="0"/>
          <w:sz w:val="18"/>
          <w:szCs w:val="18"/>
          <w:lang w:val="uk-UA" w:eastAsia="uk-UA" w:bidi="uk-UA"/>
        </w:rPr>
        <w:softHyphen/>
        <w:t>ня бізнесу у системі європейської економічної інтеграції.</w:t>
      </w:r>
    </w:p>
    <w:p w:rsidR="00E510FA" w:rsidRPr="00E510FA" w:rsidRDefault="00E510FA" w:rsidP="00E510FA">
      <w:pPr>
        <w:tabs>
          <w:tab w:val="clear" w:pos="709"/>
        </w:tabs>
        <w:suppressAutoHyphens w:val="0"/>
        <w:spacing w:after="0" w:line="216" w:lineRule="exact"/>
        <w:ind w:firstLine="580"/>
        <w:rPr>
          <w:rFonts w:ascii="Times New Roman" w:eastAsia="Times New Roman" w:hAnsi="Times New Roman" w:cs="Times New Roman"/>
          <w:kern w:val="0"/>
          <w:sz w:val="18"/>
          <w:szCs w:val="18"/>
          <w:lang w:val="uk-UA" w:eastAsia="uk-UA" w:bidi="uk-UA"/>
        </w:rPr>
      </w:pPr>
      <w:r w:rsidRPr="00E510FA">
        <w:rPr>
          <w:rFonts w:ascii="Times New Roman" w:eastAsia="Times New Roman" w:hAnsi="Times New Roman" w:cs="Times New Roman"/>
          <w:color w:val="000000"/>
          <w:kern w:val="0"/>
          <w:sz w:val="18"/>
          <w:szCs w:val="18"/>
          <w:lang w:val="uk-UA" w:eastAsia="uk-UA" w:bidi="uk-UA"/>
        </w:rPr>
        <w:t>Для досягнення мети у дисертації поставлено та вирішено такі завдання:</w:t>
      </w:r>
    </w:p>
    <w:p w:rsidR="00E510FA" w:rsidRPr="00E510FA" w:rsidRDefault="00E510FA" w:rsidP="00E510FA">
      <w:pPr>
        <w:numPr>
          <w:ilvl w:val="0"/>
          <w:numId w:val="6"/>
        </w:numPr>
        <w:tabs>
          <w:tab w:val="clear" w:pos="709"/>
        </w:tabs>
        <w:suppressAutoHyphens w:val="0"/>
        <w:spacing w:after="0" w:line="216" w:lineRule="exact"/>
        <w:ind w:right="20"/>
        <w:jc w:val="left"/>
        <w:rPr>
          <w:rFonts w:ascii="Times New Roman" w:eastAsia="Times New Roman" w:hAnsi="Times New Roman" w:cs="Times New Roman"/>
          <w:kern w:val="0"/>
          <w:sz w:val="18"/>
          <w:szCs w:val="18"/>
          <w:lang w:val="uk-UA" w:eastAsia="uk-UA" w:bidi="uk-UA"/>
        </w:rPr>
      </w:pPr>
      <w:r w:rsidRPr="00E510FA">
        <w:rPr>
          <w:rFonts w:ascii="Times New Roman" w:eastAsia="Times New Roman" w:hAnsi="Times New Roman" w:cs="Times New Roman"/>
          <w:color w:val="000000"/>
          <w:kern w:val="0"/>
          <w:sz w:val="18"/>
          <w:szCs w:val="18"/>
          <w:lang w:val="uk-UA" w:eastAsia="uk-UA" w:bidi="uk-UA"/>
        </w:rPr>
        <w:t xml:space="preserve"> дослідити особливості формування та розвитку спільного та єди</w:t>
      </w:r>
      <w:r w:rsidRPr="00E510FA">
        <w:rPr>
          <w:rFonts w:ascii="Times New Roman" w:eastAsia="Times New Roman" w:hAnsi="Times New Roman" w:cs="Times New Roman"/>
          <w:color w:val="000000"/>
          <w:kern w:val="0"/>
          <w:sz w:val="18"/>
          <w:szCs w:val="18"/>
          <w:lang w:val="uk-UA" w:eastAsia="uk-UA" w:bidi="uk-UA"/>
        </w:rPr>
        <w:softHyphen/>
        <w:t>ного ринків ЄС;</w:t>
      </w:r>
    </w:p>
    <w:p w:rsidR="00E510FA" w:rsidRPr="00E510FA" w:rsidRDefault="00E510FA" w:rsidP="00E510FA">
      <w:pPr>
        <w:numPr>
          <w:ilvl w:val="0"/>
          <w:numId w:val="6"/>
        </w:numPr>
        <w:tabs>
          <w:tab w:val="clear" w:pos="709"/>
        </w:tabs>
        <w:suppressAutoHyphens w:val="0"/>
        <w:spacing w:after="0" w:line="216" w:lineRule="exact"/>
        <w:ind w:right="20"/>
        <w:jc w:val="left"/>
        <w:rPr>
          <w:rFonts w:ascii="Times New Roman" w:eastAsia="Times New Roman" w:hAnsi="Times New Roman" w:cs="Times New Roman"/>
          <w:kern w:val="0"/>
          <w:sz w:val="18"/>
          <w:szCs w:val="18"/>
          <w:lang w:val="uk-UA" w:eastAsia="uk-UA" w:bidi="uk-UA"/>
        </w:rPr>
      </w:pPr>
      <w:r w:rsidRPr="00E510FA">
        <w:rPr>
          <w:rFonts w:ascii="Times New Roman" w:eastAsia="Times New Roman" w:hAnsi="Times New Roman" w:cs="Times New Roman"/>
          <w:color w:val="000000"/>
          <w:kern w:val="0"/>
          <w:sz w:val="18"/>
          <w:szCs w:val="18"/>
          <w:lang w:val="uk-UA" w:eastAsia="uk-UA" w:bidi="uk-UA"/>
        </w:rPr>
        <w:t xml:space="preserve"> проаналізувати франчайзингові чинники формування єдиного ринку ЄС;</w:t>
      </w:r>
    </w:p>
    <w:p w:rsidR="00E510FA" w:rsidRPr="00E510FA" w:rsidRDefault="00E510FA" w:rsidP="00E510FA">
      <w:pPr>
        <w:numPr>
          <w:ilvl w:val="0"/>
          <w:numId w:val="6"/>
        </w:numPr>
        <w:tabs>
          <w:tab w:val="clear" w:pos="709"/>
        </w:tabs>
        <w:suppressAutoHyphens w:val="0"/>
        <w:spacing w:after="0" w:line="216" w:lineRule="exact"/>
        <w:ind w:right="20"/>
        <w:jc w:val="left"/>
        <w:rPr>
          <w:rFonts w:ascii="Times New Roman" w:eastAsia="Times New Roman" w:hAnsi="Times New Roman" w:cs="Times New Roman"/>
          <w:kern w:val="0"/>
          <w:sz w:val="18"/>
          <w:szCs w:val="18"/>
          <w:lang w:val="uk-UA" w:eastAsia="uk-UA" w:bidi="uk-UA"/>
        </w:rPr>
      </w:pPr>
      <w:r w:rsidRPr="00E510FA">
        <w:rPr>
          <w:rFonts w:ascii="Times New Roman" w:eastAsia="Times New Roman" w:hAnsi="Times New Roman" w:cs="Times New Roman"/>
          <w:color w:val="000000"/>
          <w:kern w:val="0"/>
          <w:sz w:val="18"/>
          <w:szCs w:val="18"/>
          <w:lang w:val="uk-UA" w:eastAsia="uk-UA" w:bidi="uk-UA"/>
        </w:rPr>
        <w:t xml:space="preserve"> з’ясувати економічні переваги </w:t>
      </w:r>
      <w:r w:rsidRPr="00E510FA">
        <w:rPr>
          <w:rFonts w:ascii="Times New Roman" w:eastAsia="Times New Roman" w:hAnsi="Times New Roman" w:cs="Times New Roman"/>
          <w:color w:val="000000"/>
          <w:kern w:val="0"/>
          <w:sz w:val="18"/>
          <w:szCs w:val="18"/>
          <w:lang w:eastAsia="ru-RU" w:bidi="ru-RU"/>
        </w:rPr>
        <w:t xml:space="preserve">франчайзингового </w:t>
      </w:r>
      <w:r w:rsidRPr="00E510FA">
        <w:rPr>
          <w:rFonts w:ascii="Times New Roman" w:eastAsia="Times New Roman" w:hAnsi="Times New Roman" w:cs="Times New Roman"/>
          <w:color w:val="000000"/>
          <w:kern w:val="0"/>
          <w:sz w:val="18"/>
          <w:szCs w:val="18"/>
          <w:lang w:val="uk-UA" w:eastAsia="uk-UA" w:bidi="uk-UA"/>
        </w:rPr>
        <w:t>інструменту про</w:t>
      </w:r>
      <w:r w:rsidRPr="00E510FA">
        <w:rPr>
          <w:rFonts w:ascii="Times New Roman" w:eastAsia="Times New Roman" w:hAnsi="Times New Roman" w:cs="Times New Roman"/>
          <w:color w:val="000000"/>
          <w:kern w:val="0"/>
          <w:sz w:val="18"/>
          <w:szCs w:val="18"/>
          <w:lang w:val="uk-UA" w:eastAsia="uk-UA" w:bidi="uk-UA"/>
        </w:rPr>
        <w:softHyphen/>
        <w:t>вадження бізнесу у сучасному глобалізованому світі;</w:t>
      </w:r>
    </w:p>
    <w:p w:rsidR="00E510FA" w:rsidRPr="00E510FA" w:rsidRDefault="00E510FA" w:rsidP="00E510FA">
      <w:pPr>
        <w:numPr>
          <w:ilvl w:val="0"/>
          <w:numId w:val="6"/>
        </w:numPr>
        <w:tabs>
          <w:tab w:val="clear" w:pos="709"/>
        </w:tabs>
        <w:suppressAutoHyphens w:val="0"/>
        <w:spacing w:after="0" w:line="216" w:lineRule="exact"/>
        <w:ind w:right="20"/>
        <w:jc w:val="left"/>
        <w:rPr>
          <w:rFonts w:ascii="Times New Roman" w:eastAsia="Times New Roman" w:hAnsi="Times New Roman" w:cs="Times New Roman"/>
          <w:kern w:val="0"/>
          <w:sz w:val="18"/>
          <w:szCs w:val="18"/>
          <w:lang w:val="uk-UA" w:eastAsia="uk-UA" w:bidi="uk-UA"/>
        </w:rPr>
      </w:pPr>
      <w:r w:rsidRPr="00E510FA">
        <w:rPr>
          <w:rFonts w:ascii="Times New Roman" w:eastAsia="Times New Roman" w:hAnsi="Times New Roman" w:cs="Times New Roman"/>
          <w:color w:val="000000"/>
          <w:kern w:val="0"/>
          <w:sz w:val="18"/>
          <w:szCs w:val="18"/>
          <w:lang w:val="uk-UA" w:eastAsia="uk-UA" w:bidi="uk-UA"/>
        </w:rPr>
        <w:t xml:space="preserve"> проаналізувати вплив державного регулювання на розвиток і поширення </w:t>
      </w:r>
      <w:r w:rsidRPr="00E510FA">
        <w:rPr>
          <w:rFonts w:ascii="Times New Roman" w:eastAsia="Times New Roman" w:hAnsi="Times New Roman" w:cs="Times New Roman"/>
          <w:color w:val="000000"/>
          <w:kern w:val="0"/>
          <w:sz w:val="18"/>
          <w:szCs w:val="18"/>
          <w:lang w:eastAsia="ru-RU" w:bidi="ru-RU"/>
        </w:rPr>
        <w:t>франчайзингу;</w:t>
      </w:r>
    </w:p>
    <w:p w:rsidR="00E510FA" w:rsidRPr="00E510FA" w:rsidRDefault="00E510FA" w:rsidP="00E510FA">
      <w:pPr>
        <w:numPr>
          <w:ilvl w:val="0"/>
          <w:numId w:val="7"/>
        </w:numPr>
        <w:tabs>
          <w:tab w:val="clear" w:pos="709"/>
        </w:tabs>
        <w:suppressAutoHyphens w:val="0"/>
        <w:spacing w:after="0" w:line="216" w:lineRule="exact"/>
        <w:ind w:right="20"/>
        <w:jc w:val="left"/>
        <w:rPr>
          <w:rFonts w:ascii="Times New Roman" w:eastAsia="Times New Roman" w:hAnsi="Times New Roman" w:cs="Times New Roman"/>
          <w:kern w:val="0"/>
          <w:sz w:val="18"/>
          <w:szCs w:val="18"/>
          <w:lang w:val="uk-UA" w:eastAsia="uk-UA" w:bidi="uk-UA"/>
        </w:rPr>
      </w:pPr>
      <w:r w:rsidRPr="00E510FA">
        <w:rPr>
          <w:rFonts w:ascii="Times New Roman" w:eastAsia="Times New Roman" w:hAnsi="Times New Roman" w:cs="Times New Roman"/>
          <w:color w:val="000000"/>
          <w:kern w:val="0"/>
          <w:sz w:val="18"/>
          <w:szCs w:val="18"/>
          <w:lang w:val="uk-UA" w:eastAsia="uk-UA" w:bidi="uk-UA"/>
        </w:rPr>
        <w:t xml:space="preserve"> проаналізувати досвід входження європейських франчайзингових мереж на український ринок (на прикладі Польщі);</w:t>
      </w:r>
    </w:p>
    <w:p w:rsidR="00E510FA" w:rsidRPr="00E510FA" w:rsidRDefault="00E510FA" w:rsidP="00E510FA">
      <w:pPr>
        <w:numPr>
          <w:ilvl w:val="0"/>
          <w:numId w:val="7"/>
        </w:numPr>
        <w:tabs>
          <w:tab w:val="clear" w:pos="709"/>
        </w:tabs>
        <w:suppressAutoHyphens w:val="0"/>
        <w:spacing w:after="0" w:line="216" w:lineRule="exact"/>
        <w:ind w:right="20"/>
        <w:jc w:val="left"/>
        <w:rPr>
          <w:rFonts w:ascii="Times New Roman" w:eastAsia="Times New Roman" w:hAnsi="Times New Roman" w:cs="Times New Roman"/>
          <w:kern w:val="0"/>
          <w:sz w:val="18"/>
          <w:szCs w:val="18"/>
          <w:lang w:val="uk-UA" w:eastAsia="uk-UA" w:bidi="uk-UA"/>
        </w:rPr>
      </w:pPr>
      <w:r w:rsidRPr="00E510FA">
        <w:rPr>
          <w:rFonts w:ascii="Times New Roman" w:eastAsia="Times New Roman" w:hAnsi="Times New Roman" w:cs="Times New Roman"/>
          <w:color w:val="000000"/>
          <w:kern w:val="0"/>
          <w:sz w:val="18"/>
          <w:szCs w:val="18"/>
          <w:lang w:val="uk-UA" w:eastAsia="uk-UA" w:bidi="uk-UA"/>
        </w:rPr>
        <w:t xml:space="preserve"> здійснити комплексний аналіз впливу інституційного розвитку на франчайзингову діяльність;</w:t>
      </w:r>
    </w:p>
    <w:p w:rsidR="00E510FA" w:rsidRPr="00E510FA" w:rsidRDefault="00E510FA" w:rsidP="00E510FA">
      <w:pPr>
        <w:numPr>
          <w:ilvl w:val="0"/>
          <w:numId w:val="7"/>
        </w:numPr>
        <w:tabs>
          <w:tab w:val="clear" w:pos="709"/>
        </w:tabs>
        <w:suppressAutoHyphens w:val="0"/>
        <w:spacing w:after="0" w:line="216" w:lineRule="exact"/>
        <w:ind w:right="20"/>
        <w:jc w:val="left"/>
        <w:rPr>
          <w:rFonts w:ascii="Times New Roman" w:eastAsia="Times New Roman" w:hAnsi="Times New Roman" w:cs="Times New Roman"/>
          <w:kern w:val="0"/>
          <w:sz w:val="18"/>
          <w:szCs w:val="18"/>
          <w:lang w:val="uk-UA" w:eastAsia="uk-UA" w:bidi="uk-UA"/>
        </w:rPr>
      </w:pPr>
      <w:r w:rsidRPr="00E510FA">
        <w:rPr>
          <w:rFonts w:ascii="Times New Roman" w:eastAsia="Times New Roman" w:hAnsi="Times New Roman" w:cs="Times New Roman"/>
          <w:color w:val="000000"/>
          <w:kern w:val="0"/>
          <w:sz w:val="18"/>
          <w:szCs w:val="18"/>
          <w:lang w:val="uk-UA" w:eastAsia="uk-UA" w:bidi="uk-UA"/>
        </w:rPr>
        <w:t xml:space="preserve"> оцінити вплив </w:t>
      </w:r>
      <w:r w:rsidRPr="00E510FA">
        <w:rPr>
          <w:rFonts w:ascii="Times New Roman" w:eastAsia="Times New Roman" w:hAnsi="Times New Roman" w:cs="Times New Roman"/>
          <w:color w:val="000000"/>
          <w:kern w:val="0"/>
          <w:sz w:val="18"/>
          <w:szCs w:val="18"/>
          <w:lang w:eastAsia="ru-RU" w:bidi="ru-RU"/>
        </w:rPr>
        <w:t xml:space="preserve">франчайзингу </w:t>
      </w:r>
      <w:r w:rsidRPr="00E510FA">
        <w:rPr>
          <w:rFonts w:ascii="Times New Roman" w:eastAsia="Times New Roman" w:hAnsi="Times New Roman" w:cs="Times New Roman"/>
          <w:color w:val="000000"/>
          <w:kern w:val="0"/>
          <w:sz w:val="18"/>
          <w:szCs w:val="18"/>
          <w:lang w:val="uk-UA" w:eastAsia="uk-UA" w:bidi="uk-UA"/>
        </w:rPr>
        <w:t>на економічне зростання країн - чле</w:t>
      </w:r>
      <w:r w:rsidRPr="00E510FA">
        <w:rPr>
          <w:rFonts w:ascii="Times New Roman" w:eastAsia="Times New Roman" w:hAnsi="Times New Roman" w:cs="Times New Roman"/>
          <w:color w:val="000000"/>
          <w:kern w:val="0"/>
          <w:sz w:val="18"/>
          <w:szCs w:val="18"/>
          <w:lang w:val="uk-UA" w:eastAsia="uk-UA" w:bidi="uk-UA"/>
        </w:rPr>
        <w:softHyphen/>
        <w:t>нів ЄС та України;</w:t>
      </w:r>
    </w:p>
    <w:p w:rsidR="00E510FA" w:rsidRPr="00E510FA" w:rsidRDefault="00E510FA" w:rsidP="00E510FA">
      <w:pPr>
        <w:numPr>
          <w:ilvl w:val="0"/>
          <w:numId w:val="7"/>
        </w:numPr>
        <w:tabs>
          <w:tab w:val="clear" w:pos="709"/>
        </w:tabs>
        <w:suppressAutoHyphens w:val="0"/>
        <w:spacing w:after="0" w:line="216" w:lineRule="exact"/>
        <w:ind w:right="20"/>
        <w:jc w:val="left"/>
        <w:rPr>
          <w:rFonts w:ascii="Times New Roman" w:eastAsia="Times New Roman" w:hAnsi="Times New Roman" w:cs="Times New Roman"/>
          <w:kern w:val="0"/>
          <w:sz w:val="18"/>
          <w:szCs w:val="18"/>
          <w:lang w:val="uk-UA" w:eastAsia="uk-UA" w:bidi="uk-UA"/>
        </w:rPr>
      </w:pPr>
      <w:r w:rsidRPr="00E510FA">
        <w:rPr>
          <w:rFonts w:ascii="Times New Roman" w:eastAsia="Times New Roman" w:hAnsi="Times New Roman" w:cs="Times New Roman"/>
          <w:color w:val="000000"/>
          <w:kern w:val="0"/>
          <w:sz w:val="18"/>
          <w:szCs w:val="18"/>
          <w:lang w:val="uk-UA" w:eastAsia="uk-UA" w:bidi="uk-UA"/>
        </w:rPr>
        <w:t xml:space="preserve"> дослідити франчайзингові стратегії виходу європейських фірм на український ринок.</w:t>
      </w:r>
    </w:p>
    <w:p w:rsidR="00E510FA" w:rsidRPr="00E510FA" w:rsidRDefault="00E510FA" w:rsidP="00E510FA">
      <w:pPr>
        <w:tabs>
          <w:tab w:val="clear" w:pos="709"/>
        </w:tabs>
        <w:suppressAutoHyphens w:val="0"/>
        <w:spacing w:after="0" w:line="216" w:lineRule="exact"/>
        <w:ind w:right="20" w:firstLine="580"/>
        <w:rPr>
          <w:rFonts w:ascii="Times New Roman" w:eastAsia="Times New Roman" w:hAnsi="Times New Roman" w:cs="Times New Roman"/>
          <w:kern w:val="0"/>
          <w:sz w:val="18"/>
          <w:szCs w:val="18"/>
          <w:lang w:val="uk-UA" w:eastAsia="uk-UA" w:bidi="uk-UA"/>
        </w:rPr>
      </w:pPr>
      <w:r w:rsidRPr="00E510FA">
        <w:rPr>
          <w:rFonts w:ascii="Times New Roman" w:eastAsia="Times New Roman" w:hAnsi="Times New Roman" w:cs="Times New Roman"/>
          <w:i/>
          <w:iCs/>
          <w:color w:val="000000"/>
          <w:kern w:val="0"/>
          <w:sz w:val="18"/>
          <w:szCs w:val="18"/>
          <w:shd w:val="clear" w:color="auto" w:fill="FFFFFF"/>
          <w:lang w:val="uk-UA" w:eastAsia="uk-UA" w:bidi="uk-UA"/>
        </w:rPr>
        <w:t>Об’єктом дисертаційної роботи</w:t>
      </w:r>
      <w:r w:rsidRPr="00E510FA">
        <w:rPr>
          <w:rFonts w:ascii="Times New Roman" w:eastAsia="Times New Roman" w:hAnsi="Times New Roman" w:cs="Times New Roman"/>
          <w:color w:val="000000"/>
          <w:kern w:val="0"/>
          <w:sz w:val="18"/>
          <w:szCs w:val="18"/>
          <w:lang w:val="uk-UA" w:eastAsia="uk-UA" w:bidi="uk-UA"/>
        </w:rPr>
        <w:t xml:space="preserve"> є франчайзингова діяльність у кон</w:t>
      </w:r>
      <w:r w:rsidRPr="00E510FA">
        <w:rPr>
          <w:rFonts w:ascii="Times New Roman" w:eastAsia="Times New Roman" w:hAnsi="Times New Roman" w:cs="Times New Roman"/>
          <w:color w:val="000000"/>
          <w:kern w:val="0"/>
          <w:sz w:val="18"/>
          <w:szCs w:val="18"/>
          <w:lang w:val="uk-UA" w:eastAsia="uk-UA" w:bidi="uk-UA"/>
        </w:rPr>
        <w:softHyphen/>
        <w:t>тексті європейської економічної інтеграції.</w:t>
      </w:r>
    </w:p>
    <w:p w:rsidR="00E510FA" w:rsidRPr="00E510FA" w:rsidRDefault="00E510FA" w:rsidP="00E510FA">
      <w:pPr>
        <w:tabs>
          <w:tab w:val="clear" w:pos="709"/>
        </w:tabs>
        <w:suppressAutoHyphens w:val="0"/>
        <w:spacing w:after="0" w:line="216" w:lineRule="exact"/>
        <w:ind w:right="20" w:firstLine="580"/>
        <w:rPr>
          <w:rFonts w:ascii="Times New Roman" w:eastAsia="Times New Roman" w:hAnsi="Times New Roman" w:cs="Times New Roman"/>
          <w:kern w:val="0"/>
          <w:sz w:val="18"/>
          <w:szCs w:val="18"/>
          <w:lang w:val="uk-UA" w:eastAsia="uk-UA" w:bidi="uk-UA"/>
        </w:rPr>
      </w:pPr>
      <w:r w:rsidRPr="00E510FA">
        <w:rPr>
          <w:rFonts w:ascii="Times New Roman" w:eastAsia="Times New Roman" w:hAnsi="Times New Roman" w:cs="Times New Roman"/>
          <w:i/>
          <w:iCs/>
          <w:color w:val="000000"/>
          <w:kern w:val="0"/>
          <w:sz w:val="18"/>
          <w:szCs w:val="18"/>
          <w:shd w:val="clear" w:color="auto" w:fill="FFFFFF"/>
          <w:lang w:val="uk-UA" w:eastAsia="uk-UA" w:bidi="uk-UA"/>
        </w:rPr>
        <w:t>Предметом дослідження</w:t>
      </w:r>
      <w:r w:rsidRPr="00E510FA">
        <w:rPr>
          <w:rFonts w:ascii="Times New Roman" w:eastAsia="Times New Roman" w:hAnsi="Times New Roman" w:cs="Times New Roman"/>
          <w:color w:val="000000"/>
          <w:kern w:val="0"/>
          <w:sz w:val="18"/>
          <w:szCs w:val="18"/>
          <w:lang w:val="uk-UA" w:eastAsia="uk-UA" w:bidi="uk-UA"/>
        </w:rPr>
        <w:t xml:space="preserve"> є </w:t>
      </w:r>
      <w:r w:rsidRPr="00E510FA">
        <w:rPr>
          <w:rFonts w:ascii="Times New Roman" w:eastAsia="Times New Roman" w:hAnsi="Times New Roman" w:cs="Times New Roman"/>
          <w:color w:val="000000"/>
          <w:kern w:val="0"/>
          <w:sz w:val="18"/>
          <w:szCs w:val="18"/>
          <w:lang w:eastAsia="ru-RU" w:bidi="ru-RU"/>
        </w:rPr>
        <w:t xml:space="preserve">франчайзинг </w:t>
      </w:r>
      <w:r w:rsidRPr="00E510FA">
        <w:rPr>
          <w:rFonts w:ascii="Times New Roman" w:eastAsia="Times New Roman" w:hAnsi="Times New Roman" w:cs="Times New Roman"/>
          <w:color w:val="000000"/>
          <w:kern w:val="0"/>
          <w:sz w:val="18"/>
          <w:szCs w:val="18"/>
          <w:lang w:val="uk-UA" w:eastAsia="uk-UA" w:bidi="uk-UA"/>
        </w:rPr>
        <w:t>як інструмент формування єди</w:t>
      </w:r>
      <w:r w:rsidRPr="00E510FA">
        <w:rPr>
          <w:rFonts w:ascii="Times New Roman" w:eastAsia="Times New Roman" w:hAnsi="Times New Roman" w:cs="Times New Roman"/>
          <w:color w:val="000000"/>
          <w:kern w:val="0"/>
          <w:sz w:val="18"/>
          <w:szCs w:val="18"/>
          <w:lang w:val="uk-UA" w:eastAsia="uk-UA" w:bidi="uk-UA"/>
        </w:rPr>
        <w:softHyphen/>
        <w:t>ного ринку ЄС.</w:t>
      </w:r>
    </w:p>
    <w:p w:rsidR="00E510FA" w:rsidRPr="00E510FA" w:rsidRDefault="00E510FA" w:rsidP="00E510FA">
      <w:pPr>
        <w:tabs>
          <w:tab w:val="clear" w:pos="709"/>
        </w:tabs>
        <w:suppressAutoHyphens w:val="0"/>
        <w:spacing w:after="0" w:line="216" w:lineRule="exact"/>
        <w:ind w:right="20" w:firstLine="580"/>
        <w:rPr>
          <w:rFonts w:ascii="Times New Roman" w:eastAsia="Times New Roman" w:hAnsi="Times New Roman" w:cs="Times New Roman"/>
          <w:kern w:val="0"/>
          <w:sz w:val="18"/>
          <w:szCs w:val="18"/>
          <w:lang w:val="uk-UA" w:eastAsia="uk-UA" w:bidi="uk-UA"/>
        </w:rPr>
      </w:pPr>
      <w:r w:rsidRPr="00E510FA">
        <w:rPr>
          <w:rFonts w:ascii="Times New Roman" w:eastAsia="Times New Roman" w:hAnsi="Times New Roman" w:cs="Times New Roman"/>
          <w:color w:val="000000"/>
          <w:kern w:val="0"/>
          <w:sz w:val="18"/>
          <w:szCs w:val="18"/>
          <w:lang w:val="uk-UA" w:eastAsia="uk-UA" w:bidi="uk-UA"/>
        </w:rPr>
        <w:t>Методологічною основою дослідження слугували: системний під</w:t>
      </w:r>
      <w:r w:rsidRPr="00E510FA">
        <w:rPr>
          <w:rFonts w:ascii="Times New Roman" w:eastAsia="Times New Roman" w:hAnsi="Times New Roman" w:cs="Times New Roman"/>
          <w:color w:val="000000"/>
          <w:kern w:val="0"/>
          <w:sz w:val="18"/>
          <w:szCs w:val="18"/>
          <w:lang w:val="uk-UA" w:eastAsia="uk-UA" w:bidi="uk-UA"/>
        </w:rPr>
        <w:softHyphen/>
        <w:t xml:space="preserve">хід до вивчення проблем формування єдиного ринку ЄС шляхом </w:t>
      </w:r>
      <w:r w:rsidRPr="00E510FA">
        <w:rPr>
          <w:rFonts w:ascii="Times New Roman" w:eastAsia="Times New Roman" w:hAnsi="Times New Roman" w:cs="Times New Roman"/>
          <w:color w:val="000000"/>
          <w:kern w:val="0"/>
          <w:sz w:val="18"/>
          <w:szCs w:val="18"/>
          <w:lang w:val="uk-UA" w:eastAsia="ru-RU" w:bidi="ru-RU"/>
        </w:rPr>
        <w:t>франчай</w:t>
      </w:r>
      <w:r w:rsidRPr="00E510FA">
        <w:rPr>
          <w:rFonts w:ascii="Times New Roman" w:eastAsia="Times New Roman" w:hAnsi="Times New Roman" w:cs="Times New Roman"/>
          <w:color w:val="000000"/>
          <w:kern w:val="0"/>
          <w:sz w:val="18"/>
          <w:szCs w:val="18"/>
          <w:lang w:val="uk-UA" w:eastAsia="ru-RU" w:bidi="ru-RU"/>
        </w:rPr>
        <w:softHyphen/>
        <w:t>зингу,</w:t>
      </w:r>
      <w:r w:rsidRPr="00E510FA">
        <w:rPr>
          <w:rFonts w:ascii="Times New Roman" w:eastAsia="Times New Roman" w:hAnsi="Times New Roman" w:cs="Times New Roman"/>
          <w:color w:val="000000"/>
          <w:kern w:val="0"/>
          <w:sz w:val="18"/>
          <w:szCs w:val="18"/>
          <w:lang w:val="uk-UA" w:eastAsia="uk-UA" w:bidi="uk-UA"/>
        </w:rPr>
        <w:t xml:space="preserve"> ключові положення праць українських і зарубіжних учених, присвя</w:t>
      </w:r>
      <w:r w:rsidRPr="00E510FA">
        <w:rPr>
          <w:rFonts w:ascii="Times New Roman" w:eastAsia="Times New Roman" w:hAnsi="Times New Roman" w:cs="Times New Roman"/>
          <w:color w:val="000000"/>
          <w:kern w:val="0"/>
          <w:sz w:val="18"/>
          <w:szCs w:val="18"/>
          <w:lang w:val="uk-UA" w:eastAsia="uk-UA" w:bidi="uk-UA"/>
        </w:rPr>
        <w:softHyphen/>
        <w:t>чених засадам формування франчайзингової стратегії економічної діяль</w:t>
      </w:r>
      <w:r w:rsidRPr="00E510FA">
        <w:rPr>
          <w:rFonts w:ascii="Times New Roman" w:eastAsia="Times New Roman" w:hAnsi="Times New Roman" w:cs="Times New Roman"/>
          <w:color w:val="000000"/>
          <w:kern w:val="0"/>
          <w:sz w:val="18"/>
          <w:szCs w:val="18"/>
          <w:lang w:val="uk-UA" w:eastAsia="uk-UA" w:bidi="uk-UA"/>
        </w:rPr>
        <w:softHyphen/>
        <w:t>ності, комплексні наукові методи обгрунтування економічних процесів: іс</w:t>
      </w:r>
      <w:r w:rsidRPr="00E510FA">
        <w:rPr>
          <w:rFonts w:ascii="Times New Roman" w:eastAsia="Times New Roman" w:hAnsi="Times New Roman" w:cs="Times New Roman"/>
          <w:color w:val="000000"/>
          <w:kern w:val="0"/>
          <w:sz w:val="18"/>
          <w:szCs w:val="18"/>
          <w:lang w:val="uk-UA" w:eastAsia="uk-UA" w:bidi="uk-UA"/>
        </w:rPr>
        <w:softHyphen/>
        <w:t>торичний і системно-структурний методи, метод порівняльного аналізу, економетрика та наукова абстракція.</w:t>
      </w:r>
    </w:p>
    <w:p w:rsidR="00E510FA" w:rsidRPr="00E510FA" w:rsidRDefault="00E510FA" w:rsidP="00E510FA">
      <w:pPr>
        <w:tabs>
          <w:tab w:val="clear" w:pos="709"/>
        </w:tabs>
        <w:suppressAutoHyphens w:val="0"/>
        <w:spacing w:after="0" w:line="216" w:lineRule="exact"/>
        <w:ind w:right="20" w:firstLine="580"/>
        <w:rPr>
          <w:rFonts w:ascii="Times New Roman" w:eastAsia="Times New Roman" w:hAnsi="Times New Roman" w:cs="Times New Roman"/>
          <w:kern w:val="0"/>
          <w:sz w:val="18"/>
          <w:szCs w:val="18"/>
          <w:lang w:val="uk-UA" w:eastAsia="uk-UA" w:bidi="uk-UA"/>
        </w:rPr>
      </w:pPr>
      <w:r w:rsidRPr="00E510FA">
        <w:rPr>
          <w:rFonts w:ascii="Times New Roman" w:eastAsia="Times New Roman" w:hAnsi="Times New Roman" w:cs="Times New Roman"/>
          <w:color w:val="000000"/>
          <w:kern w:val="0"/>
          <w:sz w:val="18"/>
          <w:szCs w:val="18"/>
          <w:lang w:val="uk-UA" w:eastAsia="uk-UA" w:bidi="uk-UA"/>
        </w:rPr>
        <w:t>У дослідженні використано спеціальні економічні методи: статистич</w:t>
      </w:r>
      <w:r w:rsidRPr="00E510FA">
        <w:rPr>
          <w:rFonts w:ascii="Times New Roman" w:eastAsia="Times New Roman" w:hAnsi="Times New Roman" w:cs="Times New Roman"/>
          <w:color w:val="000000"/>
          <w:kern w:val="0"/>
          <w:sz w:val="18"/>
          <w:szCs w:val="18"/>
          <w:lang w:val="uk-UA" w:eastAsia="uk-UA" w:bidi="uk-UA"/>
        </w:rPr>
        <w:softHyphen/>
        <w:t>ний, методи лінійного кореляційного та регресійного аналізу панельних даних.</w:t>
      </w:r>
    </w:p>
    <w:p w:rsidR="00E510FA" w:rsidRPr="00E510FA" w:rsidRDefault="00E510FA" w:rsidP="00E510FA">
      <w:pPr>
        <w:tabs>
          <w:tab w:val="clear" w:pos="709"/>
        </w:tabs>
        <w:suppressAutoHyphens w:val="0"/>
        <w:spacing w:after="0" w:line="216" w:lineRule="exact"/>
        <w:ind w:left="20" w:right="20" w:firstLine="560"/>
        <w:rPr>
          <w:rFonts w:ascii="Times New Roman" w:eastAsia="Times New Roman" w:hAnsi="Times New Roman" w:cs="Times New Roman"/>
          <w:kern w:val="0"/>
          <w:sz w:val="18"/>
          <w:szCs w:val="18"/>
          <w:lang w:val="uk-UA" w:eastAsia="uk-UA" w:bidi="uk-UA"/>
        </w:rPr>
      </w:pPr>
      <w:r w:rsidRPr="00E510FA">
        <w:rPr>
          <w:rFonts w:ascii="Times New Roman" w:eastAsia="Times New Roman" w:hAnsi="Times New Roman" w:cs="Times New Roman"/>
          <w:color w:val="000000"/>
          <w:kern w:val="0"/>
          <w:sz w:val="18"/>
          <w:szCs w:val="18"/>
          <w:lang w:val="uk-UA" w:eastAsia="ru-RU" w:bidi="ru-RU"/>
        </w:rPr>
        <w:t xml:space="preserve">При </w:t>
      </w:r>
      <w:r w:rsidRPr="00E510FA">
        <w:rPr>
          <w:rFonts w:ascii="Times New Roman" w:eastAsia="Times New Roman" w:hAnsi="Times New Roman" w:cs="Times New Roman"/>
          <w:color w:val="000000"/>
          <w:kern w:val="0"/>
          <w:sz w:val="18"/>
          <w:szCs w:val="18"/>
          <w:lang w:val="uk-UA" w:eastAsia="uk-UA" w:bidi="uk-UA"/>
        </w:rPr>
        <w:t xml:space="preserve">проведенні дисертаційного дослідження </w:t>
      </w:r>
      <w:r w:rsidRPr="00E510FA">
        <w:rPr>
          <w:rFonts w:ascii="Times New Roman" w:eastAsia="Times New Roman" w:hAnsi="Times New Roman" w:cs="Times New Roman"/>
          <w:color w:val="000000"/>
          <w:kern w:val="0"/>
          <w:sz w:val="18"/>
          <w:szCs w:val="18"/>
          <w:lang w:val="uk-UA" w:eastAsia="ru-RU" w:bidi="ru-RU"/>
        </w:rPr>
        <w:t xml:space="preserve">використано </w:t>
      </w:r>
      <w:r w:rsidRPr="00E510FA">
        <w:rPr>
          <w:rFonts w:ascii="Times New Roman" w:eastAsia="Times New Roman" w:hAnsi="Times New Roman" w:cs="Times New Roman"/>
          <w:color w:val="000000"/>
          <w:kern w:val="0"/>
          <w:sz w:val="18"/>
          <w:szCs w:val="18"/>
          <w:lang w:val="uk-UA" w:eastAsia="uk-UA" w:bidi="uk-UA"/>
        </w:rPr>
        <w:t xml:space="preserve">наукові праці </w:t>
      </w:r>
      <w:r w:rsidRPr="00E510FA">
        <w:rPr>
          <w:rFonts w:ascii="Times New Roman" w:eastAsia="Times New Roman" w:hAnsi="Times New Roman" w:cs="Times New Roman"/>
          <w:color w:val="000000"/>
          <w:kern w:val="0"/>
          <w:sz w:val="18"/>
          <w:szCs w:val="18"/>
          <w:lang w:val="uk-UA" w:eastAsia="ru-RU" w:bidi="ru-RU"/>
        </w:rPr>
        <w:t xml:space="preserve">закордонних </w:t>
      </w:r>
      <w:r w:rsidRPr="00E510FA">
        <w:rPr>
          <w:rFonts w:ascii="Times New Roman" w:eastAsia="Times New Roman" w:hAnsi="Times New Roman" w:cs="Times New Roman"/>
          <w:color w:val="000000"/>
          <w:kern w:val="0"/>
          <w:sz w:val="18"/>
          <w:szCs w:val="18"/>
          <w:lang w:val="uk-UA" w:eastAsia="uk-UA" w:bidi="uk-UA"/>
        </w:rPr>
        <w:t xml:space="preserve">і вітчизняних спеціалістів, матеріали </w:t>
      </w:r>
      <w:r w:rsidRPr="00E510FA">
        <w:rPr>
          <w:rFonts w:ascii="Times New Roman" w:eastAsia="Times New Roman" w:hAnsi="Times New Roman" w:cs="Times New Roman"/>
          <w:color w:val="000000"/>
          <w:kern w:val="0"/>
          <w:sz w:val="18"/>
          <w:szCs w:val="18"/>
          <w:lang w:val="uk-UA" w:eastAsia="ru-RU" w:bidi="ru-RU"/>
        </w:rPr>
        <w:t xml:space="preserve">науково-практичних </w:t>
      </w:r>
      <w:r w:rsidRPr="00E510FA">
        <w:rPr>
          <w:rFonts w:ascii="Times New Roman" w:eastAsia="Times New Roman" w:hAnsi="Times New Roman" w:cs="Times New Roman"/>
          <w:color w:val="000000"/>
          <w:kern w:val="0"/>
          <w:sz w:val="18"/>
          <w:szCs w:val="18"/>
          <w:lang w:val="uk-UA" w:eastAsia="uk-UA" w:bidi="uk-UA"/>
        </w:rPr>
        <w:t xml:space="preserve">конференцій </w:t>
      </w:r>
      <w:r w:rsidRPr="00E510FA">
        <w:rPr>
          <w:rFonts w:ascii="Times New Roman" w:eastAsia="Times New Roman" w:hAnsi="Times New Roman" w:cs="Times New Roman"/>
          <w:color w:val="000000"/>
          <w:kern w:val="0"/>
          <w:sz w:val="18"/>
          <w:szCs w:val="18"/>
          <w:lang w:val="uk-UA" w:eastAsia="ru-RU" w:bidi="ru-RU"/>
        </w:rPr>
        <w:t xml:space="preserve">з питань </w:t>
      </w:r>
      <w:r w:rsidRPr="00E510FA">
        <w:rPr>
          <w:rFonts w:ascii="Times New Roman" w:eastAsia="Times New Roman" w:hAnsi="Times New Roman" w:cs="Times New Roman"/>
          <w:color w:val="000000"/>
          <w:kern w:val="0"/>
          <w:sz w:val="18"/>
          <w:szCs w:val="18"/>
          <w:lang w:val="uk-UA" w:eastAsia="uk-UA" w:bidi="uk-UA"/>
        </w:rPr>
        <w:t xml:space="preserve">функціонування </w:t>
      </w:r>
      <w:r w:rsidRPr="00E510FA">
        <w:rPr>
          <w:rFonts w:ascii="Times New Roman" w:eastAsia="Times New Roman" w:hAnsi="Times New Roman" w:cs="Times New Roman"/>
          <w:color w:val="000000"/>
          <w:kern w:val="0"/>
          <w:sz w:val="18"/>
          <w:szCs w:val="18"/>
          <w:lang w:val="uk-UA" w:eastAsia="ru-RU" w:bidi="ru-RU"/>
        </w:rPr>
        <w:t xml:space="preserve">та розвитку </w:t>
      </w:r>
      <w:r w:rsidRPr="00E510FA">
        <w:rPr>
          <w:rFonts w:ascii="Times New Roman" w:eastAsia="Times New Roman" w:hAnsi="Times New Roman" w:cs="Times New Roman"/>
          <w:color w:val="000000"/>
          <w:kern w:val="0"/>
          <w:sz w:val="18"/>
          <w:szCs w:val="18"/>
          <w:lang w:val="uk-UA" w:eastAsia="uk-UA" w:bidi="uk-UA"/>
        </w:rPr>
        <w:t>підприємництва, законо</w:t>
      </w:r>
      <w:r w:rsidRPr="00E510FA">
        <w:rPr>
          <w:rFonts w:ascii="Times New Roman" w:eastAsia="Times New Roman" w:hAnsi="Times New Roman" w:cs="Times New Roman"/>
          <w:color w:val="000000"/>
          <w:kern w:val="0"/>
          <w:sz w:val="18"/>
          <w:szCs w:val="18"/>
          <w:lang w:val="uk-UA" w:eastAsia="uk-UA" w:bidi="uk-UA"/>
        </w:rPr>
        <w:softHyphen/>
        <w:t xml:space="preserve">давчі </w:t>
      </w:r>
      <w:r w:rsidRPr="00E510FA">
        <w:rPr>
          <w:rFonts w:ascii="Times New Roman" w:eastAsia="Times New Roman" w:hAnsi="Times New Roman" w:cs="Times New Roman"/>
          <w:color w:val="000000"/>
          <w:kern w:val="0"/>
          <w:sz w:val="18"/>
          <w:szCs w:val="18"/>
          <w:lang w:val="uk-UA" w:eastAsia="ru-RU" w:bidi="ru-RU"/>
        </w:rPr>
        <w:t xml:space="preserve">та </w:t>
      </w:r>
      <w:r w:rsidRPr="00E510FA">
        <w:rPr>
          <w:rFonts w:ascii="Times New Roman" w:eastAsia="Times New Roman" w:hAnsi="Times New Roman" w:cs="Times New Roman"/>
          <w:color w:val="000000"/>
          <w:kern w:val="0"/>
          <w:sz w:val="18"/>
          <w:szCs w:val="18"/>
          <w:lang w:val="uk-UA" w:eastAsia="uk-UA" w:bidi="uk-UA"/>
        </w:rPr>
        <w:t xml:space="preserve">інші нормативні </w:t>
      </w:r>
      <w:r w:rsidRPr="00E510FA">
        <w:rPr>
          <w:rFonts w:ascii="Times New Roman" w:eastAsia="Times New Roman" w:hAnsi="Times New Roman" w:cs="Times New Roman"/>
          <w:color w:val="000000"/>
          <w:kern w:val="0"/>
          <w:sz w:val="18"/>
          <w:szCs w:val="18"/>
          <w:lang w:val="uk-UA" w:eastAsia="ru-RU" w:bidi="ru-RU"/>
        </w:rPr>
        <w:t xml:space="preserve">документи, </w:t>
      </w:r>
      <w:r w:rsidRPr="00E510FA">
        <w:rPr>
          <w:rFonts w:ascii="Times New Roman" w:eastAsia="Times New Roman" w:hAnsi="Times New Roman" w:cs="Times New Roman"/>
          <w:color w:val="000000"/>
          <w:kern w:val="0"/>
          <w:sz w:val="18"/>
          <w:szCs w:val="18"/>
          <w:lang w:val="uk-UA" w:eastAsia="uk-UA" w:bidi="uk-UA"/>
        </w:rPr>
        <w:t xml:space="preserve">статистичні матеріали </w:t>
      </w:r>
      <w:r w:rsidRPr="00E510FA">
        <w:rPr>
          <w:rFonts w:ascii="Times New Roman" w:eastAsia="Times New Roman" w:hAnsi="Times New Roman" w:cs="Times New Roman"/>
          <w:color w:val="000000"/>
          <w:kern w:val="0"/>
          <w:sz w:val="18"/>
          <w:szCs w:val="18"/>
          <w:lang w:val="uk-UA" w:eastAsia="ru-RU" w:bidi="ru-RU"/>
        </w:rPr>
        <w:t xml:space="preserve">франчайзингових </w:t>
      </w:r>
      <w:r w:rsidRPr="00E510FA">
        <w:rPr>
          <w:rFonts w:ascii="Times New Roman" w:eastAsia="Times New Roman" w:hAnsi="Times New Roman" w:cs="Times New Roman"/>
          <w:color w:val="000000"/>
          <w:kern w:val="0"/>
          <w:sz w:val="18"/>
          <w:szCs w:val="18"/>
          <w:lang w:val="uk-UA" w:eastAsia="uk-UA" w:bidi="uk-UA"/>
        </w:rPr>
        <w:t xml:space="preserve">асоціацій </w:t>
      </w:r>
      <w:r w:rsidRPr="00E510FA">
        <w:rPr>
          <w:rFonts w:ascii="Times New Roman" w:eastAsia="Times New Roman" w:hAnsi="Times New Roman" w:cs="Times New Roman"/>
          <w:color w:val="000000"/>
          <w:kern w:val="0"/>
          <w:sz w:val="18"/>
          <w:szCs w:val="18"/>
          <w:lang w:val="uk-UA" w:eastAsia="ru-RU" w:bidi="ru-RU"/>
        </w:rPr>
        <w:t xml:space="preserve">та окремих франчайзингових </w:t>
      </w:r>
      <w:r w:rsidRPr="00E510FA">
        <w:rPr>
          <w:rFonts w:ascii="Times New Roman" w:eastAsia="Times New Roman" w:hAnsi="Times New Roman" w:cs="Times New Roman"/>
          <w:color w:val="000000"/>
          <w:kern w:val="0"/>
          <w:sz w:val="18"/>
          <w:szCs w:val="18"/>
          <w:lang w:val="uk-UA" w:eastAsia="uk-UA" w:bidi="uk-UA"/>
        </w:rPr>
        <w:t>підприємств.</w:t>
      </w:r>
    </w:p>
    <w:p w:rsidR="00E510FA" w:rsidRPr="00E510FA" w:rsidRDefault="00E510FA" w:rsidP="00E510FA">
      <w:pPr>
        <w:tabs>
          <w:tab w:val="clear" w:pos="709"/>
        </w:tabs>
        <w:suppressAutoHyphens w:val="0"/>
        <w:spacing w:after="0" w:line="216" w:lineRule="exact"/>
        <w:ind w:left="20" w:right="20" w:firstLine="560"/>
        <w:rPr>
          <w:rFonts w:ascii="Times New Roman" w:eastAsia="Times New Roman" w:hAnsi="Times New Roman" w:cs="Times New Roman"/>
          <w:kern w:val="0"/>
          <w:sz w:val="18"/>
          <w:szCs w:val="18"/>
          <w:lang w:val="uk-UA" w:eastAsia="uk-UA" w:bidi="uk-UA"/>
        </w:rPr>
      </w:pPr>
      <w:r w:rsidRPr="00E510FA">
        <w:rPr>
          <w:rFonts w:ascii="Times New Roman" w:eastAsia="Times New Roman" w:hAnsi="Times New Roman" w:cs="Times New Roman"/>
          <w:color w:val="000000"/>
          <w:kern w:val="0"/>
          <w:sz w:val="18"/>
          <w:szCs w:val="18"/>
          <w:lang w:eastAsia="ru-RU" w:bidi="ru-RU"/>
        </w:rPr>
        <w:t xml:space="preserve">У </w:t>
      </w:r>
      <w:r w:rsidRPr="00E510FA">
        <w:rPr>
          <w:rFonts w:ascii="Times New Roman" w:eastAsia="Times New Roman" w:hAnsi="Times New Roman" w:cs="Times New Roman"/>
          <w:color w:val="000000"/>
          <w:kern w:val="0"/>
          <w:sz w:val="18"/>
          <w:szCs w:val="18"/>
          <w:lang w:val="uk-UA" w:eastAsia="uk-UA" w:bidi="uk-UA"/>
        </w:rPr>
        <w:t xml:space="preserve">дослідженні </w:t>
      </w:r>
      <w:r w:rsidRPr="00E510FA">
        <w:rPr>
          <w:rFonts w:ascii="Times New Roman" w:eastAsia="Times New Roman" w:hAnsi="Times New Roman" w:cs="Times New Roman"/>
          <w:color w:val="000000"/>
          <w:kern w:val="0"/>
          <w:sz w:val="18"/>
          <w:szCs w:val="18"/>
          <w:lang w:eastAsia="ru-RU" w:bidi="ru-RU"/>
        </w:rPr>
        <w:t xml:space="preserve">використано </w:t>
      </w:r>
      <w:r w:rsidRPr="00E510FA">
        <w:rPr>
          <w:rFonts w:ascii="Times New Roman" w:eastAsia="Times New Roman" w:hAnsi="Times New Roman" w:cs="Times New Roman"/>
          <w:color w:val="000000"/>
          <w:kern w:val="0"/>
          <w:sz w:val="18"/>
          <w:szCs w:val="18"/>
          <w:lang w:val="uk-UA" w:eastAsia="uk-UA" w:bidi="uk-UA"/>
        </w:rPr>
        <w:t xml:space="preserve">статистичні матеріали </w:t>
      </w:r>
      <w:r w:rsidRPr="00E510FA">
        <w:rPr>
          <w:rFonts w:ascii="Times New Roman" w:eastAsia="Times New Roman" w:hAnsi="Times New Roman" w:cs="Times New Roman"/>
          <w:color w:val="000000"/>
          <w:kern w:val="0"/>
          <w:sz w:val="18"/>
          <w:szCs w:val="18"/>
          <w:lang w:eastAsia="ru-RU" w:bidi="ru-RU"/>
        </w:rPr>
        <w:t xml:space="preserve">та бази даних </w:t>
      </w:r>
      <w:r w:rsidRPr="00E510FA">
        <w:rPr>
          <w:rFonts w:ascii="Times New Roman" w:eastAsia="Times New Roman" w:hAnsi="Times New Roman" w:cs="Times New Roman"/>
          <w:color w:val="000000"/>
          <w:kern w:val="0"/>
          <w:sz w:val="18"/>
          <w:szCs w:val="18"/>
          <w:lang w:val="uk-UA" w:eastAsia="uk-UA" w:bidi="uk-UA"/>
        </w:rPr>
        <w:t>Світо</w:t>
      </w:r>
      <w:r w:rsidRPr="00E510FA">
        <w:rPr>
          <w:rFonts w:ascii="Times New Roman" w:eastAsia="Times New Roman" w:hAnsi="Times New Roman" w:cs="Times New Roman"/>
          <w:color w:val="000000"/>
          <w:kern w:val="0"/>
          <w:sz w:val="18"/>
          <w:szCs w:val="18"/>
          <w:lang w:val="uk-UA" w:eastAsia="uk-UA" w:bidi="uk-UA"/>
        </w:rPr>
        <w:softHyphen/>
        <w:t>вого</w:t>
      </w:r>
      <w:r w:rsidRPr="00E510FA">
        <w:rPr>
          <w:rFonts w:ascii="Times New Roman" w:eastAsia="Times New Roman" w:hAnsi="Times New Roman" w:cs="Times New Roman"/>
          <w:color w:val="000000"/>
          <w:kern w:val="0"/>
          <w:sz w:val="18"/>
          <w:szCs w:val="18"/>
          <w:lang w:eastAsia="ru-RU" w:bidi="ru-RU"/>
        </w:rPr>
        <w:t xml:space="preserve"> банку, </w:t>
      </w:r>
      <w:r w:rsidRPr="00E510FA">
        <w:rPr>
          <w:rFonts w:ascii="Times New Roman" w:eastAsia="Times New Roman" w:hAnsi="Times New Roman" w:cs="Times New Roman"/>
          <w:color w:val="000000"/>
          <w:kern w:val="0"/>
          <w:sz w:val="18"/>
          <w:szCs w:val="18"/>
          <w:lang w:val="uk-UA" w:eastAsia="uk-UA" w:bidi="uk-UA"/>
        </w:rPr>
        <w:t xml:space="preserve">Міжнародного </w:t>
      </w:r>
      <w:r w:rsidRPr="00E510FA">
        <w:rPr>
          <w:rFonts w:ascii="Times New Roman" w:eastAsia="Times New Roman" w:hAnsi="Times New Roman" w:cs="Times New Roman"/>
          <w:color w:val="000000"/>
          <w:kern w:val="0"/>
          <w:sz w:val="18"/>
          <w:szCs w:val="18"/>
          <w:lang w:eastAsia="ru-RU" w:bidi="ru-RU"/>
        </w:rPr>
        <w:t xml:space="preserve">валютного фонду, </w:t>
      </w:r>
      <w:r w:rsidRPr="00E510FA">
        <w:rPr>
          <w:rFonts w:ascii="Times New Roman" w:eastAsia="Times New Roman" w:hAnsi="Times New Roman" w:cs="Times New Roman"/>
          <w:color w:val="000000"/>
          <w:kern w:val="0"/>
          <w:sz w:val="18"/>
          <w:szCs w:val="18"/>
          <w:lang w:val="uk-UA" w:eastAsia="uk-UA" w:bidi="uk-UA"/>
        </w:rPr>
        <w:t>Організації економічного спів</w:t>
      </w:r>
      <w:r w:rsidRPr="00E510FA">
        <w:rPr>
          <w:rFonts w:ascii="Times New Roman" w:eastAsia="Times New Roman" w:hAnsi="Times New Roman" w:cs="Times New Roman"/>
          <w:color w:val="000000"/>
          <w:kern w:val="0"/>
          <w:sz w:val="18"/>
          <w:szCs w:val="18"/>
          <w:lang w:val="uk-UA" w:eastAsia="uk-UA" w:bidi="uk-UA"/>
        </w:rPr>
        <w:softHyphen/>
        <w:t>робітництва та розвитку, Євростату, Державної служби статистики України.</w:t>
      </w:r>
    </w:p>
    <w:p w:rsidR="00E510FA" w:rsidRPr="00E510FA" w:rsidRDefault="00E510FA" w:rsidP="00E510FA">
      <w:pPr>
        <w:tabs>
          <w:tab w:val="clear" w:pos="709"/>
        </w:tabs>
        <w:suppressAutoHyphens w:val="0"/>
        <w:spacing w:after="0" w:line="216" w:lineRule="exact"/>
        <w:ind w:left="20" w:right="20" w:firstLine="560"/>
        <w:rPr>
          <w:rFonts w:ascii="Times New Roman" w:eastAsia="Times New Roman" w:hAnsi="Times New Roman" w:cs="Times New Roman"/>
          <w:kern w:val="0"/>
          <w:sz w:val="18"/>
          <w:szCs w:val="18"/>
          <w:lang w:val="uk-UA" w:eastAsia="uk-UA" w:bidi="uk-UA"/>
        </w:rPr>
      </w:pPr>
      <w:r w:rsidRPr="00E510FA">
        <w:rPr>
          <w:rFonts w:ascii="Times New Roman" w:eastAsia="Times New Roman" w:hAnsi="Times New Roman" w:cs="Times New Roman"/>
          <w:color w:val="000000"/>
          <w:kern w:val="0"/>
          <w:sz w:val="18"/>
          <w:szCs w:val="18"/>
          <w:lang w:eastAsia="ru-RU" w:bidi="ru-RU"/>
        </w:rPr>
        <w:t xml:space="preserve">Наукова новизна </w:t>
      </w:r>
      <w:r w:rsidRPr="00E510FA">
        <w:rPr>
          <w:rFonts w:ascii="Times New Roman" w:eastAsia="Times New Roman" w:hAnsi="Times New Roman" w:cs="Times New Roman"/>
          <w:color w:val="000000"/>
          <w:kern w:val="0"/>
          <w:sz w:val="18"/>
          <w:szCs w:val="18"/>
          <w:lang w:val="uk-UA" w:eastAsia="uk-UA" w:bidi="uk-UA"/>
        </w:rPr>
        <w:t xml:space="preserve">одержаних результатів полягає у вирішенні </w:t>
      </w:r>
      <w:r w:rsidRPr="00E510FA">
        <w:rPr>
          <w:rFonts w:ascii="Times New Roman" w:eastAsia="Times New Roman" w:hAnsi="Times New Roman" w:cs="Times New Roman"/>
          <w:color w:val="000000"/>
          <w:kern w:val="0"/>
          <w:sz w:val="18"/>
          <w:szCs w:val="18"/>
          <w:lang w:eastAsia="ru-RU" w:bidi="ru-RU"/>
        </w:rPr>
        <w:t>ак</w:t>
      </w:r>
      <w:r w:rsidRPr="00E510FA">
        <w:rPr>
          <w:rFonts w:ascii="Times New Roman" w:eastAsia="Times New Roman" w:hAnsi="Times New Roman" w:cs="Times New Roman"/>
          <w:color w:val="000000"/>
          <w:kern w:val="0"/>
          <w:sz w:val="18"/>
          <w:szCs w:val="18"/>
          <w:lang w:eastAsia="ru-RU" w:bidi="ru-RU"/>
        </w:rPr>
        <w:softHyphen/>
        <w:t>туального</w:t>
      </w:r>
      <w:r w:rsidRPr="00E510FA">
        <w:rPr>
          <w:rFonts w:ascii="Times New Roman" w:eastAsia="Times New Roman" w:hAnsi="Times New Roman" w:cs="Times New Roman"/>
          <w:color w:val="000000"/>
          <w:kern w:val="0"/>
          <w:sz w:val="18"/>
          <w:szCs w:val="18"/>
          <w:lang w:val="uk-UA" w:eastAsia="uk-UA" w:bidi="uk-UA"/>
        </w:rPr>
        <w:t xml:space="preserve"> наукового завдання - комплексного економічного дослідження впливу франчайзингової діяльності в сучасних світогосподарських зв’язках на формування єдиного ринку ЄС.</w:t>
      </w:r>
    </w:p>
    <w:p w:rsidR="00E510FA" w:rsidRPr="00E510FA" w:rsidRDefault="00E510FA" w:rsidP="00E510FA">
      <w:pPr>
        <w:tabs>
          <w:tab w:val="clear" w:pos="709"/>
        </w:tabs>
        <w:suppressAutoHyphens w:val="0"/>
        <w:spacing w:after="0" w:line="216" w:lineRule="exact"/>
        <w:ind w:left="20" w:right="20" w:firstLine="560"/>
        <w:rPr>
          <w:rFonts w:ascii="Times New Roman" w:eastAsia="Times New Roman" w:hAnsi="Times New Roman" w:cs="Times New Roman"/>
          <w:kern w:val="0"/>
          <w:sz w:val="18"/>
          <w:szCs w:val="18"/>
          <w:lang w:val="uk-UA" w:eastAsia="uk-UA" w:bidi="uk-UA"/>
        </w:rPr>
      </w:pPr>
      <w:r w:rsidRPr="00E510FA">
        <w:rPr>
          <w:rFonts w:ascii="Times New Roman" w:eastAsia="Times New Roman" w:hAnsi="Times New Roman" w:cs="Times New Roman"/>
          <w:color w:val="000000"/>
          <w:kern w:val="0"/>
          <w:sz w:val="18"/>
          <w:szCs w:val="18"/>
          <w:lang w:val="uk-UA" w:eastAsia="uk-UA" w:bidi="uk-UA"/>
        </w:rPr>
        <w:t>Найвагоміші наукові результати, які характеризують новизну дисер</w:t>
      </w:r>
      <w:r w:rsidRPr="00E510FA">
        <w:rPr>
          <w:rFonts w:ascii="Times New Roman" w:eastAsia="Times New Roman" w:hAnsi="Times New Roman" w:cs="Times New Roman"/>
          <w:color w:val="000000"/>
          <w:kern w:val="0"/>
          <w:sz w:val="18"/>
          <w:szCs w:val="18"/>
          <w:lang w:val="uk-UA" w:eastAsia="uk-UA" w:bidi="uk-UA"/>
        </w:rPr>
        <w:softHyphen/>
        <w:t>таційного дослідження й особистий внесок автора, такі:</w:t>
      </w:r>
    </w:p>
    <w:p w:rsidR="00E510FA" w:rsidRPr="00E510FA" w:rsidRDefault="00E510FA" w:rsidP="00E510FA">
      <w:pPr>
        <w:tabs>
          <w:tab w:val="clear" w:pos="709"/>
        </w:tabs>
        <w:suppressAutoHyphens w:val="0"/>
        <w:spacing w:after="0" w:line="216" w:lineRule="exact"/>
        <w:ind w:left="20" w:firstLine="560"/>
        <w:rPr>
          <w:rFonts w:ascii="Times New Roman" w:eastAsia="Times New Roman" w:hAnsi="Times New Roman" w:cs="Times New Roman"/>
          <w:i/>
          <w:iCs/>
          <w:kern w:val="0"/>
          <w:sz w:val="18"/>
          <w:szCs w:val="18"/>
          <w:lang w:val="uk-UA" w:eastAsia="uk-UA" w:bidi="uk-UA"/>
        </w:rPr>
      </w:pPr>
      <w:r w:rsidRPr="00E510FA">
        <w:rPr>
          <w:rFonts w:ascii="Times New Roman" w:eastAsia="Times New Roman" w:hAnsi="Times New Roman" w:cs="Times New Roman"/>
          <w:i/>
          <w:iCs/>
          <w:color w:val="000000"/>
          <w:kern w:val="0"/>
          <w:sz w:val="18"/>
          <w:szCs w:val="18"/>
          <w:lang w:val="uk-UA" w:eastAsia="uk-UA" w:bidi="uk-UA"/>
        </w:rPr>
        <w:t>уперше:</w:t>
      </w:r>
    </w:p>
    <w:p w:rsidR="00E510FA" w:rsidRPr="00E510FA" w:rsidRDefault="00E510FA" w:rsidP="00E510FA">
      <w:pPr>
        <w:numPr>
          <w:ilvl w:val="0"/>
          <w:numId w:val="8"/>
        </w:numPr>
        <w:tabs>
          <w:tab w:val="clear" w:pos="709"/>
        </w:tabs>
        <w:suppressAutoHyphens w:val="0"/>
        <w:spacing w:after="0" w:line="216" w:lineRule="exact"/>
        <w:ind w:right="20"/>
        <w:jc w:val="left"/>
        <w:rPr>
          <w:rFonts w:ascii="Times New Roman" w:eastAsia="Times New Roman" w:hAnsi="Times New Roman" w:cs="Times New Roman"/>
          <w:kern w:val="0"/>
          <w:sz w:val="18"/>
          <w:szCs w:val="18"/>
          <w:lang w:val="uk-UA" w:eastAsia="uk-UA" w:bidi="uk-UA"/>
        </w:rPr>
      </w:pPr>
      <w:r w:rsidRPr="00E510FA">
        <w:rPr>
          <w:rFonts w:ascii="Times New Roman" w:eastAsia="Times New Roman" w:hAnsi="Times New Roman" w:cs="Times New Roman"/>
          <w:color w:val="000000"/>
          <w:kern w:val="0"/>
          <w:sz w:val="18"/>
          <w:szCs w:val="18"/>
          <w:lang w:val="uk-UA" w:eastAsia="uk-UA" w:bidi="uk-UA"/>
        </w:rPr>
        <w:t xml:space="preserve"> на рівні дисертаційного дослідження за допомогою регресійного аналізу панельних даних з фіксованими ефектами визначено вплив </w:t>
      </w:r>
      <w:r w:rsidRPr="00E510FA">
        <w:rPr>
          <w:rFonts w:ascii="Times New Roman" w:eastAsia="Times New Roman" w:hAnsi="Times New Roman" w:cs="Times New Roman"/>
          <w:color w:val="000000"/>
          <w:kern w:val="0"/>
          <w:sz w:val="18"/>
          <w:szCs w:val="18"/>
          <w:lang w:eastAsia="ru-RU" w:bidi="ru-RU"/>
        </w:rPr>
        <w:t>держав</w:t>
      </w:r>
      <w:r w:rsidRPr="00E510FA">
        <w:rPr>
          <w:rFonts w:ascii="Times New Roman" w:eastAsia="Times New Roman" w:hAnsi="Times New Roman" w:cs="Times New Roman"/>
          <w:color w:val="000000"/>
          <w:kern w:val="0"/>
          <w:sz w:val="18"/>
          <w:szCs w:val="18"/>
          <w:lang w:eastAsia="ru-RU" w:bidi="ru-RU"/>
        </w:rPr>
        <w:softHyphen/>
        <w:t>ного</w:t>
      </w:r>
      <w:r w:rsidRPr="00E510FA">
        <w:rPr>
          <w:rFonts w:ascii="Times New Roman" w:eastAsia="Times New Roman" w:hAnsi="Times New Roman" w:cs="Times New Roman"/>
          <w:color w:val="000000"/>
          <w:kern w:val="0"/>
          <w:sz w:val="18"/>
          <w:szCs w:val="18"/>
          <w:lang w:val="uk-UA" w:eastAsia="uk-UA" w:bidi="uk-UA"/>
        </w:rPr>
        <w:t xml:space="preserve"> регулювання у сфері захисту прав власності (як інституційна змінна) на зростання </w:t>
      </w:r>
      <w:r w:rsidRPr="00E510FA">
        <w:rPr>
          <w:rFonts w:ascii="Times New Roman" w:eastAsia="Times New Roman" w:hAnsi="Times New Roman" w:cs="Times New Roman"/>
          <w:color w:val="000000"/>
          <w:kern w:val="0"/>
          <w:sz w:val="18"/>
          <w:szCs w:val="18"/>
          <w:lang w:eastAsia="ru-RU" w:bidi="ru-RU"/>
        </w:rPr>
        <w:t xml:space="preserve">франчайзингу </w:t>
      </w:r>
      <w:r w:rsidRPr="00E510FA">
        <w:rPr>
          <w:rFonts w:ascii="Times New Roman" w:eastAsia="Times New Roman" w:hAnsi="Times New Roman" w:cs="Times New Roman"/>
          <w:color w:val="000000"/>
          <w:kern w:val="0"/>
          <w:sz w:val="18"/>
          <w:szCs w:val="18"/>
          <w:lang w:val="uk-UA" w:eastAsia="uk-UA" w:bidi="uk-UA"/>
        </w:rPr>
        <w:t>в країні;</w:t>
      </w:r>
    </w:p>
    <w:p w:rsidR="00E510FA" w:rsidRPr="00E510FA" w:rsidRDefault="00E510FA" w:rsidP="00E510FA">
      <w:pPr>
        <w:tabs>
          <w:tab w:val="clear" w:pos="709"/>
        </w:tabs>
        <w:suppressAutoHyphens w:val="0"/>
        <w:spacing w:after="0" w:line="216" w:lineRule="exact"/>
        <w:ind w:left="20" w:firstLine="560"/>
        <w:rPr>
          <w:rFonts w:ascii="Times New Roman" w:eastAsia="Times New Roman" w:hAnsi="Times New Roman" w:cs="Times New Roman"/>
          <w:i/>
          <w:iCs/>
          <w:kern w:val="0"/>
          <w:sz w:val="18"/>
          <w:szCs w:val="18"/>
          <w:lang w:val="uk-UA" w:eastAsia="uk-UA" w:bidi="uk-UA"/>
        </w:rPr>
      </w:pPr>
      <w:r w:rsidRPr="00E510FA">
        <w:rPr>
          <w:rFonts w:ascii="Times New Roman" w:eastAsia="Times New Roman" w:hAnsi="Times New Roman" w:cs="Times New Roman"/>
          <w:i/>
          <w:iCs/>
          <w:color w:val="000000"/>
          <w:kern w:val="0"/>
          <w:sz w:val="18"/>
          <w:szCs w:val="18"/>
          <w:lang w:val="uk-UA" w:eastAsia="uk-UA" w:bidi="uk-UA"/>
        </w:rPr>
        <w:t>удосконалено:</w:t>
      </w:r>
    </w:p>
    <w:p w:rsidR="00E510FA" w:rsidRPr="00E510FA" w:rsidRDefault="00E510FA" w:rsidP="00E510FA">
      <w:pPr>
        <w:numPr>
          <w:ilvl w:val="0"/>
          <w:numId w:val="8"/>
        </w:numPr>
        <w:tabs>
          <w:tab w:val="clear" w:pos="709"/>
        </w:tabs>
        <w:suppressAutoHyphens w:val="0"/>
        <w:spacing w:after="0" w:line="216" w:lineRule="exact"/>
        <w:ind w:right="20"/>
        <w:jc w:val="left"/>
        <w:rPr>
          <w:rFonts w:ascii="Times New Roman" w:eastAsia="Times New Roman" w:hAnsi="Times New Roman" w:cs="Times New Roman"/>
          <w:kern w:val="0"/>
          <w:sz w:val="18"/>
          <w:szCs w:val="18"/>
          <w:lang w:val="uk-UA" w:eastAsia="uk-UA" w:bidi="uk-UA"/>
        </w:rPr>
      </w:pPr>
      <w:r w:rsidRPr="00E510FA">
        <w:rPr>
          <w:rFonts w:ascii="Times New Roman" w:eastAsia="Times New Roman" w:hAnsi="Times New Roman" w:cs="Times New Roman"/>
          <w:color w:val="000000"/>
          <w:kern w:val="0"/>
          <w:sz w:val="18"/>
          <w:szCs w:val="18"/>
          <w:lang w:val="uk-UA" w:eastAsia="uk-UA" w:bidi="uk-UA"/>
        </w:rPr>
        <w:t xml:space="preserve"> застосування економетричного аналізу панельних даних з фіксова</w:t>
      </w:r>
      <w:r w:rsidRPr="00E510FA">
        <w:rPr>
          <w:rFonts w:ascii="Times New Roman" w:eastAsia="Times New Roman" w:hAnsi="Times New Roman" w:cs="Times New Roman"/>
          <w:color w:val="000000"/>
          <w:kern w:val="0"/>
          <w:sz w:val="18"/>
          <w:szCs w:val="18"/>
          <w:lang w:val="uk-UA" w:eastAsia="uk-UA" w:bidi="uk-UA"/>
        </w:rPr>
        <w:softHyphen/>
        <w:t>ними ефектами для вивчення впливу франчайзингу на економічне зростання;</w:t>
      </w:r>
    </w:p>
    <w:p w:rsidR="00E510FA" w:rsidRPr="00E510FA" w:rsidRDefault="00E510FA" w:rsidP="00E510FA">
      <w:pPr>
        <w:numPr>
          <w:ilvl w:val="0"/>
          <w:numId w:val="8"/>
        </w:numPr>
        <w:tabs>
          <w:tab w:val="clear" w:pos="709"/>
        </w:tabs>
        <w:suppressAutoHyphens w:val="0"/>
        <w:spacing w:after="0" w:line="216" w:lineRule="exact"/>
        <w:ind w:right="20"/>
        <w:jc w:val="left"/>
        <w:rPr>
          <w:rFonts w:ascii="Times New Roman" w:eastAsia="Times New Roman" w:hAnsi="Times New Roman" w:cs="Times New Roman"/>
          <w:kern w:val="0"/>
          <w:sz w:val="18"/>
          <w:szCs w:val="18"/>
          <w:lang w:val="uk-UA" w:eastAsia="uk-UA" w:bidi="uk-UA"/>
        </w:rPr>
      </w:pPr>
      <w:r w:rsidRPr="00E510FA">
        <w:rPr>
          <w:rFonts w:ascii="Times New Roman" w:eastAsia="Times New Roman" w:hAnsi="Times New Roman" w:cs="Times New Roman"/>
          <w:color w:val="000000"/>
          <w:kern w:val="0"/>
          <w:sz w:val="18"/>
          <w:szCs w:val="18"/>
          <w:lang w:val="uk-UA" w:eastAsia="uk-UA" w:bidi="uk-UA"/>
        </w:rPr>
        <w:t xml:space="preserve"> систематизацію країн - членів ЄС відповідно до ступеня державного регулювання франчайзингової діяльності;</w:t>
      </w:r>
    </w:p>
    <w:p w:rsidR="00E510FA" w:rsidRPr="00E510FA" w:rsidRDefault="00E510FA" w:rsidP="00E510FA">
      <w:pPr>
        <w:numPr>
          <w:ilvl w:val="0"/>
          <w:numId w:val="8"/>
        </w:numPr>
        <w:tabs>
          <w:tab w:val="clear" w:pos="709"/>
        </w:tabs>
        <w:suppressAutoHyphens w:val="0"/>
        <w:spacing w:after="0" w:line="216" w:lineRule="exact"/>
        <w:ind w:right="20"/>
        <w:jc w:val="left"/>
        <w:rPr>
          <w:rFonts w:ascii="Times New Roman" w:eastAsia="Times New Roman" w:hAnsi="Times New Roman" w:cs="Times New Roman"/>
          <w:kern w:val="0"/>
          <w:sz w:val="18"/>
          <w:szCs w:val="18"/>
          <w:lang w:val="uk-UA" w:eastAsia="uk-UA" w:bidi="uk-UA"/>
        </w:rPr>
      </w:pPr>
      <w:r w:rsidRPr="00E510FA">
        <w:rPr>
          <w:rFonts w:ascii="Times New Roman" w:eastAsia="Times New Roman" w:hAnsi="Times New Roman" w:cs="Times New Roman"/>
          <w:color w:val="000000"/>
          <w:kern w:val="0"/>
          <w:sz w:val="18"/>
          <w:szCs w:val="18"/>
          <w:lang w:val="uk-UA" w:eastAsia="uk-UA" w:bidi="uk-UA"/>
        </w:rPr>
        <w:t xml:space="preserve"> наукові засади дослідження європейської економічної інтеграції на стадіях конфедерації та федерації.</w:t>
      </w:r>
    </w:p>
    <w:p w:rsidR="00E510FA" w:rsidRPr="00E510FA" w:rsidRDefault="00E510FA" w:rsidP="00E510FA">
      <w:pPr>
        <w:tabs>
          <w:tab w:val="clear" w:pos="709"/>
        </w:tabs>
        <w:suppressAutoHyphens w:val="0"/>
        <w:spacing w:after="0" w:line="216" w:lineRule="exact"/>
        <w:ind w:left="20" w:firstLine="560"/>
        <w:rPr>
          <w:rFonts w:ascii="Times New Roman" w:eastAsia="Times New Roman" w:hAnsi="Times New Roman" w:cs="Times New Roman"/>
          <w:i/>
          <w:iCs/>
          <w:kern w:val="0"/>
          <w:sz w:val="18"/>
          <w:szCs w:val="18"/>
          <w:lang w:val="uk-UA" w:eastAsia="uk-UA" w:bidi="uk-UA"/>
        </w:rPr>
      </w:pPr>
      <w:r w:rsidRPr="00E510FA">
        <w:rPr>
          <w:rFonts w:ascii="Times New Roman" w:eastAsia="Times New Roman" w:hAnsi="Times New Roman" w:cs="Times New Roman"/>
          <w:i/>
          <w:iCs/>
          <w:color w:val="000000"/>
          <w:kern w:val="0"/>
          <w:sz w:val="18"/>
          <w:szCs w:val="18"/>
          <w:lang w:val="uk-UA" w:eastAsia="uk-UA" w:bidi="uk-UA"/>
        </w:rPr>
        <w:t>Набули розвитку:</w:t>
      </w:r>
    </w:p>
    <w:p w:rsidR="00E510FA" w:rsidRPr="00E510FA" w:rsidRDefault="00E510FA" w:rsidP="00E510FA">
      <w:pPr>
        <w:numPr>
          <w:ilvl w:val="0"/>
          <w:numId w:val="8"/>
        </w:numPr>
        <w:tabs>
          <w:tab w:val="clear" w:pos="709"/>
        </w:tabs>
        <w:suppressAutoHyphens w:val="0"/>
        <w:spacing w:after="0" w:line="216" w:lineRule="exact"/>
        <w:ind w:right="20"/>
        <w:jc w:val="left"/>
        <w:rPr>
          <w:rFonts w:ascii="Times New Roman" w:eastAsia="Times New Roman" w:hAnsi="Times New Roman" w:cs="Times New Roman"/>
          <w:kern w:val="0"/>
          <w:sz w:val="18"/>
          <w:szCs w:val="18"/>
          <w:lang w:val="uk-UA" w:eastAsia="uk-UA" w:bidi="uk-UA"/>
        </w:rPr>
      </w:pPr>
      <w:r w:rsidRPr="00E510FA">
        <w:rPr>
          <w:rFonts w:ascii="Times New Roman" w:eastAsia="Times New Roman" w:hAnsi="Times New Roman" w:cs="Times New Roman"/>
          <w:color w:val="000000"/>
          <w:kern w:val="0"/>
          <w:sz w:val="18"/>
          <w:szCs w:val="18"/>
          <w:lang w:val="uk-UA" w:eastAsia="uk-UA" w:bidi="uk-UA"/>
        </w:rPr>
        <w:t xml:space="preserve"> аналіз теоретичних засад вивчення проблем формування ринків, що висвітлені в науковій літературі, та обгрунтування ролі франчайзингу у формуванні та зближенні ринків країн - членів ЄС та їх сусідів;</w:t>
      </w:r>
    </w:p>
    <w:p w:rsidR="00E510FA" w:rsidRPr="00E510FA" w:rsidRDefault="00E510FA" w:rsidP="00E510FA">
      <w:pPr>
        <w:numPr>
          <w:ilvl w:val="0"/>
          <w:numId w:val="8"/>
        </w:numPr>
        <w:tabs>
          <w:tab w:val="clear" w:pos="709"/>
        </w:tabs>
        <w:suppressAutoHyphens w:val="0"/>
        <w:spacing w:after="0" w:line="216" w:lineRule="exact"/>
        <w:ind w:right="20"/>
        <w:jc w:val="left"/>
        <w:rPr>
          <w:rFonts w:ascii="Times New Roman" w:eastAsia="Times New Roman" w:hAnsi="Times New Roman" w:cs="Times New Roman"/>
          <w:kern w:val="0"/>
          <w:sz w:val="18"/>
          <w:szCs w:val="18"/>
          <w:lang w:val="uk-UA" w:eastAsia="uk-UA" w:bidi="uk-UA"/>
        </w:rPr>
      </w:pPr>
      <w:r w:rsidRPr="00E510FA">
        <w:rPr>
          <w:rFonts w:ascii="Times New Roman" w:eastAsia="Times New Roman" w:hAnsi="Times New Roman" w:cs="Times New Roman"/>
          <w:color w:val="000000"/>
          <w:kern w:val="0"/>
          <w:sz w:val="18"/>
          <w:szCs w:val="18"/>
          <w:lang w:val="uk-UA" w:eastAsia="uk-UA" w:bidi="uk-UA"/>
        </w:rPr>
        <w:t xml:space="preserve"> дослідження ефективності франчайзингової стратегії розвитку біз</w:t>
      </w:r>
      <w:r w:rsidRPr="00E510FA">
        <w:rPr>
          <w:rFonts w:ascii="Times New Roman" w:eastAsia="Times New Roman" w:hAnsi="Times New Roman" w:cs="Times New Roman"/>
          <w:color w:val="000000"/>
          <w:kern w:val="0"/>
          <w:sz w:val="18"/>
          <w:szCs w:val="18"/>
          <w:lang w:val="uk-UA" w:eastAsia="uk-UA" w:bidi="uk-UA"/>
        </w:rPr>
        <w:softHyphen/>
        <w:t>несу на прикладі Польщі;</w:t>
      </w:r>
    </w:p>
    <w:p w:rsidR="00E510FA" w:rsidRPr="00E510FA" w:rsidRDefault="00E510FA" w:rsidP="00E510FA">
      <w:pPr>
        <w:numPr>
          <w:ilvl w:val="0"/>
          <w:numId w:val="8"/>
        </w:numPr>
        <w:tabs>
          <w:tab w:val="clear" w:pos="709"/>
        </w:tabs>
        <w:suppressAutoHyphens w:val="0"/>
        <w:spacing w:after="0" w:line="216" w:lineRule="exact"/>
        <w:ind w:right="20"/>
        <w:jc w:val="left"/>
        <w:rPr>
          <w:rFonts w:ascii="Times New Roman" w:eastAsia="Times New Roman" w:hAnsi="Times New Roman" w:cs="Times New Roman"/>
          <w:kern w:val="0"/>
          <w:sz w:val="18"/>
          <w:szCs w:val="18"/>
          <w:lang w:val="uk-UA" w:eastAsia="uk-UA" w:bidi="uk-UA"/>
        </w:rPr>
      </w:pPr>
      <w:r w:rsidRPr="00E510FA">
        <w:rPr>
          <w:rFonts w:ascii="Times New Roman" w:eastAsia="Times New Roman" w:hAnsi="Times New Roman" w:cs="Times New Roman"/>
          <w:color w:val="000000"/>
          <w:kern w:val="0"/>
          <w:sz w:val="18"/>
          <w:szCs w:val="18"/>
          <w:lang w:val="uk-UA" w:eastAsia="uk-UA" w:bidi="uk-UA"/>
        </w:rPr>
        <w:t xml:space="preserve"> аналіз тенденцій сучасних системних зв’язків між євроінтеграцій- ними процесами в Україні та розвитком франчайзингової діяльності;</w:t>
      </w:r>
    </w:p>
    <w:p w:rsidR="00E510FA" w:rsidRPr="00E510FA" w:rsidRDefault="00E510FA" w:rsidP="00E510FA">
      <w:pPr>
        <w:numPr>
          <w:ilvl w:val="0"/>
          <w:numId w:val="8"/>
        </w:numPr>
        <w:tabs>
          <w:tab w:val="clear" w:pos="709"/>
        </w:tabs>
        <w:suppressAutoHyphens w:val="0"/>
        <w:spacing w:after="0" w:line="216" w:lineRule="exact"/>
        <w:ind w:right="20"/>
        <w:jc w:val="left"/>
        <w:rPr>
          <w:rFonts w:ascii="Times New Roman" w:eastAsia="Times New Roman" w:hAnsi="Times New Roman" w:cs="Times New Roman"/>
          <w:kern w:val="0"/>
          <w:sz w:val="18"/>
          <w:szCs w:val="18"/>
          <w:lang w:val="uk-UA" w:eastAsia="uk-UA" w:bidi="uk-UA"/>
        </w:rPr>
      </w:pPr>
      <w:r w:rsidRPr="00E510FA">
        <w:rPr>
          <w:rFonts w:ascii="Times New Roman" w:eastAsia="Times New Roman" w:hAnsi="Times New Roman" w:cs="Times New Roman"/>
          <w:color w:val="000000"/>
          <w:kern w:val="0"/>
          <w:sz w:val="18"/>
          <w:szCs w:val="18"/>
          <w:lang w:val="uk-UA" w:eastAsia="uk-UA" w:bidi="uk-UA"/>
        </w:rPr>
        <w:t xml:space="preserve"> дослідження основних проблем і загроз розвитку франчайзингу в Україні та його впливу на українську економіку.</w:t>
      </w:r>
    </w:p>
    <w:p w:rsidR="00E510FA" w:rsidRPr="00E510FA" w:rsidRDefault="00E510FA" w:rsidP="00E510FA">
      <w:pPr>
        <w:tabs>
          <w:tab w:val="clear" w:pos="709"/>
        </w:tabs>
        <w:suppressAutoHyphens w:val="0"/>
        <w:spacing w:after="0" w:line="216" w:lineRule="exact"/>
        <w:ind w:left="20" w:right="20" w:firstLine="560"/>
        <w:rPr>
          <w:rFonts w:ascii="Times New Roman" w:eastAsia="Times New Roman" w:hAnsi="Times New Roman" w:cs="Times New Roman"/>
          <w:kern w:val="0"/>
          <w:sz w:val="18"/>
          <w:szCs w:val="18"/>
          <w:lang w:val="uk-UA" w:eastAsia="uk-UA" w:bidi="uk-UA"/>
        </w:rPr>
      </w:pPr>
      <w:r w:rsidRPr="00E510FA">
        <w:rPr>
          <w:rFonts w:ascii="Times New Roman" w:eastAsia="Times New Roman" w:hAnsi="Times New Roman" w:cs="Times New Roman"/>
          <w:color w:val="000000"/>
          <w:kern w:val="0"/>
          <w:sz w:val="18"/>
          <w:szCs w:val="18"/>
          <w:lang w:val="uk-UA" w:eastAsia="uk-UA" w:bidi="uk-UA"/>
        </w:rPr>
        <w:t>Практичне значення наукових результатів в дисертаційному дослі</w:t>
      </w:r>
      <w:r w:rsidRPr="00E510FA">
        <w:rPr>
          <w:rFonts w:ascii="Times New Roman" w:eastAsia="Times New Roman" w:hAnsi="Times New Roman" w:cs="Times New Roman"/>
          <w:color w:val="000000"/>
          <w:kern w:val="0"/>
          <w:sz w:val="18"/>
          <w:szCs w:val="18"/>
          <w:lang w:val="uk-UA" w:eastAsia="uk-UA" w:bidi="uk-UA"/>
        </w:rPr>
        <w:softHyphen/>
        <w:t xml:space="preserve">дженні полягає у </w:t>
      </w:r>
      <w:r w:rsidRPr="00E510FA">
        <w:rPr>
          <w:rFonts w:ascii="Times New Roman" w:eastAsia="Times New Roman" w:hAnsi="Times New Roman" w:cs="Times New Roman"/>
          <w:color w:val="000000"/>
          <w:kern w:val="0"/>
          <w:sz w:val="18"/>
          <w:szCs w:val="18"/>
          <w:lang w:eastAsia="ru-RU" w:bidi="ru-RU"/>
        </w:rPr>
        <w:t xml:space="preserve">тому, </w:t>
      </w:r>
      <w:r w:rsidRPr="00E510FA">
        <w:rPr>
          <w:rFonts w:ascii="Times New Roman" w:eastAsia="Times New Roman" w:hAnsi="Times New Roman" w:cs="Times New Roman"/>
          <w:color w:val="000000"/>
          <w:kern w:val="0"/>
          <w:sz w:val="18"/>
          <w:szCs w:val="18"/>
          <w:lang w:val="uk-UA" w:eastAsia="uk-UA" w:bidi="uk-UA"/>
        </w:rPr>
        <w:t>що отримані висновки становлять наукову основу для вдосконалення системи франчайзингової співпраці на макро- та мікроеко- номічному рівнях. Результати дисертаційного дослідження можуть бути використані при підготовці аналітичних матеріалів і практичних рекомен</w:t>
      </w:r>
      <w:r w:rsidRPr="00E510FA">
        <w:rPr>
          <w:rFonts w:ascii="Times New Roman" w:eastAsia="Times New Roman" w:hAnsi="Times New Roman" w:cs="Times New Roman"/>
          <w:color w:val="000000"/>
          <w:kern w:val="0"/>
          <w:sz w:val="18"/>
          <w:szCs w:val="18"/>
          <w:lang w:val="uk-UA" w:eastAsia="uk-UA" w:bidi="uk-UA"/>
        </w:rPr>
        <w:softHyphen/>
        <w:t>дацій державним установам, а також окремим підприємствам, які є учас</w:t>
      </w:r>
      <w:r w:rsidRPr="00E510FA">
        <w:rPr>
          <w:rFonts w:ascii="Times New Roman" w:eastAsia="Times New Roman" w:hAnsi="Times New Roman" w:cs="Times New Roman"/>
          <w:color w:val="000000"/>
          <w:kern w:val="0"/>
          <w:sz w:val="18"/>
          <w:szCs w:val="18"/>
          <w:lang w:val="uk-UA" w:eastAsia="uk-UA" w:bidi="uk-UA"/>
        </w:rPr>
        <w:softHyphen/>
        <w:t>никами зовнішньоекономічних відносин.</w:t>
      </w:r>
    </w:p>
    <w:p w:rsidR="00E510FA" w:rsidRPr="00E510FA" w:rsidRDefault="00E510FA" w:rsidP="00E510FA">
      <w:pPr>
        <w:tabs>
          <w:tab w:val="clear" w:pos="709"/>
        </w:tabs>
        <w:suppressAutoHyphens w:val="0"/>
        <w:spacing w:after="0" w:line="216" w:lineRule="exact"/>
        <w:ind w:right="20" w:firstLine="560"/>
        <w:rPr>
          <w:rFonts w:ascii="Times New Roman" w:eastAsia="Times New Roman" w:hAnsi="Times New Roman" w:cs="Times New Roman"/>
          <w:kern w:val="0"/>
          <w:sz w:val="18"/>
          <w:szCs w:val="18"/>
          <w:lang w:val="uk-UA" w:eastAsia="uk-UA" w:bidi="uk-UA"/>
        </w:rPr>
      </w:pPr>
      <w:r w:rsidRPr="00E510FA">
        <w:rPr>
          <w:rFonts w:ascii="Times New Roman" w:eastAsia="Times New Roman" w:hAnsi="Times New Roman" w:cs="Times New Roman"/>
          <w:color w:val="000000"/>
          <w:kern w:val="0"/>
          <w:sz w:val="18"/>
          <w:szCs w:val="18"/>
          <w:lang w:val="uk-UA" w:eastAsia="ru-RU" w:bidi="ru-RU"/>
        </w:rPr>
        <w:t xml:space="preserve">Низку основних положень </w:t>
      </w:r>
      <w:r w:rsidRPr="00E510FA">
        <w:rPr>
          <w:rFonts w:ascii="Times New Roman" w:eastAsia="Times New Roman" w:hAnsi="Times New Roman" w:cs="Times New Roman"/>
          <w:color w:val="000000"/>
          <w:kern w:val="0"/>
          <w:sz w:val="18"/>
          <w:szCs w:val="18"/>
          <w:lang w:val="uk-UA" w:eastAsia="uk-UA" w:bidi="uk-UA"/>
        </w:rPr>
        <w:t xml:space="preserve">і результатів дослідження </w:t>
      </w:r>
      <w:r w:rsidRPr="00E510FA">
        <w:rPr>
          <w:rFonts w:ascii="Times New Roman" w:eastAsia="Times New Roman" w:hAnsi="Times New Roman" w:cs="Times New Roman"/>
          <w:color w:val="000000"/>
          <w:kern w:val="0"/>
          <w:sz w:val="18"/>
          <w:szCs w:val="18"/>
          <w:lang w:val="uk-UA" w:eastAsia="ru-RU" w:bidi="ru-RU"/>
        </w:rPr>
        <w:t xml:space="preserve">використано у </w:t>
      </w:r>
      <w:r w:rsidRPr="00E510FA">
        <w:rPr>
          <w:rFonts w:ascii="Times New Roman" w:eastAsia="Times New Roman" w:hAnsi="Times New Roman" w:cs="Times New Roman"/>
          <w:color w:val="000000"/>
          <w:kern w:val="0"/>
          <w:sz w:val="18"/>
          <w:szCs w:val="18"/>
          <w:lang w:val="uk-UA" w:eastAsia="uk-UA" w:bidi="uk-UA"/>
        </w:rPr>
        <w:t>ді</w:t>
      </w:r>
      <w:r w:rsidRPr="00E510FA">
        <w:rPr>
          <w:rFonts w:ascii="Times New Roman" w:eastAsia="Times New Roman" w:hAnsi="Times New Roman" w:cs="Times New Roman"/>
          <w:color w:val="000000"/>
          <w:kern w:val="0"/>
          <w:sz w:val="18"/>
          <w:szCs w:val="18"/>
          <w:lang w:val="uk-UA" w:eastAsia="uk-UA" w:bidi="uk-UA"/>
        </w:rPr>
        <w:softHyphen/>
        <w:t>яльності Департаменту економічного розвитку, торгівлі та промисловості Львів</w:t>
      </w:r>
      <w:r w:rsidRPr="00E510FA">
        <w:rPr>
          <w:rFonts w:ascii="Times New Roman" w:eastAsia="Times New Roman" w:hAnsi="Times New Roman" w:cs="Times New Roman"/>
          <w:color w:val="000000"/>
          <w:kern w:val="0"/>
          <w:sz w:val="18"/>
          <w:szCs w:val="18"/>
          <w:lang w:val="uk-UA" w:eastAsia="uk-UA" w:bidi="uk-UA"/>
        </w:rPr>
        <w:softHyphen/>
        <w:t>ської обласної державної адміністрації (Довідка № 1-51-3438 від 19.12. 2016).</w:t>
      </w:r>
    </w:p>
    <w:p w:rsidR="00E510FA" w:rsidRPr="00E510FA" w:rsidRDefault="00E510FA" w:rsidP="00E510FA">
      <w:pPr>
        <w:tabs>
          <w:tab w:val="clear" w:pos="709"/>
        </w:tabs>
        <w:suppressAutoHyphens w:val="0"/>
        <w:spacing w:after="0" w:line="216" w:lineRule="exact"/>
        <w:ind w:right="20" w:firstLine="560"/>
        <w:rPr>
          <w:rFonts w:ascii="Times New Roman" w:eastAsia="Times New Roman" w:hAnsi="Times New Roman" w:cs="Times New Roman"/>
          <w:kern w:val="0"/>
          <w:sz w:val="18"/>
          <w:szCs w:val="18"/>
          <w:lang w:val="uk-UA" w:eastAsia="uk-UA" w:bidi="uk-UA"/>
        </w:rPr>
      </w:pPr>
      <w:r w:rsidRPr="00E510FA">
        <w:rPr>
          <w:rFonts w:ascii="Times New Roman" w:eastAsia="Times New Roman" w:hAnsi="Times New Roman" w:cs="Times New Roman"/>
          <w:color w:val="000000"/>
          <w:kern w:val="0"/>
          <w:sz w:val="18"/>
          <w:szCs w:val="18"/>
          <w:lang w:val="uk-UA" w:eastAsia="uk-UA" w:bidi="uk-UA"/>
        </w:rPr>
        <w:t>Матеріали дисертаційного дослідження використовуються у нав</w:t>
      </w:r>
      <w:r w:rsidRPr="00E510FA">
        <w:rPr>
          <w:rFonts w:ascii="Times New Roman" w:eastAsia="Times New Roman" w:hAnsi="Times New Roman" w:cs="Times New Roman"/>
          <w:color w:val="000000"/>
          <w:kern w:val="0"/>
          <w:sz w:val="18"/>
          <w:szCs w:val="18"/>
          <w:lang w:val="uk-UA" w:eastAsia="uk-UA" w:bidi="uk-UA"/>
        </w:rPr>
        <w:softHyphen/>
        <w:t xml:space="preserve">чальному процесі кафедри міжнародних економічних відносин факультету міжнародних відносин Львівського національного університету імені Івана Франка при викладанні дисциплін </w:t>
      </w:r>
      <w:r w:rsidRPr="00E510FA">
        <w:rPr>
          <w:rFonts w:ascii="Times New Roman" w:eastAsia="Times New Roman" w:hAnsi="Times New Roman" w:cs="Times New Roman"/>
          <w:color w:val="000000"/>
          <w:kern w:val="0"/>
          <w:sz w:val="18"/>
          <w:szCs w:val="18"/>
          <w:lang w:val="uk-UA" w:eastAsia="ru-RU" w:bidi="ru-RU"/>
        </w:rPr>
        <w:t xml:space="preserve">“Франчайзинг”, </w:t>
      </w:r>
      <w:r w:rsidRPr="00E510FA">
        <w:rPr>
          <w:rFonts w:ascii="Times New Roman" w:eastAsia="Times New Roman" w:hAnsi="Times New Roman" w:cs="Times New Roman"/>
          <w:color w:val="000000"/>
          <w:kern w:val="0"/>
          <w:sz w:val="18"/>
          <w:szCs w:val="18"/>
          <w:lang w:val="uk-UA" w:eastAsia="uk-UA" w:bidi="uk-UA"/>
        </w:rPr>
        <w:t>“Міжнародні економічні відносини” та “Комерційна дипломатія” для студентів спеціальності “Між</w:t>
      </w:r>
      <w:r w:rsidRPr="00E510FA">
        <w:rPr>
          <w:rFonts w:ascii="Times New Roman" w:eastAsia="Times New Roman" w:hAnsi="Times New Roman" w:cs="Times New Roman"/>
          <w:color w:val="000000"/>
          <w:kern w:val="0"/>
          <w:sz w:val="18"/>
          <w:szCs w:val="18"/>
          <w:lang w:val="uk-UA" w:eastAsia="uk-UA" w:bidi="uk-UA"/>
        </w:rPr>
        <w:softHyphen/>
        <w:t>народні економічні відносини” (Довідка № 5317-Н від 25.11.2016).</w:t>
      </w:r>
    </w:p>
    <w:p w:rsidR="00E510FA" w:rsidRPr="00E510FA" w:rsidRDefault="00E510FA" w:rsidP="00E510FA">
      <w:pPr>
        <w:tabs>
          <w:tab w:val="clear" w:pos="709"/>
        </w:tabs>
        <w:suppressAutoHyphens w:val="0"/>
        <w:spacing w:after="0" w:line="216" w:lineRule="exact"/>
        <w:ind w:right="20" w:firstLine="560"/>
        <w:rPr>
          <w:rFonts w:ascii="Times New Roman" w:eastAsia="Times New Roman" w:hAnsi="Times New Roman" w:cs="Times New Roman"/>
          <w:kern w:val="0"/>
          <w:sz w:val="18"/>
          <w:szCs w:val="18"/>
          <w:lang w:val="uk-UA" w:eastAsia="uk-UA" w:bidi="uk-UA"/>
        </w:rPr>
      </w:pPr>
      <w:r w:rsidRPr="00E510FA">
        <w:rPr>
          <w:rFonts w:ascii="Times New Roman" w:eastAsia="Times New Roman" w:hAnsi="Times New Roman" w:cs="Times New Roman"/>
          <w:color w:val="000000"/>
          <w:kern w:val="0"/>
          <w:sz w:val="18"/>
          <w:szCs w:val="18"/>
          <w:lang w:val="uk-UA" w:eastAsia="uk-UA" w:bidi="uk-UA"/>
        </w:rPr>
        <w:t>Особистий внесок здобувача. Дисертаційне дослідження є особисто виконаною науковою працею, в якій висвітлено авторське тлумачення ідей, концепцій і методологічних засад розвитку франчайзингових відносин у міжнародному бізнесі.</w:t>
      </w:r>
    </w:p>
    <w:p w:rsidR="00E510FA" w:rsidRPr="00E510FA" w:rsidRDefault="00E510FA" w:rsidP="00E510FA">
      <w:pPr>
        <w:tabs>
          <w:tab w:val="clear" w:pos="709"/>
        </w:tabs>
        <w:suppressAutoHyphens w:val="0"/>
        <w:spacing w:after="0" w:line="216" w:lineRule="exact"/>
        <w:ind w:right="20" w:firstLine="560"/>
        <w:rPr>
          <w:rFonts w:ascii="Times New Roman" w:eastAsia="Times New Roman" w:hAnsi="Times New Roman" w:cs="Times New Roman"/>
          <w:kern w:val="0"/>
          <w:sz w:val="18"/>
          <w:szCs w:val="18"/>
          <w:lang w:val="uk-UA" w:eastAsia="uk-UA" w:bidi="uk-UA"/>
        </w:rPr>
      </w:pPr>
      <w:r w:rsidRPr="00E510FA">
        <w:rPr>
          <w:rFonts w:ascii="Times New Roman" w:eastAsia="Times New Roman" w:hAnsi="Times New Roman" w:cs="Times New Roman"/>
          <w:color w:val="000000"/>
          <w:kern w:val="0"/>
          <w:sz w:val="18"/>
          <w:szCs w:val="18"/>
          <w:lang w:val="uk-UA" w:eastAsia="uk-UA" w:bidi="uk-UA"/>
        </w:rPr>
        <w:t>Усі наукові дослідження та висновки, які наведені в дисертації та виносяться на захист, отримані здобувачем особисто. З наукових праць, опуб</w:t>
      </w:r>
      <w:r w:rsidRPr="00E510FA">
        <w:rPr>
          <w:rFonts w:ascii="Times New Roman" w:eastAsia="Times New Roman" w:hAnsi="Times New Roman" w:cs="Times New Roman"/>
          <w:color w:val="000000"/>
          <w:kern w:val="0"/>
          <w:sz w:val="18"/>
          <w:szCs w:val="18"/>
          <w:lang w:val="uk-UA" w:eastAsia="uk-UA" w:bidi="uk-UA"/>
        </w:rPr>
        <w:softHyphen/>
        <w:t xml:space="preserve">лікованих у співавторстві, у роботі використані лише ті аспекти, які є </w:t>
      </w:r>
      <w:r w:rsidRPr="00E510FA">
        <w:rPr>
          <w:rFonts w:ascii="Times New Roman" w:eastAsia="Times New Roman" w:hAnsi="Times New Roman" w:cs="Times New Roman"/>
          <w:color w:val="000000"/>
          <w:kern w:val="0"/>
          <w:sz w:val="18"/>
          <w:szCs w:val="18"/>
          <w:lang w:eastAsia="ru-RU" w:bidi="ru-RU"/>
        </w:rPr>
        <w:t>ре</w:t>
      </w:r>
      <w:r w:rsidRPr="00E510FA">
        <w:rPr>
          <w:rFonts w:ascii="Times New Roman" w:eastAsia="Times New Roman" w:hAnsi="Times New Roman" w:cs="Times New Roman"/>
          <w:color w:val="000000"/>
          <w:kern w:val="0"/>
          <w:sz w:val="18"/>
          <w:szCs w:val="18"/>
          <w:lang w:eastAsia="ru-RU" w:bidi="ru-RU"/>
        </w:rPr>
        <w:softHyphen/>
        <w:t>зультатом</w:t>
      </w:r>
      <w:r w:rsidRPr="00E510FA">
        <w:rPr>
          <w:rFonts w:ascii="Times New Roman" w:eastAsia="Times New Roman" w:hAnsi="Times New Roman" w:cs="Times New Roman"/>
          <w:color w:val="000000"/>
          <w:kern w:val="0"/>
          <w:sz w:val="18"/>
          <w:szCs w:val="18"/>
          <w:lang w:val="uk-UA" w:eastAsia="uk-UA" w:bidi="uk-UA"/>
        </w:rPr>
        <w:t xml:space="preserve"> особистих досліджень автора.</w:t>
      </w:r>
    </w:p>
    <w:p w:rsidR="00E510FA" w:rsidRPr="00E510FA" w:rsidRDefault="00E510FA" w:rsidP="00E510FA">
      <w:pPr>
        <w:tabs>
          <w:tab w:val="clear" w:pos="709"/>
        </w:tabs>
        <w:suppressAutoHyphens w:val="0"/>
        <w:spacing w:after="0" w:line="216" w:lineRule="exact"/>
        <w:ind w:right="20" w:firstLine="560"/>
        <w:rPr>
          <w:rFonts w:ascii="Times New Roman" w:eastAsia="Times New Roman" w:hAnsi="Times New Roman" w:cs="Times New Roman"/>
          <w:kern w:val="0"/>
          <w:sz w:val="18"/>
          <w:szCs w:val="18"/>
          <w:lang w:val="uk-UA" w:eastAsia="uk-UA" w:bidi="uk-UA"/>
        </w:rPr>
      </w:pPr>
      <w:r w:rsidRPr="00E510FA">
        <w:rPr>
          <w:rFonts w:ascii="Times New Roman" w:eastAsia="Times New Roman" w:hAnsi="Times New Roman" w:cs="Times New Roman"/>
          <w:color w:val="000000"/>
          <w:kern w:val="0"/>
          <w:sz w:val="18"/>
          <w:szCs w:val="18"/>
          <w:lang w:val="uk-UA" w:eastAsia="uk-UA" w:bidi="uk-UA"/>
        </w:rPr>
        <w:t>Апробація результатів дисертації. Основні ідеї та положення дисер</w:t>
      </w:r>
      <w:r w:rsidRPr="00E510FA">
        <w:rPr>
          <w:rFonts w:ascii="Times New Roman" w:eastAsia="Times New Roman" w:hAnsi="Times New Roman" w:cs="Times New Roman"/>
          <w:color w:val="000000"/>
          <w:kern w:val="0"/>
          <w:sz w:val="18"/>
          <w:szCs w:val="18"/>
          <w:lang w:val="uk-UA" w:eastAsia="uk-UA" w:bidi="uk-UA"/>
        </w:rPr>
        <w:softHyphen/>
        <w:t>тації доповідались та отримали позитивну оцінку на міжнародних і вітчиз</w:t>
      </w:r>
      <w:r w:rsidRPr="00E510FA">
        <w:rPr>
          <w:rFonts w:ascii="Times New Roman" w:eastAsia="Times New Roman" w:hAnsi="Times New Roman" w:cs="Times New Roman"/>
          <w:color w:val="000000"/>
          <w:kern w:val="0"/>
          <w:sz w:val="18"/>
          <w:szCs w:val="18"/>
          <w:lang w:val="uk-UA" w:eastAsia="uk-UA" w:bidi="uk-UA"/>
        </w:rPr>
        <w:softHyphen/>
        <w:t>няних конференціях, методологічних семінарах: Х Міжнародній науково- практичній конференції студентів, аспірантів та молодих вчених “Шевчен</w:t>
      </w:r>
      <w:r w:rsidRPr="00E510FA">
        <w:rPr>
          <w:rFonts w:ascii="Times New Roman" w:eastAsia="Times New Roman" w:hAnsi="Times New Roman" w:cs="Times New Roman"/>
          <w:color w:val="000000"/>
          <w:kern w:val="0"/>
          <w:sz w:val="18"/>
          <w:szCs w:val="18"/>
          <w:lang w:val="uk-UA" w:eastAsia="uk-UA" w:bidi="uk-UA"/>
        </w:rPr>
        <w:softHyphen/>
        <w:t xml:space="preserve">ківська весна: Економіка”, м. Київ, 19-23 березня 2012 </w:t>
      </w:r>
      <w:r w:rsidRPr="00E510FA">
        <w:rPr>
          <w:rFonts w:ascii="Times New Roman" w:eastAsia="Times New Roman" w:hAnsi="Times New Roman" w:cs="Times New Roman"/>
          <w:color w:val="000000"/>
          <w:kern w:val="0"/>
          <w:sz w:val="18"/>
          <w:szCs w:val="18"/>
          <w:lang w:val="uk-UA" w:eastAsia="ru-RU" w:bidi="ru-RU"/>
        </w:rPr>
        <w:t xml:space="preserve">р.; </w:t>
      </w:r>
      <w:r w:rsidRPr="00E510FA">
        <w:rPr>
          <w:rFonts w:ascii="Times New Roman" w:eastAsia="Times New Roman" w:hAnsi="Times New Roman" w:cs="Times New Roman"/>
          <w:color w:val="000000"/>
          <w:kern w:val="0"/>
          <w:sz w:val="18"/>
          <w:szCs w:val="18"/>
          <w:lang w:val="uk-UA" w:eastAsia="uk-UA" w:bidi="uk-UA"/>
        </w:rPr>
        <w:t>ХІІ Міжнародній науково-практичній конференції молодих науковців “Сучасні моделі, концепції і стратегії інноваційного розвитку країн світу та України: еконо</w:t>
      </w:r>
      <w:r w:rsidRPr="00E510FA">
        <w:rPr>
          <w:rFonts w:ascii="Times New Roman" w:eastAsia="Times New Roman" w:hAnsi="Times New Roman" w:cs="Times New Roman"/>
          <w:color w:val="000000"/>
          <w:kern w:val="0"/>
          <w:sz w:val="18"/>
          <w:szCs w:val="18"/>
          <w:lang w:val="uk-UA" w:eastAsia="uk-UA" w:bidi="uk-UA"/>
        </w:rPr>
        <w:softHyphen/>
        <w:t xml:space="preserve">міка, фінанси, право, системний аналіз”, м. Київ, 23 березня 2012 </w:t>
      </w:r>
      <w:r w:rsidRPr="00E510FA">
        <w:rPr>
          <w:rFonts w:ascii="Times New Roman" w:eastAsia="Times New Roman" w:hAnsi="Times New Roman" w:cs="Times New Roman"/>
          <w:color w:val="000000"/>
          <w:kern w:val="0"/>
          <w:sz w:val="18"/>
          <w:szCs w:val="18"/>
          <w:lang w:val="uk-UA" w:eastAsia="ru-RU" w:bidi="ru-RU"/>
        </w:rPr>
        <w:t xml:space="preserve">р.; </w:t>
      </w:r>
      <w:r w:rsidRPr="00E510FA">
        <w:rPr>
          <w:rFonts w:ascii="Times New Roman" w:eastAsia="Times New Roman" w:hAnsi="Times New Roman" w:cs="Times New Roman"/>
          <w:color w:val="000000"/>
          <w:kern w:val="0"/>
          <w:sz w:val="18"/>
          <w:szCs w:val="18"/>
          <w:lang w:val="uk-UA" w:eastAsia="uk-UA" w:bidi="uk-UA"/>
        </w:rPr>
        <w:t>Між</w:t>
      </w:r>
      <w:r w:rsidRPr="00E510FA">
        <w:rPr>
          <w:rFonts w:ascii="Times New Roman" w:eastAsia="Times New Roman" w:hAnsi="Times New Roman" w:cs="Times New Roman"/>
          <w:color w:val="000000"/>
          <w:kern w:val="0"/>
          <w:sz w:val="18"/>
          <w:szCs w:val="18"/>
          <w:lang w:val="uk-UA" w:eastAsia="uk-UA" w:bidi="uk-UA"/>
        </w:rPr>
        <w:softHyphen/>
        <w:t>народній науково-практичній конференції “Міжнародні відносини в епоху глобалізації: політичні, економічні та правові аспекти”, м. Острог, 8 грудня</w:t>
      </w:r>
    </w:p>
    <w:p w:rsidR="00E510FA" w:rsidRPr="00E510FA" w:rsidRDefault="00E510FA" w:rsidP="00E510FA">
      <w:pPr>
        <w:numPr>
          <w:ilvl w:val="0"/>
          <w:numId w:val="9"/>
        </w:numPr>
        <w:tabs>
          <w:tab w:val="clear" w:pos="709"/>
        </w:tabs>
        <w:suppressAutoHyphens w:val="0"/>
        <w:spacing w:after="0" w:line="216" w:lineRule="exact"/>
        <w:ind w:right="20"/>
        <w:jc w:val="left"/>
        <w:rPr>
          <w:rFonts w:ascii="Times New Roman" w:eastAsia="Times New Roman" w:hAnsi="Times New Roman" w:cs="Times New Roman"/>
          <w:kern w:val="0"/>
          <w:sz w:val="18"/>
          <w:szCs w:val="18"/>
          <w:lang w:val="uk-UA" w:eastAsia="uk-UA" w:bidi="uk-UA"/>
        </w:rPr>
      </w:pPr>
      <w:r w:rsidRPr="00E510FA">
        <w:rPr>
          <w:rFonts w:ascii="Times New Roman" w:eastAsia="Times New Roman" w:hAnsi="Times New Roman" w:cs="Times New Roman"/>
          <w:color w:val="000000"/>
          <w:kern w:val="0"/>
          <w:sz w:val="18"/>
          <w:szCs w:val="18"/>
          <w:lang w:val="uk-UA" w:eastAsia="uk-UA" w:bidi="uk-UA"/>
        </w:rPr>
        <w:t xml:space="preserve"> </w:t>
      </w:r>
      <w:r w:rsidRPr="00E510FA">
        <w:rPr>
          <w:rFonts w:ascii="Times New Roman" w:eastAsia="Times New Roman" w:hAnsi="Times New Roman" w:cs="Times New Roman"/>
          <w:color w:val="000000"/>
          <w:kern w:val="0"/>
          <w:sz w:val="18"/>
          <w:szCs w:val="18"/>
          <w:lang w:val="uk-UA" w:eastAsia="ru-RU" w:bidi="ru-RU"/>
        </w:rPr>
        <w:t xml:space="preserve">р.; </w:t>
      </w:r>
      <w:r w:rsidRPr="00E510FA">
        <w:rPr>
          <w:rFonts w:ascii="Times New Roman" w:eastAsia="Times New Roman" w:hAnsi="Times New Roman" w:cs="Times New Roman"/>
          <w:color w:val="000000"/>
          <w:kern w:val="0"/>
          <w:sz w:val="18"/>
          <w:szCs w:val="18"/>
          <w:lang w:val="uk-UA" w:eastAsia="uk-UA" w:bidi="uk-UA"/>
        </w:rPr>
        <w:t>ХІ Міжнародній науково-практичній конференції студентів, аспі</w:t>
      </w:r>
      <w:r w:rsidRPr="00E510FA">
        <w:rPr>
          <w:rFonts w:ascii="Times New Roman" w:eastAsia="Times New Roman" w:hAnsi="Times New Roman" w:cs="Times New Roman"/>
          <w:color w:val="000000"/>
          <w:kern w:val="0"/>
          <w:sz w:val="18"/>
          <w:szCs w:val="18"/>
          <w:lang w:val="uk-UA" w:eastAsia="uk-UA" w:bidi="uk-UA"/>
        </w:rPr>
        <w:softHyphen/>
        <w:t xml:space="preserve">рантів та молодих вчених “Шевченківська весна: Економіка”, м. Київ, </w:t>
      </w:r>
      <w:r w:rsidRPr="00E510FA">
        <w:rPr>
          <w:rFonts w:ascii="Times New Roman" w:eastAsia="Times New Roman" w:hAnsi="Times New Roman" w:cs="Times New Roman"/>
          <w:color w:val="000000"/>
          <w:kern w:val="0"/>
          <w:sz w:val="18"/>
          <w:szCs w:val="18"/>
          <w:lang w:val="uk-UA" w:eastAsia="ru-RU" w:bidi="ru-RU"/>
        </w:rPr>
        <w:t>18</w:t>
      </w:r>
      <w:r w:rsidRPr="00E510FA">
        <w:rPr>
          <w:rFonts w:ascii="Times New Roman" w:eastAsia="Times New Roman" w:hAnsi="Times New Roman" w:cs="Times New Roman"/>
          <w:color w:val="000000"/>
          <w:kern w:val="0"/>
          <w:sz w:val="18"/>
          <w:szCs w:val="18"/>
          <w:lang w:val="uk-UA" w:eastAsia="ru-RU" w:bidi="ru-RU"/>
        </w:rPr>
        <w:softHyphen/>
        <w:t>22</w:t>
      </w:r>
      <w:r w:rsidRPr="00E510FA">
        <w:rPr>
          <w:rFonts w:ascii="Times New Roman" w:eastAsia="Times New Roman" w:hAnsi="Times New Roman" w:cs="Times New Roman"/>
          <w:color w:val="000000"/>
          <w:kern w:val="0"/>
          <w:sz w:val="18"/>
          <w:szCs w:val="18"/>
          <w:lang w:val="uk-UA" w:eastAsia="uk-UA" w:bidi="uk-UA"/>
        </w:rPr>
        <w:t xml:space="preserve"> березня 2013 </w:t>
      </w:r>
      <w:r w:rsidRPr="00E510FA">
        <w:rPr>
          <w:rFonts w:ascii="Times New Roman" w:eastAsia="Times New Roman" w:hAnsi="Times New Roman" w:cs="Times New Roman"/>
          <w:color w:val="000000"/>
          <w:kern w:val="0"/>
          <w:sz w:val="18"/>
          <w:szCs w:val="18"/>
          <w:lang w:val="uk-UA" w:eastAsia="ru-RU" w:bidi="ru-RU"/>
        </w:rPr>
        <w:t xml:space="preserve">р.; </w:t>
      </w:r>
      <w:r w:rsidRPr="00E510FA">
        <w:rPr>
          <w:rFonts w:ascii="Times New Roman" w:eastAsia="Times New Roman" w:hAnsi="Times New Roman" w:cs="Times New Roman"/>
          <w:color w:val="000000"/>
          <w:kern w:val="0"/>
          <w:sz w:val="18"/>
          <w:szCs w:val="18"/>
          <w:lang w:val="en-US" w:eastAsia="en-US" w:bidi="en-US"/>
        </w:rPr>
        <w:t>Konferencja</w:t>
      </w:r>
      <w:r w:rsidRPr="00E510FA">
        <w:rPr>
          <w:rFonts w:ascii="Times New Roman" w:eastAsia="Times New Roman" w:hAnsi="Times New Roman" w:cs="Times New Roman"/>
          <w:color w:val="000000"/>
          <w:kern w:val="0"/>
          <w:sz w:val="18"/>
          <w:szCs w:val="18"/>
          <w:lang w:val="uk-UA" w:eastAsia="en-US" w:bidi="en-US"/>
        </w:rPr>
        <w:t xml:space="preserve"> </w:t>
      </w:r>
      <w:r w:rsidRPr="00E510FA">
        <w:rPr>
          <w:rFonts w:ascii="Times New Roman" w:eastAsia="Times New Roman" w:hAnsi="Times New Roman" w:cs="Times New Roman"/>
          <w:color w:val="000000"/>
          <w:kern w:val="0"/>
          <w:sz w:val="18"/>
          <w:szCs w:val="18"/>
          <w:lang w:val="en-US" w:eastAsia="en-US" w:bidi="en-US"/>
        </w:rPr>
        <w:t>naukowo</w:t>
      </w:r>
      <w:r w:rsidRPr="00E510FA">
        <w:rPr>
          <w:rFonts w:ascii="Times New Roman" w:eastAsia="Times New Roman" w:hAnsi="Times New Roman" w:cs="Times New Roman"/>
          <w:color w:val="000000"/>
          <w:kern w:val="0"/>
          <w:sz w:val="18"/>
          <w:szCs w:val="18"/>
          <w:lang w:val="uk-UA" w:eastAsia="en-US" w:bidi="en-US"/>
        </w:rPr>
        <w:t>-</w:t>
      </w:r>
      <w:r w:rsidRPr="00E510FA">
        <w:rPr>
          <w:rFonts w:ascii="Times New Roman" w:eastAsia="Times New Roman" w:hAnsi="Times New Roman" w:cs="Times New Roman"/>
          <w:color w:val="000000"/>
          <w:kern w:val="0"/>
          <w:sz w:val="18"/>
          <w:szCs w:val="18"/>
          <w:lang w:val="en-US" w:eastAsia="en-US" w:bidi="en-US"/>
        </w:rPr>
        <w:t>aplikacyjna</w:t>
      </w:r>
      <w:r w:rsidRPr="00E510FA">
        <w:rPr>
          <w:rFonts w:ascii="Times New Roman" w:eastAsia="Times New Roman" w:hAnsi="Times New Roman" w:cs="Times New Roman"/>
          <w:color w:val="000000"/>
          <w:kern w:val="0"/>
          <w:sz w:val="18"/>
          <w:szCs w:val="18"/>
          <w:lang w:val="uk-UA" w:eastAsia="en-US" w:bidi="en-US"/>
        </w:rPr>
        <w:t xml:space="preserve"> “</w:t>
      </w:r>
      <w:r w:rsidRPr="00E510FA">
        <w:rPr>
          <w:rFonts w:ascii="Times New Roman" w:eastAsia="Times New Roman" w:hAnsi="Times New Roman" w:cs="Times New Roman"/>
          <w:color w:val="000000"/>
          <w:kern w:val="0"/>
          <w:sz w:val="18"/>
          <w:szCs w:val="18"/>
          <w:lang w:val="en-US" w:eastAsia="en-US" w:bidi="en-US"/>
        </w:rPr>
        <w:t>Praktyczne</w:t>
      </w:r>
      <w:r w:rsidRPr="00E510FA">
        <w:rPr>
          <w:rFonts w:ascii="Times New Roman" w:eastAsia="Times New Roman" w:hAnsi="Times New Roman" w:cs="Times New Roman"/>
          <w:color w:val="000000"/>
          <w:kern w:val="0"/>
          <w:sz w:val="18"/>
          <w:szCs w:val="18"/>
          <w:lang w:val="uk-UA" w:eastAsia="en-US" w:bidi="en-US"/>
        </w:rPr>
        <w:t xml:space="preserve"> </w:t>
      </w:r>
      <w:r w:rsidRPr="00E510FA">
        <w:rPr>
          <w:rFonts w:ascii="Times New Roman" w:eastAsia="Times New Roman" w:hAnsi="Times New Roman" w:cs="Times New Roman"/>
          <w:color w:val="000000"/>
          <w:kern w:val="0"/>
          <w:sz w:val="18"/>
          <w:szCs w:val="18"/>
          <w:lang w:val="en-US" w:eastAsia="en-US" w:bidi="en-US"/>
        </w:rPr>
        <w:t>aspekty</w:t>
      </w:r>
      <w:r w:rsidRPr="00E510FA">
        <w:rPr>
          <w:rFonts w:ascii="Times New Roman" w:eastAsia="Times New Roman" w:hAnsi="Times New Roman" w:cs="Times New Roman"/>
          <w:color w:val="000000"/>
          <w:kern w:val="0"/>
          <w:sz w:val="18"/>
          <w:szCs w:val="18"/>
          <w:lang w:val="uk-UA" w:eastAsia="en-US" w:bidi="en-US"/>
        </w:rPr>
        <w:t xml:space="preserve"> </w:t>
      </w:r>
      <w:r w:rsidRPr="00E510FA">
        <w:rPr>
          <w:rFonts w:ascii="Times New Roman" w:eastAsia="Times New Roman" w:hAnsi="Times New Roman" w:cs="Times New Roman"/>
          <w:color w:val="000000"/>
          <w:kern w:val="0"/>
          <w:sz w:val="18"/>
          <w:szCs w:val="18"/>
          <w:lang w:val="en-US" w:eastAsia="en-US" w:bidi="en-US"/>
        </w:rPr>
        <w:t>sto</w:t>
      </w:r>
      <w:r w:rsidRPr="00E510FA">
        <w:rPr>
          <w:rFonts w:ascii="Times New Roman" w:eastAsia="Times New Roman" w:hAnsi="Times New Roman" w:cs="Times New Roman"/>
          <w:color w:val="000000"/>
          <w:kern w:val="0"/>
          <w:sz w:val="18"/>
          <w:szCs w:val="18"/>
          <w:lang w:val="uk-UA" w:eastAsia="en-US" w:bidi="en-US"/>
        </w:rPr>
        <w:t xml:space="preserve">- </w:t>
      </w:r>
      <w:r w:rsidRPr="00E510FA">
        <w:rPr>
          <w:rFonts w:ascii="Times New Roman" w:eastAsia="Times New Roman" w:hAnsi="Times New Roman" w:cs="Times New Roman"/>
          <w:color w:val="000000"/>
          <w:kern w:val="0"/>
          <w:sz w:val="18"/>
          <w:szCs w:val="18"/>
          <w:lang w:val="en-US" w:eastAsia="en-US" w:bidi="en-US"/>
        </w:rPr>
        <w:t>sowania</w:t>
      </w:r>
      <w:r w:rsidRPr="00E510FA">
        <w:rPr>
          <w:rFonts w:ascii="Times New Roman" w:eastAsia="Times New Roman" w:hAnsi="Times New Roman" w:cs="Times New Roman"/>
          <w:color w:val="000000"/>
          <w:kern w:val="0"/>
          <w:sz w:val="18"/>
          <w:szCs w:val="18"/>
          <w:lang w:val="uk-UA" w:eastAsia="en-US" w:bidi="en-US"/>
        </w:rPr>
        <w:t xml:space="preserve"> </w:t>
      </w:r>
      <w:r w:rsidRPr="00E510FA">
        <w:rPr>
          <w:rFonts w:ascii="Times New Roman" w:eastAsia="Times New Roman" w:hAnsi="Times New Roman" w:cs="Times New Roman"/>
          <w:color w:val="000000"/>
          <w:kern w:val="0"/>
          <w:sz w:val="18"/>
          <w:szCs w:val="18"/>
          <w:lang w:val="en-US" w:eastAsia="en-US" w:bidi="en-US"/>
        </w:rPr>
        <w:t>norm</w:t>
      </w:r>
      <w:r w:rsidRPr="00E510FA">
        <w:rPr>
          <w:rFonts w:ascii="Times New Roman" w:eastAsia="Times New Roman" w:hAnsi="Times New Roman" w:cs="Times New Roman"/>
          <w:color w:val="000000"/>
          <w:kern w:val="0"/>
          <w:sz w:val="18"/>
          <w:szCs w:val="18"/>
          <w:lang w:val="uk-UA" w:eastAsia="en-US" w:bidi="en-US"/>
        </w:rPr>
        <w:t xml:space="preserve"> </w:t>
      </w:r>
      <w:r w:rsidRPr="00E510FA">
        <w:rPr>
          <w:rFonts w:ascii="Times New Roman" w:eastAsia="Times New Roman" w:hAnsi="Times New Roman" w:cs="Times New Roman"/>
          <w:color w:val="000000"/>
          <w:kern w:val="0"/>
          <w:sz w:val="18"/>
          <w:szCs w:val="18"/>
          <w:lang w:val="en-US" w:eastAsia="en-US" w:bidi="en-US"/>
        </w:rPr>
        <w:t>i</w:t>
      </w:r>
      <w:r w:rsidRPr="00E510FA">
        <w:rPr>
          <w:rFonts w:ascii="Times New Roman" w:eastAsia="Times New Roman" w:hAnsi="Times New Roman" w:cs="Times New Roman"/>
          <w:color w:val="000000"/>
          <w:kern w:val="0"/>
          <w:sz w:val="18"/>
          <w:szCs w:val="18"/>
          <w:lang w:val="uk-UA" w:eastAsia="en-US" w:bidi="en-US"/>
        </w:rPr>
        <w:t xml:space="preserve"> </w:t>
      </w:r>
      <w:r w:rsidRPr="00E510FA">
        <w:rPr>
          <w:rFonts w:ascii="Times New Roman" w:eastAsia="Times New Roman" w:hAnsi="Times New Roman" w:cs="Times New Roman"/>
          <w:color w:val="000000"/>
          <w:kern w:val="0"/>
          <w:sz w:val="18"/>
          <w:szCs w:val="18"/>
          <w:lang w:val="en-US" w:eastAsia="en-US" w:bidi="en-US"/>
        </w:rPr>
        <w:t>oceny</w:t>
      </w:r>
      <w:r w:rsidRPr="00E510FA">
        <w:rPr>
          <w:rFonts w:ascii="Times New Roman" w:eastAsia="Times New Roman" w:hAnsi="Times New Roman" w:cs="Times New Roman"/>
          <w:color w:val="000000"/>
          <w:kern w:val="0"/>
          <w:sz w:val="18"/>
          <w:szCs w:val="18"/>
          <w:lang w:val="uk-UA" w:eastAsia="en-US" w:bidi="en-US"/>
        </w:rPr>
        <w:t xml:space="preserve"> </w:t>
      </w:r>
      <w:r w:rsidRPr="00E510FA">
        <w:rPr>
          <w:rFonts w:ascii="Times New Roman" w:eastAsia="Times New Roman" w:hAnsi="Times New Roman" w:cs="Times New Roman"/>
          <w:color w:val="000000"/>
          <w:kern w:val="0"/>
          <w:sz w:val="18"/>
          <w:szCs w:val="18"/>
          <w:lang w:val="en-US" w:eastAsia="en-US" w:bidi="en-US"/>
        </w:rPr>
        <w:t>zgodnosci</w:t>
      </w:r>
      <w:r w:rsidRPr="00E510FA">
        <w:rPr>
          <w:rFonts w:ascii="Times New Roman" w:eastAsia="Times New Roman" w:hAnsi="Times New Roman" w:cs="Times New Roman"/>
          <w:color w:val="000000"/>
          <w:kern w:val="0"/>
          <w:sz w:val="18"/>
          <w:szCs w:val="18"/>
          <w:lang w:val="uk-UA" w:eastAsia="en-US" w:bidi="en-US"/>
        </w:rPr>
        <w:t xml:space="preserve">”, </w:t>
      </w:r>
      <w:r w:rsidRPr="00E510FA">
        <w:rPr>
          <w:rFonts w:ascii="Times New Roman" w:eastAsia="Times New Roman" w:hAnsi="Times New Roman" w:cs="Times New Roman"/>
          <w:color w:val="000000"/>
          <w:kern w:val="0"/>
          <w:sz w:val="18"/>
          <w:szCs w:val="18"/>
          <w:lang w:val="en-US" w:eastAsia="en-US" w:bidi="en-US"/>
        </w:rPr>
        <w:t>Warszawa</w:t>
      </w:r>
      <w:r w:rsidRPr="00E510FA">
        <w:rPr>
          <w:rFonts w:ascii="Times New Roman" w:eastAsia="Times New Roman" w:hAnsi="Times New Roman" w:cs="Times New Roman"/>
          <w:color w:val="000000"/>
          <w:kern w:val="0"/>
          <w:sz w:val="18"/>
          <w:szCs w:val="18"/>
          <w:lang w:val="uk-UA" w:eastAsia="en-US" w:bidi="en-US"/>
        </w:rPr>
        <w:t xml:space="preserve">, 18 </w:t>
      </w:r>
      <w:r w:rsidRPr="00E510FA">
        <w:rPr>
          <w:rFonts w:ascii="Times New Roman" w:eastAsia="Times New Roman" w:hAnsi="Times New Roman" w:cs="Times New Roman"/>
          <w:color w:val="000000"/>
          <w:kern w:val="0"/>
          <w:sz w:val="18"/>
          <w:szCs w:val="18"/>
          <w:lang w:val="en-US" w:eastAsia="en-US" w:bidi="en-US"/>
        </w:rPr>
        <w:t>maja</w:t>
      </w:r>
      <w:r w:rsidRPr="00E510FA">
        <w:rPr>
          <w:rFonts w:ascii="Times New Roman" w:eastAsia="Times New Roman" w:hAnsi="Times New Roman" w:cs="Times New Roman"/>
          <w:color w:val="000000"/>
          <w:kern w:val="0"/>
          <w:sz w:val="18"/>
          <w:szCs w:val="18"/>
          <w:lang w:val="uk-UA" w:eastAsia="en-US" w:bidi="en-US"/>
        </w:rPr>
        <w:t xml:space="preserve"> 2013 </w:t>
      </w:r>
      <w:r w:rsidRPr="00E510FA">
        <w:rPr>
          <w:rFonts w:ascii="Times New Roman" w:eastAsia="Times New Roman" w:hAnsi="Times New Roman" w:cs="Times New Roman"/>
          <w:color w:val="000000"/>
          <w:kern w:val="0"/>
          <w:sz w:val="18"/>
          <w:szCs w:val="18"/>
          <w:lang w:val="en-US" w:eastAsia="en-US" w:bidi="en-US"/>
        </w:rPr>
        <w:t>r</w:t>
      </w:r>
      <w:r w:rsidRPr="00E510FA">
        <w:rPr>
          <w:rFonts w:ascii="Times New Roman" w:eastAsia="Times New Roman" w:hAnsi="Times New Roman" w:cs="Times New Roman"/>
          <w:color w:val="000000"/>
          <w:kern w:val="0"/>
          <w:sz w:val="18"/>
          <w:szCs w:val="18"/>
          <w:lang w:val="uk-UA" w:eastAsia="en-US" w:bidi="en-US"/>
        </w:rPr>
        <w:t xml:space="preserve">.; </w:t>
      </w:r>
      <w:r w:rsidRPr="00E510FA">
        <w:rPr>
          <w:rFonts w:ascii="Times New Roman" w:eastAsia="Times New Roman" w:hAnsi="Times New Roman" w:cs="Times New Roman"/>
          <w:color w:val="000000"/>
          <w:kern w:val="0"/>
          <w:sz w:val="18"/>
          <w:szCs w:val="18"/>
          <w:lang w:val="uk-UA" w:eastAsia="uk-UA" w:bidi="uk-UA"/>
        </w:rPr>
        <w:t>Міжнародній науково-практичній конференції “Інноваційні економічні механізми для розвитку підприємств, регіонів, країн”, м. Дніпропетровськ, 13-14 вересня</w:t>
      </w:r>
    </w:p>
    <w:p w:rsidR="00E510FA" w:rsidRPr="00E510FA" w:rsidRDefault="00E510FA" w:rsidP="00E510FA">
      <w:pPr>
        <w:numPr>
          <w:ilvl w:val="0"/>
          <w:numId w:val="9"/>
        </w:numPr>
        <w:tabs>
          <w:tab w:val="clear" w:pos="709"/>
        </w:tabs>
        <w:suppressAutoHyphens w:val="0"/>
        <w:spacing w:after="0" w:line="216" w:lineRule="exact"/>
        <w:ind w:right="20"/>
        <w:jc w:val="left"/>
        <w:rPr>
          <w:rFonts w:ascii="Times New Roman" w:eastAsia="Times New Roman" w:hAnsi="Times New Roman" w:cs="Times New Roman"/>
          <w:kern w:val="0"/>
          <w:sz w:val="18"/>
          <w:szCs w:val="18"/>
          <w:lang w:val="uk-UA" w:eastAsia="uk-UA" w:bidi="uk-UA"/>
        </w:rPr>
      </w:pPr>
      <w:r w:rsidRPr="00E510FA">
        <w:rPr>
          <w:rFonts w:ascii="Times New Roman" w:eastAsia="Times New Roman" w:hAnsi="Times New Roman" w:cs="Times New Roman"/>
          <w:color w:val="000000"/>
          <w:kern w:val="0"/>
          <w:sz w:val="18"/>
          <w:szCs w:val="18"/>
          <w:lang w:val="uk-UA" w:eastAsia="uk-UA" w:bidi="uk-UA"/>
        </w:rPr>
        <w:t xml:space="preserve"> </w:t>
      </w:r>
      <w:r w:rsidRPr="00E510FA">
        <w:rPr>
          <w:rFonts w:ascii="Times New Roman" w:eastAsia="Times New Roman" w:hAnsi="Times New Roman" w:cs="Times New Roman"/>
          <w:color w:val="000000"/>
          <w:kern w:val="0"/>
          <w:sz w:val="18"/>
          <w:szCs w:val="18"/>
          <w:lang w:val="uk-UA" w:eastAsia="ru-RU" w:bidi="ru-RU"/>
        </w:rPr>
        <w:t xml:space="preserve">р.; </w:t>
      </w:r>
      <w:r w:rsidRPr="00E510FA">
        <w:rPr>
          <w:rFonts w:ascii="Times New Roman" w:eastAsia="Times New Roman" w:hAnsi="Times New Roman" w:cs="Times New Roman"/>
          <w:color w:val="000000"/>
          <w:kern w:val="0"/>
          <w:sz w:val="18"/>
          <w:szCs w:val="18"/>
          <w:lang w:val="uk-UA" w:eastAsia="uk-UA" w:bidi="uk-UA"/>
        </w:rPr>
        <w:t>Міжнародній науково-практичній конференції “Економічні перс</w:t>
      </w:r>
      <w:r w:rsidRPr="00E510FA">
        <w:rPr>
          <w:rFonts w:ascii="Times New Roman" w:eastAsia="Times New Roman" w:hAnsi="Times New Roman" w:cs="Times New Roman"/>
          <w:color w:val="000000"/>
          <w:kern w:val="0"/>
          <w:sz w:val="18"/>
          <w:szCs w:val="18"/>
          <w:lang w:val="uk-UA" w:eastAsia="uk-UA" w:bidi="uk-UA"/>
        </w:rPr>
        <w:softHyphen/>
        <w:t xml:space="preserve">пективи України та світу”, м. Чернігів, 20-21 вересня 2013 </w:t>
      </w:r>
      <w:r w:rsidRPr="00E510FA">
        <w:rPr>
          <w:rFonts w:ascii="Times New Roman" w:eastAsia="Times New Roman" w:hAnsi="Times New Roman" w:cs="Times New Roman"/>
          <w:color w:val="000000"/>
          <w:kern w:val="0"/>
          <w:sz w:val="18"/>
          <w:szCs w:val="18"/>
          <w:lang w:val="uk-UA" w:eastAsia="ru-RU" w:bidi="ru-RU"/>
        </w:rPr>
        <w:t xml:space="preserve">р.; </w:t>
      </w:r>
      <w:r w:rsidRPr="00E510FA">
        <w:rPr>
          <w:rFonts w:ascii="Times New Roman" w:eastAsia="Times New Roman" w:hAnsi="Times New Roman" w:cs="Times New Roman"/>
          <w:color w:val="000000"/>
          <w:kern w:val="0"/>
          <w:sz w:val="18"/>
          <w:szCs w:val="18"/>
          <w:lang w:val="en-US" w:eastAsia="en-US" w:bidi="en-US"/>
        </w:rPr>
        <w:t>Second</w:t>
      </w:r>
      <w:r w:rsidRPr="00E510FA">
        <w:rPr>
          <w:rFonts w:ascii="Times New Roman" w:eastAsia="Times New Roman" w:hAnsi="Times New Roman" w:cs="Times New Roman"/>
          <w:color w:val="000000"/>
          <w:kern w:val="0"/>
          <w:sz w:val="18"/>
          <w:szCs w:val="18"/>
          <w:lang w:val="uk-UA" w:eastAsia="en-US" w:bidi="en-US"/>
        </w:rPr>
        <w:t xml:space="preserve"> </w:t>
      </w:r>
      <w:r w:rsidRPr="00E510FA">
        <w:rPr>
          <w:rFonts w:ascii="Times New Roman" w:eastAsia="Times New Roman" w:hAnsi="Times New Roman" w:cs="Times New Roman"/>
          <w:color w:val="000000"/>
          <w:kern w:val="0"/>
          <w:sz w:val="18"/>
          <w:szCs w:val="18"/>
          <w:lang w:val="en-US" w:eastAsia="en-US" w:bidi="en-US"/>
        </w:rPr>
        <w:t>International</w:t>
      </w:r>
      <w:r w:rsidRPr="00E510FA">
        <w:rPr>
          <w:rFonts w:ascii="Times New Roman" w:eastAsia="Times New Roman" w:hAnsi="Times New Roman" w:cs="Times New Roman"/>
          <w:color w:val="000000"/>
          <w:kern w:val="0"/>
          <w:sz w:val="18"/>
          <w:szCs w:val="18"/>
          <w:lang w:val="uk-UA" w:eastAsia="en-US" w:bidi="en-US"/>
        </w:rPr>
        <w:t xml:space="preserve"> </w:t>
      </w:r>
      <w:r w:rsidRPr="00E510FA">
        <w:rPr>
          <w:rFonts w:ascii="Times New Roman" w:eastAsia="Times New Roman" w:hAnsi="Times New Roman" w:cs="Times New Roman"/>
          <w:color w:val="000000"/>
          <w:kern w:val="0"/>
          <w:sz w:val="18"/>
          <w:szCs w:val="18"/>
          <w:lang w:val="en-US" w:eastAsia="en-US" w:bidi="en-US"/>
        </w:rPr>
        <w:t>Scientific</w:t>
      </w:r>
      <w:r w:rsidRPr="00E510FA">
        <w:rPr>
          <w:rFonts w:ascii="Times New Roman" w:eastAsia="Times New Roman" w:hAnsi="Times New Roman" w:cs="Times New Roman"/>
          <w:color w:val="000000"/>
          <w:kern w:val="0"/>
          <w:sz w:val="18"/>
          <w:szCs w:val="18"/>
          <w:lang w:val="uk-UA" w:eastAsia="en-US" w:bidi="en-US"/>
        </w:rPr>
        <w:t xml:space="preserve"> </w:t>
      </w:r>
      <w:r w:rsidRPr="00E510FA">
        <w:rPr>
          <w:rFonts w:ascii="Times New Roman" w:eastAsia="Times New Roman" w:hAnsi="Times New Roman" w:cs="Times New Roman"/>
          <w:color w:val="000000"/>
          <w:kern w:val="0"/>
          <w:sz w:val="18"/>
          <w:szCs w:val="18"/>
          <w:lang w:val="en-US" w:eastAsia="en-US" w:bidi="en-US"/>
        </w:rPr>
        <w:t>Conference</w:t>
      </w:r>
      <w:r w:rsidRPr="00E510FA">
        <w:rPr>
          <w:rFonts w:ascii="Times New Roman" w:eastAsia="Times New Roman" w:hAnsi="Times New Roman" w:cs="Times New Roman"/>
          <w:color w:val="000000"/>
          <w:kern w:val="0"/>
          <w:sz w:val="18"/>
          <w:szCs w:val="18"/>
          <w:lang w:val="uk-UA" w:eastAsia="en-US" w:bidi="en-US"/>
        </w:rPr>
        <w:t xml:space="preserve"> “</w:t>
      </w:r>
      <w:r w:rsidRPr="00E510FA">
        <w:rPr>
          <w:rFonts w:ascii="Times New Roman" w:eastAsia="Times New Roman" w:hAnsi="Times New Roman" w:cs="Times New Roman"/>
          <w:color w:val="000000"/>
          <w:kern w:val="0"/>
          <w:sz w:val="18"/>
          <w:szCs w:val="18"/>
          <w:lang w:val="en-US" w:eastAsia="en-US" w:bidi="en-US"/>
        </w:rPr>
        <w:t>Ecological</w:t>
      </w:r>
      <w:r w:rsidRPr="00E510FA">
        <w:rPr>
          <w:rFonts w:ascii="Times New Roman" w:eastAsia="Times New Roman" w:hAnsi="Times New Roman" w:cs="Times New Roman"/>
          <w:color w:val="000000"/>
          <w:kern w:val="0"/>
          <w:sz w:val="18"/>
          <w:szCs w:val="18"/>
          <w:lang w:val="uk-UA" w:eastAsia="en-US" w:bidi="en-US"/>
        </w:rPr>
        <w:t xml:space="preserve"> </w:t>
      </w:r>
      <w:r w:rsidRPr="00E510FA">
        <w:rPr>
          <w:rFonts w:ascii="Times New Roman" w:eastAsia="Times New Roman" w:hAnsi="Times New Roman" w:cs="Times New Roman"/>
          <w:color w:val="000000"/>
          <w:kern w:val="0"/>
          <w:sz w:val="18"/>
          <w:szCs w:val="18"/>
          <w:lang w:val="en-US" w:eastAsia="en-US" w:bidi="en-US"/>
        </w:rPr>
        <w:t>and</w:t>
      </w:r>
      <w:r w:rsidRPr="00E510FA">
        <w:rPr>
          <w:rFonts w:ascii="Times New Roman" w:eastAsia="Times New Roman" w:hAnsi="Times New Roman" w:cs="Times New Roman"/>
          <w:color w:val="000000"/>
          <w:kern w:val="0"/>
          <w:sz w:val="18"/>
          <w:szCs w:val="18"/>
          <w:lang w:val="uk-UA" w:eastAsia="en-US" w:bidi="en-US"/>
        </w:rPr>
        <w:t xml:space="preserve"> </w:t>
      </w:r>
      <w:r w:rsidRPr="00E510FA">
        <w:rPr>
          <w:rFonts w:ascii="Times New Roman" w:eastAsia="Times New Roman" w:hAnsi="Times New Roman" w:cs="Times New Roman"/>
          <w:color w:val="000000"/>
          <w:kern w:val="0"/>
          <w:sz w:val="18"/>
          <w:szCs w:val="18"/>
          <w:lang w:val="en-US" w:eastAsia="en-US" w:bidi="en-US"/>
        </w:rPr>
        <w:t>economic</w:t>
      </w:r>
      <w:r w:rsidRPr="00E510FA">
        <w:rPr>
          <w:rFonts w:ascii="Times New Roman" w:eastAsia="Times New Roman" w:hAnsi="Times New Roman" w:cs="Times New Roman"/>
          <w:color w:val="000000"/>
          <w:kern w:val="0"/>
          <w:sz w:val="18"/>
          <w:szCs w:val="18"/>
          <w:lang w:val="uk-UA" w:eastAsia="en-US" w:bidi="en-US"/>
        </w:rPr>
        <w:t xml:space="preserve"> </w:t>
      </w:r>
      <w:r w:rsidRPr="00E510FA">
        <w:rPr>
          <w:rFonts w:ascii="Times New Roman" w:eastAsia="Times New Roman" w:hAnsi="Times New Roman" w:cs="Times New Roman"/>
          <w:color w:val="000000"/>
          <w:kern w:val="0"/>
          <w:sz w:val="18"/>
          <w:szCs w:val="18"/>
          <w:lang w:val="en-US" w:eastAsia="en-US" w:bidi="en-US"/>
        </w:rPr>
        <w:t>problems</w:t>
      </w:r>
      <w:r w:rsidRPr="00E510FA">
        <w:rPr>
          <w:rFonts w:ascii="Times New Roman" w:eastAsia="Times New Roman" w:hAnsi="Times New Roman" w:cs="Times New Roman"/>
          <w:color w:val="000000"/>
          <w:kern w:val="0"/>
          <w:sz w:val="18"/>
          <w:szCs w:val="18"/>
          <w:lang w:val="uk-UA" w:eastAsia="en-US" w:bidi="en-US"/>
        </w:rPr>
        <w:t xml:space="preserve"> </w:t>
      </w:r>
      <w:r w:rsidRPr="00E510FA">
        <w:rPr>
          <w:rFonts w:ascii="Times New Roman" w:eastAsia="Times New Roman" w:hAnsi="Times New Roman" w:cs="Times New Roman"/>
          <w:color w:val="000000"/>
          <w:kern w:val="0"/>
          <w:sz w:val="18"/>
          <w:szCs w:val="18"/>
          <w:lang w:val="en-US" w:eastAsia="en-US" w:bidi="en-US"/>
        </w:rPr>
        <w:t>of</w:t>
      </w:r>
      <w:r w:rsidRPr="00E510FA">
        <w:rPr>
          <w:rFonts w:ascii="Times New Roman" w:eastAsia="Times New Roman" w:hAnsi="Times New Roman" w:cs="Times New Roman"/>
          <w:color w:val="000000"/>
          <w:kern w:val="0"/>
          <w:sz w:val="18"/>
          <w:szCs w:val="18"/>
          <w:lang w:val="uk-UA" w:eastAsia="en-US" w:bidi="en-US"/>
        </w:rPr>
        <w:t xml:space="preserve"> </w:t>
      </w:r>
      <w:r w:rsidRPr="00E510FA">
        <w:rPr>
          <w:rFonts w:ascii="Times New Roman" w:eastAsia="Times New Roman" w:hAnsi="Times New Roman" w:cs="Times New Roman"/>
          <w:color w:val="000000"/>
          <w:kern w:val="0"/>
          <w:sz w:val="18"/>
          <w:szCs w:val="18"/>
          <w:lang w:val="en-US" w:eastAsia="en-US" w:bidi="en-US"/>
        </w:rPr>
        <w:t>inter</w:t>
      </w:r>
      <w:r w:rsidRPr="00E510FA">
        <w:rPr>
          <w:rFonts w:ascii="Times New Roman" w:eastAsia="Times New Roman" w:hAnsi="Times New Roman" w:cs="Times New Roman"/>
          <w:color w:val="000000"/>
          <w:kern w:val="0"/>
          <w:sz w:val="18"/>
          <w:szCs w:val="18"/>
          <w:lang w:val="uk-UA" w:eastAsia="en-US" w:bidi="en-US"/>
        </w:rPr>
        <w:softHyphen/>
      </w:r>
      <w:r w:rsidRPr="00E510FA">
        <w:rPr>
          <w:rFonts w:ascii="Times New Roman" w:eastAsia="Times New Roman" w:hAnsi="Times New Roman" w:cs="Times New Roman"/>
          <w:color w:val="000000"/>
          <w:kern w:val="0"/>
          <w:sz w:val="18"/>
          <w:szCs w:val="18"/>
          <w:lang w:val="en-US" w:eastAsia="en-US" w:bidi="en-US"/>
        </w:rPr>
        <w:t>national</w:t>
      </w:r>
      <w:r w:rsidRPr="00E510FA">
        <w:rPr>
          <w:rFonts w:ascii="Times New Roman" w:eastAsia="Times New Roman" w:hAnsi="Times New Roman" w:cs="Times New Roman"/>
          <w:color w:val="000000"/>
          <w:kern w:val="0"/>
          <w:sz w:val="18"/>
          <w:szCs w:val="18"/>
          <w:lang w:val="uk-UA" w:eastAsia="en-US" w:bidi="en-US"/>
        </w:rPr>
        <w:t xml:space="preserve"> </w:t>
      </w:r>
      <w:r w:rsidRPr="00E510FA">
        <w:rPr>
          <w:rFonts w:ascii="Times New Roman" w:eastAsia="Times New Roman" w:hAnsi="Times New Roman" w:cs="Times New Roman"/>
          <w:color w:val="000000"/>
          <w:kern w:val="0"/>
          <w:sz w:val="18"/>
          <w:szCs w:val="18"/>
          <w:lang w:val="en-US" w:eastAsia="en-US" w:bidi="en-US"/>
        </w:rPr>
        <w:t>trade</w:t>
      </w:r>
      <w:r w:rsidRPr="00E510FA">
        <w:rPr>
          <w:rFonts w:ascii="Times New Roman" w:eastAsia="Times New Roman" w:hAnsi="Times New Roman" w:cs="Times New Roman"/>
          <w:color w:val="000000"/>
          <w:kern w:val="0"/>
          <w:sz w:val="18"/>
          <w:szCs w:val="18"/>
          <w:lang w:val="uk-UA" w:eastAsia="en-US" w:bidi="en-US"/>
        </w:rPr>
        <w:t xml:space="preserve"> </w:t>
      </w:r>
      <w:r w:rsidRPr="00E510FA">
        <w:rPr>
          <w:rFonts w:ascii="Times New Roman" w:eastAsia="Times New Roman" w:hAnsi="Times New Roman" w:cs="Times New Roman"/>
          <w:color w:val="000000"/>
          <w:kern w:val="0"/>
          <w:sz w:val="18"/>
          <w:szCs w:val="18"/>
          <w:lang w:val="en-US" w:eastAsia="en-US" w:bidi="en-US"/>
        </w:rPr>
        <w:t>and</w:t>
      </w:r>
      <w:r w:rsidRPr="00E510FA">
        <w:rPr>
          <w:rFonts w:ascii="Times New Roman" w:eastAsia="Times New Roman" w:hAnsi="Times New Roman" w:cs="Times New Roman"/>
          <w:color w:val="000000"/>
          <w:kern w:val="0"/>
          <w:sz w:val="18"/>
          <w:szCs w:val="18"/>
          <w:lang w:val="uk-UA" w:eastAsia="en-US" w:bidi="en-US"/>
        </w:rPr>
        <w:t xml:space="preserve"> </w:t>
      </w:r>
      <w:r w:rsidRPr="00E510FA">
        <w:rPr>
          <w:rFonts w:ascii="Times New Roman" w:eastAsia="Times New Roman" w:hAnsi="Times New Roman" w:cs="Times New Roman"/>
          <w:color w:val="000000"/>
          <w:kern w:val="0"/>
          <w:sz w:val="18"/>
          <w:szCs w:val="18"/>
          <w:lang w:val="en-US" w:eastAsia="en-US" w:bidi="en-US"/>
        </w:rPr>
        <w:t>investments</w:t>
      </w:r>
      <w:r w:rsidRPr="00E510FA">
        <w:rPr>
          <w:rFonts w:ascii="Times New Roman" w:eastAsia="Times New Roman" w:hAnsi="Times New Roman" w:cs="Times New Roman"/>
          <w:color w:val="000000"/>
          <w:kern w:val="0"/>
          <w:sz w:val="18"/>
          <w:szCs w:val="18"/>
          <w:lang w:val="uk-UA" w:eastAsia="en-US" w:bidi="en-US"/>
        </w:rPr>
        <w:t xml:space="preserve">”, </w:t>
      </w:r>
      <w:r w:rsidRPr="00E510FA">
        <w:rPr>
          <w:rFonts w:ascii="Times New Roman" w:eastAsia="Times New Roman" w:hAnsi="Times New Roman" w:cs="Times New Roman"/>
          <w:color w:val="000000"/>
          <w:kern w:val="0"/>
          <w:sz w:val="18"/>
          <w:szCs w:val="18"/>
          <w:lang w:val="en-US" w:eastAsia="en-US" w:bidi="en-US"/>
        </w:rPr>
        <w:t>Lviv</w:t>
      </w:r>
      <w:r w:rsidRPr="00E510FA">
        <w:rPr>
          <w:rFonts w:ascii="Times New Roman" w:eastAsia="Times New Roman" w:hAnsi="Times New Roman" w:cs="Times New Roman"/>
          <w:color w:val="000000"/>
          <w:kern w:val="0"/>
          <w:sz w:val="18"/>
          <w:szCs w:val="18"/>
          <w:lang w:val="uk-UA" w:eastAsia="en-US" w:bidi="en-US"/>
        </w:rPr>
        <w:t xml:space="preserve">, </w:t>
      </w:r>
      <w:r w:rsidRPr="00E510FA">
        <w:rPr>
          <w:rFonts w:ascii="Times New Roman" w:eastAsia="Times New Roman" w:hAnsi="Times New Roman" w:cs="Times New Roman"/>
          <w:color w:val="000000"/>
          <w:kern w:val="0"/>
          <w:sz w:val="18"/>
          <w:szCs w:val="18"/>
          <w:lang w:val="en-US" w:eastAsia="en-US" w:bidi="en-US"/>
        </w:rPr>
        <w:t>October</w:t>
      </w:r>
      <w:r w:rsidRPr="00E510FA">
        <w:rPr>
          <w:rFonts w:ascii="Times New Roman" w:eastAsia="Times New Roman" w:hAnsi="Times New Roman" w:cs="Times New Roman"/>
          <w:color w:val="000000"/>
          <w:kern w:val="0"/>
          <w:sz w:val="18"/>
          <w:szCs w:val="18"/>
          <w:lang w:val="uk-UA" w:eastAsia="en-US" w:bidi="en-US"/>
        </w:rPr>
        <w:t xml:space="preserve"> 22-23, 2013; </w:t>
      </w:r>
      <w:r w:rsidRPr="00E510FA">
        <w:rPr>
          <w:rFonts w:ascii="Times New Roman" w:eastAsia="Times New Roman" w:hAnsi="Times New Roman" w:cs="Times New Roman"/>
          <w:color w:val="000000"/>
          <w:kern w:val="0"/>
          <w:sz w:val="18"/>
          <w:szCs w:val="18"/>
          <w:lang w:val="en-US" w:eastAsia="en-US" w:bidi="en-US"/>
        </w:rPr>
        <w:t>IV</w:t>
      </w:r>
      <w:r w:rsidRPr="00E510FA">
        <w:rPr>
          <w:rFonts w:ascii="Times New Roman" w:eastAsia="Times New Roman" w:hAnsi="Times New Roman" w:cs="Times New Roman"/>
          <w:color w:val="000000"/>
          <w:kern w:val="0"/>
          <w:sz w:val="18"/>
          <w:szCs w:val="18"/>
          <w:lang w:val="uk-UA" w:eastAsia="en-US" w:bidi="en-US"/>
        </w:rPr>
        <w:t xml:space="preserve"> </w:t>
      </w:r>
      <w:r w:rsidRPr="00E510FA">
        <w:rPr>
          <w:rFonts w:ascii="Times New Roman" w:eastAsia="Times New Roman" w:hAnsi="Times New Roman" w:cs="Times New Roman"/>
          <w:color w:val="000000"/>
          <w:kern w:val="0"/>
          <w:sz w:val="18"/>
          <w:szCs w:val="18"/>
          <w:lang w:val="uk-UA" w:eastAsia="uk-UA" w:bidi="uk-UA"/>
        </w:rPr>
        <w:t xml:space="preserve">Міжнародній науково-практичній конференції “Актуальні питання економічних наук”, м. Донецьк, 16-17 травня 2014 </w:t>
      </w:r>
      <w:r w:rsidRPr="00E510FA">
        <w:rPr>
          <w:rFonts w:ascii="Times New Roman" w:eastAsia="Times New Roman" w:hAnsi="Times New Roman" w:cs="Times New Roman"/>
          <w:color w:val="000000"/>
          <w:kern w:val="0"/>
          <w:sz w:val="18"/>
          <w:szCs w:val="18"/>
          <w:lang w:val="uk-UA" w:eastAsia="ru-RU" w:bidi="ru-RU"/>
        </w:rPr>
        <w:t xml:space="preserve">р.; </w:t>
      </w:r>
      <w:r w:rsidRPr="00E510FA">
        <w:rPr>
          <w:rFonts w:ascii="Times New Roman" w:eastAsia="Times New Roman" w:hAnsi="Times New Roman" w:cs="Times New Roman"/>
          <w:color w:val="000000"/>
          <w:kern w:val="0"/>
          <w:sz w:val="18"/>
          <w:szCs w:val="18"/>
          <w:lang w:val="uk-UA" w:eastAsia="uk-UA" w:bidi="uk-UA"/>
        </w:rPr>
        <w:t xml:space="preserve">ІІІ Міжнародній науково-практичній конференції “Еколого-економічні проблеми у міжнародній торгівлі та інвестиціях”, м. Львів, 20-21 жовтня 2015 </w:t>
      </w:r>
      <w:r w:rsidRPr="00E510FA">
        <w:rPr>
          <w:rFonts w:ascii="Times New Roman" w:eastAsia="Times New Roman" w:hAnsi="Times New Roman" w:cs="Times New Roman"/>
          <w:color w:val="000000"/>
          <w:kern w:val="0"/>
          <w:sz w:val="18"/>
          <w:szCs w:val="18"/>
          <w:lang w:val="uk-UA" w:eastAsia="ru-RU" w:bidi="ru-RU"/>
        </w:rPr>
        <w:t xml:space="preserve">р., </w:t>
      </w:r>
      <w:r w:rsidRPr="00E510FA">
        <w:rPr>
          <w:rFonts w:ascii="Times New Roman" w:eastAsia="Times New Roman" w:hAnsi="Times New Roman" w:cs="Times New Roman"/>
          <w:color w:val="000000"/>
          <w:kern w:val="0"/>
          <w:sz w:val="18"/>
          <w:szCs w:val="18"/>
          <w:lang w:val="uk-UA" w:eastAsia="uk-UA" w:bidi="uk-UA"/>
        </w:rPr>
        <w:t>Міжнародній науково- практичній конференції для студентів, аспірантів та молодих вчених “Еко</w:t>
      </w:r>
      <w:r w:rsidRPr="00E510FA">
        <w:rPr>
          <w:rFonts w:ascii="Times New Roman" w:eastAsia="Times New Roman" w:hAnsi="Times New Roman" w:cs="Times New Roman"/>
          <w:color w:val="000000"/>
          <w:kern w:val="0"/>
          <w:sz w:val="18"/>
          <w:szCs w:val="18"/>
          <w:lang w:val="uk-UA" w:eastAsia="uk-UA" w:bidi="uk-UA"/>
        </w:rPr>
        <w:softHyphen/>
        <w:t xml:space="preserve">номічна безпека країни: загрози та виклики в умовах глобалізації”, м. Київ, 20-21 листопада 2015 </w:t>
      </w:r>
      <w:r w:rsidRPr="00E510FA">
        <w:rPr>
          <w:rFonts w:ascii="Times New Roman" w:eastAsia="Times New Roman" w:hAnsi="Times New Roman" w:cs="Times New Roman"/>
          <w:color w:val="000000"/>
          <w:kern w:val="0"/>
          <w:sz w:val="18"/>
          <w:szCs w:val="18"/>
          <w:lang w:val="uk-UA" w:eastAsia="ru-RU" w:bidi="ru-RU"/>
        </w:rPr>
        <w:t xml:space="preserve">р.; </w:t>
      </w:r>
      <w:r w:rsidRPr="00E510FA">
        <w:rPr>
          <w:rFonts w:ascii="Times New Roman" w:eastAsia="Times New Roman" w:hAnsi="Times New Roman" w:cs="Times New Roman"/>
          <w:color w:val="000000"/>
          <w:kern w:val="0"/>
          <w:sz w:val="18"/>
          <w:szCs w:val="18"/>
          <w:lang w:val="en-US" w:eastAsia="en-US" w:bidi="en-US"/>
        </w:rPr>
        <w:t>International</w:t>
      </w:r>
      <w:r w:rsidRPr="00E510FA">
        <w:rPr>
          <w:rFonts w:ascii="Times New Roman" w:eastAsia="Times New Roman" w:hAnsi="Times New Roman" w:cs="Times New Roman"/>
          <w:color w:val="000000"/>
          <w:kern w:val="0"/>
          <w:sz w:val="18"/>
          <w:szCs w:val="18"/>
          <w:lang w:val="uk-UA" w:eastAsia="en-US" w:bidi="en-US"/>
        </w:rPr>
        <w:t xml:space="preserve"> </w:t>
      </w:r>
      <w:r w:rsidRPr="00E510FA">
        <w:rPr>
          <w:rFonts w:ascii="Times New Roman" w:eastAsia="Times New Roman" w:hAnsi="Times New Roman" w:cs="Times New Roman"/>
          <w:color w:val="000000"/>
          <w:kern w:val="0"/>
          <w:sz w:val="18"/>
          <w:szCs w:val="18"/>
          <w:lang w:val="en-US" w:eastAsia="en-US" w:bidi="en-US"/>
        </w:rPr>
        <w:t>Scientific</w:t>
      </w:r>
      <w:r w:rsidRPr="00E510FA">
        <w:rPr>
          <w:rFonts w:ascii="Times New Roman" w:eastAsia="Times New Roman" w:hAnsi="Times New Roman" w:cs="Times New Roman"/>
          <w:color w:val="000000"/>
          <w:kern w:val="0"/>
          <w:sz w:val="18"/>
          <w:szCs w:val="18"/>
          <w:lang w:val="uk-UA" w:eastAsia="en-US" w:bidi="en-US"/>
        </w:rPr>
        <w:t>-</w:t>
      </w:r>
      <w:r w:rsidRPr="00E510FA">
        <w:rPr>
          <w:rFonts w:ascii="Times New Roman" w:eastAsia="Times New Roman" w:hAnsi="Times New Roman" w:cs="Times New Roman"/>
          <w:color w:val="000000"/>
          <w:kern w:val="0"/>
          <w:sz w:val="18"/>
          <w:szCs w:val="18"/>
          <w:lang w:val="en-US" w:eastAsia="en-US" w:bidi="en-US"/>
        </w:rPr>
        <w:t>Practical</w:t>
      </w:r>
      <w:r w:rsidRPr="00E510FA">
        <w:rPr>
          <w:rFonts w:ascii="Times New Roman" w:eastAsia="Times New Roman" w:hAnsi="Times New Roman" w:cs="Times New Roman"/>
          <w:color w:val="000000"/>
          <w:kern w:val="0"/>
          <w:sz w:val="18"/>
          <w:szCs w:val="18"/>
          <w:lang w:val="uk-UA" w:eastAsia="en-US" w:bidi="en-US"/>
        </w:rPr>
        <w:t xml:space="preserve"> </w:t>
      </w:r>
      <w:r w:rsidRPr="00E510FA">
        <w:rPr>
          <w:rFonts w:ascii="Times New Roman" w:eastAsia="Times New Roman" w:hAnsi="Times New Roman" w:cs="Times New Roman"/>
          <w:color w:val="000000"/>
          <w:kern w:val="0"/>
          <w:sz w:val="18"/>
          <w:szCs w:val="18"/>
          <w:lang w:val="en-US" w:eastAsia="en-US" w:bidi="en-US"/>
        </w:rPr>
        <w:t>Conference</w:t>
      </w:r>
      <w:r w:rsidRPr="00E510FA">
        <w:rPr>
          <w:rFonts w:ascii="Times New Roman" w:eastAsia="Times New Roman" w:hAnsi="Times New Roman" w:cs="Times New Roman"/>
          <w:color w:val="000000"/>
          <w:kern w:val="0"/>
          <w:sz w:val="18"/>
          <w:szCs w:val="18"/>
          <w:lang w:val="uk-UA" w:eastAsia="en-US" w:bidi="en-US"/>
        </w:rPr>
        <w:t xml:space="preserve"> “</w:t>
      </w:r>
      <w:r w:rsidRPr="00E510FA">
        <w:rPr>
          <w:rFonts w:ascii="Times New Roman" w:eastAsia="Times New Roman" w:hAnsi="Times New Roman" w:cs="Times New Roman"/>
          <w:color w:val="000000"/>
          <w:kern w:val="0"/>
          <w:sz w:val="18"/>
          <w:szCs w:val="18"/>
          <w:lang w:val="en-US" w:eastAsia="en-US" w:bidi="en-US"/>
        </w:rPr>
        <w:t>Modern</w:t>
      </w:r>
    </w:p>
    <w:p w:rsidR="00E510FA" w:rsidRPr="00E510FA" w:rsidRDefault="00E510FA" w:rsidP="00E510FA">
      <w:pPr>
        <w:tabs>
          <w:tab w:val="clear" w:pos="709"/>
        </w:tabs>
        <w:suppressAutoHyphens w:val="0"/>
        <w:spacing w:after="0" w:line="216" w:lineRule="exact"/>
        <w:ind w:left="20" w:right="20" w:firstLine="0"/>
        <w:rPr>
          <w:rFonts w:ascii="Times New Roman" w:eastAsia="Times New Roman" w:hAnsi="Times New Roman" w:cs="Times New Roman"/>
          <w:kern w:val="0"/>
          <w:sz w:val="18"/>
          <w:szCs w:val="18"/>
          <w:lang w:val="uk-UA" w:eastAsia="uk-UA" w:bidi="uk-UA"/>
        </w:rPr>
      </w:pPr>
      <w:r w:rsidRPr="00E510FA">
        <w:rPr>
          <w:rFonts w:ascii="Times New Roman" w:eastAsia="Times New Roman" w:hAnsi="Times New Roman" w:cs="Times New Roman"/>
          <w:color w:val="000000"/>
          <w:kern w:val="0"/>
          <w:sz w:val="18"/>
          <w:szCs w:val="18"/>
          <w:lang w:val="en-US" w:eastAsia="en-US" w:bidi="en-US"/>
        </w:rPr>
        <w:t>Transformation</w:t>
      </w:r>
      <w:r w:rsidRPr="00E510FA">
        <w:rPr>
          <w:rFonts w:ascii="Times New Roman" w:eastAsia="Times New Roman" w:hAnsi="Times New Roman" w:cs="Times New Roman"/>
          <w:color w:val="000000"/>
          <w:kern w:val="0"/>
          <w:sz w:val="18"/>
          <w:szCs w:val="18"/>
          <w:lang w:val="uk-UA" w:eastAsia="en-US" w:bidi="en-US"/>
        </w:rPr>
        <w:t xml:space="preserve"> </w:t>
      </w:r>
      <w:r w:rsidRPr="00E510FA">
        <w:rPr>
          <w:rFonts w:ascii="Times New Roman" w:eastAsia="Times New Roman" w:hAnsi="Times New Roman" w:cs="Times New Roman"/>
          <w:color w:val="000000"/>
          <w:kern w:val="0"/>
          <w:sz w:val="18"/>
          <w:szCs w:val="18"/>
          <w:lang w:val="en-US" w:eastAsia="en-US" w:bidi="en-US"/>
        </w:rPr>
        <w:t>of</w:t>
      </w:r>
      <w:r w:rsidRPr="00E510FA">
        <w:rPr>
          <w:rFonts w:ascii="Times New Roman" w:eastAsia="Times New Roman" w:hAnsi="Times New Roman" w:cs="Times New Roman"/>
          <w:color w:val="000000"/>
          <w:kern w:val="0"/>
          <w:sz w:val="18"/>
          <w:szCs w:val="18"/>
          <w:lang w:val="uk-UA" w:eastAsia="en-US" w:bidi="en-US"/>
        </w:rPr>
        <w:t xml:space="preserve"> </w:t>
      </w:r>
      <w:r w:rsidRPr="00E510FA">
        <w:rPr>
          <w:rFonts w:ascii="Times New Roman" w:eastAsia="Times New Roman" w:hAnsi="Times New Roman" w:cs="Times New Roman"/>
          <w:color w:val="000000"/>
          <w:kern w:val="0"/>
          <w:sz w:val="18"/>
          <w:szCs w:val="18"/>
          <w:lang w:val="en-US" w:eastAsia="en-US" w:bidi="en-US"/>
        </w:rPr>
        <w:t>Economics</w:t>
      </w:r>
      <w:r w:rsidRPr="00E510FA">
        <w:rPr>
          <w:rFonts w:ascii="Times New Roman" w:eastAsia="Times New Roman" w:hAnsi="Times New Roman" w:cs="Times New Roman"/>
          <w:color w:val="000000"/>
          <w:kern w:val="0"/>
          <w:sz w:val="18"/>
          <w:szCs w:val="18"/>
          <w:lang w:val="uk-UA" w:eastAsia="en-US" w:bidi="en-US"/>
        </w:rPr>
        <w:t xml:space="preserve"> </w:t>
      </w:r>
      <w:r w:rsidRPr="00E510FA">
        <w:rPr>
          <w:rFonts w:ascii="Times New Roman" w:eastAsia="Times New Roman" w:hAnsi="Times New Roman" w:cs="Times New Roman"/>
          <w:color w:val="000000"/>
          <w:kern w:val="0"/>
          <w:sz w:val="18"/>
          <w:szCs w:val="18"/>
          <w:lang w:val="en-US" w:eastAsia="en-US" w:bidi="en-US"/>
        </w:rPr>
        <w:t>and</w:t>
      </w:r>
      <w:r w:rsidRPr="00E510FA">
        <w:rPr>
          <w:rFonts w:ascii="Times New Roman" w:eastAsia="Times New Roman" w:hAnsi="Times New Roman" w:cs="Times New Roman"/>
          <w:color w:val="000000"/>
          <w:kern w:val="0"/>
          <w:sz w:val="18"/>
          <w:szCs w:val="18"/>
          <w:lang w:val="uk-UA" w:eastAsia="en-US" w:bidi="en-US"/>
        </w:rPr>
        <w:t xml:space="preserve"> </w:t>
      </w:r>
      <w:r w:rsidRPr="00E510FA">
        <w:rPr>
          <w:rFonts w:ascii="Times New Roman" w:eastAsia="Times New Roman" w:hAnsi="Times New Roman" w:cs="Times New Roman"/>
          <w:color w:val="000000"/>
          <w:kern w:val="0"/>
          <w:sz w:val="18"/>
          <w:szCs w:val="18"/>
          <w:lang w:val="en-US" w:eastAsia="en-US" w:bidi="en-US"/>
        </w:rPr>
        <w:t>Management</w:t>
      </w:r>
      <w:r w:rsidRPr="00E510FA">
        <w:rPr>
          <w:rFonts w:ascii="Times New Roman" w:eastAsia="Times New Roman" w:hAnsi="Times New Roman" w:cs="Times New Roman"/>
          <w:color w:val="000000"/>
          <w:kern w:val="0"/>
          <w:sz w:val="18"/>
          <w:szCs w:val="18"/>
          <w:lang w:val="uk-UA" w:eastAsia="en-US" w:bidi="en-US"/>
        </w:rPr>
        <w:t xml:space="preserve"> </w:t>
      </w:r>
      <w:r w:rsidRPr="00E510FA">
        <w:rPr>
          <w:rFonts w:ascii="Times New Roman" w:eastAsia="Times New Roman" w:hAnsi="Times New Roman" w:cs="Times New Roman"/>
          <w:color w:val="000000"/>
          <w:kern w:val="0"/>
          <w:sz w:val="18"/>
          <w:szCs w:val="18"/>
          <w:lang w:val="en-US" w:eastAsia="en-US" w:bidi="en-US"/>
        </w:rPr>
        <w:t>in</w:t>
      </w:r>
      <w:r w:rsidRPr="00E510FA">
        <w:rPr>
          <w:rFonts w:ascii="Times New Roman" w:eastAsia="Times New Roman" w:hAnsi="Times New Roman" w:cs="Times New Roman"/>
          <w:color w:val="000000"/>
          <w:kern w:val="0"/>
          <w:sz w:val="18"/>
          <w:szCs w:val="18"/>
          <w:lang w:val="uk-UA" w:eastAsia="en-US" w:bidi="en-US"/>
        </w:rPr>
        <w:t xml:space="preserve"> </w:t>
      </w:r>
      <w:r w:rsidRPr="00E510FA">
        <w:rPr>
          <w:rFonts w:ascii="Times New Roman" w:eastAsia="Times New Roman" w:hAnsi="Times New Roman" w:cs="Times New Roman"/>
          <w:color w:val="000000"/>
          <w:kern w:val="0"/>
          <w:sz w:val="18"/>
          <w:szCs w:val="18"/>
          <w:lang w:val="en-US" w:eastAsia="en-US" w:bidi="en-US"/>
        </w:rPr>
        <w:t>the</w:t>
      </w:r>
      <w:r w:rsidRPr="00E510FA">
        <w:rPr>
          <w:rFonts w:ascii="Times New Roman" w:eastAsia="Times New Roman" w:hAnsi="Times New Roman" w:cs="Times New Roman"/>
          <w:color w:val="000000"/>
          <w:kern w:val="0"/>
          <w:sz w:val="18"/>
          <w:szCs w:val="18"/>
          <w:lang w:val="uk-UA" w:eastAsia="en-US" w:bidi="en-US"/>
        </w:rPr>
        <w:t xml:space="preserve"> </w:t>
      </w:r>
      <w:r w:rsidRPr="00E510FA">
        <w:rPr>
          <w:rFonts w:ascii="Times New Roman" w:eastAsia="Times New Roman" w:hAnsi="Times New Roman" w:cs="Times New Roman"/>
          <w:color w:val="000000"/>
          <w:kern w:val="0"/>
          <w:sz w:val="18"/>
          <w:szCs w:val="18"/>
          <w:lang w:val="en-US" w:eastAsia="en-US" w:bidi="en-US"/>
        </w:rPr>
        <w:t>Era</w:t>
      </w:r>
      <w:r w:rsidRPr="00E510FA">
        <w:rPr>
          <w:rFonts w:ascii="Times New Roman" w:eastAsia="Times New Roman" w:hAnsi="Times New Roman" w:cs="Times New Roman"/>
          <w:color w:val="000000"/>
          <w:kern w:val="0"/>
          <w:sz w:val="18"/>
          <w:szCs w:val="18"/>
          <w:lang w:val="uk-UA" w:eastAsia="en-US" w:bidi="en-US"/>
        </w:rPr>
        <w:t xml:space="preserve"> </w:t>
      </w:r>
      <w:r w:rsidRPr="00E510FA">
        <w:rPr>
          <w:rFonts w:ascii="Times New Roman" w:eastAsia="Times New Roman" w:hAnsi="Times New Roman" w:cs="Times New Roman"/>
          <w:color w:val="000000"/>
          <w:kern w:val="0"/>
          <w:sz w:val="18"/>
          <w:szCs w:val="18"/>
          <w:lang w:val="en-US" w:eastAsia="en-US" w:bidi="en-US"/>
        </w:rPr>
        <w:t>of</w:t>
      </w:r>
      <w:r w:rsidRPr="00E510FA">
        <w:rPr>
          <w:rFonts w:ascii="Times New Roman" w:eastAsia="Times New Roman" w:hAnsi="Times New Roman" w:cs="Times New Roman"/>
          <w:color w:val="000000"/>
          <w:kern w:val="0"/>
          <w:sz w:val="18"/>
          <w:szCs w:val="18"/>
          <w:lang w:val="uk-UA" w:eastAsia="en-US" w:bidi="en-US"/>
        </w:rPr>
        <w:t xml:space="preserve"> </w:t>
      </w:r>
      <w:r w:rsidRPr="00E510FA">
        <w:rPr>
          <w:rFonts w:ascii="Times New Roman" w:eastAsia="Times New Roman" w:hAnsi="Times New Roman" w:cs="Times New Roman"/>
          <w:color w:val="000000"/>
          <w:kern w:val="0"/>
          <w:sz w:val="18"/>
          <w:szCs w:val="18"/>
          <w:lang w:val="en-US" w:eastAsia="en-US" w:bidi="en-US"/>
        </w:rPr>
        <w:t>Globalization</w:t>
      </w:r>
      <w:r w:rsidRPr="00E510FA">
        <w:rPr>
          <w:rFonts w:ascii="Times New Roman" w:eastAsia="Times New Roman" w:hAnsi="Times New Roman" w:cs="Times New Roman"/>
          <w:color w:val="000000"/>
          <w:kern w:val="0"/>
          <w:sz w:val="18"/>
          <w:szCs w:val="18"/>
          <w:lang w:val="uk-UA" w:eastAsia="en-US" w:bidi="en-US"/>
        </w:rPr>
        <w:t xml:space="preserve">”, </w:t>
      </w:r>
      <w:r w:rsidRPr="00E510FA">
        <w:rPr>
          <w:rFonts w:ascii="Times New Roman" w:eastAsia="Times New Roman" w:hAnsi="Times New Roman" w:cs="Times New Roman"/>
          <w:color w:val="000000"/>
          <w:kern w:val="0"/>
          <w:sz w:val="18"/>
          <w:szCs w:val="18"/>
          <w:lang w:val="en-US" w:eastAsia="en-US" w:bidi="en-US"/>
        </w:rPr>
        <w:t>Klaipeda</w:t>
      </w:r>
      <w:r w:rsidRPr="00E510FA">
        <w:rPr>
          <w:rFonts w:ascii="Times New Roman" w:eastAsia="Times New Roman" w:hAnsi="Times New Roman" w:cs="Times New Roman"/>
          <w:color w:val="000000"/>
          <w:kern w:val="0"/>
          <w:sz w:val="18"/>
          <w:szCs w:val="18"/>
          <w:lang w:val="uk-UA" w:eastAsia="en-US" w:bidi="en-US"/>
        </w:rPr>
        <w:t xml:space="preserve"> (</w:t>
      </w:r>
      <w:r w:rsidRPr="00E510FA">
        <w:rPr>
          <w:rFonts w:ascii="Times New Roman" w:eastAsia="Times New Roman" w:hAnsi="Times New Roman" w:cs="Times New Roman"/>
          <w:color w:val="000000"/>
          <w:kern w:val="0"/>
          <w:sz w:val="18"/>
          <w:szCs w:val="18"/>
          <w:lang w:val="en-US" w:eastAsia="en-US" w:bidi="en-US"/>
        </w:rPr>
        <w:t>Lithuania</w:t>
      </w:r>
      <w:r w:rsidRPr="00E510FA">
        <w:rPr>
          <w:rFonts w:ascii="Times New Roman" w:eastAsia="Times New Roman" w:hAnsi="Times New Roman" w:cs="Times New Roman"/>
          <w:color w:val="000000"/>
          <w:kern w:val="0"/>
          <w:sz w:val="18"/>
          <w:szCs w:val="18"/>
          <w:lang w:val="uk-UA" w:eastAsia="en-US" w:bidi="en-US"/>
        </w:rPr>
        <w:t xml:space="preserve">), </w:t>
      </w:r>
      <w:r w:rsidRPr="00E510FA">
        <w:rPr>
          <w:rFonts w:ascii="Times New Roman" w:eastAsia="Times New Roman" w:hAnsi="Times New Roman" w:cs="Times New Roman"/>
          <w:color w:val="000000"/>
          <w:kern w:val="0"/>
          <w:sz w:val="18"/>
          <w:szCs w:val="18"/>
          <w:lang w:val="en-US" w:eastAsia="en-US" w:bidi="en-US"/>
        </w:rPr>
        <w:t>January</w:t>
      </w:r>
      <w:r w:rsidRPr="00E510FA">
        <w:rPr>
          <w:rFonts w:ascii="Times New Roman" w:eastAsia="Times New Roman" w:hAnsi="Times New Roman" w:cs="Times New Roman"/>
          <w:color w:val="000000"/>
          <w:kern w:val="0"/>
          <w:sz w:val="18"/>
          <w:szCs w:val="18"/>
          <w:lang w:val="uk-UA" w:eastAsia="en-US" w:bidi="en-US"/>
        </w:rPr>
        <w:t xml:space="preserve"> 29, 2016; </w:t>
      </w:r>
      <w:r w:rsidRPr="00E510FA">
        <w:rPr>
          <w:rFonts w:ascii="Times New Roman" w:eastAsia="Times New Roman" w:hAnsi="Times New Roman" w:cs="Times New Roman"/>
          <w:color w:val="000000"/>
          <w:kern w:val="0"/>
          <w:sz w:val="18"/>
          <w:szCs w:val="18"/>
          <w:lang w:val="uk-UA" w:eastAsia="uk-UA" w:bidi="uk-UA"/>
        </w:rPr>
        <w:t>семінарі на факультеті інженерних процесів та охорони навколишнього довкілля Лодзького технічного універ</w:t>
      </w:r>
      <w:r w:rsidRPr="00E510FA">
        <w:rPr>
          <w:rFonts w:ascii="Times New Roman" w:eastAsia="Times New Roman" w:hAnsi="Times New Roman" w:cs="Times New Roman"/>
          <w:color w:val="000000"/>
          <w:kern w:val="0"/>
          <w:sz w:val="18"/>
          <w:szCs w:val="18"/>
          <w:lang w:val="uk-UA" w:eastAsia="uk-UA" w:bidi="uk-UA"/>
        </w:rPr>
        <w:softHyphen/>
        <w:t xml:space="preserve">ситету (Польща), 29 жовтня 2013 </w:t>
      </w:r>
      <w:r w:rsidRPr="00E510FA">
        <w:rPr>
          <w:rFonts w:ascii="Times New Roman" w:eastAsia="Times New Roman" w:hAnsi="Times New Roman" w:cs="Times New Roman"/>
          <w:color w:val="000000"/>
          <w:kern w:val="0"/>
          <w:sz w:val="18"/>
          <w:szCs w:val="18"/>
          <w:lang w:val="uk-UA" w:eastAsia="ru-RU" w:bidi="ru-RU"/>
        </w:rPr>
        <w:t xml:space="preserve">р.; </w:t>
      </w:r>
      <w:r w:rsidRPr="00E510FA">
        <w:rPr>
          <w:rFonts w:ascii="Times New Roman" w:eastAsia="Times New Roman" w:hAnsi="Times New Roman" w:cs="Times New Roman"/>
          <w:color w:val="000000"/>
          <w:kern w:val="0"/>
          <w:sz w:val="18"/>
          <w:szCs w:val="18"/>
          <w:lang w:val="uk-UA" w:eastAsia="uk-UA" w:bidi="uk-UA"/>
        </w:rPr>
        <w:t xml:space="preserve">семінарі в Університеті </w:t>
      </w:r>
      <w:r w:rsidRPr="00E510FA">
        <w:rPr>
          <w:rFonts w:ascii="Times New Roman" w:eastAsia="Times New Roman" w:hAnsi="Times New Roman" w:cs="Times New Roman"/>
          <w:color w:val="000000"/>
          <w:kern w:val="0"/>
          <w:sz w:val="18"/>
          <w:szCs w:val="18"/>
          <w:lang w:val="uk-UA" w:eastAsia="ru-RU" w:bidi="ru-RU"/>
        </w:rPr>
        <w:t xml:space="preserve">Джорджа </w:t>
      </w:r>
      <w:r w:rsidRPr="00E510FA">
        <w:rPr>
          <w:rFonts w:ascii="Times New Roman" w:eastAsia="Times New Roman" w:hAnsi="Times New Roman" w:cs="Times New Roman"/>
          <w:color w:val="000000"/>
          <w:kern w:val="0"/>
          <w:sz w:val="18"/>
          <w:szCs w:val="18"/>
          <w:lang w:val="uk-UA" w:eastAsia="uk-UA" w:bidi="uk-UA"/>
        </w:rPr>
        <w:t xml:space="preserve">Вашингтона, м. Вашингтон </w:t>
      </w:r>
      <w:r w:rsidRPr="00E510FA">
        <w:rPr>
          <w:rFonts w:ascii="Times New Roman" w:eastAsia="Times New Roman" w:hAnsi="Times New Roman" w:cs="Times New Roman"/>
          <w:color w:val="000000"/>
          <w:kern w:val="0"/>
          <w:sz w:val="18"/>
          <w:szCs w:val="18"/>
          <w:lang w:val="uk-UA" w:eastAsia="ru-RU" w:bidi="ru-RU"/>
        </w:rPr>
        <w:t xml:space="preserve">(США), </w:t>
      </w:r>
      <w:r w:rsidRPr="00E510FA">
        <w:rPr>
          <w:rFonts w:ascii="Times New Roman" w:eastAsia="Times New Roman" w:hAnsi="Times New Roman" w:cs="Times New Roman"/>
          <w:color w:val="000000"/>
          <w:kern w:val="0"/>
          <w:sz w:val="18"/>
          <w:szCs w:val="18"/>
          <w:lang w:val="uk-UA" w:eastAsia="uk-UA" w:bidi="uk-UA"/>
        </w:rPr>
        <w:t>25 квітня 2014 р.</w:t>
      </w:r>
    </w:p>
    <w:p w:rsidR="00E510FA" w:rsidRPr="00E510FA" w:rsidRDefault="00E510FA" w:rsidP="00E510FA">
      <w:pPr>
        <w:tabs>
          <w:tab w:val="clear" w:pos="709"/>
        </w:tabs>
        <w:suppressAutoHyphens w:val="0"/>
        <w:spacing w:after="0" w:line="216" w:lineRule="exact"/>
        <w:ind w:left="20" w:right="20" w:firstLine="580"/>
        <w:rPr>
          <w:rFonts w:ascii="Times New Roman" w:eastAsia="Times New Roman" w:hAnsi="Times New Roman" w:cs="Times New Roman"/>
          <w:kern w:val="0"/>
          <w:sz w:val="18"/>
          <w:szCs w:val="18"/>
          <w:lang w:val="uk-UA" w:eastAsia="uk-UA" w:bidi="uk-UA"/>
        </w:rPr>
      </w:pPr>
      <w:r w:rsidRPr="00E510FA">
        <w:rPr>
          <w:rFonts w:ascii="Times New Roman" w:eastAsia="Times New Roman" w:hAnsi="Times New Roman" w:cs="Times New Roman"/>
          <w:color w:val="000000"/>
          <w:kern w:val="0"/>
          <w:sz w:val="18"/>
          <w:szCs w:val="18"/>
          <w:lang w:val="uk-UA" w:eastAsia="uk-UA" w:bidi="uk-UA"/>
        </w:rPr>
        <w:t>Публікації матеріалів дослідження. За темою дисертаційної роботи опубліковано 22 наукові праці, з них 1 у співавторстві, загальним обсягом 5,1 авт. арк, у тому числі: 8 статей у наукових фахових журналах, 2 - у нау</w:t>
      </w:r>
      <w:r w:rsidRPr="00E510FA">
        <w:rPr>
          <w:rFonts w:ascii="Times New Roman" w:eastAsia="Times New Roman" w:hAnsi="Times New Roman" w:cs="Times New Roman"/>
          <w:color w:val="000000"/>
          <w:kern w:val="0"/>
          <w:sz w:val="18"/>
          <w:szCs w:val="18"/>
          <w:lang w:val="uk-UA" w:eastAsia="uk-UA" w:bidi="uk-UA"/>
        </w:rPr>
        <w:softHyphen/>
        <w:t xml:space="preserve">кових фахових журналах, що включені до міжнародних наукометричних </w:t>
      </w:r>
      <w:r w:rsidRPr="00E510FA">
        <w:rPr>
          <w:rFonts w:ascii="Times New Roman" w:eastAsia="Times New Roman" w:hAnsi="Times New Roman" w:cs="Times New Roman"/>
          <w:color w:val="000000"/>
          <w:kern w:val="0"/>
          <w:sz w:val="18"/>
          <w:szCs w:val="18"/>
          <w:lang w:val="uk-UA" w:eastAsia="ru-RU" w:bidi="ru-RU"/>
        </w:rPr>
        <w:t xml:space="preserve">баз, </w:t>
      </w:r>
      <w:r w:rsidRPr="00E510FA">
        <w:rPr>
          <w:rFonts w:ascii="Times New Roman" w:eastAsia="Times New Roman" w:hAnsi="Times New Roman" w:cs="Times New Roman"/>
          <w:color w:val="000000"/>
          <w:kern w:val="0"/>
          <w:sz w:val="18"/>
          <w:szCs w:val="18"/>
          <w:lang w:val="uk-UA" w:eastAsia="uk-UA" w:bidi="uk-UA"/>
        </w:rPr>
        <w:t>12 - у матеріалах наукових конференцій, збірниках тез доповідей та ін</w:t>
      </w:r>
      <w:r w:rsidRPr="00E510FA">
        <w:rPr>
          <w:rFonts w:ascii="Times New Roman" w:eastAsia="Times New Roman" w:hAnsi="Times New Roman" w:cs="Times New Roman"/>
          <w:color w:val="000000"/>
          <w:kern w:val="0"/>
          <w:sz w:val="18"/>
          <w:szCs w:val="18"/>
          <w:lang w:val="uk-UA" w:eastAsia="uk-UA" w:bidi="uk-UA"/>
        </w:rPr>
        <w:softHyphen/>
        <w:t>ших наукових виданнях.</w:t>
      </w:r>
    </w:p>
    <w:p w:rsidR="00E510FA" w:rsidRPr="00E510FA" w:rsidRDefault="00E510FA" w:rsidP="00E510FA">
      <w:pPr>
        <w:tabs>
          <w:tab w:val="clear" w:pos="709"/>
        </w:tabs>
        <w:suppressAutoHyphens w:val="0"/>
        <w:spacing w:after="209" w:line="216" w:lineRule="exact"/>
        <w:ind w:left="20" w:right="20" w:firstLine="580"/>
        <w:rPr>
          <w:rFonts w:ascii="Times New Roman" w:eastAsia="Times New Roman" w:hAnsi="Times New Roman" w:cs="Times New Roman"/>
          <w:kern w:val="0"/>
          <w:sz w:val="18"/>
          <w:szCs w:val="18"/>
          <w:lang w:val="uk-UA" w:eastAsia="uk-UA" w:bidi="uk-UA"/>
        </w:rPr>
      </w:pPr>
      <w:r w:rsidRPr="00E510FA">
        <w:rPr>
          <w:rFonts w:ascii="Times New Roman" w:eastAsia="Times New Roman" w:hAnsi="Times New Roman" w:cs="Times New Roman"/>
          <w:color w:val="000000"/>
          <w:kern w:val="0"/>
          <w:sz w:val="18"/>
          <w:szCs w:val="18"/>
          <w:lang w:val="uk-UA" w:eastAsia="uk-UA" w:bidi="uk-UA"/>
        </w:rPr>
        <w:t xml:space="preserve">Структура та обсяг дисертації. Специфіка проблем, що стали </w:t>
      </w:r>
      <w:r w:rsidRPr="00E510FA">
        <w:rPr>
          <w:rFonts w:ascii="Times New Roman" w:eastAsia="Times New Roman" w:hAnsi="Times New Roman" w:cs="Times New Roman"/>
          <w:color w:val="000000"/>
          <w:kern w:val="0"/>
          <w:sz w:val="18"/>
          <w:szCs w:val="18"/>
          <w:lang w:eastAsia="ru-RU" w:bidi="ru-RU"/>
        </w:rPr>
        <w:t>пред</w:t>
      </w:r>
      <w:r w:rsidRPr="00E510FA">
        <w:rPr>
          <w:rFonts w:ascii="Times New Roman" w:eastAsia="Times New Roman" w:hAnsi="Times New Roman" w:cs="Times New Roman"/>
          <w:color w:val="000000"/>
          <w:kern w:val="0"/>
          <w:sz w:val="18"/>
          <w:szCs w:val="18"/>
          <w:lang w:eastAsia="ru-RU" w:bidi="ru-RU"/>
        </w:rPr>
        <w:softHyphen/>
        <w:t>метом</w:t>
      </w:r>
      <w:r w:rsidRPr="00E510FA">
        <w:rPr>
          <w:rFonts w:ascii="Times New Roman" w:eastAsia="Times New Roman" w:hAnsi="Times New Roman" w:cs="Times New Roman"/>
          <w:color w:val="000000"/>
          <w:kern w:val="0"/>
          <w:sz w:val="18"/>
          <w:szCs w:val="18"/>
          <w:lang w:val="uk-UA" w:eastAsia="uk-UA" w:bidi="uk-UA"/>
        </w:rPr>
        <w:t xml:space="preserve"> дослідження, їх різноплановість зумовили загальну логіку та побудо</w:t>
      </w:r>
      <w:r w:rsidRPr="00E510FA">
        <w:rPr>
          <w:rFonts w:ascii="Times New Roman" w:eastAsia="Times New Roman" w:hAnsi="Times New Roman" w:cs="Times New Roman"/>
          <w:color w:val="000000"/>
          <w:kern w:val="0"/>
          <w:sz w:val="18"/>
          <w:szCs w:val="18"/>
          <w:lang w:val="uk-UA" w:eastAsia="uk-UA" w:bidi="uk-UA"/>
        </w:rPr>
        <w:softHyphen/>
        <w:t>ву дисертації. Робота складається зі вступу, трьох розділів (8 підрозділів), висновків, списку використаних джерел і додатків. Загальний обсяг дисер</w:t>
      </w:r>
      <w:r w:rsidRPr="00E510FA">
        <w:rPr>
          <w:rFonts w:ascii="Times New Roman" w:eastAsia="Times New Roman" w:hAnsi="Times New Roman" w:cs="Times New Roman"/>
          <w:color w:val="000000"/>
          <w:kern w:val="0"/>
          <w:sz w:val="18"/>
          <w:szCs w:val="18"/>
          <w:lang w:val="uk-UA" w:eastAsia="uk-UA" w:bidi="uk-UA"/>
        </w:rPr>
        <w:softHyphen/>
        <w:t>тації становить 195 сторінок комп’ютерного тексту, з яких 155 сторінок основного тексту.</w:t>
      </w:r>
    </w:p>
    <w:p w:rsidR="00E510FA" w:rsidRPr="00E510FA" w:rsidRDefault="00E510FA" w:rsidP="00E510FA">
      <w:pPr>
        <w:tabs>
          <w:tab w:val="clear" w:pos="709"/>
        </w:tabs>
        <w:suppressAutoHyphens w:val="0"/>
        <w:spacing w:after="110" w:line="180" w:lineRule="exact"/>
        <w:ind w:firstLine="0"/>
        <w:jc w:val="center"/>
        <w:rPr>
          <w:rFonts w:ascii="Times New Roman" w:eastAsia="Times New Roman" w:hAnsi="Times New Roman" w:cs="Times New Roman"/>
          <w:kern w:val="0"/>
          <w:sz w:val="18"/>
          <w:szCs w:val="18"/>
          <w:lang w:val="uk-UA" w:eastAsia="uk-UA" w:bidi="uk-UA"/>
        </w:rPr>
      </w:pPr>
      <w:r w:rsidRPr="00E510FA">
        <w:rPr>
          <w:rFonts w:ascii="Times New Roman" w:eastAsia="Times New Roman" w:hAnsi="Times New Roman" w:cs="Times New Roman"/>
          <w:color w:val="000000"/>
          <w:kern w:val="0"/>
          <w:sz w:val="18"/>
          <w:szCs w:val="18"/>
          <w:lang w:val="uk-UA" w:eastAsia="uk-UA" w:bidi="uk-UA"/>
        </w:rPr>
        <w:t>ОСНОВНИЙ ЗМІСТ Д</w:t>
      </w:r>
      <w:r w:rsidRPr="00E510FA">
        <w:rPr>
          <w:rFonts w:ascii="Times New Roman" w:eastAsia="Times New Roman" w:hAnsi="Times New Roman" w:cs="Times New Roman"/>
          <w:color w:val="000000"/>
          <w:kern w:val="0"/>
          <w:sz w:val="18"/>
          <w:szCs w:val="18"/>
          <w:u w:val="single"/>
          <w:shd w:val="clear" w:color="auto" w:fill="FFFFFF"/>
          <w:lang w:val="uk-UA" w:eastAsia="uk-UA" w:bidi="uk-UA"/>
        </w:rPr>
        <w:t>И</w:t>
      </w:r>
      <w:r w:rsidRPr="00E510FA">
        <w:rPr>
          <w:rFonts w:ascii="Times New Roman" w:eastAsia="Times New Roman" w:hAnsi="Times New Roman" w:cs="Times New Roman"/>
          <w:color w:val="000000"/>
          <w:kern w:val="0"/>
          <w:sz w:val="18"/>
          <w:szCs w:val="18"/>
          <w:lang w:val="uk-UA" w:eastAsia="uk-UA" w:bidi="uk-UA"/>
        </w:rPr>
        <w:t>СЕРТ</w:t>
      </w:r>
      <w:r w:rsidRPr="00E510FA">
        <w:rPr>
          <w:rFonts w:ascii="Times New Roman" w:eastAsia="Times New Roman" w:hAnsi="Times New Roman" w:cs="Times New Roman"/>
          <w:color w:val="000000"/>
          <w:kern w:val="0"/>
          <w:sz w:val="18"/>
          <w:szCs w:val="18"/>
          <w:u w:val="single"/>
          <w:shd w:val="clear" w:color="auto" w:fill="FFFFFF"/>
          <w:lang w:val="uk-UA" w:eastAsia="uk-UA" w:bidi="uk-UA"/>
        </w:rPr>
        <w:t>АЦІЇ</w:t>
      </w:r>
    </w:p>
    <w:p w:rsidR="00E510FA" w:rsidRPr="00E510FA" w:rsidRDefault="00E510FA" w:rsidP="00E510FA">
      <w:pPr>
        <w:tabs>
          <w:tab w:val="clear" w:pos="709"/>
        </w:tabs>
        <w:suppressAutoHyphens w:val="0"/>
        <w:spacing w:after="0" w:line="216" w:lineRule="exact"/>
        <w:ind w:left="20" w:right="20" w:firstLine="580"/>
        <w:rPr>
          <w:rFonts w:ascii="Times New Roman" w:eastAsia="Times New Roman" w:hAnsi="Times New Roman" w:cs="Times New Roman"/>
          <w:kern w:val="0"/>
          <w:sz w:val="18"/>
          <w:szCs w:val="18"/>
          <w:lang w:val="uk-UA" w:eastAsia="uk-UA" w:bidi="uk-UA"/>
        </w:rPr>
      </w:pPr>
      <w:r w:rsidRPr="00E510FA">
        <w:rPr>
          <w:rFonts w:ascii="Times New Roman" w:eastAsia="Times New Roman" w:hAnsi="Times New Roman" w:cs="Times New Roman"/>
          <w:color w:val="000000"/>
          <w:kern w:val="0"/>
          <w:sz w:val="18"/>
          <w:szCs w:val="18"/>
          <w:lang w:val="uk-UA" w:eastAsia="uk-UA" w:bidi="uk-UA"/>
        </w:rPr>
        <w:t>У вступі обгрунтовано актуальність теми дослідження, оцінено сту</w:t>
      </w:r>
      <w:r w:rsidRPr="00E510FA">
        <w:rPr>
          <w:rFonts w:ascii="Times New Roman" w:eastAsia="Times New Roman" w:hAnsi="Times New Roman" w:cs="Times New Roman"/>
          <w:color w:val="000000"/>
          <w:kern w:val="0"/>
          <w:sz w:val="18"/>
          <w:szCs w:val="18"/>
          <w:lang w:val="uk-UA" w:eastAsia="uk-UA" w:bidi="uk-UA"/>
        </w:rPr>
        <w:softHyphen/>
        <w:t>пінь її розробленості, висвітлено зв’язок роботи з науковими програмами й темами, визначено мету та завдання дослідження, сформульовано об’ єкт, предмет і методи дослідження, визначено наукову новизну отриманих ре</w:t>
      </w:r>
      <w:r w:rsidRPr="00E510FA">
        <w:rPr>
          <w:rFonts w:ascii="Times New Roman" w:eastAsia="Times New Roman" w:hAnsi="Times New Roman" w:cs="Times New Roman"/>
          <w:color w:val="000000"/>
          <w:kern w:val="0"/>
          <w:sz w:val="18"/>
          <w:szCs w:val="18"/>
          <w:lang w:val="uk-UA" w:eastAsia="uk-UA" w:bidi="uk-UA"/>
        </w:rPr>
        <w:softHyphen/>
        <w:t>зультатів та їх практичне значення.</w:t>
      </w:r>
    </w:p>
    <w:p w:rsidR="00E510FA" w:rsidRPr="00E510FA" w:rsidRDefault="00E510FA" w:rsidP="00E510FA">
      <w:pPr>
        <w:tabs>
          <w:tab w:val="clear" w:pos="709"/>
        </w:tabs>
        <w:suppressAutoHyphens w:val="0"/>
        <w:spacing w:after="0" w:line="216" w:lineRule="exact"/>
        <w:ind w:left="20" w:right="20" w:firstLine="580"/>
        <w:rPr>
          <w:rFonts w:ascii="Times New Roman" w:eastAsia="Times New Roman" w:hAnsi="Times New Roman" w:cs="Times New Roman"/>
          <w:kern w:val="0"/>
          <w:sz w:val="18"/>
          <w:szCs w:val="18"/>
          <w:lang w:val="uk-UA" w:eastAsia="uk-UA" w:bidi="uk-UA"/>
        </w:rPr>
      </w:pPr>
      <w:r w:rsidRPr="00E510FA">
        <w:rPr>
          <w:rFonts w:ascii="Times New Roman" w:eastAsia="Times New Roman" w:hAnsi="Times New Roman" w:cs="Times New Roman"/>
          <w:color w:val="000000"/>
          <w:kern w:val="0"/>
          <w:sz w:val="18"/>
          <w:szCs w:val="18"/>
          <w:lang w:val="uk-UA" w:eastAsia="uk-UA" w:bidi="uk-UA"/>
        </w:rPr>
        <w:t xml:space="preserve">У першому розділі - </w:t>
      </w:r>
      <w:r w:rsidRPr="00E510FA">
        <w:rPr>
          <w:rFonts w:ascii="Times New Roman" w:eastAsia="Times New Roman" w:hAnsi="Times New Roman" w:cs="Times New Roman"/>
          <w:i/>
          <w:iCs/>
          <w:color w:val="000000"/>
          <w:kern w:val="0"/>
          <w:sz w:val="18"/>
          <w:szCs w:val="18"/>
          <w:shd w:val="clear" w:color="auto" w:fill="FFFFFF"/>
          <w:lang w:val="uk-UA" w:eastAsia="uk-UA" w:bidi="uk-UA"/>
        </w:rPr>
        <w:t>«Теоретико-методологічні засади дослідження проблеми формування та розвитку єдиного ринку ЄС» -</w:t>
      </w:r>
      <w:r w:rsidRPr="00E510FA">
        <w:rPr>
          <w:rFonts w:ascii="Times New Roman" w:eastAsia="Times New Roman" w:hAnsi="Times New Roman" w:cs="Times New Roman"/>
          <w:color w:val="000000"/>
          <w:kern w:val="0"/>
          <w:sz w:val="18"/>
          <w:szCs w:val="18"/>
          <w:lang w:val="uk-UA" w:eastAsia="uk-UA" w:bidi="uk-UA"/>
        </w:rPr>
        <w:t xml:space="preserve"> проаналізовано еволюцію поглядів на проблеми економічної інтеграції та формування єдиного ринку ЄС. Узагальнено та систематизовано теоретичні підходи передставників української та зарубіжної економічної науки до причин виникнення міжна</w:t>
      </w:r>
      <w:r w:rsidRPr="00E510FA">
        <w:rPr>
          <w:rFonts w:ascii="Times New Roman" w:eastAsia="Times New Roman" w:hAnsi="Times New Roman" w:cs="Times New Roman"/>
          <w:color w:val="000000"/>
          <w:kern w:val="0"/>
          <w:sz w:val="18"/>
          <w:szCs w:val="18"/>
          <w:lang w:val="uk-UA" w:eastAsia="uk-UA" w:bidi="uk-UA"/>
        </w:rPr>
        <w:softHyphen/>
        <w:t>родної економічної інтеграції та проаналізовано етапи її розвитку.</w:t>
      </w:r>
    </w:p>
    <w:p w:rsidR="00E510FA" w:rsidRPr="00E510FA" w:rsidRDefault="00E510FA" w:rsidP="00E510FA">
      <w:pPr>
        <w:tabs>
          <w:tab w:val="clear" w:pos="709"/>
        </w:tabs>
        <w:suppressAutoHyphens w:val="0"/>
        <w:spacing w:after="0" w:line="216" w:lineRule="exact"/>
        <w:ind w:left="20" w:right="20" w:firstLine="580"/>
        <w:rPr>
          <w:rFonts w:ascii="Times New Roman" w:eastAsia="Times New Roman" w:hAnsi="Times New Roman" w:cs="Times New Roman"/>
          <w:kern w:val="0"/>
          <w:sz w:val="18"/>
          <w:szCs w:val="18"/>
          <w:lang w:val="uk-UA" w:eastAsia="uk-UA" w:bidi="uk-UA"/>
        </w:rPr>
      </w:pPr>
      <w:r w:rsidRPr="00E510FA">
        <w:rPr>
          <w:rFonts w:ascii="Times New Roman" w:eastAsia="Times New Roman" w:hAnsi="Times New Roman" w:cs="Times New Roman"/>
          <w:color w:val="000000"/>
          <w:kern w:val="0"/>
          <w:sz w:val="18"/>
          <w:szCs w:val="18"/>
          <w:lang w:val="uk-UA" w:eastAsia="uk-UA" w:bidi="uk-UA"/>
        </w:rPr>
        <w:t>Аналіз різних поглядів і теорій на сутність економічних інтеграцій</w:t>
      </w:r>
      <w:r w:rsidRPr="00E510FA">
        <w:rPr>
          <w:rFonts w:ascii="Times New Roman" w:eastAsia="Times New Roman" w:hAnsi="Times New Roman" w:cs="Times New Roman"/>
          <w:color w:val="000000"/>
          <w:kern w:val="0"/>
          <w:sz w:val="18"/>
          <w:szCs w:val="18"/>
          <w:lang w:val="uk-UA" w:eastAsia="uk-UA" w:bidi="uk-UA"/>
        </w:rPr>
        <w:softHyphen/>
        <w:t xml:space="preserve">них процесів послужив підставою для висновку про те, що єдиний підхід до проблеми економічної інтеграції не сформувався. Потреба вибору </w:t>
      </w:r>
      <w:r w:rsidRPr="00E510FA">
        <w:rPr>
          <w:rFonts w:ascii="Times New Roman" w:eastAsia="Times New Roman" w:hAnsi="Times New Roman" w:cs="Times New Roman"/>
          <w:color w:val="000000"/>
          <w:kern w:val="0"/>
          <w:sz w:val="18"/>
          <w:szCs w:val="18"/>
          <w:lang w:val="uk-UA" w:eastAsia="ru-RU" w:bidi="ru-RU"/>
        </w:rPr>
        <w:t>кож</w:t>
      </w:r>
      <w:r w:rsidRPr="00E510FA">
        <w:rPr>
          <w:rFonts w:ascii="Times New Roman" w:eastAsia="Times New Roman" w:hAnsi="Times New Roman" w:cs="Times New Roman"/>
          <w:color w:val="000000"/>
          <w:kern w:val="0"/>
          <w:sz w:val="18"/>
          <w:szCs w:val="18"/>
          <w:lang w:val="uk-UA" w:eastAsia="ru-RU" w:bidi="ru-RU"/>
        </w:rPr>
        <w:softHyphen/>
        <w:t>ною</w:t>
      </w:r>
      <w:r w:rsidRPr="00E510FA">
        <w:rPr>
          <w:rFonts w:ascii="Times New Roman" w:eastAsia="Times New Roman" w:hAnsi="Times New Roman" w:cs="Times New Roman"/>
          <w:color w:val="000000"/>
          <w:kern w:val="0"/>
          <w:sz w:val="18"/>
          <w:szCs w:val="18"/>
          <w:lang w:val="uk-UA" w:eastAsia="uk-UA" w:bidi="uk-UA"/>
        </w:rPr>
        <w:t xml:space="preserve"> країною свого шляху до економічної інтеграції вимагає узагальнення усіх теорій міжнародної економічної інтеграції.</w:t>
      </w:r>
    </w:p>
    <w:p w:rsidR="00E510FA" w:rsidRPr="00E510FA" w:rsidRDefault="00E510FA" w:rsidP="00E510FA">
      <w:pPr>
        <w:tabs>
          <w:tab w:val="clear" w:pos="709"/>
        </w:tabs>
        <w:suppressAutoHyphens w:val="0"/>
        <w:spacing w:after="0" w:line="216" w:lineRule="exact"/>
        <w:ind w:left="20" w:right="20" w:firstLine="580"/>
        <w:rPr>
          <w:rFonts w:ascii="Times New Roman" w:eastAsia="Times New Roman" w:hAnsi="Times New Roman" w:cs="Times New Roman"/>
          <w:kern w:val="0"/>
          <w:sz w:val="18"/>
          <w:szCs w:val="18"/>
          <w:lang w:val="uk-UA" w:eastAsia="uk-UA" w:bidi="uk-UA"/>
        </w:rPr>
      </w:pPr>
      <w:r w:rsidRPr="00E510FA">
        <w:rPr>
          <w:rFonts w:ascii="Times New Roman" w:eastAsia="Times New Roman" w:hAnsi="Times New Roman" w:cs="Times New Roman"/>
          <w:color w:val="000000"/>
          <w:kern w:val="0"/>
          <w:sz w:val="18"/>
          <w:szCs w:val="18"/>
          <w:lang w:val="uk-UA" w:eastAsia="uk-UA" w:bidi="uk-UA"/>
        </w:rPr>
        <w:t>Міжнародну економічну інтеграцію можна визначити як процес, що виник в результаті міжнародного поділу праці, та який веде до зближення економік окремих країн, результатом якого є формування єдиного еконо</w:t>
      </w:r>
      <w:r w:rsidRPr="00E510FA">
        <w:rPr>
          <w:rFonts w:ascii="Times New Roman" w:eastAsia="Times New Roman" w:hAnsi="Times New Roman" w:cs="Times New Roman"/>
          <w:color w:val="000000"/>
          <w:kern w:val="0"/>
          <w:sz w:val="18"/>
          <w:szCs w:val="18"/>
          <w:lang w:val="uk-UA" w:eastAsia="uk-UA" w:bidi="uk-UA"/>
        </w:rPr>
        <w:softHyphen/>
        <w:t>мічного простору, у якому буде відбуватися безперешкодний рух товарів, послуг, капіталу та робочої сили. Міжнародна інтеграція є дуже багатогран</w:t>
      </w:r>
      <w:r w:rsidRPr="00E510FA">
        <w:rPr>
          <w:rFonts w:ascii="Times New Roman" w:eastAsia="Times New Roman" w:hAnsi="Times New Roman" w:cs="Times New Roman"/>
          <w:color w:val="000000"/>
          <w:kern w:val="0"/>
          <w:sz w:val="18"/>
          <w:szCs w:val="18"/>
          <w:lang w:val="uk-UA" w:eastAsia="uk-UA" w:bidi="uk-UA"/>
        </w:rPr>
        <w:softHyphen/>
        <w:t>ним явищем, яке поєднує у собі економічні особливості, а також політичні, культурні та соціальні. Теорія міжнародної інтеграції еволюціонувала і змі</w:t>
      </w:r>
      <w:r w:rsidRPr="00E510FA">
        <w:rPr>
          <w:rFonts w:ascii="Times New Roman" w:eastAsia="Times New Roman" w:hAnsi="Times New Roman" w:cs="Times New Roman"/>
          <w:color w:val="000000"/>
          <w:kern w:val="0"/>
          <w:sz w:val="18"/>
          <w:szCs w:val="18"/>
          <w:lang w:val="uk-UA" w:eastAsia="uk-UA" w:bidi="uk-UA"/>
        </w:rPr>
        <w:softHyphen/>
        <w:t>нювалася відповідно до епохи, в якій розвивалася.</w:t>
      </w:r>
    </w:p>
    <w:p w:rsidR="00E510FA" w:rsidRPr="00E510FA" w:rsidRDefault="00E510FA" w:rsidP="00E510FA">
      <w:pPr>
        <w:tabs>
          <w:tab w:val="clear" w:pos="709"/>
        </w:tabs>
        <w:suppressAutoHyphens w:val="0"/>
        <w:spacing w:after="0" w:line="216" w:lineRule="exact"/>
        <w:ind w:right="20" w:firstLine="560"/>
        <w:rPr>
          <w:rFonts w:ascii="Times New Roman" w:eastAsia="Times New Roman" w:hAnsi="Times New Roman" w:cs="Times New Roman"/>
          <w:kern w:val="0"/>
          <w:sz w:val="18"/>
          <w:szCs w:val="18"/>
          <w:lang w:val="uk-UA" w:eastAsia="uk-UA" w:bidi="uk-UA"/>
        </w:rPr>
      </w:pPr>
      <w:r w:rsidRPr="00E510FA">
        <w:rPr>
          <w:rFonts w:ascii="Times New Roman" w:eastAsia="Times New Roman" w:hAnsi="Times New Roman" w:cs="Times New Roman"/>
          <w:color w:val="000000"/>
          <w:kern w:val="0"/>
          <w:sz w:val="18"/>
          <w:szCs w:val="18"/>
          <w:lang w:val="uk-UA" w:eastAsia="uk-UA" w:bidi="uk-UA"/>
        </w:rPr>
        <w:t>Цей розділ присвячений аналізу основних економічних теорій фор</w:t>
      </w:r>
      <w:r w:rsidRPr="00E510FA">
        <w:rPr>
          <w:rFonts w:ascii="Times New Roman" w:eastAsia="Times New Roman" w:hAnsi="Times New Roman" w:cs="Times New Roman"/>
          <w:color w:val="000000"/>
          <w:kern w:val="0"/>
          <w:sz w:val="18"/>
          <w:szCs w:val="18"/>
          <w:lang w:val="uk-UA" w:eastAsia="uk-UA" w:bidi="uk-UA"/>
        </w:rPr>
        <w:softHyphen/>
        <w:t>мування економічної інтеграції та етапів її становлення. Висвітлено еволю</w:t>
      </w:r>
      <w:r w:rsidRPr="00E510FA">
        <w:rPr>
          <w:rFonts w:ascii="Times New Roman" w:eastAsia="Times New Roman" w:hAnsi="Times New Roman" w:cs="Times New Roman"/>
          <w:color w:val="000000"/>
          <w:kern w:val="0"/>
          <w:sz w:val="18"/>
          <w:szCs w:val="18"/>
          <w:lang w:val="uk-UA" w:eastAsia="uk-UA" w:bidi="uk-UA"/>
        </w:rPr>
        <w:softHyphen/>
        <w:t>цію класичних та сучасних поглядів на формування і розвиток спільного та єдиного ринків ЄС.</w:t>
      </w:r>
    </w:p>
    <w:p w:rsidR="00E510FA" w:rsidRPr="00E510FA" w:rsidRDefault="00E510FA" w:rsidP="00E510FA">
      <w:pPr>
        <w:tabs>
          <w:tab w:val="clear" w:pos="709"/>
        </w:tabs>
        <w:suppressAutoHyphens w:val="0"/>
        <w:spacing w:after="0" w:line="216" w:lineRule="exact"/>
        <w:ind w:right="20" w:firstLine="560"/>
        <w:rPr>
          <w:rFonts w:ascii="Times New Roman" w:eastAsia="Times New Roman" w:hAnsi="Times New Roman" w:cs="Times New Roman"/>
          <w:kern w:val="0"/>
          <w:sz w:val="18"/>
          <w:szCs w:val="18"/>
          <w:lang w:val="uk-UA" w:eastAsia="uk-UA" w:bidi="uk-UA"/>
        </w:rPr>
      </w:pPr>
      <w:r w:rsidRPr="00E510FA">
        <w:rPr>
          <w:rFonts w:ascii="Times New Roman" w:eastAsia="Times New Roman" w:hAnsi="Times New Roman" w:cs="Times New Roman"/>
          <w:color w:val="000000"/>
          <w:kern w:val="0"/>
          <w:sz w:val="18"/>
          <w:szCs w:val="18"/>
          <w:lang w:val="uk-UA" w:eastAsia="uk-UA" w:bidi="uk-UA"/>
        </w:rPr>
        <w:t>Аналіз особливостей європейської економічної інтеграції послужив підставою для виокремлення трьох стадій її розвитку: міжнародної органі</w:t>
      </w:r>
      <w:r w:rsidRPr="00E510FA">
        <w:rPr>
          <w:rFonts w:ascii="Times New Roman" w:eastAsia="Times New Roman" w:hAnsi="Times New Roman" w:cs="Times New Roman"/>
          <w:color w:val="000000"/>
          <w:kern w:val="0"/>
          <w:sz w:val="18"/>
          <w:szCs w:val="18"/>
          <w:lang w:val="uk-UA" w:eastAsia="uk-UA" w:bidi="uk-UA"/>
        </w:rPr>
        <w:softHyphen/>
        <w:t>зації; конфедерації, на якій формується спільний ринок; федерації, в межах якої створюється єдиний ринок ЄС. Увагу зосереджено на аналізі останньої стадії, що характеризується вільним переміщенням результатів інтелекту</w:t>
      </w:r>
      <w:r w:rsidRPr="00E510FA">
        <w:rPr>
          <w:rFonts w:ascii="Times New Roman" w:eastAsia="Times New Roman" w:hAnsi="Times New Roman" w:cs="Times New Roman"/>
          <w:color w:val="000000"/>
          <w:kern w:val="0"/>
          <w:sz w:val="18"/>
          <w:szCs w:val="18"/>
          <w:lang w:val="uk-UA" w:eastAsia="uk-UA" w:bidi="uk-UA"/>
        </w:rPr>
        <w:softHyphen/>
        <w:t>альної власності, продуктом якої є франчайзинг.</w:t>
      </w:r>
    </w:p>
    <w:p w:rsidR="00E510FA" w:rsidRPr="00E510FA" w:rsidRDefault="00E510FA" w:rsidP="00E510FA">
      <w:pPr>
        <w:tabs>
          <w:tab w:val="clear" w:pos="709"/>
        </w:tabs>
        <w:suppressAutoHyphens w:val="0"/>
        <w:spacing w:after="0" w:line="216" w:lineRule="exact"/>
        <w:ind w:right="20" w:firstLine="560"/>
        <w:rPr>
          <w:rFonts w:ascii="Times New Roman" w:eastAsia="Times New Roman" w:hAnsi="Times New Roman" w:cs="Times New Roman"/>
          <w:kern w:val="0"/>
          <w:sz w:val="18"/>
          <w:szCs w:val="18"/>
          <w:lang w:val="uk-UA" w:eastAsia="uk-UA" w:bidi="uk-UA"/>
        </w:rPr>
      </w:pPr>
      <w:r w:rsidRPr="00E510FA">
        <w:rPr>
          <w:rFonts w:ascii="Times New Roman" w:eastAsia="Times New Roman" w:hAnsi="Times New Roman" w:cs="Times New Roman"/>
          <w:color w:val="000000"/>
          <w:kern w:val="0"/>
          <w:sz w:val="18"/>
          <w:szCs w:val="18"/>
          <w:lang w:val="uk-UA" w:eastAsia="uk-UA" w:bidi="uk-UA"/>
        </w:rPr>
        <w:t xml:space="preserve">У другому розділі - </w:t>
      </w:r>
      <w:r w:rsidRPr="00E510FA">
        <w:rPr>
          <w:rFonts w:ascii="Times New Roman" w:eastAsia="Times New Roman" w:hAnsi="Times New Roman" w:cs="Times New Roman"/>
          <w:i/>
          <w:iCs/>
          <w:color w:val="000000"/>
          <w:kern w:val="0"/>
          <w:sz w:val="18"/>
          <w:szCs w:val="18"/>
          <w:shd w:val="clear" w:color="auto" w:fill="FFFFFF"/>
          <w:lang w:val="uk-UA" w:eastAsia="uk-UA" w:bidi="uk-UA"/>
        </w:rPr>
        <w:t>«Франчайзингові інструменти формування єдиного ринку ЄС»</w:t>
      </w:r>
      <w:r w:rsidRPr="00E510FA">
        <w:rPr>
          <w:rFonts w:ascii="Times New Roman" w:eastAsia="Times New Roman" w:hAnsi="Times New Roman" w:cs="Times New Roman"/>
          <w:color w:val="000000"/>
          <w:kern w:val="0"/>
          <w:sz w:val="18"/>
          <w:szCs w:val="18"/>
          <w:lang w:val="uk-UA" w:eastAsia="uk-UA" w:bidi="uk-UA"/>
        </w:rPr>
        <w:t xml:space="preserve"> - досліджено особливості організації бізнесу на умовах франчайзингу в країнах - членах ЄС.</w:t>
      </w:r>
    </w:p>
    <w:p w:rsidR="00E510FA" w:rsidRPr="00E510FA" w:rsidRDefault="00E510FA" w:rsidP="00E510FA">
      <w:pPr>
        <w:tabs>
          <w:tab w:val="clear" w:pos="709"/>
        </w:tabs>
        <w:suppressAutoHyphens w:val="0"/>
        <w:spacing w:after="0" w:line="216" w:lineRule="exact"/>
        <w:ind w:right="20" w:firstLine="560"/>
        <w:rPr>
          <w:rFonts w:ascii="Times New Roman" w:eastAsia="Times New Roman" w:hAnsi="Times New Roman" w:cs="Times New Roman"/>
          <w:kern w:val="0"/>
          <w:sz w:val="18"/>
          <w:szCs w:val="18"/>
          <w:lang w:val="uk-UA" w:eastAsia="uk-UA" w:bidi="uk-UA"/>
        </w:rPr>
      </w:pPr>
      <w:r w:rsidRPr="00E510FA">
        <w:rPr>
          <w:rFonts w:ascii="Times New Roman" w:eastAsia="Times New Roman" w:hAnsi="Times New Roman" w:cs="Times New Roman"/>
          <w:color w:val="000000"/>
          <w:kern w:val="0"/>
          <w:sz w:val="18"/>
          <w:szCs w:val="18"/>
          <w:lang w:val="uk-UA" w:eastAsia="uk-UA" w:bidi="uk-UA"/>
        </w:rPr>
        <w:t xml:space="preserve">Комплексне розуміння ролі франчайзингу у формуванні єдиного ринку ЄС неможливе без дослідження економічних взаємозв’язків між </w:t>
      </w:r>
      <w:r w:rsidRPr="00E510FA">
        <w:rPr>
          <w:rFonts w:ascii="Times New Roman" w:eastAsia="Times New Roman" w:hAnsi="Times New Roman" w:cs="Times New Roman"/>
          <w:color w:val="000000"/>
          <w:kern w:val="0"/>
          <w:sz w:val="18"/>
          <w:szCs w:val="18"/>
          <w:lang w:val="uk-UA" w:eastAsia="ru-RU" w:bidi="ru-RU"/>
        </w:rPr>
        <w:t>франчай</w:t>
      </w:r>
      <w:r w:rsidRPr="00E510FA">
        <w:rPr>
          <w:rFonts w:ascii="Times New Roman" w:eastAsia="Times New Roman" w:hAnsi="Times New Roman" w:cs="Times New Roman"/>
          <w:color w:val="000000"/>
          <w:kern w:val="0"/>
          <w:sz w:val="18"/>
          <w:szCs w:val="18"/>
          <w:lang w:val="uk-UA" w:eastAsia="ru-RU" w:bidi="ru-RU"/>
        </w:rPr>
        <w:softHyphen/>
        <w:t>зингом,</w:t>
      </w:r>
      <w:r w:rsidRPr="00E510FA">
        <w:rPr>
          <w:rFonts w:ascii="Times New Roman" w:eastAsia="Times New Roman" w:hAnsi="Times New Roman" w:cs="Times New Roman"/>
          <w:color w:val="000000"/>
          <w:kern w:val="0"/>
          <w:sz w:val="18"/>
          <w:szCs w:val="18"/>
          <w:lang w:val="uk-UA" w:eastAsia="uk-UA" w:bidi="uk-UA"/>
        </w:rPr>
        <w:t xml:space="preserve"> розвитком інституцій та економічним зростанням країн-членів </w:t>
      </w:r>
      <w:r w:rsidRPr="00E510FA">
        <w:rPr>
          <w:rFonts w:ascii="Times New Roman" w:eastAsia="Times New Roman" w:hAnsi="Times New Roman" w:cs="Times New Roman"/>
          <w:color w:val="000000"/>
          <w:kern w:val="0"/>
          <w:sz w:val="18"/>
          <w:szCs w:val="18"/>
          <w:lang w:val="uk-UA" w:eastAsia="ru-RU" w:bidi="ru-RU"/>
        </w:rPr>
        <w:t>ЕС.</w:t>
      </w:r>
    </w:p>
    <w:p w:rsidR="00E510FA" w:rsidRPr="00E510FA" w:rsidRDefault="00E510FA" w:rsidP="00E510FA">
      <w:pPr>
        <w:tabs>
          <w:tab w:val="clear" w:pos="709"/>
        </w:tabs>
        <w:suppressAutoHyphens w:val="0"/>
        <w:spacing w:after="0" w:line="216" w:lineRule="exact"/>
        <w:ind w:right="20" w:firstLine="560"/>
        <w:rPr>
          <w:rFonts w:ascii="Times New Roman" w:eastAsia="Times New Roman" w:hAnsi="Times New Roman" w:cs="Times New Roman"/>
          <w:kern w:val="0"/>
          <w:sz w:val="18"/>
          <w:szCs w:val="18"/>
          <w:lang w:val="uk-UA" w:eastAsia="uk-UA" w:bidi="uk-UA"/>
        </w:rPr>
      </w:pPr>
      <w:r w:rsidRPr="00E510FA">
        <w:rPr>
          <w:rFonts w:ascii="Times New Roman" w:eastAsia="Times New Roman" w:hAnsi="Times New Roman" w:cs="Times New Roman"/>
          <w:color w:val="000000"/>
          <w:kern w:val="0"/>
          <w:sz w:val="18"/>
          <w:szCs w:val="18"/>
          <w:lang w:val="uk-UA" w:eastAsia="uk-UA" w:bidi="uk-UA"/>
        </w:rPr>
        <w:t>Важливим чинником формування інституційного середовища розвит</w:t>
      </w:r>
      <w:r w:rsidRPr="00E510FA">
        <w:rPr>
          <w:rFonts w:ascii="Times New Roman" w:eastAsia="Times New Roman" w:hAnsi="Times New Roman" w:cs="Times New Roman"/>
          <w:color w:val="000000"/>
          <w:kern w:val="0"/>
          <w:sz w:val="18"/>
          <w:szCs w:val="18"/>
          <w:lang w:val="uk-UA" w:eastAsia="uk-UA" w:bidi="uk-UA"/>
        </w:rPr>
        <w:softHyphen/>
        <w:t>ку франчайзингу є вплив держави на процес захисту прав власності в країні франчайзера і країні франчайзі. В основу нашої гіпотези покладено припу</w:t>
      </w:r>
      <w:r w:rsidRPr="00E510FA">
        <w:rPr>
          <w:rFonts w:ascii="Times New Roman" w:eastAsia="Times New Roman" w:hAnsi="Times New Roman" w:cs="Times New Roman"/>
          <w:color w:val="000000"/>
          <w:kern w:val="0"/>
          <w:sz w:val="18"/>
          <w:szCs w:val="18"/>
          <w:lang w:val="uk-UA" w:eastAsia="uk-UA" w:bidi="uk-UA"/>
        </w:rPr>
        <w:softHyphen/>
        <w:t>щення: що вищий рівень державного регулювання у сфері захисту прав влас</w:t>
      </w:r>
      <w:r w:rsidRPr="00E510FA">
        <w:rPr>
          <w:rFonts w:ascii="Times New Roman" w:eastAsia="Times New Roman" w:hAnsi="Times New Roman" w:cs="Times New Roman"/>
          <w:color w:val="000000"/>
          <w:kern w:val="0"/>
          <w:sz w:val="18"/>
          <w:szCs w:val="18"/>
          <w:lang w:val="uk-UA" w:eastAsia="uk-UA" w:bidi="uk-UA"/>
        </w:rPr>
        <w:softHyphen/>
        <w:t>ності, в тому числі захисту прав інтелектуальної власності, то більшою є частка франчайзингового бізнесу в економіці. Оскільки більша захищеність прав власності запобігає порушенню прав на використання торгових знаків, франчайзери охочіше надають свої торгові марки франчайзі, а франчайзі час</w:t>
      </w:r>
      <w:r w:rsidRPr="00E510FA">
        <w:rPr>
          <w:rFonts w:ascii="Times New Roman" w:eastAsia="Times New Roman" w:hAnsi="Times New Roman" w:cs="Times New Roman"/>
          <w:color w:val="000000"/>
          <w:kern w:val="0"/>
          <w:sz w:val="18"/>
          <w:szCs w:val="18"/>
          <w:lang w:val="uk-UA" w:eastAsia="uk-UA" w:bidi="uk-UA"/>
        </w:rPr>
        <w:softHyphen/>
        <w:t>тіше обирають франчайзинг серед інших альтернатив. З метою перевірки цієї гіпотези проведено економетричне дослідження із застосуванням регресій- ного аналізу панельних даних з фіксованими ефектами для визначення впли</w:t>
      </w:r>
      <w:r w:rsidRPr="00E510FA">
        <w:rPr>
          <w:rFonts w:ascii="Times New Roman" w:eastAsia="Times New Roman" w:hAnsi="Times New Roman" w:cs="Times New Roman"/>
          <w:color w:val="000000"/>
          <w:kern w:val="0"/>
          <w:sz w:val="18"/>
          <w:szCs w:val="18"/>
          <w:lang w:val="uk-UA" w:eastAsia="uk-UA" w:bidi="uk-UA"/>
        </w:rPr>
        <w:softHyphen/>
        <w:t xml:space="preserve">ву рівня державного регулювання у сфері захисту прав власності в країні (як інституційна змінна) на зростання </w:t>
      </w:r>
      <w:r w:rsidRPr="00E510FA">
        <w:rPr>
          <w:rFonts w:ascii="Times New Roman" w:eastAsia="Times New Roman" w:hAnsi="Times New Roman" w:cs="Times New Roman"/>
          <w:color w:val="000000"/>
          <w:kern w:val="0"/>
          <w:sz w:val="18"/>
          <w:szCs w:val="18"/>
          <w:lang w:val="uk-UA" w:eastAsia="ru-RU" w:bidi="ru-RU"/>
        </w:rPr>
        <w:t xml:space="preserve">франчайзингу </w:t>
      </w:r>
      <w:r w:rsidRPr="00E510FA">
        <w:rPr>
          <w:rFonts w:ascii="Times New Roman" w:eastAsia="Times New Roman" w:hAnsi="Times New Roman" w:cs="Times New Roman"/>
          <w:color w:val="000000"/>
          <w:kern w:val="0"/>
          <w:sz w:val="18"/>
          <w:szCs w:val="18"/>
          <w:lang w:val="uk-UA" w:eastAsia="uk-UA" w:bidi="uk-UA"/>
        </w:rPr>
        <w:t>в цій країні.</w:t>
      </w:r>
    </w:p>
    <w:p w:rsidR="00E510FA" w:rsidRPr="00E510FA" w:rsidRDefault="00E510FA" w:rsidP="00E510FA">
      <w:pPr>
        <w:tabs>
          <w:tab w:val="clear" w:pos="709"/>
        </w:tabs>
        <w:suppressAutoHyphens w:val="0"/>
        <w:spacing w:after="0" w:line="216" w:lineRule="exact"/>
        <w:ind w:right="20" w:firstLine="560"/>
        <w:rPr>
          <w:rFonts w:ascii="Times New Roman" w:eastAsia="Times New Roman" w:hAnsi="Times New Roman" w:cs="Times New Roman"/>
          <w:kern w:val="0"/>
          <w:sz w:val="18"/>
          <w:szCs w:val="18"/>
          <w:lang w:val="uk-UA" w:eastAsia="uk-UA" w:bidi="uk-UA"/>
        </w:rPr>
      </w:pPr>
      <w:r w:rsidRPr="00E510FA">
        <w:rPr>
          <w:rFonts w:ascii="Times New Roman" w:eastAsia="Times New Roman" w:hAnsi="Times New Roman" w:cs="Times New Roman"/>
          <w:color w:val="000000"/>
          <w:kern w:val="0"/>
          <w:sz w:val="18"/>
          <w:szCs w:val="18"/>
          <w:lang w:val="uk-UA" w:eastAsia="uk-UA" w:bidi="uk-UA"/>
        </w:rPr>
        <w:t>Досліджено причинну залежність між захистом прав власності та франчайзингом для 20 європейських країн: 19 країн - членів ЕС та України. Для подолання різних проблем в оцінюваному рівнянні ми використали аналіз панельних даних з трансформацією методом фіксованих ефектів, щоб ліквідувати гетерогенність за країнами. Що стосується інших еко- нометричних проблем в оцінюваному рівнянні, зокрема ендогенності, то ми вважаємо, що саме державне регулювання в частині захисту прав власності впливає на збільшення чи скорочення франчайзингової діяльності. Мало</w:t>
      </w:r>
      <w:r w:rsidRPr="00E510FA">
        <w:rPr>
          <w:rFonts w:ascii="Times New Roman" w:eastAsia="Times New Roman" w:hAnsi="Times New Roman" w:cs="Times New Roman"/>
          <w:color w:val="000000"/>
          <w:kern w:val="0"/>
          <w:sz w:val="18"/>
          <w:szCs w:val="18"/>
          <w:lang w:val="uk-UA" w:eastAsia="uk-UA" w:bidi="uk-UA"/>
        </w:rPr>
        <w:softHyphen/>
        <w:t>ймовірним є зворотний причинний зв'язок, коли франчайзинговий бізнес змушує державні органи формувати ту чи іншу систему державного ре</w:t>
      </w:r>
      <w:r w:rsidRPr="00E510FA">
        <w:rPr>
          <w:rFonts w:ascii="Times New Roman" w:eastAsia="Times New Roman" w:hAnsi="Times New Roman" w:cs="Times New Roman"/>
          <w:color w:val="000000"/>
          <w:kern w:val="0"/>
          <w:sz w:val="18"/>
          <w:szCs w:val="18"/>
          <w:lang w:val="uk-UA" w:eastAsia="uk-UA" w:bidi="uk-UA"/>
        </w:rPr>
        <w:softHyphen/>
        <w:t>гулювання. Ґрунтуючись на цій теоретичній концепції, ми фокусуємо увагу на впливі такої інституційної змінної, як рівень державного регулювання у сфері захисту прав власності на зростання франчайзингової активності в нашій вибірці країн за період 5 років. Для цього використовуємо лога</w:t>
      </w:r>
      <w:r w:rsidRPr="00E510FA">
        <w:rPr>
          <w:rFonts w:ascii="Times New Roman" w:eastAsia="Times New Roman" w:hAnsi="Times New Roman" w:cs="Times New Roman"/>
          <w:color w:val="000000"/>
          <w:kern w:val="0"/>
          <w:sz w:val="18"/>
          <w:szCs w:val="18"/>
          <w:lang w:val="uk-UA" w:eastAsia="uk-UA" w:bidi="uk-UA"/>
        </w:rPr>
        <w:softHyphen/>
        <w:t>рифмічно-лінійну специфікацію моделі у формі рівняння:</w:t>
      </w:r>
    </w:p>
    <w:p w:rsidR="00E510FA" w:rsidRPr="00E510FA" w:rsidRDefault="00E510FA" w:rsidP="00E510FA">
      <w:pPr>
        <w:tabs>
          <w:tab w:val="clear" w:pos="709"/>
          <w:tab w:val="right" w:pos="6511"/>
        </w:tabs>
        <w:suppressAutoHyphens w:val="0"/>
        <w:spacing w:after="0" w:line="180" w:lineRule="exact"/>
        <w:ind w:left="1740" w:firstLine="0"/>
        <w:rPr>
          <w:rFonts w:ascii="Times New Roman" w:eastAsia="Times New Roman" w:hAnsi="Times New Roman" w:cs="Times New Roman"/>
          <w:i/>
          <w:iCs/>
          <w:kern w:val="0"/>
          <w:sz w:val="18"/>
          <w:szCs w:val="18"/>
          <w:lang w:val="uk-UA" w:eastAsia="uk-UA" w:bidi="uk-UA"/>
        </w:rPr>
      </w:pPr>
      <w:r w:rsidRPr="00E510FA">
        <w:rPr>
          <w:rFonts w:ascii="Times New Roman" w:eastAsia="Times New Roman" w:hAnsi="Times New Roman" w:cs="Times New Roman"/>
          <w:i/>
          <w:iCs/>
          <w:color w:val="000000"/>
          <w:kern w:val="0"/>
          <w:sz w:val="18"/>
          <w:szCs w:val="18"/>
          <w:lang w:val="en-US" w:eastAsia="en-US" w:bidi="en-US"/>
        </w:rPr>
        <w:t>FRAN</w:t>
      </w:r>
      <w:r w:rsidRPr="00E510FA">
        <w:rPr>
          <w:rFonts w:ascii="Times New Roman" w:eastAsia="Times New Roman" w:hAnsi="Times New Roman" w:cs="Times New Roman"/>
          <w:i/>
          <w:iCs/>
          <w:color w:val="000000"/>
          <w:kern w:val="0"/>
          <w:sz w:val="18"/>
          <w:szCs w:val="18"/>
          <w:vertAlign w:val="subscript"/>
          <w:lang w:val="en-US" w:eastAsia="en-US" w:bidi="en-US"/>
        </w:rPr>
        <w:t>it</w:t>
      </w:r>
      <w:r w:rsidRPr="00E510FA">
        <w:rPr>
          <w:rFonts w:ascii="Times New Roman" w:eastAsia="Times New Roman" w:hAnsi="Times New Roman" w:cs="Times New Roman"/>
          <w:i/>
          <w:iCs/>
          <w:color w:val="000000"/>
          <w:kern w:val="0"/>
          <w:sz w:val="18"/>
          <w:szCs w:val="18"/>
          <w:lang w:val="uk-UA" w:eastAsia="en-US" w:bidi="en-US"/>
        </w:rPr>
        <w:t xml:space="preserve"> = </w:t>
      </w:r>
      <w:r w:rsidRPr="00E510FA">
        <w:rPr>
          <w:rFonts w:ascii="Times New Roman" w:eastAsia="Times New Roman" w:hAnsi="Times New Roman" w:cs="Times New Roman"/>
          <w:i/>
          <w:iCs/>
          <w:color w:val="000000"/>
          <w:kern w:val="0"/>
          <w:sz w:val="18"/>
          <w:szCs w:val="18"/>
          <w:lang w:val="en-US" w:eastAsia="en-US" w:bidi="en-US"/>
        </w:rPr>
        <w:t>a</w:t>
      </w:r>
      <w:r w:rsidRPr="00E510FA">
        <w:rPr>
          <w:rFonts w:ascii="Times New Roman" w:eastAsia="Times New Roman" w:hAnsi="Times New Roman" w:cs="Times New Roman"/>
          <w:i/>
          <w:iCs/>
          <w:color w:val="000000"/>
          <w:kern w:val="0"/>
          <w:sz w:val="18"/>
          <w:szCs w:val="18"/>
          <w:vertAlign w:val="subscript"/>
          <w:lang w:val="en-US" w:eastAsia="en-US" w:bidi="en-US"/>
        </w:rPr>
        <w:t>l</w:t>
      </w:r>
      <w:r w:rsidRPr="00E510FA">
        <w:rPr>
          <w:rFonts w:ascii="Times New Roman" w:eastAsia="Times New Roman" w:hAnsi="Times New Roman" w:cs="Times New Roman"/>
          <w:i/>
          <w:iCs/>
          <w:color w:val="000000"/>
          <w:kern w:val="0"/>
          <w:sz w:val="18"/>
          <w:szCs w:val="18"/>
          <w:lang w:val="en-US" w:eastAsia="en-US" w:bidi="en-US"/>
        </w:rPr>
        <w:t>INSTITUT</w:t>
      </w:r>
      <w:r w:rsidRPr="00E510FA">
        <w:rPr>
          <w:rFonts w:ascii="Times New Roman" w:eastAsia="Times New Roman" w:hAnsi="Times New Roman" w:cs="Times New Roman"/>
          <w:i/>
          <w:iCs/>
          <w:color w:val="000000"/>
          <w:kern w:val="0"/>
          <w:sz w:val="18"/>
          <w:szCs w:val="18"/>
          <w:vertAlign w:val="subscript"/>
          <w:lang w:val="en-US" w:eastAsia="en-US" w:bidi="en-US"/>
        </w:rPr>
        <w:t>it</w:t>
      </w:r>
      <w:r w:rsidRPr="00E510FA">
        <w:rPr>
          <w:rFonts w:ascii="Times New Roman" w:eastAsia="Times New Roman" w:hAnsi="Times New Roman" w:cs="Times New Roman"/>
          <w:i/>
          <w:iCs/>
          <w:color w:val="000000"/>
          <w:kern w:val="0"/>
          <w:sz w:val="18"/>
          <w:szCs w:val="18"/>
          <w:lang w:val="uk-UA" w:eastAsia="en-US" w:bidi="en-US"/>
        </w:rPr>
        <w:t xml:space="preserve"> + </w:t>
      </w:r>
      <w:r w:rsidRPr="00E510FA">
        <w:rPr>
          <w:rFonts w:ascii="Times New Roman" w:eastAsia="Times New Roman" w:hAnsi="Times New Roman" w:cs="Times New Roman"/>
          <w:i/>
          <w:iCs/>
          <w:color w:val="000000"/>
          <w:kern w:val="0"/>
          <w:sz w:val="18"/>
          <w:szCs w:val="18"/>
          <w:lang w:val="en-US" w:eastAsia="en-US" w:bidi="en-US"/>
        </w:rPr>
        <w:t>c</w:t>
      </w:r>
      <w:r w:rsidRPr="00E510FA">
        <w:rPr>
          <w:rFonts w:ascii="Times New Roman" w:eastAsia="Times New Roman" w:hAnsi="Times New Roman" w:cs="Times New Roman"/>
          <w:i/>
          <w:iCs/>
          <w:color w:val="000000"/>
          <w:kern w:val="0"/>
          <w:sz w:val="18"/>
          <w:szCs w:val="18"/>
          <w:vertAlign w:val="subscript"/>
          <w:lang w:val="en-US" w:eastAsia="en-US" w:bidi="en-US"/>
        </w:rPr>
        <w:t>t</w:t>
      </w:r>
      <w:r w:rsidRPr="00E510FA">
        <w:rPr>
          <w:rFonts w:ascii="Times New Roman" w:eastAsia="Times New Roman" w:hAnsi="Times New Roman" w:cs="Times New Roman"/>
          <w:i/>
          <w:iCs/>
          <w:color w:val="000000"/>
          <w:kern w:val="0"/>
          <w:sz w:val="18"/>
          <w:szCs w:val="18"/>
          <w:lang w:val="uk-UA" w:eastAsia="en-US" w:bidi="en-US"/>
        </w:rPr>
        <w:t xml:space="preserve"> + </w:t>
      </w:r>
      <w:r w:rsidRPr="00E510FA">
        <w:rPr>
          <w:rFonts w:ascii="Times New Roman" w:eastAsia="Times New Roman" w:hAnsi="Times New Roman" w:cs="Times New Roman"/>
          <w:i/>
          <w:iCs/>
          <w:color w:val="000000"/>
          <w:kern w:val="0"/>
          <w:sz w:val="18"/>
          <w:szCs w:val="18"/>
          <w:lang w:val="en-US" w:eastAsia="en-US" w:bidi="en-US"/>
        </w:rPr>
        <w:t>u</w:t>
      </w:r>
      <w:r w:rsidRPr="00E510FA">
        <w:rPr>
          <w:rFonts w:ascii="Times New Roman" w:eastAsia="Times New Roman" w:hAnsi="Times New Roman" w:cs="Times New Roman"/>
          <w:i/>
          <w:iCs/>
          <w:color w:val="000000"/>
          <w:kern w:val="0"/>
          <w:sz w:val="18"/>
          <w:szCs w:val="18"/>
          <w:vertAlign w:val="subscript"/>
          <w:lang w:val="en-US" w:eastAsia="en-US" w:bidi="en-US"/>
        </w:rPr>
        <w:t>it</w:t>
      </w:r>
      <w:r w:rsidRPr="00E510FA">
        <w:rPr>
          <w:rFonts w:ascii="Times New Roman" w:eastAsia="Times New Roman" w:hAnsi="Times New Roman" w:cs="Times New Roman"/>
          <w:color w:val="000000"/>
          <w:kern w:val="0"/>
          <w:sz w:val="18"/>
          <w:szCs w:val="18"/>
          <w:shd w:val="clear" w:color="auto" w:fill="FFFFFF"/>
          <w:lang w:val="uk-UA" w:eastAsia="en-US" w:bidi="en-US"/>
        </w:rPr>
        <w:t>,</w:t>
      </w:r>
      <w:r w:rsidRPr="00E510FA">
        <w:rPr>
          <w:rFonts w:ascii="Times New Roman" w:eastAsia="Times New Roman" w:hAnsi="Times New Roman" w:cs="Times New Roman"/>
          <w:color w:val="000000"/>
          <w:kern w:val="0"/>
          <w:sz w:val="18"/>
          <w:szCs w:val="18"/>
          <w:shd w:val="clear" w:color="auto" w:fill="FFFFFF"/>
          <w:lang w:val="uk-UA" w:eastAsia="en-US" w:bidi="en-US"/>
        </w:rPr>
        <w:tab/>
        <w:t>(2.1)</w:t>
      </w:r>
    </w:p>
    <w:p w:rsidR="00E510FA" w:rsidRPr="00E510FA" w:rsidRDefault="00E510FA" w:rsidP="00E510FA">
      <w:pPr>
        <w:tabs>
          <w:tab w:val="clear" w:pos="709"/>
        </w:tabs>
        <w:suppressAutoHyphens w:val="0"/>
        <w:spacing w:after="0" w:line="278" w:lineRule="exact"/>
        <w:ind w:left="20" w:right="20" w:firstLine="580"/>
        <w:rPr>
          <w:rFonts w:ascii="Times New Roman" w:eastAsia="Times New Roman" w:hAnsi="Times New Roman" w:cs="Times New Roman"/>
          <w:kern w:val="0"/>
          <w:sz w:val="18"/>
          <w:szCs w:val="18"/>
          <w:lang w:val="uk-UA" w:eastAsia="uk-UA" w:bidi="uk-UA"/>
        </w:rPr>
      </w:pPr>
      <w:r w:rsidRPr="00E510FA">
        <w:rPr>
          <w:rFonts w:ascii="Times New Roman" w:eastAsia="Times New Roman" w:hAnsi="Times New Roman" w:cs="Times New Roman"/>
          <w:color w:val="000000"/>
          <w:kern w:val="0"/>
          <w:sz w:val="18"/>
          <w:szCs w:val="18"/>
          <w:lang w:val="uk-UA" w:eastAsia="uk-UA" w:bidi="uk-UA"/>
        </w:rPr>
        <w:t xml:space="preserve">де </w:t>
      </w:r>
      <w:r w:rsidRPr="00E510FA">
        <w:rPr>
          <w:rFonts w:ascii="Times New Roman" w:eastAsia="Times New Roman" w:hAnsi="Times New Roman" w:cs="Times New Roman"/>
          <w:i/>
          <w:iCs/>
          <w:color w:val="000000"/>
          <w:kern w:val="0"/>
          <w:sz w:val="18"/>
          <w:szCs w:val="18"/>
          <w:shd w:val="clear" w:color="auto" w:fill="FFFFFF"/>
          <w:lang w:val="en-US" w:eastAsia="en-US" w:bidi="en-US"/>
        </w:rPr>
        <w:t>FRAN</w:t>
      </w:r>
      <w:r w:rsidRPr="00E510FA">
        <w:rPr>
          <w:rFonts w:ascii="Times New Roman" w:eastAsia="Times New Roman" w:hAnsi="Times New Roman" w:cs="Times New Roman"/>
          <w:i/>
          <w:iCs/>
          <w:color w:val="000000"/>
          <w:kern w:val="0"/>
          <w:sz w:val="18"/>
          <w:szCs w:val="18"/>
          <w:shd w:val="clear" w:color="auto" w:fill="FFFFFF"/>
          <w:vertAlign w:val="subscript"/>
          <w:lang w:val="en-US" w:eastAsia="en-US" w:bidi="en-US"/>
        </w:rPr>
        <w:t>it</w:t>
      </w:r>
      <w:r w:rsidRPr="00E510FA">
        <w:rPr>
          <w:rFonts w:ascii="Times New Roman" w:eastAsia="Times New Roman" w:hAnsi="Times New Roman" w:cs="Times New Roman"/>
          <w:color w:val="000000"/>
          <w:kern w:val="0"/>
          <w:sz w:val="18"/>
          <w:szCs w:val="18"/>
          <w:lang w:val="uk-UA" w:eastAsia="en-US" w:bidi="en-US"/>
        </w:rPr>
        <w:t xml:space="preserve"> - </w:t>
      </w:r>
      <w:r w:rsidRPr="00E510FA">
        <w:rPr>
          <w:rFonts w:ascii="Times New Roman" w:eastAsia="Times New Roman" w:hAnsi="Times New Roman" w:cs="Times New Roman"/>
          <w:color w:val="000000"/>
          <w:kern w:val="0"/>
          <w:sz w:val="18"/>
          <w:szCs w:val="18"/>
          <w:lang w:val="uk-UA" w:eastAsia="uk-UA" w:bidi="uk-UA"/>
        </w:rPr>
        <w:t xml:space="preserve">франчайзингова діяльність у країні </w:t>
      </w:r>
      <w:r w:rsidRPr="00E510FA">
        <w:rPr>
          <w:rFonts w:ascii="Times New Roman" w:eastAsia="Times New Roman" w:hAnsi="Times New Roman" w:cs="Times New Roman"/>
          <w:i/>
          <w:iCs/>
          <w:color w:val="000000"/>
          <w:kern w:val="0"/>
          <w:sz w:val="18"/>
          <w:szCs w:val="18"/>
          <w:shd w:val="clear" w:color="auto" w:fill="FFFFFF"/>
          <w:lang w:val="uk-UA" w:eastAsia="uk-UA" w:bidi="uk-UA"/>
        </w:rPr>
        <w:t>і</w:t>
      </w:r>
      <w:r w:rsidRPr="00E510FA">
        <w:rPr>
          <w:rFonts w:ascii="Times New Roman" w:eastAsia="Times New Roman" w:hAnsi="Times New Roman" w:cs="Times New Roman"/>
          <w:color w:val="000000"/>
          <w:kern w:val="0"/>
          <w:sz w:val="18"/>
          <w:szCs w:val="18"/>
          <w:lang w:val="uk-UA" w:eastAsia="uk-UA" w:bidi="uk-UA"/>
        </w:rPr>
        <w:t xml:space="preserve"> та в році </w:t>
      </w:r>
      <w:r w:rsidRPr="00E510FA">
        <w:rPr>
          <w:rFonts w:ascii="Times New Roman" w:eastAsia="Times New Roman" w:hAnsi="Times New Roman" w:cs="Times New Roman"/>
          <w:i/>
          <w:iCs/>
          <w:color w:val="000000"/>
          <w:kern w:val="0"/>
          <w:sz w:val="18"/>
          <w:szCs w:val="18"/>
          <w:shd w:val="clear" w:color="auto" w:fill="FFFFFF"/>
          <w:lang w:val="en-US" w:eastAsia="en-US" w:bidi="en-US"/>
        </w:rPr>
        <w:t>t</w:t>
      </w:r>
      <w:r w:rsidRPr="00E510FA">
        <w:rPr>
          <w:rFonts w:ascii="Times New Roman" w:eastAsia="Times New Roman" w:hAnsi="Times New Roman" w:cs="Times New Roman"/>
          <w:color w:val="000000"/>
          <w:kern w:val="0"/>
          <w:sz w:val="18"/>
          <w:szCs w:val="18"/>
          <w:lang w:val="uk-UA" w:eastAsia="en-US" w:bidi="en-US"/>
        </w:rPr>
        <w:t xml:space="preserve"> </w:t>
      </w:r>
      <w:r w:rsidRPr="00E510FA">
        <w:rPr>
          <w:rFonts w:ascii="Times New Roman" w:eastAsia="Times New Roman" w:hAnsi="Times New Roman" w:cs="Times New Roman"/>
          <w:color w:val="000000"/>
          <w:kern w:val="0"/>
          <w:sz w:val="18"/>
          <w:szCs w:val="18"/>
          <w:lang w:val="uk-UA" w:eastAsia="uk-UA" w:bidi="uk-UA"/>
        </w:rPr>
        <w:t>у лога</w:t>
      </w:r>
      <w:r w:rsidRPr="00E510FA">
        <w:rPr>
          <w:rFonts w:ascii="Times New Roman" w:eastAsia="Times New Roman" w:hAnsi="Times New Roman" w:cs="Times New Roman"/>
          <w:color w:val="000000"/>
          <w:kern w:val="0"/>
          <w:sz w:val="18"/>
          <w:szCs w:val="18"/>
          <w:lang w:val="uk-UA" w:eastAsia="uk-UA" w:bidi="uk-UA"/>
        </w:rPr>
        <w:softHyphen/>
        <w:t>рифмах;</w:t>
      </w:r>
    </w:p>
    <w:p w:rsidR="00E510FA" w:rsidRPr="00E510FA" w:rsidRDefault="00E510FA" w:rsidP="00E510FA">
      <w:pPr>
        <w:tabs>
          <w:tab w:val="clear" w:pos="709"/>
        </w:tabs>
        <w:suppressAutoHyphens w:val="0"/>
        <w:spacing w:after="0" w:line="278" w:lineRule="exact"/>
        <w:ind w:left="20" w:right="20" w:firstLine="580"/>
        <w:rPr>
          <w:rFonts w:ascii="Times New Roman" w:eastAsia="Times New Roman" w:hAnsi="Times New Roman" w:cs="Times New Roman"/>
          <w:kern w:val="0"/>
          <w:sz w:val="18"/>
          <w:szCs w:val="18"/>
          <w:lang w:val="uk-UA" w:eastAsia="uk-UA" w:bidi="uk-UA"/>
        </w:rPr>
      </w:pPr>
      <w:r w:rsidRPr="00E510FA">
        <w:rPr>
          <w:rFonts w:ascii="Times New Roman" w:eastAsia="Times New Roman" w:hAnsi="Times New Roman" w:cs="Times New Roman"/>
          <w:i/>
          <w:iCs/>
          <w:color w:val="000000"/>
          <w:kern w:val="0"/>
          <w:sz w:val="18"/>
          <w:szCs w:val="18"/>
          <w:shd w:val="clear" w:color="auto" w:fill="FFFFFF"/>
          <w:lang w:val="en-US" w:eastAsia="en-US" w:bidi="en-US"/>
        </w:rPr>
        <w:t>INSTITUT</w:t>
      </w:r>
      <w:r w:rsidRPr="00E510FA">
        <w:rPr>
          <w:rFonts w:ascii="Times New Roman" w:eastAsia="Times New Roman" w:hAnsi="Times New Roman" w:cs="Times New Roman"/>
          <w:i/>
          <w:iCs/>
          <w:color w:val="000000"/>
          <w:kern w:val="0"/>
          <w:sz w:val="18"/>
          <w:szCs w:val="18"/>
          <w:shd w:val="clear" w:color="auto" w:fill="FFFFFF"/>
          <w:vertAlign w:val="subscript"/>
          <w:lang w:val="en-US" w:eastAsia="en-US" w:bidi="en-US"/>
        </w:rPr>
        <w:t>it</w:t>
      </w:r>
      <w:r w:rsidRPr="00E510FA">
        <w:rPr>
          <w:rFonts w:ascii="Times New Roman" w:eastAsia="Times New Roman" w:hAnsi="Times New Roman" w:cs="Times New Roman"/>
          <w:color w:val="000000"/>
          <w:kern w:val="0"/>
          <w:sz w:val="18"/>
          <w:szCs w:val="18"/>
          <w:lang w:eastAsia="en-US" w:bidi="en-US"/>
        </w:rPr>
        <w:t xml:space="preserve"> </w:t>
      </w:r>
      <w:r w:rsidRPr="00E510FA">
        <w:rPr>
          <w:rFonts w:ascii="Times New Roman" w:eastAsia="Times New Roman" w:hAnsi="Times New Roman" w:cs="Times New Roman"/>
          <w:color w:val="000000"/>
          <w:kern w:val="0"/>
          <w:sz w:val="18"/>
          <w:szCs w:val="18"/>
          <w:lang w:val="uk-UA" w:eastAsia="uk-UA" w:bidi="uk-UA"/>
        </w:rPr>
        <w:t xml:space="preserve">- інституційна змінна державного регулювання у сфері захисту прав власності у країні </w:t>
      </w:r>
      <w:r w:rsidRPr="00E510FA">
        <w:rPr>
          <w:rFonts w:ascii="Times New Roman" w:eastAsia="Times New Roman" w:hAnsi="Times New Roman" w:cs="Times New Roman"/>
          <w:i/>
          <w:iCs/>
          <w:color w:val="000000"/>
          <w:kern w:val="0"/>
          <w:sz w:val="18"/>
          <w:szCs w:val="18"/>
          <w:shd w:val="clear" w:color="auto" w:fill="FFFFFF"/>
          <w:lang w:val="uk-UA" w:eastAsia="uk-UA" w:bidi="uk-UA"/>
        </w:rPr>
        <w:t>і</w:t>
      </w:r>
      <w:r w:rsidRPr="00E510FA">
        <w:rPr>
          <w:rFonts w:ascii="Times New Roman" w:eastAsia="Times New Roman" w:hAnsi="Times New Roman" w:cs="Times New Roman"/>
          <w:color w:val="000000"/>
          <w:kern w:val="0"/>
          <w:sz w:val="18"/>
          <w:szCs w:val="18"/>
          <w:lang w:val="uk-UA" w:eastAsia="uk-UA" w:bidi="uk-UA"/>
        </w:rPr>
        <w:t xml:space="preserve"> та в році </w:t>
      </w:r>
      <w:r w:rsidRPr="00E510FA">
        <w:rPr>
          <w:rFonts w:ascii="Times New Roman" w:eastAsia="Times New Roman" w:hAnsi="Times New Roman" w:cs="Times New Roman"/>
          <w:i/>
          <w:iCs/>
          <w:color w:val="000000"/>
          <w:kern w:val="0"/>
          <w:sz w:val="18"/>
          <w:szCs w:val="18"/>
          <w:shd w:val="clear" w:color="auto" w:fill="FFFFFF"/>
          <w:lang w:val="en-US" w:eastAsia="en-US" w:bidi="en-US"/>
        </w:rPr>
        <w:t>t</w:t>
      </w:r>
      <w:r w:rsidRPr="00E510FA">
        <w:rPr>
          <w:rFonts w:ascii="Times New Roman" w:eastAsia="Times New Roman" w:hAnsi="Times New Roman" w:cs="Times New Roman"/>
          <w:color w:val="000000"/>
          <w:kern w:val="0"/>
          <w:sz w:val="18"/>
          <w:szCs w:val="18"/>
          <w:lang w:eastAsia="en-US" w:bidi="en-US"/>
        </w:rPr>
        <w:t xml:space="preserve"> </w:t>
      </w:r>
      <w:r w:rsidRPr="00E510FA">
        <w:rPr>
          <w:rFonts w:ascii="Times New Roman" w:eastAsia="Times New Roman" w:hAnsi="Times New Roman" w:cs="Times New Roman"/>
          <w:color w:val="000000"/>
          <w:kern w:val="0"/>
          <w:sz w:val="18"/>
          <w:szCs w:val="18"/>
          <w:lang w:val="uk-UA" w:eastAsia="uk-UA" w:bidi="uk-UA"/>
        </w:rPr>
        <w:t>у логарифмах;</w:t>
      </w:r>
    </w:p>
    <w:p w:rsidR="00E510FA" w:rsidRPr="00E510FA" w:rsidRDefault="00E510FA" w:rsidP="00E510FA">
      <w:pPr>
        <w:tabs>
          <w:tab w:val="clear" w:pos="709"/>
        </w:tabs>
        <w:suppressAutoHyphens w:val="0"/>
        <w:spacing w:after="0" w:line="180" w:lineRule="exact"/>
        <w:ind w:left="20" w:firstLine="580"/>
        <w:rPr>
          <w:rFonts w:ascii="Times New Roman" w:eastAsia="Times New Roman" w:hAnsi="Times New Roman" w:cs="Times New Roman"/>
          <w:kern w:val="0"/>
          <w:sz w:val="18"/>
          <w:szCs w:val="18"/>
          <w:lang w:val="uk-UA" w:eastAsia="uk-UA" w:bidi="uk-UA"/>
        </w:rPr>
      </w:pPr>
      <w:r w:rsidRPr="00E510FA">
        <w:rPr>
          <w:rFonts w:ascii="Times New Roman" w:eastAsia="Times New Roman" w:hAnsi="Times New Roman" w:cs="Times New Roman"/>
          <w:i/>
          <w:iCs/>
          <w:color w:val="000000"/>
          <w:kern w:val="0"/>
          <w:sz w:val="18"/>
          <w:szCs w:val="18"/>
          <w:shd w:val="clear" w:color="auto" w:fill="FFFFFF"/>
          <w:lang w:val="en-US" w:eastAsia="en-US" w:bidi="en-US"/>
        </w:rPr>
        <w:t>ci</w:t>
      </w:r>
      <w:r w:rsidRPr="00E510FA">
        <w:rPr>
          <w:rFonts w:ascii="Times New Roman" w:eastAsia="Times New Roman" w:hAnsi="Times New Roman" w:cs="Times New Roman"/>
          <w:color w:val="000000"/>
          <w:kern w:val="0"/>
          <w:sz w:val="18"/>
          <w:szCs w:val="18"/>
          <w:lang w:eastAsia="en-US" w:bidi="en-US"/>
        </w:rPr>
        <w:t xml:space="preserve"> </w:t>
      </w:r>
      <w:r w:rsidRPr="00E510FA">
        <w:rPr>
          <w:rFonts w:ascii="Times New Roman" w:eastAsia="Times New Roman" w:hAnsi="Times New Roman" w:cs="Times New Roman"/>
          <w:color w:val="000000"/>
          <w:kern w:val="0"/>
          <w:sz w:val="18"/>
          <w:szCs w:val="18"/>
          <w:lang w:val="uk-UA" w:eastAsia="uk-UA" w:bidi="uk-UA"/>
        </w:rPr>
        <w:t>- неспостережуваний фіксований (за країнами) ефект;</w:t>
      </w:r>
    </w:p>
    <w:p w:rsidR="00E510FA" w:rsidRPr="00E510FA" w:rsidRDefault="00E510FA" w:rsidP="00E510FA">
      <w:pPr>
        <w:tabs>
          <w:tab w:val="clear" w:pos="709"/>
        </w:tabs>
        <w:suppressAutoHyphens w:val="0"/>
        <w:spacing w:after="0" w:line="180" w:lineRule="exact"/>
        <w:ind w:left="20" w:firstLine="580"/>
        <w:rPr>
          <w:rFonts w:ascii="Times New Roman" w:eastAsia="Times New Roman" w:hAnsi="Times New Roman" w:cs="Times New Roman"/>
          <w:kern w:val="0"/>
          <w:sz w:val="18"/>
          <w:szCs w:val="18"/>
          <w:lang w:val="uk-UA" w:eastAsia="uk-UA" w:bidi="uk-UA"/>
        </w:rPr>
      </w:pPr>
      <w:r w:rsidRPr="00E510FA">
        <w:rPr>
          <w:rFonts w:ascii="Times New Roman" w:eastAsia="Times New Roman" w:hAnsi="Times New Roman" w:cs="Times New Roman"/>
          <w:i/>
          <w:iCs/>
          <w:color w:val="000000"/>
          <w:kern w:val="0"/>
          <w:sz w:val="18"/>
          <w:szCs w:val="18"/>
          <w:shd w:val="clear" w:color="auto" w:fill="FFFFFF"/>
          <w:lang w:val="en-US" w:eastAsia="en-US" w:bidi="en-US"/>
        </w:rPr>
        <w:t>u</w:t>
      </w:r>
      <w:r w:rsidRPr="00E510FA">
        <w:rPr>
          <w:rFonts w:ascii="Times New Roman" w:eastAsia="Times New Roman" w:hAnsi="Times New Roman" w:cs="Times New Roman"/>
          <w:i/>
          <w:iCs/>
          <w:color w:val="000000"/>
          <w:kern w:val="0"/>
          <w:sz w:val="18"/>
          <w:szCs w:val="18"/>
          <w:shd w:val="clear" w:color="auto" w:fill="FFFFFF"/>
          <w:vertAlign w:val="subscript"/>
          <w:lang w:val="en-US" w:eastAsia="en-US" w:bidi="en-US"/>
        </w:rPr>
        <w:t>it</w:t>
      </w:r>
      <w:r w:rsidRPr="00E510FA">
        <w:rPr>
          <w:rFonts w:ascii="Times New Roman" w:eastAsia="Times New Roman" w:hAnsi="Times New Roman" w:cs="Times New Roman"/>
          <w:i/>
          <w:iCs/>
          <w:color w:val="000000"/>
          <w:kern w:val="0"/>
          <w:sz w:val="18"/>
          <w:szCs w:val="18"/>
          <w:shd w:val="clear" w:color="auto" w:fill="FFFFFF"/>
          <w:lang w:val="uk-UA" w:eastAsia="en-US" w:bidi="en-US"/>
        </w:rPr>
        <w:t xml:space="preserve"> </w:t>
      </w:r>
      <w:r w:rsidRPr="00E510FA">
        <w:rPr>
          <w:rFonts w:ascii="Times New Roman" w:eastAsia="Times New Roman" w:hAnsi="Times New Roman" w:cs="Times New Roman"/>
          <w:i/>
          <w:iCs/>
          <w:color w:val="000000"/>
          <w:kern w:val="0"/>
          <w:sz w:val="18"/>
          <w:szCs w:val="18"/>
          <w:shd w:val="clear" w:color="auto" w:fill="FFFFFF"/>
          <w:lang w:val="uk-UA" w:eastAsia="uk-UA" w:bidi="uk-UA"/>
        </w:rPr>
        <w:t>-</w:t>
      </w:r>
      <w:r w:rsidRPr="00E510FA">
        <w:rPr>
          <w:rFonts w:ascii="Times New Roman" w:eastAsia="Times New Roman" w:hAnsi="Times New Roman" w:cs="Times New Roman"/>
          <w:color w:val="000000"/>
          <w:kern w:val="0"/>
          <w:sz w:val="18"/>
          <w:szCs w:val="18"/>
          <w:lang w:val="uk-UA" w:eastAsia="uk-UA" w:bidi="uk-UA"/>
        </w:rPr>
        <w:t xml:space="preserve"> ідіосинкратичні похибки.</w:t>
      </w:r>
    </w:p>
    <w:p w:rsidR="00E510FA" w:rsidRPr="00E510FA" w:rsidRDefault="00E510FA" w:rsidP="00E510FA">
      <w:pPr>
        <w:tabs>
          <w:tab w:val="clear" w:pos="709"/>
        </w:tabs>
        <w:suppressAutoHyphens w:val="0"/>
        <w:spacing w:after="0" w:line="274" w:lineRule="exact"/>
        <w:ind w:left="20" w:right="20" w:firstLine="580"/>
        <w:rPr>
          <w:rFonts w:ascii="Times New Roman" w:eastAsia="Times New Roman" w:hAnsi="Times New Roman" w:cs="Times New Roman"/>
          <w:kern w:val="0"/>
          <w:sz w:val="18"/>
          <w:szCs w:val="18"/>
          <w:lang w:val="uk-UA" w:eastAsia="uk-UA" w:bidi="uk-UA"/>
        </w:rPr>
      </w:pPr>
      <w:r w:rsidRPr="00E510FA">
        <w:rPr>
          <w:rFonts w:ascii="Times New Roman" w:eastAsia="Times New Roman" w:hAnsi="Times New Roman" w:cs="Times New Roman"/>
          <w:color w:val="000000"/>
          <w:kern w:val="0"/>
          <w:sz w:val="18"/>
          <w:szCs w:val="18"/>
          <w:lang w:val="uk-UA" w:eastAsia="uk-UA" w:bidi="uk-UA"/>
        </w:rPr>
        <w:t xml:space="preserve">Для вимірювання франчайзингової діяльності </w:t>
      </w:r>
      <w:r w:rsidRPr="00E510FA">
        <w:rPr>
          <w:rFonts w:ascii="Times New Roman" w:eastAsia="Times New Roman" w:hAnsi="Times New Roman" w:cs="Times New Roman"/>
          <w:i/>
          <w:iCs/>
          <w:color w:val="000000"/>
          <w:kern w:val="0"/>
          <w:sz w:val="18"/>
          <w:szCs w:val="18"/>
          <w:shd w:val="clear" w:color="auto" w:fill="FFFFFF"/>
          <w:lang w:val="en-US" w:eastAsia="en-US" w:bidi="en-US"/>
        </w:rPr>
        <w:t>FRAN</w:t>
      </w:r>
      <w:r w:rsidRPr="00E510FA">
        <w:rPr>
          <w:rFonts w:ascii="Times New Roman" w:eastAsia="Times New Roman" w:hAnsi="Times New Roman" w:cs="Times New Roman"/>
          <w:i/>
          <w:iCs/>
          <w:color w:val="000000"/>
          <w:kern w:val="0"/>
          <w:sz w:val="18"/>
          <w:szCs w:val="18"/>
          <w:shd w:val="clear" w:color="auto" w:fill="FFFFFF"/>
          <w:vertAlign w:val="subscript"/>
          <w:lang w:val="en-US" w:eastAsia="en-US" w:bidi="en-US"/>
        </w:rPr>
        <w:t>it</w:t>
      </w:r>
      <w:r w:rsidRPr="00E510FA">
        <w:rPr>
          <w:rFonts w:ascii="Times New Roman" w:eastAsia="Times New Roman" w:hAnsi="Times New Roman" w:cs="Times New Roman"/>
          <w:color w:val="000000"/>
          <w:kern w:val="0"/>
          <w:sz w:val="18"/>
          <w:szCs w:val="18"/>
          <w:lang w:val="uk-UA" w:eastAsia="en-US" w:bidi="en-US"/>
        </w:rPr>
        <w:t xml:space="preserve"> </w:t>
      </w:r>
      <w:r w:rsidRPr="00E510FA">
        <w:rPr>
          <w:rFonts w:ascii="Times New Roman" w:eastAsia="Times New Roman" w:hAnsi="Times New Roman" w:cs="Times New Roman"/>
          <w:color w:val="000000"/>
          <w:kern w:val="0"/>
          <w:sz w:val="18"/>
          <w:szCs w:val="18"/>
          <w:lang w:val="uk-UA" w:eastAsia="uk-UA" w:bidi="uk-UA"/>
        </w:rPr>
        <w:t>використаємо два альтернативних показники:</w:t>
      </w:r>
    </w:p>
    <w:p w:rsidR="00E510FA" w:rsidRPr="00E510FA" w:rsidRDefault="00E510FA" w:rsidP="00E510FA">
      <w:pPr>
        <w:numPr>
          <w:ilvl w:val="0"/>
          <w:numId w:val="10"/>
        </w:numPr>
        <w:tabs>
          <w:tab w:val="clear" w:pos="709"/>
        </w:tabs>
        <w:suppressAutoHyphens w:val="0"/>
        <w:spacing w:after="0" w:line="245" w:lineRule="exact"/>
        <w:ind w:right="20"/>
        <w:jc w:val="left"/>
        <w:rPr>
          <w:rFonts w:ascii="Times New Roman" w:eastAsia="Times New Roman" w:hAnsi="Times New Roman" w:cs="Times New Roman"/>
          <w:kern w:val="0"/>
          <w:sz w:val="18"/>
          <w:szCs w:val="18"/>
          <w:lang w:val="uk-UA" w:eastAsia="uk-UA" w:bidi="uk-UA"/>
        </w:rPr>
      </w:pPr>
      <w:r w:rsidRPr="00E510FA">
        <w:rPr>
          <w:rFonts w:ascii="Times New Roman" w:eastAsia="Times New Roman" w:hAnsi="Times New Roman" w:cs="Times New Roman"/>
          <w:color w:val="000000"/>
          <w:kern w:val="0"/>
          <w:sz w:val="18"/>
          <w:szCs w:val="18"/>
          <w:lang w:val="uk-UA" w:eastAsia="uk-UA" w:bidi="uk-UA"/>
        </w:rPr>
        <w:t xml:space="preserve"> </w:t>
      </w:r>
      <w:r w:rsidRPr="00E510FA">
        <w:rPr>
          <w:rFonts w:ascii="Times New Roman" w:eastAsia="Times New Roman" w:hAnsi="Times New Roman" w:cs="Times New Roman"/>
          <w:color w:val="000000"/>
          <w:kern w:val="0"/>
          <w:sz w:val="18"/>
          <w:szCs w:val="18"/>
          <w:lang w:val="uk-UA" w:eastAsia="ru-RU" w:bidi="ru-RU"/>
        </w:rPr>
        <w:t xml:space="preserve">франчайзинг </w:t>
      </w:r>
      <w:r w:rsidRPr="00E510FA">
        <w:rPr>
          <w:rFonts w:ascii="Times New Roman" w:eastAsia="Times New Roman" w:hAnsi="Times New Roman" w:cs="Times New Roman"/>
          <w:color w:val="000000"/>
          <w:kern w:val="0"/>
          <w:sz w:val="18"/>
          <w:szCs w:val="18"/>
          <w:lang w:val="uk-UA" w:eastAsia="uk-UA" w:bidi="uk-UA"/>
        </w:rPr>
        <w:t xml:space="preserve">з погляду </w:t>
      </w:r>
      <w:r w:rsidRPr="00E510FA">
        <w:rPr>
          <w:rFonts w:ascii="Times New Roman" w:eastAsia="Times New Roman" w:hAnsi="Times New Roman" w:cs="Times New Roman"/>
          <w:color w:val="000000"/>
          <w:kern w:val="0"/>
          <w:sz w:val="18"/>
          <w:szCs w:val="18"/>
          <w:lang w:val="uk-UA" w:eastAsia="ru-RU" w:bidi="ru-RU"/>
        </w:rPr>
        <w:t xml:space="preserve">франчайзера </w:t>
      </w:r>
      <w:r w:rsidRPr="00E510FA">
        <w:rPr>
          <w:rFonts w:ascii="Times New Roman" w:eastAsia="Times New Roman" w:hAnsi="Times New Roman" w:cs="Times New Roman"/>
          <w:color w:val="000000"/>
          <w:kern w:val="0"/>
          <w:sz w:val="18"/>
          <w:szCs w:val="18"/>
          <w:lang w:val="uk-UA" w:eastAsia="uk-UA" w:bidi="uk-UA"/>
        </w:rPr>
        <w:t xml:space="preserve">- показник кількості франчайзерів у країні </w:t>
      </w:r>
      <w:r w:rsidRPr="00E510FA">
        <w:rPr>
          <w:rFonts w:ascii="Times New Roman" w:eastAsia="Times New Roman" w:hAnsi="Times New Roman" w:cs="Times New Roman"/>
          <w:i/>
          <w:iCs/>
          <w:color w:val="000000"/>
          <w:kern w:val="0"/>
          <w:sz w:val="18"/>
          <w:szCs w:val="18"/>
          <w:shd w:val="clear" w:color="auto" w:fill="FFFFFF"/>
          <w:lang w:val="uk-UA" w:eastAsia="uk-UA" w:bidi="uk-UA"/>
        </w:rPr>
        <w:t>і</w:t>
      </w:r>
      <w:r w:rsidRPr="00E510FA">
        <w:rPr>
          <w:rFonts w:ascii="Times New Roman" w:eastAsia="Times New Roman" w:hAnsi="Times New Roman" w:cs="Times New Roman"/>
          <w:color w:val="000000"/>
          <w:kern w:val="0"/>
          <w:sz w:val="18"/>
          <w:szCs w:val="18"/>
          <w:lang w:val="uk-UA" w:eastAsia="uk-UA" w:bidi="uk-UA"/>
        </w:rPr>
        <w:t xml:space="preserve"> та в році </w:t>
      </w:r>
      <w:r w:rsidRPr="00E510FA">
        <w:rPr>
          <w:rFonts w:ascii="Times New Roman" w:eastAsia="Times New Roman" w:hAnsi="Times New Roman" w:cs="Times New Roman"/>
          <w:i/>
          <w:iCs/>
          <w:color w:val="000000"/>
          <w:kern w:val="0"/>
          <w:sz w:val="18"/>
          <w:szCs w:val="18"/>
          <w:shd w:val="clear" w:color="auto" w:fill="FFFFFF"/>
          <w:lang w:val="en-US" w:eastAsia="en-US" w:bidi="en-US"/>
        </w:rPr>
        <w:t>t</w:t>
      </w:r>
      <w:r w:rsidRPr="00E510FA">
        <w:rPr>
          <w:rFonts w:ascii="Times New Roman" w:eastAsia="Times New Roman" w:hAnsi="Times New Roman" w:cs="Times New Roman"/>
          <w:color w:val="000000"/>
          <w:kern w:val="0"/>
          <w:sz w:val="18"/>
          <w:szCs w:val="18"/>
          <w:lang w:val="uk-UA" w:eastAsia="en-US" w:bidi="en-US"/>
        </w:rPr>
        <w:t xml:space="preserve"> </w:t>
      </w:r>
      <w:r w:rsidRPr="00E510FA">
        <w:rPr>
          <w:rFonts w:ascii="Times New Roman" w:eastAsia="Times New Roman" w:hAnsi="Times New Roman" w:cs="Times New Roman"/>
          <w:color w:val="000000"/>
          <w:kern w:val="0"/>
          <w:sz w:val="18"/>
          <w:szCs w:val="18"/>
          <w:lang w:val="uk-UA" w:eastAsia="uk-UA" w:bidi="uk-UA"/>
        </w:rPr>
        <w:t>у логарифмах (</w:t>
      </w:r>
      <w:r w:rsidRPr="00E510FA">
        <w:rPr>
          <w:rFonts w:ascii="Times New Roman" w:eastAsia="Times New Roman" w:hAnsi="Times New Roman" w:cs="Times New Roman"/>
          <w:i/>
          <w:iCs/>
          <w:color w:val="000000"/>
          <w:kern w:val="0"/>
          <w:sz w:val="18"/>
          <w:szCs w:val="18"/>
          <w:shd w:val="clear" w:color="auto" w:fill="FFFFFF"/>
          <w:lang w:val="en-US" w:eastAsia="en-US" w:bidi="en-US"/>
        </w:rPr>
        <w:t>FRAN</w:t>
      </w:r>
      <w:r w:rsidRPr="00E510FA">
        <w:rPr>
          <w:rFonts w:ascii="Times New Roman" w:eastAsia="Times New Roman" w:hAnsi="Times New Roman" w:cs="Times New Roman"/>
          <w:i/>
          <w:iCs/>
          <w:color w:val="000000"/>
          <w:kern w:val="0"/>
          <w:sz w:val="18"/>
          <w:szCs w:val="18"/>
          <w:shd w:val="clear" w:color="auto" w:fill="FFFFFF"/>
          <w:lang w:val="uk-UA" w:eastAsia="en-US" w:bidi="en-US"/>
        </w:rPr>
        <w:t xml:space="preserve"> _1</w:t>
      </w:r>
      <w:r w:rsidRPr="00E510FA">
        <w:rPr>
          <w:rFonts w:ascii="Times New Roman" w:eastAsia="Times New Roman" w:hAnsi="Times New Roman" w:cs="Times New Roman"/>
          <w:i/>
          <w:iCs/>
          <w:color w:val="000000"/>
          <w:kern w:val="0"/>
          <w:sz w:val="18"/>
          <w:szCs w:val="18"/>
          <w:shd w:val="clear" w:color="auto" w:fill="FFFFFF"/>
          <w:vertAlign w:val="subscript"/>
          <w:lang w:val="en-US" w:eastAsia="en-US" w:bidi="en-US"/>
        </w:rPr>
        <w:t>it</w:t>
      </w:r>
      <w:r w:rsidRPr="00E510FA">
        <w:rPr>
          <w:rFonts w:ascii="Times New Roman" w:eastAsia="Times New Roman" w:hAnsi="Times New Roman" w:cs="Times New Roman"/>
          <w:i/>
          <w:iCs/>
          <w:color w:val="000000"/>
          <w:kern w:val="0"/>
          <w:sz w:val="18"/>
          <w:szCs w:val="18"/>
          <w:shd w:val="clear" w:color="auto" w:fill="FFFFFF"/>
          <w:lang w:val="uk-UA" w:eastAsia="uk-UA" w:bidi="uk-UA"/>
        </w:rPr>
        <w:t>);</w:t>
      </w:r>
    </w:p>
    <w:p w:rsidR="00E510FA" w:rsidRPr="00E510FA" w:rsidRDefault="00E510FA" w:rsidP="00E510FA">
      <w:pPr>
        <w:numPr>
          <w:ilvl w:val="0"/>
          <w:numId w:val="10"/>
        </w:numPr>
        <w:tabs>
          <w:tab w:val="clear" w:pos="709"/>
        </w:tabs>
        <w:suppressAutoHyphens w:val="0"/>
        <w:spacing w:after="0" w:line="240" w:lineRule="exact"/>
        <w:ind w:right="20"/>
        <w:jc w:val="left"/>
        <w:rPr>
          <w:rFonts w:ascii="Times New Roman" w:eastAsia="Times New Roman" w:hAnsi="Times New Roman" w:cs="Times New Roman"/>
          <w:kern w:val="0"/>
          <w:sz w:val="18"/>
          <w:szCs w:val="18"/>
          <w:lang w:val="uk-UA" w:eastAsia="uk-UA" w:bidi="uk-UA"/>
        </w:rPr>
      </w:pPr>
      <w:r w:rsidRPr="00E510FA">
        <w:rPr>
          <w:rFonts w:ascii="Times New Roman" w:eastAsia="Times New Roman" w:hAnsi="Times New Roman" w:cs="Times New Roman"/>
          <w:color w:val="000000"/>
          <w:kern w:val="0"/>
          <w:sz w:val="18"/>
          <w:szCs w:val="18"/>
          <w:lang w:val="uk-UA" w:eastAsia="en-US" w:bidi="en-US"/>
        </w:rPr>
        <w:t xml:space="preserve"> </w:t>
      </w:r>
      <w:r w:rsidRPr="00E510FA">
        <w:rPr>
          <w:rFonts w:ascii="Times New Roman" w:eastAsia="Times New Roman" w:hAnsi="Times New Roman" w:cs="Times New Roman"/>
          <w:color w:val="000000"/>
          <w:kern w:val="0"/>
          <w:sz w:val="18"/>
          <w:szCs w:val="18"/>
          <w:lang w:val="uk-UA" w:eastAsia="uk-UA" w:bidi="uk-UA"/>
        </w:rPr>
        <w:t xml:space="preserve">франчайзинг з погляду франчайзі </w:t>
      </w:r>
      <w:r w:rsidRPr="00E510FA">
        <w:rPr>
          <w:rFonts w:ascii="Times New Roman" w:eastAsia="Times New Roman" w:hAnsi="Times New Roman" w:cs="Times New Roman"/>
          <w:color w:val="000000"/>
          <w:kern w:val="0"/>
          <w:sz w:val="18"/>
          <w:szCs w:val="18"/>
          <w:lang w:val="uk-UA" w:eastAsia="en-US" w:bidi="en-US"/>
        </w:rPr>
        <w:t xml:space="preserve">- </w:t>
      </w:r>
      <w:r w:rsidRPr="00E510FA">
        <w:rPr>
          <w:rFonts w:ascii="Times New Roman" w:eastAsia="Times New Roman" w:hAnsi="Times New Roman" w:cs="Times New Roman"/>
          <w:color w:val="000000"/>
          <w:kern w:val="0"/>
          <w:sz w:val="18"/>
          <w:szCs w:val="18"/>
          <w:lang w:val="uk-UA" w:eastAsia="uk-UA" w:bidi="uk-UA"/>
        </w:rPr>
        <w:t xml:space="preserve">показник кількості франчай- зингових точок у країні і та в році </w:t>
      </w:r>
      <w:r w:rsidRPr="00E510FA">
        <w:rPr>
          <w:rFonts w:ascii="Times New Roman" w:eastAsia="Times New Roman" w:hAnsi="Times New Roman" w:cs="Times New Roman"/>
          <w:color w:val="000000"/>
          <w:kern w:val="0"/>
          <w:sz w:val="18"/>
          <w:szCs w:val="18"/>
          <w:lang w:val="en-US" w:eastAsia="en-US" w:bidi="en-US"/>
        </w:rPr>
        <w:t>t</w:t>
      </w:r>
      <w:r w:rsidRPr="00E510FA">
        <w:rPr>
          <w:rFonts w:ascii="Times New Roman" w:eastAsia="Times New Roman" w:hAnsi="Times New Roman" w:cs="Times New Roman"/>
          <w:color w:val="000000"/>
          <w:kern w:val="0"/>
          <w:sz w:val="18"/>
          <w:szCs w:val="18"/>
          <w:lang w:val="uk-UA" w:eastAsia="en-US" w:bidi="en-US"/>
        </w:rPr>
        <w:t xml:space="preserve"> </w:t>
      </w:r>
      <w:r w:rsidRPr="00E510FA">
        <w:rPr>
          <w:rFonts w:ascii="Times New Roman" w:eastAsia="Times New Roman" w:hAnsi="Times New Roman" w:cs="Times New Roman"/>
          <w:color w:val="000000"/>
          <w:kern w:val="0"/>
          <w:sz w:val="18"/>
          <w:szCs w:val="18"/>
          <w:lang w:val="uk-UA" w:eastAsia="uk-UA" w:bidi="uk-UA"/>
        </w:rPr>
        <w:t>у логарифмах (</w:t>
      </w:r>
      <w:r w:rsidRPr="00E510FA">
        <w:rPr>
          <w:rFonts w:ascii="Times New Roman" w:eastAsia="Times New Roman" w:hAnsi="Times New Roman" w:cs="Times New Roman"/>
          <w:i/>
          <w:iCs/>
          <w:color w:val="000000"/>
          <w:kern w:val="0"/>
          <w:sz w:val="18"/>
          <w:szCs w:val="18"/>
          <w:shd w:val="clear" w:color="auto" w:fill="FFFFFF"/>
          <w:lang w:val="en-US" w:eastAsia="en-US" w:bidi="en-US"/>
        </w:rPr>
        <w:t>FRAN</w:t>
      </w:r>
      <w:r w:rsidRPr="00E510FA">
        <w:rPr>
          <w:rFonts w:ascii="Times New Roman" w:eastAsia="Times New Roman" w:hAnsi="Times New Roman" w:cs="Times New Roman"/>
          <w:i/>
          <w:iCs/>
          <w:color w:val="000000"/>
          <w:kern w:val="0"/>
          <w:sz w:val="18"/>
          <w:szCs w:val="18"/>
          <w:shd w:val="clear" w:color="auto" w:fill="FFFFFF"/>
          <w:lang w:val="uk-UA" w:eastAsia="uk-UA" w:bidi="uk-UA"/>
        </w:rPr>
        <w:t>_2</w:t>
      </w:r>
      <w:r w:rsidRPr="00E510FA">
        <w:rPr>
          <w:rFonts w:ascii="Times New Roman" w:eastAsia="Times New Roman" w:hAnsi="Times New Roman" w:cs="Times New Roman"/>
          <w:i/>
          <w:iCs/>
          <w:color w:val="000000"/>
          <w:kern w:val="0"/>
          <w:sz w:val="18"/>
          <w:szCs w:val="18"/>
          <w:shd w:val="clear" w:color="auto" w:fill="FFFFFF"/>
          <w:vertAlign w:val="subscript"/>
          <w:lang w:val="uk-UA" w:eastAsia="uk-UA" w:bidi="uk-UA"/>
        </w:rPr>
        <w:t>и</w:t>
      </w:r>
      <w:r w:rsidRPr="00E510FA">
        <w:rPr>
          <w:rFonts w:ascii="Times New Roman" w:eastAsia="Times New Roman" w:hAnsi="Times New Roman" w:cs="Times New Roman"/>
          <w:color w:val="000000"/>
          <w:kern w:val="0"/>
          <w:sz w:val="18"/>
          <w:szCs w:val="18"/>
          <w:lang w:val="uk-UA" w:eastAsia="uk-UA" w:bidi="uk-UA"/>
        </w:rPr>
        <w:t>).</w:t>
      </w:r>
    </w:p>
    <w:p w:rsidR="00E510FA" w:rsidRPr="00E510FA" w:rsidRDefault="00E510FA" w:rsidP="00E510FA">
      <w:pPr>
        <w:tabs>
          <w:tab w:val="clear" w:pos="709"/>
        </w:tabs>
        <w:suppressAutoHyphens w:val="0"/>
        <w:spacing w:after="0" w:line="259" w:lineRule="exact"/>
        <w:ind w:left="20" w:right="20" w:firstLine="580"/>
        <w:rPr>
          <w:rFonts w:ascii="Times New Roman" w:eastAsia="Times New Roman" w:hAnsi="Times New Roman" w:cs="Times New Roman"/>
          <w:kern w:val="0"/>
          <w:sz w:val="18"/>
          <w:szCs w:val="18"/>
          <w:lang w:val="uk-UA" w:eastAsia="uk-UA" w:bidi="uk-UA"/>
        </w:rPr>
      </w:pPr>
      <w:r w:rsidRPr="00E510FA">
        <w:rPr>
          <w:rFonts w:ascii="Times New Roman" w:eastAsia="Times New Roman" w:hAnsi="Times New Roman" w:cs="Times New Roman"/>
          <w:color w:val="000000"/>
          <w:kern w:val="0"/>
          <w:sz w:val="18"/>
          <w:szCs w:val="18"/>
          <w:lang w:val="uk-UA" w:eastAsia="uk-UA" w:bidi="uk-UA"/>
        </w:rPr>
        <w:t xml:space="preserve">Для вимірювання інституційної змінної державного регулювання у сфері захисту прав власності </w:t>
      </w:r>
      <w:r w:rsidRPr="00E510FA">
        <w:rPr>
          <w:rFonts w:ascii="Times New Roman" w:eastAsia="Times New Roman" w:hAnsi="Times New Roman" w:cs="Times New Roman"/>
          <w:i/>
          <w:iCs/>
          <w:color w:val="000000"/>
          <w:kern w:val="0"/>
          <w:sz w:val="18"/>
          <w:szCs w:val="18"/>
          <w:shd w:val="clear" w:color="auto" w:fill="FFFFFF"/>
          <w:lang w:val="en-US" w:eastAsia="en-US" w:bidi="en-US"/>
        </w:rPr>
        <w:t>INSTITUT</w:t>
      </w:r>
      <w:r w:rsidRPr="00E510FA">
        <w:rPr>
          <w:rFonts w:ascii="Times New Roman" w:eastAsia="Times New Roman" w:hAnsi="Times New Roman" w:cs="Times New Roman"/>
          <w:i/>
          <w:iCs/>
          <w:color w:val="000000"/>
          <w:kern w:val="0"/>
          <w:sz w:val="18"/>
          <w:szCs w:val="18"/>
          <w:shd w:val="clear" w:color="auto" w:fill="FFFFFF"/>
          <w:vertAlign w:val="subscript"/>
          <w:lang w:val="en-US" w:eastAsia="en-US" w:bidi="en-US"/>
        </w:rPr>
        <w:t>it</w:t>
      </w:r>
      <w:r w:rsidRPr="00E510FA">
        <w:rPr>
          <w:rFonts w:ascii="Times New Roman" w:eastAsia="Times New Roman" w:hAnsi="Times New Roman" w:cs="Times New Roman"/>
          <w:color w:val="000000"/>
          <w:kern w:val="0"/>
          <w:sz w:val="18"/>
          <w:szCs w:val="18"/>
          <w:lang w:val="uk-UA" w:eastAsia="en-US" w:bidi="en-US"/>
        </w:rPr>
        <w:t xml:space="preserve"> </w:t>
      </w:r>
      <w:r w:rsidRPr="00E510FA">
        <w:rPr>
          <w:rFonts w:ascii="Times New Roman" w:eastAsia="Times New Roman" w:hAnsi="Times New Roman" w:cs="Times New Roman"/>
          <w:color w:val="000000"/>
          <w:kern w:val="0"/>
          <w:sz w:val="18"/>
          <w:szCs w:val="18"/>
          <w:lang w:val="uk-UA" w:eastAsia="uk-UA" w:bidi="uk-UA"/>
        </w:rPr>
        <w:t>використаємо два альтернативні показники:</w:t>
      </w:r>
    </w:p>
    <w:p w:rsidR="00E510FA" w:rsidRPr="00E510FA" w:rsidRDefault="00E510FA" w:rsidP="00E510FA">
      <w:pPr>
        <w:numPr>
          <w:ilvl w:val="0"/>
          <w:numId w:val="10"/>
        </w:numPr>
        <w:tabs>
          <w:tab w:val="clear" w:pos="709"/>
        </w:tabs>
        <w:suppressAutoHyphens w:val="0"/>
        <w:spacing w:after="0" w:line="250" w:lineRule="exact"/>
        <w:ind w:right="20"/>
        <w:jc w:val="left"/>
        <w:rPr>
          <w:rFonts w:ascii="Times New Roman" w:eastAsia="Times New Roman" w:hAnsi="Times New Roman" w:cs="Times New Roman"/>
          <w:kern w:val="0"/>
          <w:sz w:val="18"/>
          <w:szCs w:val="18"/>
          <w:lang w:val="uk-UA" w:eastAsia="uk-UA" w:bidi="uk-UA"/>
        </w:rPr>
      </w:pPr>
      <w:r w:rsidRPr="00E510FA">
        <w:rPr>
          <w:rFonts w:ascii="Times New Roman" w:eastAsia="Times New Roman" w:hAnsi="Times New Roman" w:cs="Times New Roman"/>
          <w:color w:val="000000"/>
          <w:kern w:val="0"/>
          <w:sz w:val="18"/>
          <w:szCs w:val="18"/>
          <w:lang w:val="uk-UA" w:eastAsia="uk-UA" w:bidi="uk-UA"/>
        </w:rPr>
        <w:t xml:space="preserve"> індекс економічної свободи, який публікують </w:t>
      </w:r>
      <w:r w:rsidRPr="00E510FA">
        <w:rPr>
          <w:rFonts w:ascii="Times New Roman" w:eastAsia="Times New Roman" w:hAnsi="Times New Roman" w:cs="Times New Roman"/>
          <w:color w:val="000000"/>
          <w:kern w:val="0"/>
          <w:sz w:val="18"/>
          <w:szCs w:val="18"/>
          <w:lang w:val="en-US" w:eastAsia="en-US" w:bidi="en-US"/>
        </w:rPr>
        <w:t>Heritage</w:t>
      </w:r>
      <w:r w:rsidRPr="00E510FA">
        <w:rPr>
          <w:rFonts w:ascii="Times New Roman" w:eastAsia="Times New Roman" w:hAnsi="Times New Roman" w:cs="Times New Roman"/>
          <w:color w:val="000000"/>
          <w:kern w:val="0"/>
          <w:sz w:val="18"/>
          <w:szCs w:val="18"/>
          <w:lang w:val="uk-UA" w:eastAsia="en-US" w:bidi="en-US"/>
        </w:rPr>
        <w:t xml:space="preserve"> </w:t>
      </w:r>
      <w:r w:rsidRPr="00E510FA">
        <w:rPr>
          <w:rFonts w:ascii="Times New Roman" w:eastAsia="Times New Roman" w:hAnsi="Times New Roman" w:cs="Times New Roman"/>
          <w:color w:val="000000"/>
          <w:kern w:val="0"/>
          <w:sz w:val="18"/>
          <w:szCs w:val="18"/>
          <w:lang w:val="en-US" w:eastAsia="en-US" w:bidi="en-US"/>
        </w:rPr>
        <w:t>Foundation</w:t>
      </w:r>
      <w:r w:rsidRPr="00E510FA">
        <w:rPr>
          <w:rFonts w:ascii="Times New Roman" w:eastAsia="Times New Roman" w:hAnsi="Times New Roman" w:cs="Times New Roman"/>
          <w:color w:val="000000"/>
          <w:kern w:val="0"/>
          <w:sz w:val="18"/>
          <w:szCs w:val="18"/>
          <w:lang w:val="uk-UA" w:eastAsia="en-US" w:bidi="en-US"/>
        </w:rPr>
        <w:t xml:space="preserve"> </w:t>
      </w:r>
      <w:r w:rsidRPr="00E510FA">
        <w:rPr>
          <w:rFonts w:ascii="Times New Roman" w:eastAsia="Times New Roman" w:hAnsi="Times New Roman" w:cs="Times New Roman"/>
          <w:color w:val="000000"/>
          <w:kern w:val="0"/>
          <w:sz w:val="18"/>
          <w:szCs w:val="18"/>
          <w:lang w:val="uk-UA" w:eastAsia="uk-UA" w:bidi="uk-UA"/>
        </w:rPr>
        <w:t xml:space="preserve">і </w:t>
      </w:r>
      <w:r w:rsidRPr="00E510FA">
        <w:rPr>
          <w:rFonts w:ascii="Times New Roman" w:eastAsia="Times New Roman" w:hAnsi="Times New Roman" w:cs="Times New Roman"/>
          <w:color w:val="000000"/>
          <w:kern w:val="0"/>
          <w:sz w:val="18"/>
          <w:szCs w:val="18"/>
          <w:lang w:val="en-US" w:eastAsia="en-US" w:bidi="en-US"/>
        </w:rPr>
        <w:t>Wall</w:t>
      </w:r>
      <w:r w:rsidRPr="00E510FA">
        <w:rPr>
          <w:rFonts w:ascii="Times New Roman" w:eastAsia="Times New Roman" w:hAnsi="Times New Roman" w:cs="Times New Roman"/>
          <w:color w:val="000000"/>
          <w:kern w:val="0"/>
          <w:sz w:val="18"/>
          <w:szCs w:val="18"/>
          <w:lang w:val="uk-UA" w:eastAsia="en-US" w:bidi="en-US"/>
        </w:rPr>
        <w:t xml:space="preserve"> </w:t>
      </w:r>
      <w:r w:rsidRPr="00E510FA">
        <w:rPr>
          <w:rFonts w:ascii="Times New Roman" w:eastAsia="Times New Roman" w:hAnsi="Times New Roman" w:cs="Times New Roman"/>
          <w:color w:val="000000"/>
          <w:kern w:val="0"/>
          <w:sz w:val="18"/>
          <w:szCs w:val="18"/>
          <w:lang w:val="en-US" w:eastAsia="en-US" w:bidi="en-US"/>
        </w:rPr>
        <w:t>Street</w:t>
      </w:r>
      <w:r w:rsidRPr="00E510FA">
        <w:rPr>
          <w:rFonts w:ascii="Times New Roman" w:eastAsia="Times New Roman" w:hAnsi="Times New Roman" w:cs="Times New Roman"/>
          <w:color w:val="000000"/>
          <w:kern w:val="0"/>
          <w:sz w:val="18"/>
          <w:szCs w:val="18"/>
          <w:lang w:val="uk-UA" w:eastAsia="en-US" w:bidi="en-US"/>
        </w:rPr>
        <w:t xml:space="preserve"> </w:t>
      </w:r>
      <w:r w:rsidRPr="00E510FA">
        <w:rPr>
          <w:rFonts w:ascii="Times New Roman" w:eastAsia="Times New Roman" w:hAnsi="Times New Roman" w:cs="Times New Roman"/>
          <w:color w:val="000000"/>
          <w:kern w:val="0"/>
          <w:sz w:val="18"/>
          <w:szCs w:val="18"/>
          <w:lang w:val="en-US" w:eastAsia="en-US" w:bidi="en-US"/>
        </w:rPr>
        <w:t>Journal</w:t>
      </w:r>
      <w:r w:rsidRPr="00E510FA">
        <w:rPr>
          <w:rFonts w:ascii="Times New Roman" w:eastAsia="Times New Roman" w:hAnsi="Times New Roman" w:cs="Times New Roman"/>
          <w:color w:val="000000"/>
          <w:kern w:val="0"/>
          <w:sz w:val="18"/>
          <w:szCs w:val="18"/>
          <w:lang w:val="uk-UA" w:eastAsia="en-US" w:bidi="en-US"/>
        </w:rPr>
        <w:t xml:space="preserve">, </w:t>
      </w:r>
      <w:r w:rsidRPr="00E510FA">
        <w:rPr>
          <w:rFonts w:ascii="Times New Roman" w:eastAsia="Times New Roman" w:hAnsi="Times New Roman" w:cs="Times New Roman"/>
          <w:color w:val="000000"/>
          <w:kern w:val="0"/>
          <w:sz w:val="18"/>
          <w:szCs w:val="18"/>
          <w:lang w:val="uk-UA" w:eastAsia="uk-UA" w:bidi="uk-UA"/>
        </w:rPr>
        <w:t>у логарифмах (</w:t>
      </w:r>
      <w:r w:rsidRPr="00E510FA">
        <w:rPr>
          <w:rFonts w:ascii="Times New Roman" w:eastAsia="Times New Roman" w:hAnsi="Times New Roman" w:cs="Times New Roman"/>
          <w:i/>
          <w:iCs/>
          <w:color w:val="000000"/>
          <w:kern w:val="0"/>
          <w:sz w:val="18"/>
          <w:szCs w:val="18"/>
          <w:shd w:val="clear" w:color="auto" w:fill="FFFFFF"/>
          <w:lang w:val="en-US" w:eastAsia="en-US" w:bidi="en-US"/>
        </w:rPr>
        <w:t>IEF</w:t>
      </w:r>
      <w:r w:rsidRPr="00E510FA">
        <w:rPr>
          <w:rFonts w:ascii="Times New Roman" w:eastAsia="Times New Roman" w:hAnsi="Times New Roman" w:cs="Times New Roman"/>
          <w:i/>
          <w:iCs/>
          <w:color w:val="000000"/>
          <w:kern w:val="0"/>
          <w:sz w:val="18"/>
          <w:szCs w:val="18"/>
          <w:shd w:val="clear" w:color="auto" w:fill="FFFFFF"/>
          <w:vertAlign w:val="subscript"/>
          <w:lang w:val="en-US" w:eastAsia="en-US" w:bidi="en-US"/>
        </w:rPr>
        <w:t>U</w:t>
      </w:r>
      <w:r w:rsidRPr="00E510FA">
        <w:rPr>
          <w:rFonts w:ascii="Times New Roman" w:eastAsia="Times New Roman" w:hAnsi="Times New Roman" w:cs="Times New Roman"/>
          <w:color w:val="000000"/>
          <w:kern w:val="0"/>
          <w:sz w:val="18"/>
          <w:szCs w:val="18"/>
          <w:lang w:val="uk-UA" w:eastAsia="uk-UA" w:bidi="uk-UA"/>
        </w:rPr>
        <w:t>);</w:t>
      </w:r>
    </w:p>
    <w:p w:rsidR="00E510FA" w:rsidRPr="00E510FA" w:rsidRDefault="00E510FA" w:rsidP="00E510FA">
      <w:pPr>
        <w:numPr>
          <w:ilvl w:val="0"/>
          <w:numId w:val="10"/>
        </w:numPr>
        <w:tabs>
          <w:tab w:val="clear" w:pos="709"/>
        </w:tabs>
        <w:suppressAutoHyphens w:val="0"/>
        <w:spacing w:after="0" w:line="230" w:lineRule="exact"/>
        <w:ind w:right="20"/>
        <w:jc w:val="left"/>
        <w:rPr>
          <w:rFonts w:ascii="Times New Roman" w:eastAsia="Times New Roman" w:hAnsi="Times New Roman" w:cs="Times New Roman"/>
          <w:kern w:val="0"/>
          <w:sz w:val="18"/>
          <w:szCs w:val="18"/>
          <w:lang w:val="uk-UA" w:eastAsia="uk-UA" w:bidi="uk-UA"/>
        </w:rPr>
      </w:pPr>
      <w:r w:rsidRPr="00E510FA">
        <w:rPr>
          <w:rFonts w:ascii="Times New Roman" w:eastAsia="Times New Roman" w:hAnsi="Times New Roman" w:cs="Times New Roman"/>
          <w:color w:val="000000"/>
          <w:kern w:val="0"/>
          <w:sz w:val="18"/>
          <w:szCs w:val="18"/>
          <w:lang w:val="uk-UA" w:eastAsia="uk-UA" w:bidi="uk-UA"/>
        </w:rPr>
        <w:t xml:space="preserve"> індекс захисту прав власності (субіндекс Індексу економічної сво</w:t>
      </w:r>
      <w:r w:rsidRPr="00E510FA">
        <w:rPr>
          <w:rFonts w:ascii="Times New Roman" w:eastAsia="Times New Roman" w:hAnsi="Times New Roman" w:cs="Times New Roman"/>
          <w:color w:val="000000"/>
          <w:kern w:val="0"/>
          <w:sz w:val="18"/>
          <w:szCs w:val="18"/>
          <w:lang w:val="uk-UA" w:eastAsia="uk-UA" w:bidi="uk-UA"/>
        </w:rPr>
        <w:softHyphen/>
        <w:t xml:space="preserve">боди, який публікують </w:t>
      </w:r>
      <w:r w:rsidRPr="00E510FA">
        <w:rPr>
          <w:rFonts w:ascii="Times New Roman" w:eastAsia="Times New Roman" w:hAnsi="Times New Roman" w:cs="Times New Roman"/>
          <w:color w:val="000000"/>
          <w:kern w:val="0"/>
          <w:sz w:val="18"/>
          <w:szCs w:val="18"/>
          <w:lang w:val="en-US" w:eastAsia="en-US" w:bidi="en-US"/>
        </w:rPr>
        <w:t>Heritage</w:t>
      </w:r>
      <w:r w:rsidRPr="00E510FA">
        <w:rPr>
          <w:rFonts w:ascii="Times New Roman" w:eastAsia="Times New Roman" w:hAnsi="Times New Roman" w:cs="Times New Roman"/>
          <w:color w:val="000000"/>
          <w:kern w:val="0"/>
          <w:sz w:val="18"/>
          <w:szCs w:val="18"/>
          <w:lang w:val="uk-UA" w:eastAsia="en-US" w:bidi="en-US"/>
        </w:rPr>
        <w:t xml:space="preserve"> </w:t>
      </w:r>
      <w:r w:rsidRPr="00E510FA">
        <w:rPr>
          <w:rFonts w:ascii="Times New Roman" w:eastAsia="Times New Roman" w:hAnsi="Times New Roman" w:cs="Times New Roman"/>
          <w:color w:val="000000"/>
          <w:kern w:val="0"/>
          <w:sz w:val="18"/>
          <w:szCs w:val="18"/>
          <w:lang w:val="en-US" w:eastAsia="en-US" w:bidi="en-US"/>
        </w:rPr>
        <w:t>Foundation</w:t>
      </w:r>
      <w:r w:rsidRPr="00E510FA">
        <w:rPr>
          <w:rFonts w:ascii="Times New Roman" w:eastAsia="Times New Roman" w:hAnsi="Times New Roman" w:cs="Times New Roman"/>
          <w:color w:val="000000"/>
          <w:kern w:val="0"/>
          <w:sz w:val="18"/>
          <w:szCs w:val="18"/>
          <w:lang w:val="uk-UA" w:eastAsia="en-US" w:bidi="en-US"/>
        </w:rPr>
        <w:t xml:space="preserve"> </w:t>
      </w:r>
      <w:r w:rsidRPr="00E510FA">
        <w:rPr>
          <w:rFonts w:ascii="Times New Roman" w:eastAsia="Times New Roman" w:hAnsi="Times New Roman" w:cs="Times New Roman"/>
          <w:color w:val="000000"/>
          <w:kern w:val="0"/>
          <w:sz w:val="18"/>
          <w:szCs w:val="18"/>
          <w:lang w:val="uk-UA" w:eastAsia="uk-UA" w:bidi="uk-UA"/>
        </w:rPr>
        <w:t xml:space="preserve">і </w:t>
      </w:r>
      <w:r w:rsidRPr="00E510FA">
        <w:rPr>
          <w:rFonts w:ascii="Times New Roman" w:eastAsia="Times New Roman" w:hAnsi="Times New Roman" w:cs="Times New Roman"/>
          <w:color w:val="000000"/>
          <w:kern w:val="0"/>
          <w:sz w:val="18"/>
          <w:szCs w:val="18"/>
          <w:lang w:val="en-US" w:eastAsia="en-US" w:bidi="en-US"/>
        </w:rPr>
        <w:t>Wall</w:t>
      </w:r>
      <w:r w:rsidRPr="00E510FA">
        <w:rPr>
          <w:rFonts w:ascii="Times New Roman" w:eastAsia="Times New Roman" w:hAnsi="Times New Roman" w:cs="Times New Roman"/>
          <w:color w:val="000000"/>
          <w:kern w:val="0"/>
          <w:sz w:val="18"/>
          <w:szCs w:val="18"/>
          <w:lang w:val="uk-UA" w:eastAsia="en-US" w:bidi="en-US"/>
        </w:rPr>
        <w:t xml:space="preserve"> </w:t>
      </w:r>
      <w:r w:rsidRPr="00E510FA">
        <w:rPr>
          <w:rFonts w:ascii="Times New Roman" w:eastAsia="Times New Roman" w:hAnsi="Times New Roman" w:cs="Times New Roman"/>
          <w:color w:val="000000"/>
          <w:kern w:val="0"/>
          <w:sz w:val="18"/>
          <w:szCs w:val="18"/>
          <w:lang w:val="en-US" w:eastAsia="en-US" w:bidi="en-US"/>
        </w:rPr>
        <w:t>Street</w:t>
      </w:r>
      <w:r w:rsidRPr="00E510FA">
        <w:rPr>
          <w:rFonts w:ascii="Times New Roman" w:eastAsia="Times New Roman" w:hAnsi="Times New Roman" w:cs="Times New Roman"/>
          <w:color w:val="000000"/>
          <w:kern w:val="0"/>
          <w:sz w:val="18"/>
          <w:szCs w:val="18"/>
          <w:lang w:val="uk-UA" w:eastAsia="en-US" w:bidi="en-US"/>
        </w:rPr>
        <w:t xml:space="preserve"> </w:t>
      </w:r>
      <w:r w:rsidRPr="00E510FA">
        <w:rPr>
          <w:rFonts w:ascii="Times New Roman" w:eastAsia="Times New Roman" w:hAnsi="Times New Roman" w:cs="Times New Roman"/>
          <w:color w:val="000000"/>
          <w:kern w:val="0"/>
          <w:sz w:val="18"/>
          <w:szCs w:val="18"/>
          <w:lang w:val="en-US" w:eastAsia="en-US" w:bidi="en-US"/>
        </w:rPr>
        <w:t>Journal</w:t>
      </w:r>
      <w:r w:rsidRPr="00E510FA">
        <w:rPr>
          <w:rFonts w:ascii="Times New Roman" w:eastAsia="Times New Roman" w:hAnsi="Times New Roman" w:cs="Times New Roman"/>
          <w:color w:val="000000"/>
          <w:kern w:val="0"/>
          <w:sz w:val="18"/>
          <w:szCs w:val="18"/>
          <w:lang w:val="uk-UA" w:eastAsia="en-US" w:bidi="en-US"/>
        </w:rPr>
        <w:t xml:space="preserve">) </w:t>
      </w:r>
      <w:r w:rsidRPr="00E510FA">
        <w:rPr>
          <w:rFonts w:ascii="Times New Roman" w:eastAsia="Times New Roman" w:hAnsi="Times New Roman" w:cs="Times New Roman"/>
          <w:color w:val="000000"/>
          <w:kern w:val="0"/>
          <w:sz w:val="18"/>
          <w:szCs w:val="18"/>
          <w:lang w:val="uk-UA" w:eastAsia="uk-UA" w:bidi="uk-UA"/>
        </w:rPr>
        <w:t xml:space="preserve">у </w:t>
      </w:r>
      <w:r w:rsidRPr="00E510FA">
        <w:rPr>
          <w:rFonts w:ascii="Times New Roman" w:eastAsia="Times New Roman" w:hAnsi="Times New Roman" w:cs="Times New Roman"/>
          <w:color w:val="000000"/>
          <w:kern w:val="0"/>
          <w:sz w:val="18"/>
          <w:szCs w:val="18"/>
          <w:lang w:val="uk-UA" w:eastAsia="ru-RU" w:bidi="ru-RU"/>
        </w:rPr>
        <w:t>лога</w:t>
      </w:r>
      <w:r w:rsidRPr="00E510FA">
        <w:rPr>
          <w:rFonts w:ascii="Times New Roman" w:eastAsia="Times New Roman" w:hAnsi="Times New Roman" w:cs="Times New Roman"/>
          <w:color w:val="000000"/>
          <w:kern w:val="0"/>
          <w:sz w:val="18"/>
          <w:szCs w:val="18"/>
          <w:lang w:val="uk-UA" w:eastAsia="ru-RU" w:bidi="ru-RU"/>
        </w:rPr>
        <w:softHyphen/>
        <w:t>рифмах</w:t>
      </w:r>
      <w:r w:rsidRPr="00E510FA">
        <w:rPr>
          <w:rFonts w:ascii="Times New Roman" w:eastAsia="Times New Roman" w:hAnsi="Times New Roman" w:cs="Times New Roman"/>
          <w:color w:val="000000"/>
          <w:kern w:val="0"/>
          <w:sz w:val="18"/>
          <w:szCs w:val="18"/>
          <w:lang w:val="uk-UA" w:eastAsia="uk-UA" w:bidi="uk-UA"/>
        </w:rPr>
        <w:t xml:space="preserve"> (</w:t>
      </w:r>
      <w:r w:rsidRPr="00E510FA">
        <w:rPr>
          <w:rFonts w:ascii="Times New Roman" w:eastAsia="Times New Roman" w:hAnsi="Times New Roman" w:cs="Times New Roman"/>
          <w:i/>
          <w:iCs/>
          <w:color w:val="000000"/>
          <w:kern w:val="0"/>
          <w:sz w:val="18"/>
          <w:szCs w:val="18"/>
          <w:shd w:val="clear" w:color="auto" w:fill="FFFFFF"/>
          <w:lang w:val="en-US" w:eastAsia="en-US" w:bidi="en-US"/>
        </w:rPr>
        <w:t>IPR</w:t>
      </w:r>
      <w:r w:rsidRPr="00E510FA">
        <w:rPr>
          <w:rFonts w:ascii="Times New Roman" w:eastAsia="Times New Roman" w:hAnsi="Times New Roman" w:cs="Times New Roman"/>
          <w:i/>
          <w:iCs/>
          <w:color w:val="000000"/>
          <w:kern w:val="0"/>
          <w:sz w:val="18"/>
          <w:szCs w:val="18"/>
          <w:shd w:val="clear" w:color="auto" w:fill="FFFFFF"/>
          <w:vertAlign w:val="subscript"/>
          <w:lang w:val="en-US" w:eastAsia="en-US" w:bidi="en-US"/>
        </w:rPr>
        <w:t>U</w:t>
      </w:r>
      <w:r w:rsidRPr="00E510FA">
        <w:rPr>
          <w:rFonts w:ascii="Times New Roman" w:eastAsia="Times New Roman" w:hAnsi="Times New Roman" w:cs="Times New Roman"/>
          <w:color w:val="000000"/>
          <w:kern w:val="0"/>
          <w:sz w:val="18"/>
          <w:szCs w:val="18"/>
          <w:lang w:val="uk-UA" w:eastAsia="uk-UA" w:bidi="uk-UA"/>
        </w:rPr>
        <w:t>).</w:t>
      </w:r>
    </w:p>
    <w:p w:rsidR="00E510FA" w:rsidRPr="00E510FA" w:rsidRDefault="00E510FA" w:rsidP="00E510FA">
      <w:pPr>
        <w:tabs>
          <w:tab w:val="clear" w:pos="709"/>
        </w:tabs>
        <w:suppressAutoHyphens w:val="0"/>
        <w:spacing w:after="0" w:line="250" w:lineRule="exact"/>
        <w:ind w:left="20" w:right="20" w:firstLine="580"/>
        <w:rPr>
          <w:rFonts w:ascii="Times New Roman" w:eastAsia="Times New Roman" w:hAnsi="Times New Roman" w:cs="Times New Roman"/>
          <w:kern w:val="0"/>
          <w:sz w:val="18"/>
          <w:szCs w:val="18"/>
          <w:lang w:val="uk-UA" w:eastAsia="uk-UA" w:bidi="uk-UA"/>
        </w:rPr>
      </w:pPr>
      <w:r w:rsidRPr="00E510FA">
        <w:rPr>
          <w:rFonts w:ascii="Times New Roman" w:eastAsia="Times New Roman" w:hAnsi="Times New Roman" w:cs="Times New Roman"/>
          <w:color w:val="000000"/>
          <w:kern w:val="0"/>
          <w:sz w:val="18"/>
          <w:szCs w:val="18"/>
          <w:lang w:val="uk-UA" w:eastAsia="uk-UA" w:bidi="uk-UA"/>
        </w:rPr>
        <w:t xml:space="preserve">Присутність гетерогенності країни </w:t>
      </w:r>
      <w:r w:rsidRPr="00E510FA">
        <w:rPr>
          <w:rFonts w:ascii="Times New Roman" w:eastAsia="Times New Roman" w:hAnsi="Times New Roman" w:cs="Times New Roman"/>
          <w:i/>
          <w:iCs/>
          <w:color w:val="000000"/>
          <w:kern w:val="0"/>
          <w:sz w:val="18"/>
          <w:szCs w:val="18"/>
          <w:shd w:val="clear" w:color="auto" w:fill="FFFFFF"/>
          <w:lang w:val="en-US" w:eastAsia="en-US" w:bidi="en-US"/>
        </w:rPr>
        <w:t>c</w:t>
      </w:r>
      <w:r w:rsidRPr="00E510FA">
        <w:rPr>
          <w:rFonts w:ascii="Times New Roman" w:eastAsia="Times New Roman" w:hAnsi="Times New Roman" w:cs="Times New Roman"/>
          <w:i/>
          <w:iCs/>
          <w:color w:val="000000"/>
          <w:kern w:val="0"/>
          <w:sz w:val="18"/>
          <w:szCs w:val="18"/>
          <w:shd w:val="clear" w:color="auto" w:fill="FFFFFF"/>
          <w:vertAlign w:val="subscript"/>
          <w:lang w:val="en-US" w:eastAsia="en-US" w:bidi="en-US"/>
        </w:rPr>
        <w:t>i</w:t>
      </w:r>
      <w:r w:rsidRPr="00E510FA">
        <w:rPr>
          <w:rFonts w:ascii="Times New Roman" w:eastAsia="Times New Roman" w:hAnsi="Times New Roman" w:cs="Times New Roman"/>
          <w:color w:val="000000"/>
          <w:kern w:val="0"/>
          <w:sz w:val="18"/>
          <w:szCs w:val="18"/>
          <w:lang w:val="uk-UA" w:eastAsia="en-US" w:bidi="en-US"/>
        </w:rPr>
        <w:t xml:space="preserve"> </w:t>
      </w:r>
      <w:r w:rsidRPr="00E510FA">
        <w:rPr>
          <w:rFonts w:ascii="Times New Roman" w:eastAsia="Times New Roman" w:hAnsi="Times New Roman" w:cs="Times New Roman"/>
          <w:color w:val="000000"/>
          <w:kern w:val="0"/>
          <w:sz w:val="18"/>
          <w:szCs w:val="18"/>
          <w:lang w:val="uk-UA" w:eastAsia="uk-UA" w:bidi="uk-UA"/>
        </w:rPr>
        <w:t xml:space="preserve">у рівнянні (2.1) означає, що </w:t>
      </w:r>
      <w:r w:rsidRPr="00E510FA">
        <w:rPr>
          <w:rFonts w:ascii="Times New Roman" w:eastAsia="Times New Roman" w:hAnsi="Times New Roman" w:cs="Times New Roman"/>
          <w:i/>
          <w:iCs/>
          <w:color w:val="000000"/>
          <w:kern w:val="0"/>
          <w:sz w:val="18"/>
          <w:szCs w:val="18"/>
          <w:shd w:val="clear" w:color="auto" w:fill="FFFFFF"/>
          <w:lang w:val="en-US" w:eastAsia="en-US" w:bidi="en-US"/>
        </w:rPr>
        <w:t>INSTITUT</w:t>
      </w:r>
      <w:r w:rsidRPr="00E510FA">
        <w:rPr>
          <w:rFonts w:ascii="Times New Roman" w:eastAsia="Times New Roman" w:hAnsi="Times New Roman" w:cs="Times New Roman"/>
          <w:i/>
          <w:iCs/>
          <w:color w:val="000000"/>
          <w:kern w:val="0"/>
          <w:sz w:val="18"/>
          <w:szCs w:val="18"/>
          <w:shd w:val="clear" w:color="auto" w:fill="FFFFFF"/>
          <w:vertAlign w:val="subscript"/>
          <w:lang w:val="en-US" w:eastAsia="en-US" w:bidi="en-US"/>
        </w:rPr>
        <w:t>it</w:t>
      </w:r>
      <w:r w:rsidRPr="00E510FA">
        <w:rPr>
          <w:rFonts w:ascii="Times New Roman" w:eastAsia="Times New Roman" w:hAnsi="Times New Roman" w:cs="Times New Roman"/>
          <w:color w:val="000000"/>
          <w:kern w:val="0"/>
          <w:sz w:val="18"/>
          <w:szCs w:val="18"/>
          <w:lang w:val="uk-UA" w:eastAsia="en-US" w:bidi="en-US"/>
        </w:rPr>
        <w:t xml:space="preserve"> </w:t>
      </w:r>
      <w:r w:rsidRPr="00E510FA">
        <w:rPr>
          <w:rFonts w:ascii="Times New Roman" w:eastAsia="Times New Roman" w:hAnsi="Times New Roman" w:cs="Times New Roman"/>
          <w:color w:val="000000"/>
          <w:kern w:val="0"/>
          <w:sz w:val="18"/>
          <w:szCs w:val="18"/>
          <w:lang w:val="uk-UA" w:eastAsia="uk-UA" w:bidi="uk-UA"/>
        </w:rPr>
        <w:t>може корелювати з такими характеристиками країни, як місце</w:t>
      </w:r>
      <w:r w:rsidRPr="00E510FA">
        <w:rPr>
          <w:rFonts w:ascii="Times New Roman" w:eastAsia="Times New Roman" w:hAnsi="Times New Roman" w:cs="Times New Roman"/>
          <w:color w:val="000000"/>
          <w:kern w:val="0"/>
          <w:sz w:val="18"/>
          <w:szCs w:val="18"/>
          <w:lang w:val="uk-UA" w:eastAsia="uk-UA" w:bidi="uk-UA"/>
        </w:rPr>
        <w:softHyphen/>
        <w:t>знаходження, сусідні країни тощо. Ці рівняння мають причинну інтер</w:t>
      </w:r>
      <w:r w:rsidRPr="00E510FA">
        <w:rPr>
          <w:rFonts w:ascii="Times New Roman" w:eastAsia="Times New Roman" w:hAnsi="Times New Roman" w:cs="Times New Roman"/>
          <w:color w:val="000000"/>
          <w:kern w:val="0"/>
          <w:sz w:val="18"/>
          <w:szCs w:val="18"/>
          <w:lang w:val="uk-UA" w:eastAsia="uk-UA" w:bidi="uk-UA"/>
        </w:rPr>
        <w:softHyphen/>
        <w:t xml:space="preserve">претацію: утримуючи фіксовані фактори в екзогенних змінних та </w:t>
      </w:r>
      <w:r w:rsidRPr="00E510FA">
        <w:rPr>
          <w:rFonts w:ascii="Times New Roman" w:eastAsia="Times New Roman" w:hAnsi="Times New Roman" w:cs="Times New Roman"/>
          <w:i/>
          <w:iCs/>
          <w:color w:val="000000"/>
          <w:kern w:val="0"/>
          <w:sz w:val="18"/>
          <w:szCs w:val="18"/>
          <w:shd w:val="clear" w:color="auto" w:fill="FFFFFF"/>
          <w:lang w:val="en-US" w:eastAsia="en-US" w:bidi="en-US"/>
        </w:rPr>
        <w:t>c</w:t>
      </w:r>
      <w:r w:rsidRPr="00E510FA">
        <w:rPr>
          <w:rFonts w:ascii="Times New Roman" w:eastAsia="Times New Roman" w:hAnsi="Times New Roman" w:cs="Times New Roman"/>
          <w:i/>
          <w:iCs/>
          <w:color w:val="000000"/>
          <w:kern w:val="0"/>
          <w:sz w:val="18"/>
          <w:szCs w:val="18"/>
          <w:shd w:val="clear" w:color="auto" w:fill="FFFFFF"/>
          <w:vertAlign w:val="subscript"/>
          <w:lang w:val="en-US" w:eastAsia="en-US" w:bidi="en-US"/>
        </w:rPr>
        <w:t>i</w:t>
      </w:r>
      <w:r w:rsidRPr="00E510FA">
        <w:rPr>
          <w:rFonts w:ascii="Times New Roman" w:eastAsia="Times New Roman" w:hAnsi="Times New Roman" w:cs="Times New Roman"/>
          <w:i/>
          <w:iCs/>
          <w:color w:val="000000"/>
          <w:kern w:val="0"/>
          <w:sz w:val="18"/>
          <w:szCs w:val="18"/>
          <w:shd w:val="clear" w:color="auto" w:fill="FFFFFF"/>
          <w:lang w:val="uk-UA" w:eastAsia="en-US" w:bidi="en-US"/>
        </w:rPr>
        <w:t>,</w:t>
      </w:r>
      <w:r w:rsidRPr="00E510FA">
        <w:rPr>
          <w:rFonts w:ascii="Times New Roman" w:eastAsia="Times New Roman" w:hAnsi="Times New Roman" w:cs="Times New Roman"/>
          <w:color w:val="000000"/>
          <w:kern w:val="0"/>
          <w:sz w:val="18"/>
          <w:szCs w:val="18"/>
          <w:lang w:val="uk-UA" w:eastAsia="en-US" w:bidi="en-US"/>
        </w:rPr>
        <w:t xml:space="preserve"> </w:t>
      </w:r>
      <w:r w:rsidRPr="00E510FA">
        <w:rPr>
          <w:rFonts w:ascii="Times New Roman" w:eastAsia="Times New Roman" w:hAnsi="Times New Roman" w:cs="Times New Roman"/>
          <w:color w:val="000000"/>
          <w:kern w:val="0"/>
          <w:sz w:val="18"/>
          <w:szCs w:val="18"/>
          <w:lang w:val="uk-UA" w:eastAsia="uk-UA" w:bidi="uk-UA"/>
        </w:rPr>
        <w:t xml:space="preserve">вони моделюють ефект екзогенної зміни у </w:t>
      </w:r>
      <w:r w:rsidRPr="00E510FA">
        <w:rPr>
          <w:rFonts w:ascii="Times New Roman" w:eastAsia="Times New Roman" w:hAnsi="Times New Roman" w:cs="Times New Roman"/>
          <w:i/>
          <w:iCs/>
          <w:color w:val="000000"/>
          <w:kern w:val="0"/>
          <w:sz w:val="18"/>
          <w:szCs w:val="18"/>
          <w:shd w:val="clear" w:color="auto" w:fill="FFFFFF"/>
          <w:lang w:val="en-US" w:eastAsia="en-US" w:bidi="en-US"/>
        </w:rPr>
        <w:t>INSTITUT</w:t>
      </w:r>
      <w:r w:rsidRPr="00E510FA">
        <w:rPr>
          <w:rFonts w:ascii="Times New Roman" w:eastAsia="Times New Roman" w:hAnsi="Times New Roman" w:cs="Times New Roman"/>
          <w:i/>
          <w:iCs/>
          <w:color w:val="000000"/>
          <w:kern w:val="0"/>
          <w:sz w:val="18"/>
          <w:szCs w:val="18"/>
          <w:shd w:val="clear" w:color="auto" w:fill="FFFFFF"/>
          <w:vertAlign w:val="subscript"/>
          <w:lang w:val="en-US" w:eastAsia="en-US" w:bidi="en-US"/>
        </w:rPr>
        <w:t>it</w:t>
      </w:r>
      <w:r w:rsidRPr="00E510FA">
        <w:rPr>
          <w:rFonts w:ascii="Times New Roman" w:eastAsia="Times New Roman" w:hAnsi="Times New Roman" w:cs="Times New Roman"/>
          <w:color w:val="000000"/>
          <w:kern w:val="0"/>
          <w:sz w:val="18"/>
          <w:szCs w:val="18"/>
          <w:lang w:val="uk-UA" w:eastAsia="uk-UA" w:bidi="uk-UA"/>
        </w:rPr>
        <w:t>, впливаючи на рівень фран</w:t>
      </w:r>
      <w:r w:rsidRPr="00E510FA">
        <w:rPr>
          <w:rFonts w:ascii="Times New Roman" w:eastAsia="Times New Roman" w:hAnsi="Times New Roman" w:cs="Times New Roman"/>
          <w:color w:val="000000"/>
          <w:kern w:val="0"/>
          <w:sz w:val="18"/>
          <w:szCs w:val="18"/>
          <w:lang w:val="uk-UA" w:eastAsia="uk-UA" w:bidi="uk-UA"/>
        </w:rPr>
        <w:softHyphen/>
        <w:t>чайзингової діяльності. Наші вимірники інституційної змінної залишаються суто екзогенними, що аргументовано доведено в процесі дослідження.</w:t>
      </w:r>
    </w:p>
    <w:p w:rsidR="00E510FA" w:rsidRPr="00E510FA" w:rsidRDefault="00E510FA" w:rsidP="00E510FA">
      <w:pPr>
        <w:tabs>
          <w:tab w:val="clear" w:pos="709"/>
        </w:tabs>
        <w:suppressAutoHyphens w:val="0"/>
        <w:spacing w:after="0" w:line="230" w:lineRule="exact"/>
        <w:ind w:left="20" w:right="20" w:firstLine="580"/>
        <w:rPr>
          <w:rFonts w:ascii="Times New Roman" w:eastAsia="Times New Roman" w:hAnsi="Times New Roman" w:cs="Times New Roman"/>
          <w:kern w:val="0"/>
          <w:sz w:val="18"/>
          <w:szCs w:val="18"/>
          <w:lang w:val="uk-UA" w:eastAsia="uk-UA" w:bidi="uk-UA"/>
        </w:rPr>
      </w:pPr>
      <w:r w:rsidRPr="00E510FA">
        <w:rPr>
          <w:rFonts w:ascii="Times New Roman" w:eastAsia="Times New Roman" w:hAnsi="Times New Roman" w:cs="Times New Roman"/>
          <w:color w:val="000000"/>
          <w:kern w:val="0"/>
          <w:sz w:val="18"/>
          <w:szCs w:val="18"/>
          <w:lang w:val="uk-UA" w:eastAsia="uk-UA" w:bidi="uk-UA"/>
        </w:rPr>
        <w:t>Результати оцінювання підтверджують, що рівень державного ре</w:t>
      </w:r>
      <w:r w:rsidRPr="00E510FA">
        <w:rPr>
          <w:rFonts w:ascii="Times New Roman" w:eastAsia="Times New Roman" w:hAnsi="Times New Roman" w:cs="Times New Roman"/>
          <w:color w:val="000000"/>
          <w:kern w:val="0"/>
          <w:sz w:val="18"/>
          <w:szCs w:val="18"/>
          <w:lang w:val="uk-UA" w:eastAsia="uk-UA" w:bidi="uk-UA"/>
        </w:rPr>
        <w:softHyphen/>
        <w:t>гулювання у сфері захисту прав позитивно, економічно значуще впливає на франчайзингову діяльність франчайзера в європейських країнах аналізованої вибірки (табл. 1). Водночас статистична значущість в специфікаціях моделі 1-3 близька до мінімально прийнятного рівня 10%, а у специфікації 4, за використання індексу захисту прав власності (</w:t>
      </w:r>
      <w:r w:rsidRPr="00E510FA">
        <w:rPr>
          <w:rFonts w:ascii="Times New Roman" w:eastAsia="Times New Roman" w:hAnsi="Times New Roman" w:cs="Times New Roman"/>
          <w:i/>
          <w:iCs/>
          <w:color w:val="000000"/>
          <w:kern w:val="0"/>
          <w:sz w:val="18"/>
          <w:szCs w:val="18"/>
          <w:shd w:val="clear" w:color="auto" w:fill="FFFFFF"/>
          <w:lang w:val="en-US" w:eastAsia="en-US" w:bidi="en-US"/>
        </w:rPr>
        <w:t>IPR</w:t>
      </w:r>
      <w:r w:rsidRPr="00E510FA">
        <w:rPr>
          <w:rFonts w:ascii="Times New Roman" w:eastAsia="Times New Roman" w:hAnsi="Times New Roman" w:cs="Times New Roman"/>
          <w:i/>
          <w:iCs/>
          <w:color w:val="000000"/>
          <w:kern w:val="0"/>
          <w:sz w:val="18"/>
          <w:szCs w:val="18"/>
          <w:shd w:val="clear" w:color="auto" w:fill="FFFFFF"/>
          <w:vertAlign w:val="subscript"/>
          <w:lang w:val="en-US" w:eastAsia="en-US" w:bidi="en-US"/>
        </w:rPr>
        <w:t>it</w:t>
      </w:r>
      <w:r w:rsidRPr="00E510FA">
        <w:rPr>
          <w:rFonts w:ascii="Times New Roman" w:eastAsia="Times New Roman" w:hAnsi="Times New Roman" w:cs="Times New Roman"/>
          <w:color w:val="000000"/>
          <w:kern w:val="0"/>
          <w:sz w:val="18"/>
          <w:szCs w:val="18"/>
          <w:lang w:val="uk-UA" w:eastAsia="uk-UA" w:bidi="uk-UA"/>
        </w:rPr>
        <w:t xml:space="preserve">) як вимірника державного захисту прав власності та імпленентації методу випадкових ефектів </w:t>
      </w:r>
      <w:r w:rsidRPr="00E510FA">
        <w:rPr>
          <w:rFonts w:ascii="Times New Roman" w:eastAsia="Times New Roman" w:hAnsi="Times New Roman" w:cs="Times New Roman"/>
          <w:color w:val="000000"/>
          <w:kern w:val="0"/>
          <w:sz w:val="18"/>
          <w:szCs w:val="18"/>
          <w:lang w:val="uk-UA" w:eastAsia="en-US" w:bidi="en-US"/>
        </w:rPr>
        <w:t>(</w:t>
      </w:r>
      <w:r w:rsidRPr="00E510FA">
        <w:rPr>
          <w:rFonts w:ascii="Times New Roman" w:eastAsia="Times New Roman" w:hAnsi="Times New Roman" w:cs="Times New Roman"/>
          <w:color w:val="000000"/>
          <w:kern w:val="0"/>
          <w:sz w:val="18"/>
          <w:szCs w:val="18"/>
          <w:lang w:val="en-US" w:eastAsia="en-US" w:bidi="en-US"/>
        </w:rPr>
        <w:t>random</w:t>
      </w:r>
      <w:r w:rsidRPr="00E510FA">
        <w:rPr>
          <w:rFonts w:ascii="Times New Roman" w:eastAsia="Times New Roman" w:hAnsi="Times New Roman" w:cs="Times New Roman"/>
          <w:color w:val="000000"/>
          <w:kern w:val="0"/>
          <w:sz w:val="18"/>
          <w:szCs w:val="18"/>
          <w:lang w:val="uk-UA" w:eastAsia="en-US" w:bidi="en-US"/>
        </w:rPr>
        <w:t xml:space="preserve"> </w:t>
      </w:r>
      <w:r w:rsidRPr="00E510FA">
        <w:rPr>
          <w:rFonts w:ascii="Times New Roman" w:eastAsia="Times New Roman" w:hAnsi="Times New Roman" w:cs="Times New Roman"/>
          <w:color w:val="000000"/>
          <w:kern w:val="0"/>
          <w:sz w:val="18"/>
          <w:szCs w:val="18"/>
          <w:lang w:val="en-US" w:eastAsia="en-US" w:bidi="en-US"/>
        </w:rPr>
        <w:t>effects</w:t>
      </w:r>
      <w:r w:rsidRPr="00E510FA">
        <w:rPr>
          <w:rFonts w:ascii="Times New Roman" w:eastAsia="Times New Roman" w:hAnsi="Times New Roman" w:cs="Times New Roman"/>
          <w:color w:val="000000"/>
          <w:kern w:val="0"/>
          <w:sz w:val="18"/>
          <w:szCs w:val="18"/>
          <w:lang w:val="uk-UA" w:eastAsia="en-US" w:bidi="en-US"/>
        </w:rPr>
        <w:t xml:space="preserve">) </w:t>
      </w:r>
      <w:r w:rsidRPr="00E510FA">
        <w:rPr>
          <w:rFonts w:ascii="Times New Roman" w:eastAsia="Times New Roman" w:hAnsi="Times New Roman" w:cs="Times New Roman"/>
          <w:color w:val="000000"/>
          <w:kern w:val="0"/>
          <w:sz w:val="18"/>
          <w:szCs w:val="18"/>
          <w:lang w:val="uk-UA" w:eastAsia="uk-UA" w:bidi="uk-UA"/>
        </w:rPr>
        <w:t>у рівняння, коефіцієнт змінної за</w:t>
      </w:r>
      <w:r w:rsidRPr="00E510FA">
        <w:rPr>
          <w:rFonts w:ascii="Times New Roman" w:eastAsia="Times New Roman" w:hAnsi="Times New Roman" w:cs="Times New Roman"/>
          <w:color w:val="000000"/>
          <w:kern w:val="0"/>
          <w:sz w:val="18"/>
          <w:szCs w:val="18"/>
          <w:lang w:val="uk-UA" w:eastAsia="uk-UA" w:bidi="uk-UA"/>
        </w:rPr>
        <w:softHyphen/>
        <w:t>хисту прав власності (0.537) стає статистично значущим (значущість на рівні 10%).</w:t>
      </w:r>
    </w:p>
    <w:p w:rsidR="00E510FA" w:rsidRPr="00E510FA" w:rsidRDefault="00E510FA" w:rsidP="00E510FA">
      <w:pPr>
        <w:framePr w:w="6533" w:wrap="notBeside" w:vAnchor="text" w:hAnchor="text" w:xAlign="center" w:y="1"/>
        <w:tabs>
          <w:tab w:val="clear" w:pos="709"/>
        </w:tabs>
        <w:suppressAutoHyphens w:val="0"/>
        <w:spacing w:after="43" w:line="180" w:lineRule="exact"/>
        <w:ind w:firstLine="0"/>
        <w:jc w:val="right"/>
        <w:rPr>
          <w:rFonts w:ascii="Times New Roman" w:eastAsia="Times New Roman" w:hAnsi="Times New Roman" w:cs="Times New Roman"/>
          <w:i/>
          <w:iCs/>
          <w:kern w:val="0"/>
          <w:sz w:val="18"/>
          <w:szCs w:val="18"/>
          <w:lang w:val="uk-UA" w:eastAsia="uk-UA" w:bidi="uk-UA"/>
        </w:rPr>
      </w:pPr>
      <w:r w:rsidRPr="00E510FA">
        <w:rPr>
          <w:rFonts w:ascii="Times New Roman" w:eastAsia="Times New Roman" w:hAnsi="Times New Roman" w:cs="Times New Roman"/>
          <w:i/>
          <w:iCs/>
          <w:color w:val="000000"/>
          <w:kern w:val="0"/>
          <w:sz w:val="18"/>
          <w:szCs w:val="18"/>
          <w:lang w:val="uk-UA" w:eastAsia="uk-UA" w:bidi="uk-UA"/>
        </w:rPr>
        <w:t>Таблиця 1</w:t>
      </w:r>
    </w:p>
    <w:p w:rsidR="00E510FA" w:rsidRPr="00E510FA" w:rsidRDefault="00E510FA" w:rsidP="00E510FA">
      <w:pPr>
        <w:framePr w:w="6533" w:wrap="notBeside" w:vAnchor="text" w:hAnchor="text" w:xAlign="center" w:y="1"/>
        <w:tabs>
          <w:tab w:val="clear" w:pos="709"/>
        </w:tabs>
        <w:suppressAutoHyphens w:val="0"/>
        <w:spacing w:after="0" w:line="226" w:lineRule="exact"/>
        <w:ind w:firstLine="0"/>
        <w:jc w:val="center"/>
        <w:rPr>
          <w:rFonts w:ascii="Times New Roman" w:eastAsia="Times New Roman" w:hAnsi="Times New Roman" w:cs="Times New Roman"/>
          <w:kern w:val="0"/>
          <w:sz w:val="18"/>
          <w:szCs w:val="18"/>
          <w:lang w:val="uk-UA" w:eastAsia="uk-UA" w:bidi="uk-UA"/>
        </w:rPr>
      </w:pPr>
      <w:r w:rsidRPr="00E510FA">
        <w:rPr>
          <w:rFonts w:ascii="Times New Roman" w:eastAsia="Times New Roman" w:hAnsi="Times New Roman" w:cs="Times New Roman"/>
          <w:color w:val="000000"/>
          <w:kern w:val="0"/>
          <w:sz w:val="18"/>
          <w:szCs w:val="18"/>
          <w:lang w:val="uk-UA" w:eastAsia="uk-UA" w:bidi="uk-UA"/>
        </w:rPr>
        <w:t xml:space="preserve">Результати тестування моделі впливу державного регулювання у сфері захисту прав власності на діяльність </w:t>
      </w:r>
      <w:r w:rsidRPr="00E510FA">
        <w:rPr>
          <w:rFonts w:ascii="Times New Roman" w:eastAsia="Times New Roman" w:hAnsi="Times New Roman" w:cs="Times New Roman"/>
          <w:color w:val="000000"/>
          <w:kern w:val="0"/>
          <w:sz w:val="18"/>
          <w:szCs w:val="18"/>
          <w:lang w:eastAsia="ru-RU" w:bidi="ru-RU"/>
        </w:rPr>
        <w:t xml:space="preserve">франчайзера, </w:t>
      </w:r>
      <w:r w:rsidRPr="00E510FA">
        <w:rPr>
          <w:rFonts w:ascii="Times New Roman" w:eastAsia="Times New Roman" w:hAnsi="Times New Roman" w:cs="Times New Roman"/>
          <w:color w:val="000000"/>
          <w:kern w:val="0"/>
          <w:sz w:val="18"/>
          <w:szCs w:val="18"/>
          <w:lang w:val="uk-UA" w:eastAsia="uk-UA" w:bidi="uk-UA"/>
        </w:rPr>
        <w:t xml:space="preserve">метод найменших квадратів </w:t>
      </w:r>
      <w:r w:rsidRPr="00E510FA">
        <w:rPr>
          <w:rFonts w:ascii="Times New Roman" w:eastAsia="Times New Roman" w:hAnsi="Times New Roman" w:cs="Times New Roman"/>
          <w:color w:val="000000"/>
          <w:kern w:val="0"/>
          <w:sz w:val="18"/>
          <w:szCs w:val="18"/>
          <w:lang w:eastAsia="en-US" w:bidi="en-US"/>
        </w:rPr>
        <w:t>(</w:t>
      </w:r>
      <w:r w:rsidRPr="00E510FA">
        <w:rPr>
          <w:rFonts w:ascii="Times New Roman" w:eastAsia="Times New Roman" w:hAnsi="Times New Roman" w:cs="Times New Roman"/>
          <w:color w:val="000000"/>
          <w:kern w:val="0"/>
          <w:sz w:val="18"/>
          <w:szCs w:val="18"/>
          <w:lang w:val="en-US" w:eastAsia="en-US" w:bidi="en-US"/>
        </w:rPr>
        <w:t>OLS</w:t>
      </w:r>
      <w:r w:rsidRPr="00E510FA">
        <w:rPr>
          <w:rFonts w:ascii="Times New Roman" w:eastAsia="Times New Roman" w:hAnsi="Times New Roman" w:cs="Times New Roman"/>
          <w:color w:val="000000"/>
          <w:kern w:val="0"/>
          <w:sz w:val="18"/>
          <w:szCs w:val="18"/>
          <w:lang w:eastAsia="en-US" w:bidi="en-US"/>
        </w:rPr>
        <w:t xml:space="preserve">) </w:t>
      </w:r>
      <w:r w:rsidRPr="00E510FA">
        <w:rPr>
          <w:rFonts w:ascii="Times New Roman" w:eastAsia="Times New Roman" w:hAnsi="Times New Roman" w:cs="Times New Roman"/>
          <w:color w:val="000000"/>
          <w:kern w:val="0"/>
          <w:sz w:val="18"/>
          <w:szCs w:val="18"/>
          <w:lang w:val="uk-UA" w:eastAsia="uk-UA" w:bidi="uk-UA"/>
        </w:rPr>
        <w:t>з фіксованими та випадковими ефектами</w:t>
      </w:r>
    </w:p>
    <w:tbl>
      <w:tblPr>
        <w:tblOverlap w:val="never"/>
        <w:tblW w:w="0" w:type="auto"/>
        <w:jc w:val="center"/>
        <w:tblLayout w:type="fixed"/>
        <w:tblCellMar>
          <w:left w:w="10" w:type="dxa"/>
          <w:right w:w="10" w:type="dxa"/>
        </w:tblCellMar>
        <w:tblLook w:val="04A0"/>
      </w:tblPr>
      <w:tblGrid>
        <w:gridCol w:w="1248"/>
        <w:gridCol w:w="1320"/>
        <w:gridCol w:w="1320"/>
        <w:gridCol w:w="1315"/>
        <w:gridCol w:w="1330"/>
      </w:tblGrid>
      <w:tr w:rsidR="00E510FA" w:rsidRPr="00E510FA" w:rsidTr="003242A4">
        <w:tblPrEx>
          <w:tblCellMar>
            <w:top w:w="0" w:type="dxa"/>
            <w:bottom w:w="0" w:type="dxa"/>
          </w:tblCellMar>
        </w:tblPrEx>
        <w:trPr>
          <w:trHeight w:hRule="exact" w:val="1310"/>
          <w:jc w:val="center"/>
        </w:trPr>
        <w:tc>
          <w:tcPr>
            <w:tcW w:w="1248" w:type="dxa"/>
            <w:vMerge w:val="restart"/>
            <w:tcBorders>
              <w:top w:val="single" w:sz="4" w:space="0" w:color="auto"/>
              <w:left w:val="single" w:sz="4" w:space="0" w:color="auto"/>
            </w:tcBorders>
            <w:shd w:val="clear" w:color="auto" w:fill="FFFFFF"/>
          </w:tcPr>
          <w:p w:rsidR="00E510FA" w:rsidRPr="00E510FA" w:rsidRDefault="00E510FA" w:rsidP="00E510FA">
            <w:pPr>
              <w:framePr w:w="6533" w:wrap="notBeside" w:vAnchor="text" w:hAnchor="text" w:xAlign="center" w:y="1"/>
              <w:tabs>
                <w:tab w:val="clear" w:pos="709"/>
              </w:tabs>
              <w:suppressAutoHyphens w:val="0"/>
              <w:spacing w:after="0" w:line="240" w:lineRule="auto"/>
              <w:ind w:firstLine="0"/>
              <w:jc w:val="left"/>
              <w:rPr>
                <w:rFonts w:ascii="Courier New" w:hAnsi="Courier New"/>
                <w:color w:val="000000"/>
                <w:kern w:val="0"/>
                <w:sz w:val="10"/>
                <w:szCs w:val="10"/>
                <w:lang w:val="uk-UA" w:eastAsia="uk-UA" w:bidi="uk-UA"/>
              </w:rPr>
            </w:pPr>
          </w:p>
        </w:tc>
        <w:tc>
          <w:tcPr>
            <w:tcW w:w="1320" w:type="dxa"/>
            <w:tcBorders>
              <w:top w:val="single" w:sz="4" w:space="0" w:color="auto"/>
              <w:left w:val="single" w:sz="4" w:space="0" w:color="auto"/>
            </w:tcBorders>
            <w:shd w:val="clear" w:color="auto" w:fill="FFFFFF"/>
            <w:vAlign w:val="center"/>
          </w:tcPr>
          <w:p w:rsidR="00E510FA" w:rsidRPr="00E510FA" w:rsidRDefault="00E510FA" w:rsidP="00E510FA">
            <w:pPr>
              <w:framePr w:w="6533" w:wrap="notBeside" w:vAnchor="text" w:hAnchor="text" w:xAlign="center" w:y="1"/>
              <w:tabs>
                <w:tab w:val="clear" w:pos="709"/>
              </w:tabs>
              <w:suppressAutoHyphens w:val="0"/>
              <w:spacing w:after="0" w:line="202" w:lineRule="exact"/>
              <w:ind w:firstLine="0"/>
              <w:jc w:val="center"/>
              <w:rPr>
                <w:rFonts w:ascii="Times New Roman" w:eastAsia="Times New Roman" w:hAnsi="Times New Roman" w:cs="Times New Roman"/>
                <w:kern w:val="0"/>
                <w:sz w:val="18"/>
                <w:szCs w:val="18"/>
                <w:lang w:val="uk-UA" w:eastAsia="uk-UA" w:bidi="uk-UA"/>
              </w:rPr>
            </w:pPr>
            <w:r w:rsidRPr="00E510FA">
              <w:rPr>
                <w:rFonts w:ascii="Times New Roman" w:eastAsia="Times New Roman" w:hAnsi="Times New Roman" w:cs="Times New Roman"/>
                <w:color w:val="000000"/>
                <w:kern w:val="0"/>
                <w:sz w:val="18"/>
                <w:szCs w:val="18"/>
                <w:shd w:val="clear" w:color="auto" w:fill="FFFFFF"/>
                <w:lang w:val="uk-UA" w:eastAsia="uk-UA" w:bidi="uk-UA"/>
              </w:rPr>
              <w:t>І спе</w:t>
            </w:r>
            <w:r w:rsidRPr="00E510FA">
              <w:rPr>
                <w:rFonts w:ascii="Times New Roman" w:eastAsia="Times New Roman" w:hAnsi="Times New Roman" w:cs="Times New Roman"/>
                <w:color w:val="000000"/>
                <w:kern w:val="0"/>
                <w:sz w:val="18"/>
                <w:szCs w:val="18"/>
                <w:shd w:val="clear" w:color="auto" w:fill="FFFFFF"/>
                <w:lang w:val="uk-UA" w:eastAsia="uk-UA" w:bidi="uk-UA"/>
              </w:rPr>
              <w:softHyphen/>
              <w:t>цифікація з фіксованими ефектами (fixed effects)</w:t>
            </w:r>
          </w:p>
        </w:tc>
        <w:tc>
          <w:tcPr>
            <w:tcW w:w="1320" w:type="dxa"/>
            <w:tcBorders>
              <w:top w:val="single" w:sz="4" w:space="0" w:color="auto"/>
              <w:left w:val="single" w:sz="4" w:space="0" w:color="auto"/>
            </w:tcBorders>
            <w:shd w:val="clear" w:color="auto" w:fill="FFFFFF"/>
            <w:vAlign w:val="center"/>
          </w:tcPr>
          <w:p w:rsidR="00E510FA" w:rsidRPr="00E510FA" w:rsidRDefault="00E510FA" w:rsidP="00E510FA">
            <w:pPr>
              <w:framePr w:w="6533" w:wrap="notBeside" w:vAnchor="text" w:hAnchor="text" w:xAlign="center" w:y="1"/>
              <w:tabs>
                <w:tab w:val="clear" w:pos="709"/>
              </w:tabs>
              <w:suppressAutoHyphens w:val="0"/>
              <w:spacing w:after="0" w:line="202" w:lineRule="exact"/>
              <w:ind w:firstLine="0"/>
              <w:jc w:val="center"/>
              <w:rPr>
                <w:rFonts w:ascii="Times New Roman" w:eastAsia="Times New Roman" w:hAnsi="Times New Roman" w:cs="Times New Roman"/>
                <w:kern w:val="0"/>
                <w:sz w:val="18"/>
                <w:szCs w:val="18"/>
                <w:lang w:val="uk-UA" w:eastAsia="uk-UA" w:bidi="uk-UA"/>
              </w:rPr>
            </w:pPr>
            <w:r w:rsidRPr="00E510FA">
              <w:rPr>
                <w:rFonts w:ascii="Times New Roman" w:eastAsia="Times New Roman" w:hAnsi="Times New Roman" w:cs="Times New Roman"/>
                <w:color w:val="000000"/>
                <w:kern w:val="0"/>
                <w:sz w:val="18"/>
                <w:szCs w:val="18"/>
                <w:shd w:val="clear" w:color="auto" w:fill="FFFFFF"/>
                <w:lang w:val="uk-UA" w:eastAsia="uk-UA" w:bidi="uk-UA"/>
              </w:rPr>
              <w:t>ІІ спе</w:t>
            </w:r>
            <w:r w:rsidRPr="00E510FA">
              <w:rPr>
                <w:rFonts w:ascii="Times New Roman" w:eastAsia="Times New Roman" w:hAnsi="Times New Roman" w:cs="Times New Roman"/>
                <w:color w:val="000000"/>
                <w:kern w:val="0"/>
                <w:sz w:val="18"/>
                <w:szCs w:val="18"/>
                <w:shd w:val="clear" w:color="auto" w:fill="FFFFFF"/>
                <w:lang w:val="uk-UA" w:eastAsia="uk-UA" w:bidi="uk-UA"/>
              </w:rPr>
              <w:softHyphen/>
              <w:t>цифікація з фіксованими ефектами (fixed effects)</w:t>
            </w:r>
          </w:p>
        </w:tc>
        <w:tc>
          <w:tcPr>
            <w:tcW w:w="1315" w:type="dxa"/>
            <w:tcBorders>
              <w:top w:val="single" w:sz="4" w:space="0" w:color="auto"/>
              <w:left w:val="single" w:sz="4" w:space="0" w:color="auto"/>
            </w:tcBorders>
            <w:shd w:val="clear" w:color="auto" w:fill="FFFFFF"/>
            <w:vAlign w:val="bottom"/>
          </w:tcPr>
          <w:p w:rsidR="00E510FA" w:rsidRPr="00E510FA" w:rsidRDefault="00E510FA" w:rsidP="00E510FA">
            <w:pPr>
              <w:framePr w:w="6533" w:wrap="notBeside" w:vAnchor="text" w:hAnchor="text" w:xAlign="center" w:y="1"/>
              <w:tabs>
                <w:tab w:val="clear" w:pos="709"/>
              </w:tabs>
              <w:suppressAutoHyphens w:val="0"/>
              <w:spacing w:after="0" w:line="202" w:lineRule="exact"/>
              <w:ind w:firstLine="0"/>
              <w:jc w:val="center"/>
              <w:rPr>
                <w:rFonts w:ascii="Times New Roman" w:eastAsia="Times New Roman" w:hAnsi="Times New Roman" w:cs="Times New Roman"/>
                <w:kern w:val="0"/>
                <w:sz w:val="18"/>
                <w:szCs w:val="18"/>
                <w:lang w:val="uk-UA" w:eastAsia="uk-UA" w:bidi="uk-UA"/>
              </w:rPr>
            </w:pPr>
            <w:r w:rsidRPr="00E510FA">
              <w:rPr>
                <w:rFonts w:ascii="Times New Roman" w:eastAsia="Times New Roman" w:hAnsi="Times New Roman" w:cs="Times New Roman"/>
                <w:color w:val="000000"/>
                <w:kern w:val="0"/>
                <w:sz w:val="18"/>
                <w:szCs w:val="18"/>
                <w:shd w:val="clear" w:color="auto" w:fill="FFFFFF"/>
                <w:lang w:val="uk-UA" w:eastAsia="uk-UA" w:bidi="uk-UA"/>
              </w:rPr>
              <w:t>ІІІ специ</w:t>
            </w:r>
            <w:r w:rsidRPr="00E510FA">
              <w:rPr>
                <w:rFonts w:ascii="Times New Roman" w:eastAsia="Times New Roman" w:hAnsi="Times New Roman" w:cs="Times New Roman"/>
                <w:color w:val="000000"/>
                <w:kern w:val="0"/>
                <w:sz w:val="18"/>
                <w:szCs w:val="18"/>
                <w:shd w:val="clear" w:color="auto" w:fill="FFFFFF"/>
                <w:lang w:val="uk-UA" w:eastAsia="uk-UA" w:bidi="uk-UA"/>
              </w:rPr>
              <w:softHyphen/>
              <w:t>фікація з ви</w:t>
            </w:r>
            <w:r w:rsidRPr="00E510FA">
              <w:rPr>
                <w:rFonts w:ascii="Times New Roman" w:eastAsia="Times New Roman" w:hAnsi="Times New Roman" w:cs="Times New Roman"/>
                <w:color w:val="000000"/>
                <w:kern w:val="0"/>
                <w:sz w:val="18"/>
                <w:szCs w:val="18"/>
                <w:shd w:val="clear" w:color="auto" w:fill="FFFFFF"/>
                <w:lang w:val="uk-UA" w:eastAsia="uk-UA" w:bidi="uk-UA"/>
              </w:rPr>
              <w:softHyphen/>
              <w:t>падковими ефектами (random effects)</w:t>
            </w:r>
          </w:p>
        </w:tc>
        <w:tc>
          <w:tcPr>
            <w:tcW w:w="1330" w:type="dxa"/>
            <w:tcBorders>
              <w:top w:val="single" w:sz="4" w:space="0" w:color="auto"/>
              <w:left w:val="single" w:sz="4" w:space="0" w:color="auto"/>
              <w:right w:val="single" w:sz="4" w:space="0" w:color="auto"/>
            </w:tcBorders>
            <w:shd w:val="clear" w:color="auto" w:fill="FFFFFF"/>
            <w:vAlign w:val="bottom"/>
          </w:tcPr>
          <w:p w:rsidR="00E510FA" w:rsidRPr="00E510FA" w:rsidRDefault="00E510FA" w:rsidP="00E510FA">
            <w:pPr>
              <w:framePr w:w="6533" w:wrap="notBeside" w:vAnchor="text" w:hAnchor="text" w:xAlign="center" w:y="1"/>
              <w:tabs>
                <w:tab w:val="clear" w:pos="709"/>
              </w:tabs>
              <w:suppressAutoHyphens w:val="0"/>
              <w:spacing w:after="0" w:line="202" w:lineRule="exact"/>
              <w:ind w:firstLine="0"/>
              <w:jc w:val="center"/>
              <w:rPr>
                <w:rFonts w:ascii="Times New Roman" w:eastAsia="Times New Roman" w:hAnsi="Times New Roman" w:cs="Times New Roman"/>
                <w:kern w:val="0"/>
                <w:sz w:val="18"/>
                <w:szCs w:val="18"/>
                <w:lang w:val="uk-UA" w:eastAsia="uk-UA" w:bidi="uk-UA"/>
              </w:rPr>
            </w:pPr>
            <w:r w:rsidRPr="00E510FA">
              <w:rPr>
                <w:rFonts w:ascii="Times New Roman" w:eastAsia="Times New Roman" w:hAnsi="Times New Roman" w:cs="Times New Roman"/>
                <w:color w:val="000000"/>
                <w:kern w:val="0"/>
                <w:sz w:val="18"/>
                <w:szCs w:val="18"/>
                <w:shd w:val="clear" w:color="auto" w:fill="FFFFFF"/>
                <w:lang w:val="uk-UA" w:eastAsia="uk-UA" w:bidi="uk-UA"/>
              </w:rPr>
              <w:t>ІУ специ</w:t>
            </w:r>
            <w:r w:rsidRPr="00E510FA">
              <w:rPr>
                <w:rFonts w:ascii="Times New Roman" w:eastAsia="Times New Roman" w:hAnsi="Times New Roman" w:cs="Times New Roman"/>
                <w:color w:val="000000"/>
                <w:kern w:val="0"/>
                <w:sz w:val="18"/>
                <w:szCs w:val="18"/>
                <w:shd w:val="clear" w:color="auto" w:fill="FFFFFF"/>
                <w:lang w:val="uk-UA" w:eastAsia="uk-UA" w:bidi="uk-UA"/>
              </w:rPr>
              <w:softHyphen/>
              <w:t>фікація з ви</w:t>
            </w:r>
            <w:r w:rsidRPr="00E510FA">
              <w:rPr>
                <w:rFonts w:ascii="Times New Roman" w:eastAsia="Times New Roman" w:hAnsi="Times New Roman" w:cs="Times New Roman"/>
                <w:color w:val="000000"/>
                <w:kern w:val="0"/>
                <w:sz w:val="18"/>
                <w:szCs w:val="18"/>
                <w:shd w:val="clear" w:color="auto" w:fill="FFFFFF"/>
                <w:lang w:val="uk-UA" w:eastAsia="uk-UA" w:bidi="uk-UA"/>
              </w:rPr>
              <w:softHyphen/>
              <w:t>падковими ефектами (random effects)</w:t>
            </w:r>
          </w:p>
        </w:tc>
      </w:tr>
      <w:tr w:rsidR="00E510FA" w:rsidRPr="00E510FA" w:rsidTr="003242A4">
        <w:tblPrEx>
          <w:tblCellMar>
            <w:top w:w="0" w:type="dxa"/>
            <w:bottom w:w="0" w:type="dxa"/>
          </w:tblCellMar>
        </w:tblPrEx>
        <w:trPr>
          <w:trHeight w:hRule="exact" w:val="317"/>
          <w:jc w:val="center"/>
        </w:trPr>
        <w:tc>
          <w:tcPr>
            <w:tcW w:w="1248" w:type="dxa"/>
            <w:vMerge/>
            <w:tcBorders>
              <w:left w:val="single" w:sz="4" w:space="0" w:color="auto"/>
            </w:tcBorders>
            <w:shd w:val="clear" w:color="auto" w:fill="FFFFFF"/>
          </w:tcPr>
          <w:p w:rsidR="00E510FA" w:rsidRPr="00E510FA" w:rsidRDefault="00E510FA" w:rsidP="00E510FA">
            <w:pPr>
              <w:framePr w:w="6533" w:wrap="notBeside" w:vAnchor="text" w:hAnchor="text" w:xAlign="center" w:y="1"/>
              <w:tabs>
                <w:tab w:val="clear" w:pos="709"/>
              </w:tabs>
              <w:suppressAutoHyphens w:val="0"/>
              <w:spacing w:after="0" w:line="240" w:lineRule="auto"/>
              <w:ind w:firstLine="0"/>
              <w:jc w:val="left"/>
              <w:rPr>
                <w:rFonts w:ascii="Courier New" w:hAnsi="Courier New"/>
                <w:color w:val="000000"/>
                <w:kern w:val="0"/>
                <w:sz w:val="24"/>
                <w:szCs w:val="24"/>
                <w:lang w:val="uk-UA" w:eastAsia="uk-UA" w:bidi="uk-UA"/>
              </w:rPr>
            </w:pPr>
          </w:p>
        </w:tc>
        <w:tc>
          <w:tcPr>
            <w:tcW w:w="1320" w:type="dxa"/>
            <w:tcBorders>
              <w:top w:val="single" w:sz="4" w:space="0" w:color="auto"/>
              <w:left w:val="single" w:sz="4" w:space="0" w:color="auto"/>
            </w:tcBorders>
            <w:shd w:val="clear" w:color="auto" w:fill="FFFFFF"/>
          </w:tcPr>
          <w:p w:rsidR="00E510FA" w:rsidRPr="00E510FA" w:rsidRDefault="00E510FA" w:rsidP="00E510FA">
            <w:pPr>
              <w:framePr w:w="6533" w:wrap="notBeside" w:vAnchor="text" w:hAnchor="text" w:xAlign="center" w:y="1"/>
              <w:tabs>
                <w:tab w:val="clear" w:pos="709"/>
              </w:tabs>
              <w:suppressAutoHyphens w:val="0"/>
              <w:spacing w:after="0" w:line="180" w:lineRule="exact"/>
              <w:ind w:firstLine="0"/>
              <w:jc w:val="center"/>
              <w:rPr>
                <w:rFonts w:ascii="Times New Roman" w:eastAsia="Times New Roman" w:hAnsi="Times New Roman" w:cs="Times New Roman"/>
                <w:kern w:val="0"/>
                <w:sz w:val="18"/>
                <w:szCs w:val="18"/>
                <w:lang w:val="uk-UA" w:eastAsia="uk-UA" w:bidi="uk-UA"/>
              </w:rPr>
            </w:pPr>
            <w:r w:rsidRPr="00E510FA">
              <w:rPr>
                <w:rFonts w:ascii="Times New Roman" w:eastAsia="Times New Roman" w:hAnsi="Times New Roman" w:cs="Times New Roman"/>
                <w:i/>
                <w:iCs/>
                <w:color w:val="000000"/>
                <w:kern w:val="0"/>
                <w:sz w:val="18"/>
                <w:szCs w:val="18"/>
                <w:shd w:val="clear" w:color="auto" w:fill="FFFFFF"/>
                <w:lang w:val="uk-UA" w:eastAsia="uk-UA" w:bidi="uk-UA"/>
              </w:rPr>
              <w:t>FRAN1</w:t>
            </w:r>
          </w:p>
        </w:tc>
        <w:tc>
          <w:tcPr>
            <w:tcW w:w="1320" w:type="dxa"/>
            <w:tcBorders>
              <w:top w:val="single" w:sz="4" w:space="0" w:color="auto"/>
              <w:left w:val="single" w:sz="4" w:space="0" w:color="auto"/>
            </w:tcBorders>
            <w:shd w:val="clear" w:color="auto" w:fill="FFFFFF"/>
          </w:tcPr>
          <w:p w:rsidR="00E510FA" w:rsidRPr="00E510FA" w:rsidRDefault="00E510FA" w:rsidP="00E510FA">
            <w:pPr>
              <w:framePr w:w="6533" w:wrap="notBeside" w:vAnchor="text" w:hAnchor="text" w:xAlign="center" w:y="1"/>
              <w:tabs>
                <w:tab w:val="clear" w:pos="709"/>
              </w:tabs>
              <w:suppressAutoHyphens w:val="0"/>
              <w:spacing w:after="0" w:line="180" w:lineRule="exact"/>
              <w:ind w:firstLine="0"/>
              <w:jc w:val="center"/>
              <w:rPr>
                <w:rFonts w:ascii="Times New Roman" w:eastAsia="Times New Roman" w:hAnsi="Times New Roman" w:cs="Times New Roman"/>
                <w:kern w:val="0"/>
                <w:sz w:val="18"/>
                <w:szCs w:val="18"/>
                <w:lang w:val="uk-UA" w:eastAsia="uk-UA" w:bidi="uk-UA"/>
              </w:rPr>
            </w:pPr>
            <w:r w:rsidRPr="00E510FA">
              <w:rPr>
                <w:rFonts w:ascii="Times New Roman" w:eastAsia="Times New Roman" w:hAnsi="Times New Roman" w:cs="Times New Roman"/>
                <w:i/>
                <w:iCs/>
                <w:color w:val="000000"/>
                <w:kern w:val="0"/>
                <w:sz w:val="18"/>
                <w:szCs w:val="18"/>
                <w:shd w:val="clear" w:color="auto" w:fill="FFFFFF"/>
                <w:lang w:val="uk-UA" w:eastAsia="uk-UA" w:bidi="uk-UA"/>
              </w:rPr>
              <w:t>FRAN1</w:t>
            </w:r>
          </w:p>
        </w:tc>
        <w:tc>
          <w:tcPr>
            <w:tcW w:w="1315" w:type="dxa"/>
            <w:tcBorders>
              <w:top w:val="single" w:sz="4" w:space="0" w:color="auto"/>
              <w:left w:val="single" w:sz="4" w:space="0" w:color="auto"/>
            </w:tcBorders>
            <w:shd w:val="clear" w:color="auto" w:fill="FFFFFF"/>
          </w:tcPr>
          <w:p w:rsidR="00E510FA" w:rsidRPr="00E510FA" w:rsidRDefault="00E510FA" w:rsidP="00E510FA">
            <w:pPr>
              <w:framePr w:w="6533" w:wrap="notBeside" w:vAnchor="text" w:hAnchor="text" w:xAlign="center" w:y="1"/>
              <w:tabs>
                <w:tab w:val="clear" w:pos="709"/>
              </w:tabs>
              <w:suppressAutoHyphens w:val="0"/>
              <w:spacing w:after="0" w:line="180" w:lineRule="exact"/>
              <w:ind w:firstLine="0"/>
              <w:jc w:val="center"/>
              <w:rPr>
                <w:rFonts w:ascii="Times New Roman" w:eastAsia="Times New Roman" w:hAnsi="Times New Roman" w:cs="Times New Roman"/>
                <w:kern w:val="0"/>
                <w:sz w:val="18"/>
                <w:szCs w:val="18"/>
                <w:lang w:val="uk-UA" w:eastAsia="uk-UA" w:bidi="uk-UA"/>
              </w:rPr>
            </w:pPr>
            <w:r w:rsidRPr="00E510FA">
              <w:rPr>
                <w:rFonts w:ascii="Times New Roman" w:eastAsia="Times New Roman" w:hAnsi="Times New Roman" w:cs="Times New Roman"/>
                <w:i/>
                <w:iCs/>
                <w:color w:val="000000"/>
                <w:kern w:val="0"/>
                <w:sz w:val="18"/>
                <w:szCs w:val="18"/>
                <w:shd w:val="clear" w:color="auto" w:fill="FFFFFF"/>
                <w:lang w:val="uk-UA" w:eastAsia="uk-UA" w:bidi="uk-UA"/>
              </w:rPr>
              <w:t>FRAN1</w:t>
            </w:r>
          </w:p>
        </w:tc>
        <w:tc>
          <w:tcPr>
            <w:tcW w:w="1330" w:type="dxa"/>
            <w:tcBorders>
              <w:top w:val="single" w:sz="4" w:space="0" w:color="auto"/>
              <w:left w:val="single" w:sz="4" w:space="0" w:color="auto"/>
              <w:right w:val="single" w:sz="4" w:space="0" w:color="auto"/>
            </w:tcBorders>
            <w:shd w:val="clear" w:color="auto" w:fill="FFFFFF"/>
          </w:tcPr>
          <w:p w:rsidR="00E510FA" w:rsidRPr="00E510FA" w:rsidRDefault="00E510FA" w:rsidP="00E510FA">
            <w:pPr>
              <w:framePr w:w="6533" w:wrap="notBeside" w:vAnchor="text" w:hAnchor="text" w:xAlign="center" w:y="1"/>
              <w:tabs>
                <w:tab w:val="clear" w:pos="709"/>
              </w:tabs>
              <w:suppressAutoHyphens w:val="0"/>
              <w:spacing w:after="0" w:line="180" w:lineRule="exact"/>
              <w:ind w:firstLine="0"/>
              <w:jc w:val="center"/>
              <w:rPr>
                <w:rFonts w:ascii="Times New Roman" w:eastAsia="Times New Roman" w:hAnsi="Times New Roman" w:cs="Times New Roman"/>
                <w:kern w:val="0"/>
                <w:sz w:val="18"/>
                <w:szCs w:val="18"/>
                <w:lang w:val="uk-UA" w:eastAsia="uk-UA" w:bidi="uk-UA"/>
              </w:rPr>
            </w:pPr>
            <w:r w:rsidRPr="00E510FA">
              <w:rPr>
                <w:rFonts w:ascii="Times New Roman" w:eastAsia="Times New Roman" w:hAnsi="Times New Roman" w:cs="Times New Roman"/>
                <w:i/>
                <w:iCs/>
                <w:color w:val="000000"/>
                <w:kern w:val="0"/>
                <w:sz w:val="18"/>
                <w:szCs w:val="18"/>
                <w:shd w:val="clear" w:color="auto" w:fill="FFFFFF"/>
                <w:lang w:val="uk-UA" w:eastAsia="uk-UA" w:bidi="uk-UA"/>
              </w:rPr>
              <w:t>FRAN1</w:t>
            </w:r>
          </w:p>
        </w:tc>
      </w:tr>
      <w:tr w:rsidR="00E510FA" w:rsidRPr="00E510FA" w:rsidTr="003242A4">
        <w:tblPrEx>
          <w:tblCellMar>
            <w:top w:w="0" w:type="dxa"/>
            <w:bottom w:w="0" w:type="dxa"/>
          </w:tblCellMar>
        </w:tblPrEx>
        <w:trPr>
          <w:trHeight w:hRule="exact" w:val="494"/>
          <w:jc w:val="center"/>
        </w:trPr>
        <w:tc>
          <w:tcPr>
            <w:tcW w:w="1248" w:type="dxa"/>
            <w:tcBorders>
              <w:top w:val="single" w:sz="4" w:space="0" w:color="auto"/>
              <w:left w:val="single" w:sz="4" w:space="0" w:color="auto"/>
            </w:tcBorders>
            <w:shd w:val="clear" w:color="auto" w:fill="FFFFFF"/>
            <w:vAlign w:val="center"/>
          </w:tcPr>
          <w:p w:rsidR="00E510FA" w:rsidRPr="00E510FA" w:rsidRDefault="00E510FA" w:rsidP="00E510FA">
            <w:pPr>
              <w:framePr w:w="6533" w:wrap="notBeside" w:vAnchor="text" w:hAnchor="text" w:xAlign="center" w:y="1"/>
              <w:tabs>
                <w:tab w:val="clear" w:pos="709"/>
              </w:tabs>
              <w:suppressAutoHyphens w:val="0"/>
              <w:spacing w:after="0" w:line="180" w:lineRule="exact"/>
              <w:ind w:left="120" w:firstLine="0"/>
              <w:jc w:val="left"/>
              <w:rPr>
                <w:rFonts w:ascii="Times New Roman" w:eastAsia="Times New Roman" w:hAnsi="Times New Roman" w:cs="Times New Roman"/>
                <w:kern w:val="0"/>
                <w:sz w:val="18"/>
                <w:szCs w:val="18"/>
                <w:lang w:val="uk-UA" w:eastAsia="uk-UA" w:bidi="uk-UA"/>
              </w:rPr>
            </w:pPr>
            <w:r w:rsidRPr="00E510FA">
              <w:rPr>
                <w:rFonts w:ascii="Times New Roman" w:eastAsia="Times New Roman" w:hAnsi="Times New Roman" w:cs="Times New Roman"/>
                <w:i/>
                <w:iCs/>
                <w:color w:val="000000"/>
                <w:kern w:val="0"/>
                <w:sz w:val="18"/>
                <w:szCs w:val="18"/>
                <w:shd w:val="clear" w:color="auto" w:fill="FFFFFF"/>
                <w:lang w:val="uk-UA" w:eastAsia="uk-UA" w:bidi="uk-UA"/>
              </w:rPr>
              <w:t>IEF</w:t>
            </w:r>
          </w:p>
        </w:tc>
        <w:tc>
          <w:tcPr>
            <w:tcW w:w="1320" w:type="dxa"/>
            <w:tcBorders>
              <w:top w:val="single" w:sz="4" w:space="0" w:color="auto"/>
              <w:left w:val="single" w:sz="4" w:space="0" w:color="auto"/>
            </w:tcBorders>
            <w:shd w:val="clear" w:color="auto" w:fill="FFFFFF"/>
            <w:vAlign w:val="bottom"/>
          </w:tcPr>
          <w:p w:rsidR="00E510FA" w:rsidRPr="00E510FA" w:rsidRDefault="00E510FA" w:rsidP="00E510FA">
            <w:pPr>
              <w:framePr w:w="6533" w:wrap="notBeside" w:vAnchor="text" w:hAnchor="text" w:xAlign="center" w:y="1"/>
              <w:tabs>
                <w:tab w:val="clear" w:pos="709"/>
              </w:tabs>
              <w:suppressAutoHyphens w:val="0"/>
              <w:spacing w:after="60" w:line="180" w:lineRule="exact"/>
              <w:ind w:firstLine="0"/>
              <w:jc w:val="center"/>
              <w:rPr>
                <w:rFonts w:ascii="Times New Roman" w:eastAsia="Times New Roman" w:hAnsi="Times New Roman" w:cs="Times New Roman"/>
                <w:kern w:val="0"/>
                <w:sz w:val="18"/>
                <w:szCs w:val="18"/>
                <w:lang w:val="uk-UA" w:eastAsia="uk-UA" w:bidi="uk-UA"/>
              </w:rPr>
            </w:pPr>
            <w:r w:rsidRPr="00E510FA">
              <w:rPr>
                <w:rFonts w:ascii="Times New Roman" w:eastAsia="Times New Roman" w:hAnsi="Times New Roman" w:cs="Times New Roman"/>
                <w:color w:val="000000"/>
                <w:kern w:val="0"/>
                <w:sz w:val="18"/>
                <w:szCs w:val="18"/>
                <w:shd w:val="clear" w:color="auto" w:fill="FFFFFF"/>
                <w:lang w:val="uk-UA" w:eastAsia="uk-UA" w:bidi="uk-UA"/>
              </w:rPr>
              <w:t>0.971</w:t>
            </w:r>
          </w:p>
          <w:p w:rsidR="00E510FA" w:rsidRPr="00E510FA" w:rsidRDefault="00E510FA" w:rsidP="00E510FA">
            <w:pPr>
              <w:framePr w:w="6533" w:wrap="notBeside" w:vAnchor="text" w:hAnchor="text" w:xAlign="center" w:y="1"/>
              <w:tabs>
                <w:tab w:val="clear" w:pos="709"/>
              </w:tabs>
              <w:suppressAutoHyphens w:val="0"/>
              <w:spacing w:before="60" w:after="0" w:line="180" w:lineRule="exact"/>
              <w:ind w:firstLine="0"/>
              <w:jc w:val="center"/>
              <w:rPr>
                <w:rFonts w:ascii="Times New Roman" w:eastAsia="Times New Roman" w:hAnsi="Times New Roman" w:cs="Times New Roman"/>
                <w:kern w:val="0"/>
                <w:sz w:val="18"/>
                <w:szCs w:val="18"/>
                <w:lang w:val="uk-UA" w:eastAsia="uk-UA" w:bidi="uk-UA"/>
              </w:rPr>
            </w:pPr>
            <w:r w:rsidRPr="00E510FA">
              <w:rPr>
                <w:rFonts w:ascii="Times New Roman" w:eastAsia="Times New Roman" w:hAnsi="Times New Roman" w:cs="Times New Roman"/>
                <w:color w:val="000000"/>
                <w:kern w:val="0"/>
                <w:sz w:val="18"/>
                <w:szCs w:val="18"/>
                <w:shd w:val="clear" w:color="auto" w:fill="FFFFFF"/>
                <w:lang w:val="uk-UA" w:eastAsia="uk-UA" w:bidi="uk-UA"/>
              </w:rPr>
              <w:t>(131)</w:t>
            </w:r>
          </w:p>
        </w:tc>
        <w:tc>
          <w:tcPr>
            <w:tcW w:w="1320" w:type="dxa"/>
            <w:tcBorders>
              <w:top w:val="single" w:sz="4" w:space="0" w:color="auto"/>
              <w:left w:val="single" w:sz="4" w:space="0" w:color="auto"/>
            </w:tcBorders>
            <w:shd w:val="clear" w:color="auto" w:fill="FFFFFF"/>
          </w:tcPr>
          <w:p w:rsidR="00E510FA" w:rsidRPr="00E510FA" w:rsidRDefault="00E510FA" w:rsidP="00E510FA">
            <w:pPr>
              <w:framePr w:w="6533" w:wrap="notBeside" w:vAnchor="text" w:hAnchor="text" w:xAlign="center" w:y="1"/>
              <w:tabs>
                <w:tab w:val="clear" w:pos="709"/>
              </w:tabs>
              <w:suppressAutoHyphens w:val="0"/>
              <w:spacing w:after="0" w:line="240" w:lineRule="auto"/>
              <w:ind w:firstLine="0"/>
              <w:jc w:val="left"/>
              <w:rPr>
                <w:rFonts w:ascii="Courier New" w:hAnsi="Courier New"/>
                <w:color w:val="000000"/>
                <w:kern w:val="0"/>
                <w:sz w:val="10"/>
                <w:szCs w:val="10"/>
                <w:lang w:val="uk-UA" w:eastAsia="uk-UA" w:bidi="uk-UA"/>
              </w:rPr>
            </w:pPr>
          </w:p>
        </w:tc>
        <w:tc>
          <w:tcPr>
            <w:tcW w:w="1315" w:type="dxa"/>
            <w:tcBorders>
              <w:top w:val="single" w:sz="4" w:space="0" w:color="auto"/>
              <w:left w:val="single" w:sz="4" w:space="0" w:color="auto"/>
            </w:tcBorders>
            <w:shd w:val="clear" w:color="auto" w:fill="FFFFFF"/>
            <w:vAlign w:val="bottom"/>
          </w:tcPr>
          <w:p w:rsidR="00E510FA" w:rsidRPr="00E510FA" w:rsidRDefault="00E510FA" w:rsidP="00E510FA">
            <w:pPr>
              <w:framePr w:w="6533" w:wrap="notBeside" w:vAnchor="text" w:hAnchor="text" w:xAlign="center" w:y="1"/>
              <w:tabs>
                <w:tab w:val="clear" w:pos="709"/>
              </w:tabs>
              <w:suppressAutoHyphens w:val="0"/>
              <w:spacing w:after="60" w:line="180" w:lineRule="exact"/>
              <w:ind w:firstLine="0"/>
              <w:jc w:val="center"/>
              <w:rPr>
                <w:rFonts w:ascii="Times New Roman" w:eastAsia="Times New Roman" w:hAnsi="Times New Roman" w:cs="Times New Roman"/>
                <w:kern w:val="0"/>
                <w:sz w:val="18"/>
                <w:szCs w:val="18"/>
                <w:lang w:val="uk-UA" w:eastAsia="uk-UA" w:bidi="uk-UA"/>
              </w:rPr>
            </w:pPr>
            <w:r w:rsidRPr="00E510FA">
              <w:rPr>
                <w:rFonts w:ascii="Times New Roman" w:eastAsia="Times New Roman" w:hAnsi="Times New Roman" w:cs="Times New Roman"/>
                <w:color w:val="000000"/>
                <w:kern w:val="0"/>
                <w:sz w:val="18"/>
                <w:szCs w:val="18"/>
                <w:shd w:val="clear" w:color="auto" w:fill="FFFFFF"/>
                <w:lang w:val="uk-UA" w:eastAsia="uk-UA" w:bidi="uk-UA"/>
              </w:rPr>
              <w:t>0.844</w:t>
            </w:r>
          </w:p>
          <w:p w:rsidR="00E510FA" w:rsidRPr="00E510FA" w:rsidRDefault="00E510FA" w:rsidP="00E510FA">
            <w:pPr>
              <w:framePr w:w="6533" w:wrap="notBeside" w:vAnchor="text" w:hAnchor="text" w:xAlign="center" w:y="1"/>
              <w:tabs>
                <w:tab w:val="clear" w:pos="709"/>
              </w:tabs>
              <w:suppressAutoHyphens w:val="0"/>
              <w:spacing w:before="60" w:after="0" w:line="180" w:lineRule="exact"/>
              <w:ind w:firstLine="0"/>
              <w:jc w:val="center"/>
              <w:rPr>
                <w:rFonts w:ascii="Times New Roman" w:eastAsia="Times New Roman" w:hAnsi="Times New Roman" w:cs="Times New Roman"/>
                <w:kern w:val="0"/>
                <w:sz w:val="18"/>
                <w:szCs w:val="18"/>
                <w:lang w:val="uk-UA" w:eastAsia="uk-UA" w:bidi="uk-UA"/>
              </w:rPr>
            </w:pPr>
            <w:r w:rsidRPr="00E510FA">
              <w:rPr>
                <w:rFonts w:ascii="Times New Roman" w:eastAsia="Times New Roman" w:hAnsi="Times New Roman" w:cs="Times New Roman"/>
                <w:color w:val="000000"/>
                <w:kern w:val="0"/>
                <w:sz w:val="18"/>
                <w:szCs w:val="18"/>
                <w:shd w:val="clear" w:color="auto" w:fill="FFFFFF"/>
                <w:lang w:val="uk-UA" w:eastAsia="uk-UA" w:bidi="uk-UA"/>
              </w:rPr>
              <w:t>(1.30)</w:t>
            </w:r>
          </w:p>
        </w:tc>
        <w:tc>
          <w:tcPr>
            <w:tcW w:w="1330" w:type="dxa"/>
            <w:tcBorders>
              <w:top w:val="single" w:sz="4" w:space="0" w:color="auto"/>
              <w:left w:val="single" w:sz="4" w:space="0" w:color="auto"/>
              <w:right w:val="single" w:sz="4" w:space="0" w:color="auto"/>
            </w:tcBorders>
            <w:shd w:val="clear" w:color="auto" w:fill="FFFFFF"/>
          </w:tcPr>
          <w:p w:rsidR="00E510FA" w:rsidRPr="00E510FA" w:rsidRDefault="00E510FA" w:rsidP="00E510FA">
            <w:pPr>
              <w:framePr w:w="6533" w:wrap="notBeside" w:vAnchor="text" w:hAnchor="text" w:xAlign="center" w:y="1"/>
              <w:tabs>
                <w:tab w:val="clear" w:pos="709"/>
              </w:tabs>
              <w:suppressAutoHyphens w:val="0"/>
              <w:spacing w:after="0" w:line="240" w:lineRule="auto"/>
              <w:ind w:firstLine="0"/>
              <w:jc w:val="left"/>
              <w:rPr>
                <w:rFonts w:ascii="Courier New" w:hAnsi="Courier New"/>
                <w:color w:val="000000"/>
                <w:kern w:val="0"/>
                <w:sz w:val="10"/>
                <w:szCs w:val="10"/>
                <w:lang w:val="uk-UA" w:eastAsia="uk-UA" w:bidi="uk-UA"/>
              </w:rPr>
            </w:pPr>
          </w:p>
        </w:tc>
      </w:tr>
      <w:tr w:rsidR="00E510FA" w:rsidRPr="00E510FA" w:rsidTr="003242A4">
        <w:tblPrEx>
          <w:tblCellMar>
            <w:top w:w="0" w:type="dxa"/>
            <w:bottom w:w="0" w:type="dxa"/>
          </w:tblCellMar>
        </w:tblPrEx>
        <w:trPr>
          <w:trHeight w:hRule="exact" w:val="499"/>
          <w:jc w:val="center"/>
        </w:trPr>
        <w:tc>
          <w:tcPr>
            <w:tcW w:w="1248" w:type="dxa"/>
            <w:tcBorders>
              <w:top w:val="single" w:sz="4" w:space="0" w:color="auto"/>
              <w:left w:val="single" w:sz="4" w:space="0" w:color="auto"/>
            </w:tcBorders>
            <w:shd w:val="clear" w:color="auto" w:fill="FFFFFF"/>
            <w:vAlign w:val="center"/>
          </w:tcPr>
          <w:p w:rsidR="00E510FA" w:rsidRPr="00E510FA" w:rsidRDefault="00E510FA" w:rsidP="00E510FA">
            <w:pPr>
              <w:framePr w:w="6533" w:wrap="notBeside" w:vAnchor="text" w:hAnchor="text" w:xAlign="center" w:y="1"/>
              <w:tabs>
                <w:tab w:val="clear" w:pos="709"/>
              </w:tabs>
              <w:suppressAutoHyphens w:val="0"/>
              <w:spacing w:after="0" w:line="180" w:lineRule="exact"/>
              <w:ind w:left="120" w:firstLine="0"/>
              <w:jc w:val="left"/>
              <w:rPr>
                <w:rFonts w:ascii="Times New Roman" w:eastAsia="Times New Roman" w:hAnsi="Times New Roman" w:cs="Times New Roman"/>
                <w:kern w:val="0"/>
                <w:sz w:val="18"/>
                <w:szCs w:val="18"/>
                <w:lang w:val="uk-UA" w:eastAsia="uk-UA" w:bidi="uk-UA"/>
              </w:rPr>
            </w:pPr>
            <w:r w:rsidRPr="00E510FA">
              <w:rPr>
                <w:rFonts w:ascii="Times New Roman" w:eastAsia="Times New Roman" w:hAnsi="Times New Roman" w:cs="Times New Roman"/>
                <w:i/>
                <w:iCs/>
                <w:color w:val="000000"/>
                <w:kern w:val="0"/>
                <w:sz w:val="18"/>
                <w:szCs w:val="18"/>
                <w:shd w:val="clear" w:color="auto" w:fill="FFFFFF"/>
                <w:lang w:val="uk-UA" w:eastAsia="uk-UA" w:bidi="uk-UA"/>
              </w:rPr>
              <w:t>IPR</w:t>
            </w:r>
          </w:p>
        </w:tc>
        <w:tc>
          <w:tcPr>
            <w:tcW w:w="1320" w:type="dxa"/>
            <w:tcBorders>
              <w:top w:val="single" w:sz="4" w:space="0" w:color="auto"/>
              <w:left w:val="single" w:sz="4" w:space="0" w:color="auto"/>
            </w:tcBorders>
            <w:shd w:val="clear" w:color="auto" w:fill="FFFFFF"/>
          </w:tcPr>
          <w:p w:rsidR="00E510FA" w:rsidRPr="00E510FA" w:rsidRDefault="00E510FA" w:rsidP="00E510FA">
            <w:pPr>
              <w:framePr w:w="6533" w:wrap="notBeside" w:vAnchor="text" w:hAnchor="text" w:xAlign="center" w:y="1"/>
              <w:tabs>
                <w:tab w:val="clear" w:pos="709"/>
              </w:tabs>
              <w:suppressAutoHyphens w:val="0"/>
              <w:spacing w:after="0" w:line="240" w:lineRule="auto"/>
              <w:ind w:firstLine="0"/>
              <w:jc w:val="left"/>
              <w:rPr>
                <w:rFonts w:ascii="Courier New" w:hAnsi="Courier New"/>
                <w:color w:val="000000"/>
                <w:kern w:val="0"/>
                <w:sz w:val="10"/>
                <w:szCs w:val="10"/>
                <w:lang w:val="uk-UA" w:eastAsia="uk-UA" w:bidi="uk-UA"/>
              </w:rPr>
            </w:pPr>
          </w:p>
        </w:tc>
        <w:tc>
          <w:tcPr>
            <w:tcW w:w="1320" w:type="dxa"/>
            <w:tcBorders>
              <w:top w:val="single" w:sz="4" w:space="0" w:color="auto"/>
              <w:left w:val="single" w:sz="4" w:space="0" w:color="auto"/>
            </w:tcBorders>
            <w:shd w:val="clear" w:color="auto" w:fill="FFFFFF"/>
            <w:vAlign w:val="bottom"/>
          </w:tcPr>
          <w:p w:rsidR="00E510FA" w:rsidRPr="00E510FA" w:rsidRDefault="00E510FA" w:rsidP="00E510FA">
            <w:pPr>
              <w:framePr w:w="6533" w:wrap="notBeside" w:vAnchor="text" w:hAnchor="text" w:xAlign="center" w:y="1"/>
              <w:tabs>
                <w:tab w:val="clear" w:pos="709"/>
              </w:tabs>
              <w:suppressAutoHyphens w:val="0"/>
              <w:spacing w:after="0" w:line="180" w:lineRule="exact"/>
              <w:ind w:firstLine="0"/>
              <w:jc w:val="center"/>
              <w:rPr>
                <w:rFonts w:ascii="Times New Roman" w:eastAsia="Times New Roman" w:hAnsi="Times New Roman" w:cs="Times New Roman"/>
                <w:kern w:val="0"/>
                <w:sz w:val="18"/>
                <w:szCs w:val="18"/>
                <w:lang w:val="uk-UA" w:eastAsia="uk-UA" w:bidi="uk-UA"/>
              </w:rPr>
            </w:pPr>
            <w:r w:rsidRPr="00E510FA">
              <w:rPr>
                <w:rFonts w:ascii="Times New Roman" w:eastAsia="Times New Roman" w:hAnsi="Times New Roman" w:cs="Times New Roman"/>
                <w:color w:val="000000"/>
                <w:kern w:val="0"/>
                <w:sz w:val="18"/>
                <w:szCs w:val="18"/>
                <w:shd w:val="clear" w:color="auto" w:fill="FFFFFF"/>
                <w:lang w:val="uk-UA" w:eastAsia="uk-UA" w:bidi="uk-UA"/>
              </w:rPr>
              <w:t>0.568</w:t>
            </w:r>
          </w:p>
          <w:p w:rsidR="00E510FA" w:rsidRPr="00E510FA" w:rsidRDefault="00E510FA" w:rsidP="00E510FA">
            <w:pPr>
              <w:framePr w:w="6533" w:wrap="notBeside" w:vAnchor="text" w:hAnchor="text" w:xAlign="center" w:y="1"/>
              <w:tabs>
                <w:tab w:val="clear" w:pos="709"/>
              </w:tabs>
              <w:suppressAutoHyphens w:val="0"/>
              <w:spacing w:after="0" w:line="180" w:lineRule="exact"/>
              <w:ind w:firstLine="0"/>
              <w:jc w:val="center"/>
              <w:rPr>
                <w:rFonts w:ascii="Times New Roman" w:eastAsia="Times New Roman" w:hAnsi="Times New Roman" w:cs="Times New Roman"/>
                <w:kern w:val="0"/>
                <w:sz w:val="18"/>
                <w:szCs w:val="18"/>
                <w:lang w:val="uk-UA" w:eastAsia="uk-UA" w:bidi="uk-UA"/>
              </w:rPr>
            </w:pPr>
            <w:r w:rsidRPr="00E510FA">
              <w:rPr>
                <w:rFonts w:ascii="Times New Roman" w:eastAsia="Times New Roman" w:hAnsi="Times New Roman" w:cs="Times New Roman"/>
                <w:color w:val="000000"/>
                <w:kern w:val="0"/>
                <w:sz w:val="18"/>
                <w:szCs w:val="18"/>
                <w:shd w:val="clear" w:color="auto" w:fill="FFFFFF"/>
                <w:lang w:val="uk-UA" w:eastAsia="uk-UA" w:bidi="uk-UA"/>
              </w:rPr>
              <w:t>(1.64)</w:t>
            </w:r>
          </w:p>
        </w:tc>
        <w:tc>
          <w:tcPr>
            <w:tcW w:w="1315" w:type="dxa"/>
            <w:tcBorders>
              <w:top w:val="single" w:sz="4" w:space="0" w:color="auto"/>
              <w:left w:val="single" w:sz="4" w:space="0" w:color="auto"/>
            </w:tcBorders>
            <w:shd w:val="clear" w:color="auto" w:fill="FFFFFF"/>
          </w:tcPr>
          <w:p w:rsidR="00E510FA" w:rsidRPr="00E510FA" w:rsidRDefault="00E510FA" w:rsidP="00E510FA">
            <w:pPr>
              <w:framePr w:w="6533" w:wrap="notBeside" w:vAnchor="text" w:hAnchor="text" w:xAlign="center" w:y="1"/>
              <w:tabs>
                <w:tab w:val="clear" w:pos="709"/>
              </w:tabs>
              <w:suppressAutoHyphens w:val="0"/>
              <w:spacing w:after="0" w:line="240" w:lineRule="auto"/>
              <w:ind w:firstLine="0"/>
              <w:jc w:val="left"/>
              <w:rPr>
                <w:rFonts w:ascii="Courier New" w:hAnsi="Courier New"/>
                <w:color w:val="000000"/>
                <w:kern w:val="0"/>
                <w:sz w:val="10"/>
                <w:szCs w:val="10"/>
                <w:lang w:val="uk-UA" w:eastAsia="uk-UA" w:bidi="uk-UA"/>
              </w:rPr>
            </w:pPr>
          </w:p>
        </w:tc>
        <w:tc>
          <w:tcPr>
            <w:tcW w:w="1330" w:type="dxa"/>
            <w:tcBorders>
              <w:top w:val="single" w:sz="4" w:space="0" w:color="auto"/>
              <w:left w:val="single" w:sz="4" w:space="0" w:color="auto"/>
              <w:right w:val="single" w:sz="4" w:space="0" w:color="auto"/>
            </w:tcBorders>
            <w:shd w:val="clear" w:color="auto" w:fill="FFFFFF"/>
            <w:vAlign w:val="bottom"/>
          </w:tcPr>
          <w:p w:rsidR="00E510FA" w:rsidRPr="00E510FA" w:rsidRDefault="00E510FA" w:rsidP="00E510FA">
            <w:pPr>
              <w:framePr w:w="6533" w:wrap="notBeside" w:vAnchor="text" w:hAnchor="text" w:xAlign="center" w:y="1"/>
              <w:tabs>
                <w:tab w:val="clear" w:pos="709"/>
              </w:tabs>
              <w:suppressAutoHyphens w:val="0"/>
              <w:spacing w:after="60" w:line="180" w:lineRule="exact"/>
              <w:ind w:firstLine="0"/>
              <w:jc w:val="center"/>
              <w:rPr>
                <w:rFonts w:ascii="Times New Roman" w:eastAsia="Times New Roman" w:hAnsi="Times New Roman" w:cs="Times New Roman"/>
                <w:kern w:val="0"/>
                <w:sz w:val="18"/>
                <w:szCs w:val="18"/>
                <w:lang w:val="uk-UA" w:eastAsia="uk-UA" w:bidi="uk-UA"/>
              </w:rPr>
            </w:pPr>
            <w:r w:rsidRPr="00E510FA">
              <w:rPr>
                <w:rFonts w:ascii="Times New Roman" w:eastAsia="Times New Roman" w:hAnsi="Times New Roman" w:cs="Times New Roman"/>
                <w:color w:val="000000"/>
                <w:kern w:val="0"/>
                <w:sz w:val="18"/>
                <w:szCs w:val="18"/>
                <w:shd w:val="clear" w:color="auto" w:fill="FFFFFF"/>
                <w:lang w:val="uk-UA" w:eastAsia="uk-UA" w:bidi="uk-UA"/>
              </w:rPr>
              <w:t>0.537*</w:t>
            </w:r>
          </w:p>
          <w:p w:rsidR="00E510FA" w:rsidRPr="00E510FA" w:rsidRDefault="00E510FA" w:rsidP="00E510FA">
            <w:pPr>
              <w:framePr w:w="6533" w:wrap="notBeside" w:vAnchor="text" w:hAnchor="text" w:xAlign="center" w:y="1"/>
              <w:tabs>
                <w:tab w:val="clear" w:pos="709"/>
              </w:tabs>
              <w:suppressAutoHyphens w:val="0"/>
              <w:spacing w:before="60" w:after="0" w:line="180" w:lineRule="exact"/>
              <w:ind w:firstLine="0"/>
              <w:jc w:val="center"/>
              <w:rPr>
                <w:rFonts w:ascii="Times New Roman" w:eastAsia="Times New Roman" w:hAnsi="Times New Roman" w:cs="Times New Roman"/>
                <w:kern w:val="0"/>
                <w:sz w:val="18"/>
                <w:szCs w:val="18"/>
                <w:lang w:val="uk-UA" w:eastAsia="uk-UA" w:bidi="uk-UA"/>
              </w:rPr>
            </w:pPr>
            <w:r w:rsidRPr="00E510FA">
              <w:rPr>
                <w:rFonts w:ascii="Times New Roman" w:eastAsia="Times New Roman" w:hAnsi="Times New Roman" w:cs="Times New Roman"/>
                <w:color w:val="000000"/>
                <w:kern w:val="0"/>
                <w:sz w:val="18"/>
                <w:szCs w:val="18"/>
                <w:shd w:val="clear" w:color="auto" w:fill="FFFFFF"/>
                <w:lang w:val="uk-UA" w:eastAsia="uk-UA" w:bidi="uk-UA"/>
              </w:rPr>
              <w:t>(1.91)</w:t>
            </w:r>
          </w:p>
        </w:tc>
      </w:tr>
      <w:tr w:rsidR="00E510FA" w:rsidRPr="00E510FA" w:rsidTr="003242A4">
        <w:tblPrEx>
          <w:tblCellMar>
            <w:top w:w="0" w:type="dxa"/>
            <w:bottom w:w="0" w:type="dxa"/>
          </w:tblCellMar>
        </w:tblPrEx>
        <w:trPr>
          <w:trHeight w:hRule="exact" w:val="533"/>
          <w:jc w:val="center"/>
        </w:trPr>
        <w:tc>
          <w:tcPr>
            <w:tcW w:w="1248" w:type="dxa"/>
            <w:tcBorders>
              <w:top w:val="single" w:sz="4" w:space="0" w:color="auto"/>
              <w:left w:val="single" w:sz="4" w:space="0" w:color="auto"/>
            </w:tcBorders>
            <w:shd w:val="clear" w:color="auto" w:fill="FFFFFF"/>
            <w:vAlign w:val="center"/>
          </w:tcPr>
          <w:p w:rsidR="00E510FA" w:rsidRPr="00E510FA" w:rsidRDefault="00E510FA" w:rsidP="00E510FA">
            <w:pPr>
              <w:framePr w:w="6533" w:wrap="notBeside" w:vAnchor="text" w:hAnchor="text" w:xAlign="center" w:y="1"/>
              <w:tabs>
                <w:tab w:val="clear" w:pos="709"/>
              </w:tabs>
              <w:suppressAutoHyphens w:val="0"/>
              <w:spacing w:after="0" w:line="180" w:lineRule="exact"/>
              <w:ind w:left="120" w:firstLine="0"/>
              <w:jc w:val="left"/>
              <w:rPr>
                <w:rFonts w:ascii="Times New Roman" w:eastAsia="Times New Roman" w:hAnsi="Times New Roman" w:cs="Times New Roman"/>
                <w:kern w:val="0"/>
                <w:sz w:val="18"/>
                <w:szCs w:val="18"/>
                <w:lang w:val="uk-UA" w:eastAsia="uk-UA" w:bidi="uk-UA"/>
              </w:rPr>
            </w:pPr>
            <w:r w:rsidRPr="00E510FA">
              <w:rPr>
                <w:rFonts w:ascii="Times New Roman" w:eastAsia="Times New Roman" w:hAnsi="Times New Roman" w:cs="Times New Roman"/>
                <w:color w:val="000000"/>
                <w:kern w:val="0"/>
                <w:sz w:val="18"/>
                <w:szCs w:val="18"/>
                <w:shd w:val="clear" w:color="auto" w:fill="FFFFFF"/>
                <w:lang w:val="uk-UA" w:eastAsia="uk-UA" w:bidi="uk-UA"/>
              </w:rPr>
              <w:t>Константа</w:t>
            </w:r>
          </w:p>
        </w:tc>
        <w:tc>
          <w:tcPr>
            <w:tcW w:w="1320" w:type="dxa"/>
            <w:tcBorders>
              <w:top w:val="single" w:sz="4" w:space="0" w:color="auto"/>
              <w:left w:val="single" w:sz="4" w:space="0" w:color="auto"/>
            </w:tcBorders>
            <w:shd w:val="clear" w:color="auto" w:fill="FFFFFF"/>
            <w:vAlign w:val="bottom"/>
          </w:tcPr>
          <w:p w:rsidR="00E510FA" w:rsidRPr="00E510FA" w:rsidRDefault="00E510FA" w:rsidP="00E510FA">
            <w:pPr>
              <w:framePr w:w="6533" w:wrap="notBeside" w:vAnchor="text" w:hAnchor="text" w:xAlign="center" w:y="1"/>
              <w:tabs>
                <w:tab w:val="clear" w:pos="709"/>
              </w:tabs>
              <w:suppressAutoHyphens w:val="0"/>
              <w:spacing w:after="0" w:line="180" w:lineRule="exact"/>
              <w:ind w:firstLine="0"/>
              <w:jc w:val="center"/>
              <w:rPr>
                <w:rFonts w:ascii="Times New Roman" w:eastAsia="Times New Roman" w:hAnsi="Times New Roman" w:cs="Times New Roman"/>
                <w:kern w:val="0"/>
                <w:sz w:val="18"/>
                <w:szCs w:val="18"/>
                <w:lang w:val="uk-UA" w:eastAsia="uk-UA" w:bidi="uk-UA"/>
              </w:rPr>
            </w:pPr>
            <w:r w:rsidRPr="00E510FA">
              <w:rPr>
                <w:rFonts w:ascii="Times New Roman" w:eastAsia="Times New Roman" w:hAnsi="Times New Roman" w:cs="Times New Roman"/>
                <w:color w:val="000000"/>
                <w:kern w:val="0"/>
                <w:sz w:val="18"/>
                <w:szCs w:val="18"/>
                <w:shd w:val="clear" w:color="auto" w:fill="FFFFFF"/>
                <w:lang w:val="uk-UA" w:eastAsia="uk-UA" w:bidi="uk-UA"/>
              </w:rPr>
              <w:t>1.929</w:t>
            </w:r>
          </w:p>
          <w:p w:rsidR="00E510FA" w:rsidRPr="00E510FA" w:rsidRDefault="00E510FA" w:rsidP="00E510FA">
            <w:pPr>
              <w:framePr w:w="6533" w:wrap="notBeside" w:vAnchor="text" w:hAnchor="text" w:xAlign="center" w:y="1"/>
              <w:tabs>
                <w:tab w:val="clear" w:pos="709"/>
              </w:tabs>
              <w:suppressAutoHyphens w:val="0"/>
              <w:spacing w:after="0" w:line="180" w:lineRule="exact"/>
              <w:ind w:firstLine="0"/>
              <w:jc w:val="center"/>
              <w:rPr>
                <w:rFonts w:ascii="Times New Roman" w:eastAsia="Times New Roman" w:hAnsi="Times New Roman" w:cs="Times New Roman"/>
                <w:kern w:val="0"/>
                <w:sz w:val="18"/>
                <w:szCs w:val="18"/>
                <w:lang w:val="uk-UA" w:eastAsia="uk-UA" w:bidi="uk-UA"/>
              </w:rPr>
            </w:pPr>
            <w:r w:rsidRPr="00E510FA">
              <w:rPr>
                <w:rFonts w:ascii="Times New Roman" w:eastAsia="Times New Roman" w:hAnsi="Times New Roman" w:cs="Times New Roman"/>
                <w:color w:val="000000"/>
                <w:kern w:val="0"/>
                <w:sz w:val="18"/>
                <w:szCs w:val="18"/>
                <w:shd w:val="clear" w:color="auto" w:fill="FFFFFF"/>
                <w:lang w:val="uk-UA" w:eastAsia="uk-UA" w:bidi="uk-UA"/>
              </w:rPr>
              <w:t>(0.62)</w:t>
            </w:r>
          </w:p>
        </w:tc>
        <w:tc>
          <w:tcPr>
            <w:tcW w:w="1320" w:type="dxa"/>
            <w:tcBorders>
              <w:top w:val="single" w:sz="4" w:space="0" w:color="auto"/>
              <w:left w:val="single" w:sz="4" w:space="0" w:color="auto"/>
            </w:tcBorders>
            <w:shd w:val="clear" w:color="auto" w:fill="FFFFFF"/>
            <w:vAlign w:val="bottom"/>
          </w:tcPr>
          <w:p w:rsidR="00E510FA" w:rsidRPr="00E510FA" w:rsidRDefault="00E510FA" w:rsidP="00E510FA">
            <w:pPr>
              <w:framePr w:w="6533" w:wrap="notBeside" w:vAnchor="text" w:hAnchor="text" w:xAlign="center" w:y="1"/>
              <w:tabs>
                <w:tab w:val="clear" w:pos="709"/>
              </w:tabs>
              <w:suppressAutoHyphens w:val="0"/>
              <w:spacing w:after="60" w:line="180" w:lineRule="exact"/>
              <w:ind w:firstLine="0"/>
              <w:jc w:val="center"/>
              <w:rPr>
                <w:rFonts w:ascii="Times New Roman" w:eastAsia="Times New Roman" w:hAnsi="Times New Roman" w:cs="Times New Roman"/>
                <w:kern w:val="0"/>
                <w:sz w:val="18"/>
                <w:szCs w:val="18"/>
                <w:lang w:val="uk-UA" w:eastAsia="uk-UA" w:bidi="uk-UA"/>
              </w:rPr>
            </w:pPr>
            <w:r w:rsidRPr="00E510FA">
              <w:rPr>
                <w:rFonts w:ascii="Times New Roman" w:eastAsia="Times New Roman" w:hAnsi="Times New Roman" w:cs="Times New Roman"/>
                <w:color w:val="000000"/>
                <w:kern w:val="0"/>
                <w:sz w:val="18"/>
                <w:szCs w:val="18"/>
                <w:shd w:val="clear" w:color="auto" w:fill="FFFFFF"/>
                <w:lang w:val="uk-UA" w:eastAsia="uk-UA" w:bidi="uk-UA"/>
              </w:rPr>
              <w:t>3.618**</w:t>
            </w:r>
          </w:p>
          <w:p w:rsidR="00E510FA" w:rsidRPr="00E510FA" w:rsidRDefault="00E510FA" w:rsidP="00E510FA">
            <w:pPr>
              <w:framePr w:w="6533" w:wrap="notBeside" w:vAnchor="text" w:hAnchor="text" w:xAlign="center" w:y="1"/>
              <w:tabs>
                <w:tab w:val="clear" w:pos="709"/>
              </w:tabs>
              <w:suppressAutoHyphens w:val="0"/>
              <w:spacing w:before="60" w:after="0" w:line="180" w:lineRule="exact"/>
              <w:ind w:firstLine="0"/>
              <w:jc w:val="center"/>
              <w:rPr>
                <w:rFonts w:ascii="Times New Roman" w:eastAsia="Times New Roman" w:hAnsi="Times New Roman" w:cs="Times New Roman"/>
                <w:kern w:val="0"/>
                <w:sz w:val="18"/>
                <w:szCs w:val="18"/>
                <w:lang w:val="uk-UA" w:eastAsia="uk-UA" w:bidi="uk-UA"/>
              </w:rPr>
            </w:pPr>
            <w:r w:rsidRPr="00E510FA">
              <w:rPr>
                <w:rFonts w:ascii="Times New Roman" w:eastAsia="Times New Roman" w:hAnsi="Times New Roman" w:cs="Times New Roman"/>
                <w:color w:val="000000"/>
                <w:kern w:val="0"/>
                <w:sz w:val="18"/>
                <w:szCs w:val="18"/>
                <w:shd w:val="clear" w:color="auto" w:fill="FFFFFF"/>
                <w:lang w:val="uk-UA" w:eastAsia="uk-UA" w:bidi="uk-UA"/>
              </w:rPr>
              <w:t>(2.48)</w:t>
            </w:r>
          </w:p>
        </w:tc>
        <w:tc>
          <w:tcPr>
            <w:tcW w:w="1315" w:type="dxa"/>
            <w:tcBorders>
              <w:top w:val="single" w:sz="4" w:space="0" w:color="auto"/>
              <w:left w:val="single" w:sz="4" w:space="0" w:color="auto"/>
            </w:tcBorders>
            <w:shd w:val="clear" w:color="auto" w:fill="FFFFFF"/>
            <w:vAlign w:val="bottom"/>
          </w:tcPr>
          <w:p w:rsidR="00E510FA" w:rsidRPr="00E510FA" w:rsidRDefault="00E510FA" w:rsidP="00E510FA">
            <w:pPr>
              <w:framePr w:w="6533" w:wrap="notBeside" w:vAnchor="text" w:hAnchor="text" w:xAlign="center" w:y="1"/>
              <w:tabs>
                <w:tab w:val="clear" w:pos="709"/>
              </w:tabs>
              <w:suppressAutoHyphens w:val="0"/>
              <w:spacing w:after="0" w:line="180" w:lineRule="exact"/>
              <w:ind w:firstLine="0"/>
              <w:jc w:val="center"/>
              <w:rPr>
                <w:rFonts w:ascii="Times New Roman" w:eastAsia="Times New Roman" w:hAnsi="Times New Roman" w:cs="Times New Roman"/>
                <w:kern w:val="0"/>
                <w:sz w:val="18"/>
                <w:szCs w:val="18"/>
                <w:lang w:val="uk-UA" w:eastAsia="uk-UA" w:bidi="uk-UA"/>
              </w:rPr>
            </w:pPr>
            <w:r w:rsidRPr="00E510FA">
              <w:rPr>
                <w:rFonts w:ascii="Times New Roman" w:eastAsia="Times New Roman" w:hAnsi="Times New Roman" w:cs="Times New Roman"/>
                <w:color w:val="000000"/>
                <w:kern w:val="0"/>
                <w:sz w:val="18"/>
                <w:szCs w:val="18"/>
                <w:shd w:val="clear" w:color="auto" w:fill="FFFFFF"/>
                <w:lang w:val="uk-UA" w:eastAsia="uk-UA" w:bidi="uk-UA"/>
              </w:rPr>
              <w:t>2.464</w:t>
            </w:r>
          </w:p>
          <w:p w:rsidR="00E510FA" w:rsidRPr="00E510FA" w:rsidRDefault="00E510FA" w:rsidP="00E510FA">
            <w:pPr>
              <w:framePr w:w="6533" w:wrap="notBeside" w:vAnchor="text" w:hAnchor="text" w:xAlign="center" w:y="1"/>
              <w:tabs>
                <w:tab w:val="clear" w:pos="709"/>
              </w:tabs>
              <w:suppressAutoHyphens w:val="0"/>
              <w:spacing w:after="0" w:line="180" w:lineRule="exact"/>
              <w:ind w:firstLine="0"/>
              <w:jc w:val="center"/>
              <w:rPr>
                <w:rFonts w:ascii="Times New Roman" w:eastAsia="Times New Roman" w:hAnsi="Times New Roman" w:cs="Times New Roman"/>
                <w:kern w:val="0"/>
                <w:sz w:val="18"/>
                <w:szCs w:val="18"/>
                <w:lang w:val="uk-UA" w:eastAsia="uk-UA" w:bidi="uk-UA"/>
              </w:rPr>
            </w:pPr>
            <w:r w:rsidRPr="00E510FA">
              <w:rPr>
                <w:rFonts w:ascii="Times New Roman" w:eastAsia="Times New Roman" w:hAnsi="Times New Roman" w:cs="Times New Roman"/>
                <w:color w:val="000000"/>
                <w:kern w:val="0"/>
                <w:sz w:val="18"/>
                <w:szCs w:val="18"/>
                <w:shd w:val="clear" w:color="auto" w:fill="FFFFFF"/>
                <w:lang w:val="uk-UA" w:eastAsia="uk-UA" w:bidi="uk-UA"/>
              </w:rPr>
              <w:t>(0.90)</w:t>
            </w:r>
          </w:p>
        </w:tc>
        <w:tc>
          <w:tcPr>
            <w:tcW w:w="1330" w:type="dxa"/>
            <w:tcBorders>
              <w:top w:val="single" w:sz="4" w:space="0" w:color="auto"/>
              <w:left w:val="single" w:sz="4" w:space="0" w:color="auto"/>
              <w:right w:val="single" w:sz="4" w:space="0" w:color="auto"/>
            </w:tcBorders>
            <w:shd w:val="clear" w:color="auto" w:fill="FFFFFF"/>
            <w:vAlign w:val="bottom"/>
          </w:tcPr>
          <w:p w:rsidR="00E510FA" w:rsidRPr="00E510FA" w:rsidRDefault="00E510FA" w:rsidP="00E510FA">
            <w:pPr>
              <w:framePr w:w="6533" w:wrap="notBeside" w:vAnchor="text" w:hAnchor="text" w:xAlign="center" w:y="1"/>
              <w:tabs>
                <w:tab w:val="clear" w:pos="709"/>
              </w:tabs>
              <w:suppressAutoHyphens w:val="0"/>
              <w:spacing w:after="0" w:line="180" w:lineRule="exact"/>
              <w:ind w:firstLine="0"/>
              <w:jc w:val="center"/>
              <w:rPr>
                <w:rFonts w:ascii="Times New Roman" w:eastAsia="Times New Roman" w:hAnsi="Times New Roman" w:cs="Times New Roman"/>
                <w:kern w:val="0"/>
                <w:sz w:val="18"/>
                <w:szCs w:val="18"/>
                <w:lang w:val="uk-UA" w:eastAsia="uk-UA" w:bidi="uk-UA"/>
              </w:rPr>
            </w:pPr>
            <w:r w:rsidRPr="00E510FA">
              <w:rPr>
                <w:rFonts w:ascii="Times New Roman" w:eastAsia="Times New Roman" w:hAnsi="Times New Roman" w:cs="Times New Roman"/>
                <w:color w:val="000000"/>
                <w:kern w:val="0"/>
                <w:sz w:val="18"/>
                <w:szCs w:val="18"/>
                <w:shd w:val="clear" w:color="auto" w:fill="FFFFFF"/>
                <w:lang w:val="uk-UA" w:eastAsia="uk-UA" w:bidi="uk-UA"/>
              </w:rPr>
              <w:t>3.750***</w:t>
            </w:r>
          </w:p>
          <w:p w:rsidR="00E510FA" w:rsidRPr="00E510FA" w:rsidRDefault="00E510FA" w:rsidP="00E510FA">
            <w:pPr>
              <w:framePr w:w="6533" w:wrap="notBeside" w:vAnchor="text" w:hAnchor="text" w:xAlign="center" w:y="1"/>
              <w:tabs>
                <w:tab w:val="clear" w:pos="709"/>
              </w:tabs>
              <w:suppressAutoHyphens w:val="0"/>
              <w:spacing w:after="0" w:line="180" w:lineRule="exact"/>
              <w:ind w:firstLine="0"/>
              <w:jc w:val="center"/>
              <w:rPr>
                <w:rFonts w:ascii="Times New Roman" w:eastAsia="Times New Roman" w:hAnsi="Times New Roman" w:cs="Times New Roman"/>
                <w:kern w:val="0"/>
                <w:sz w:val="18"/>
                <w:szCs w:val="18"/>
                <w:lang w:val="uk-UA" w:eastAsia="uk-UA" w:bidi="uk-UA"/>
              </w:rPr>
            </w:pPr>
            <w:r w:rsidRPr="00E510FA">
              <w:rPr>
                <w:rFonts w:ascii="Times New Roman" w:eastAsia="Times New Roman" w:hAnsi="Times New Roman" w:cs="Times New Roman"/>
                <w:color w:val="000000"/>
                <w:kern w:val="0"/>
                <w:sz w:val="18"/>
                <w:szCs w:val="18"/>
                <w:shd w:val="clear" w:color="auto" w:fill="FFFFFF"/>
                <w:lang w:val="uk-UA" w:eastAsia="uk-UA" w:bidi="uk-UA"/>
              </w:rPr>
              <w:t>(3.13)</w:t>
            </w:r>
          </w:p>
        </w:tc>
      </w:tr>
      <w:tr w:rsidR="00E510FA" w:rsidRPr="00E510FA" w:rsidTr="003242A4">
        <w:tblPrEx>
          <w:tblCellMar>
            <w:top w:w="0" w:type="dxa"/>
            <w:bottom w:w="0" w:type="dxa"/>
          </w:tblCellMar>
        </w:tblPrEx>
        <w:trPr>
          <w:trHeight w:hRule="exact" w:val="494"/>
          <w:jc w:val="center"/>
        </w:trPr>
        <w:tc>
          <w:tcPr>
            <w:tcW w:w="1248" w:type="dxa"/>
            <w:tcBorders>
              <w:top w:val="single" w:sz="4" w:space="0" w:color="auto"/>
              <w:left w:val="single" w:sz="4" w:space="0" w:color="auto"/>
            </w:tcBorders>
            <w:shd w:val="clear" w:color="auto" w:fill="FFFFFF"/>
            <w:vAlign w:val="center"/>
          </w:tcPr>
          <w:p w:rsidR="00E510FA" w:rsidRPr="00E510FA" w:rsidRDefault="00E510FA" w:rsidP="00E510FA">
            <w:pPr>
              <w:framePr w:w="6533" w:wrap="notBeside" w:vAnchor="text" w:hAnchor="text" w:xAlign="center" w:y="1"/>
              <w:tabs>
                <w:tab w:val="clear" w:pos="709"/>
              </w:tabs>
              <w:suppressAutoHyphens w:val="0"/>
              <w:spacing w:after="60" w:line="180" w:lineRule="exact"/>
              <w:ind w:left="120" w:firstLine="0"/>
              <w:jc w:val="left"/>
              <w:rPr>
                <w:rFonts w:ascii="Times New Roman" w:eastAsia="Times New Roman" w:hAnsi="Times New Roman" w:cs="Times New Roman"/>
                <w:kern w:val="0"/>
                <w:sz w:val="18"/>
                <w:szCs w:val="18"/>
                <w:lang w:val="uk-UA" w:eastAsia="uk-UA" w:bidi="uk-UA"/>
              </w:rPr>
            </w:pPr>
            <w:r w:rsidRPr="00E510FA">
              <w:rPr>
                <w:rFonts w:ascii="Times New Roman" w:eastAsia="Times New Roman" w:hAnsi="Times New Roman" w:cs="Times New Roman"/>
                <w:color w:val="000000"/>
                <w:kern w:val="0"/>
                <w:sz w:val="18"/>
                <w:szCs w:val="18"/>
                <w:shd w:val="clear" w:color="auto" w:fill="FFFFFF"/>
                <w:lang w:val="uk-UA" w:eastAsia="uk-UA" w:bidi="uk-UA"/>
              </w:rPr>
              <w:t>Кількість</w:t>
            </w:r>
          </w:p>
          <w:p w:rsidR="00E510FA" w:rsidRPr="00E510FA" w:rsidRDefault="00E510FA" w:rsidP="00E510FA">
            <w:pPr>
              <w:framePr w:w="6533" w:wrap="notBeside" w:vAnchor="text" w:hAnchor="text" w:xAlign="center" w:y="1"/>
              <w:tabs>
                <w:tab w:val="clear" w:pos="709"/>
              </w:tabs>
              <w:suppressAutoHyphens w:val="0"/>
              <w:spacing w:before="60" w:after="0" w:line="180" w:lineRule="exact"/>
              <w:ind w:left="120" w:firstLine="0"/>
              <w:jc w:val="left"/>
              <w:rPr>
                <w:rFonts w:ascii="Times New Roman" w:eastAsia="Times New Roman" w:hAnsi="Times New Roman" w:cs="Times New Roman"/>
                <w:kern w:val="0"/>
                <w:sz w:val="18"/>
                <w:szCs w:val="18"/>
                <w:lang w:val="uk-UA" w:eastAsia="uk-UA" w:bidi="uk-UA"/>
              </w:rPr>
            </w:pPr>
            <w:r w:rsidRPr="00E510FA">
              <w:rPr>
                <w:rFonts w:ascii="Times New Roman" w:eastAsia="Times New Roman" w:hAnsi="Times New Roman" w:cs="Times New Roman"/>
                <w:color w:val="000000"/>
                <w:kern w:val="0"/>
                <w:sz w:val="18"/>
                <w:szCs w:val="18"/>
                <w:shd w:val="clear" w:color="auto" w:fill="FFFFFF"/>
                <w:lang w:val="uk-UA" w:eastAsia="uk-UA" w:bidi="uk-UA"/>
              </w:rPr>
              <w:t>спостережень</w:t>
            </w:r>
          </w:p>
        </w:tc>
        <w:tc>
          <w:tcPr>
            <w:tcW w:w="1320" w:type="dxa"/>
            <w:tcBorders>
              <w:top w:val="single" w:sz="4" w:space="0" w:color="auto"/>
              <w:left w:val="single" w:sz="4" w:space="0" w:color="auto"/>
            </w:tcBorders>
            <w:shd w:val="clear" w:color="auto" w:fill="FFFFFF"/>
            <w:vAlign w:val="center"/>
          </w:tcPr>
          <w:p w:rsidR="00E510FA" w:rsidRPr="00E510FA" w:rsidRDefault="00E510FA" w:rsidP="00E510FA">
            <w:pPr>
              <w:framePr w:w="6533" w:wrap="notBeside" w:vAnchor="text" w:hAnchor="text" w:xAlign="center" w:y="1"/>
              <w:tabs>
                <w:tab w:val="clear" w:pos="709"/>
              </w:tabs>
              <w:suppressAutoHyphens w:val="0"/>
              <w:spacing w:after="0" w:line="180" w:lineRule="exact"/>
              <w:ind w:firstLine="0"/>
              <w:jc w:val="center"/>
              <w:rPr>
                <w:rFonts w:ascii="Times New Roman" w:eastAsia="Times New Roman" w:hAnsi="Times New Roman" w:cs="Times New Roman"/>
                <w:kern w:val="0"/>
                <w:sz w:val="18"/>
                <w:szCs w:val="18"/>
                <w:lang w:val="uk-UA" w:eastAsia="uk-UA" w:bidi="uk-UA"/>
              </w:rPr>
            </w:pPr>
            <w:r w:rsidRPr="00E510FA">
              <w:rPr>
                <w:rFonts w:ascii="Times New Roman" w:eastAsia="Times New Roman" w:hAnsi="Times New Roman" w:cs="Times New Roman"/>
                <w:color w:val="000000"/>
                <w:kern w:val="0"/>
                <w:sz w:val="18"/>
                <w:szCs w:val="18"/>
                <w:shd w:val="clear" w:color="auto" w:fill="FFFFFF"/>
                <w:lang w:val="uk-UA" w:eastAsia="uk-UA" w:bidi="uk-UA"/>
              </w:rPr>
              <w:t>100</w:t>
            </w:r>
          </w:p>
        </w:tc>
        <w:tc>
          <w:tcPr>
            <w:tcW w:w="1320" w:type="dxa"/>
            <w:tcBorders>
              <w:top w:val="single" w:sz="4" w:space="0" w:color="auto"/>
              <w:left w:val="single" w:sz="4" w:space="0" w:color="auto"/>
            </w:tcBorders>
            <w:shd w:val="clear" w:color="auto" w:fill="FFFFFF"/>
            <w:vAlign w:val="center"/>
          </w:tcPr>
          <w:p w:rsidR="00E510FA" w:rsidRPr="00E510FA" w:rsidRDefault="00E510FA" w:rsidP="00E510FA">
            <w:pPr>
              <w:framePr w:w="6533" w:wrap="notBeside" w:vAnchor="text" w:hAnchor="text" w:xAlign="center" w:y="1"/>
              <w:tabs>
                <w:tab w:val="clear" w:pos="709"/>
              </w:tabs>
              <w:suppressAutoHyphens w:val="0"/>
              <w:spacing w:after="0" w:line="180" w:lineRule="exact"/>
              <w:ind w:firstLine="0"/>
              <w:jc w:val="center"/>
              <w:rPr>
                <w:rFonts w:ascii="Times New Roman" w:eastAsia="Times New Roman" w:hAnsi="Times New Roman" w:cs="Times New Roman"/>
                <w:kern w:val="0"/>
                <w:sz w:val="18"/>
                <w:szCs w:val="18"/>
                <w:lang w:val="uk-UA" w:eastAsia="uk-UA" w:bidi="uk-UA"/>
              </w:rPr>
            </w:pPr>
            <w:r w:rsidRPr="00E510FA">
              <w:rPr>
                <w:rFonts w:ascii="Times New Roman" w:eastAsia="Times New Roman" w:hAnsi="Times New Roman" w:cs="Times New Roman"/>
                <w:color w:val="000000"/>
                <w:kern w:val="0"/>
                <w:sz w:val="18"/>
                <w:szCs w:val="18"/>
                <w:shd w:val="clear" w:color="auto" w:fill="FFFFFF"/>
                <w:lang w:val="uk-UA" w:eastAsia="uk-UA" w:bidi="uk-UA"/>
              </w:rPr>
              <w:t>100</w:t>
            </w:r>
          </w:p>
        </w:tc>
        <w:tc>
          <w:tcPr>
            <w:tcW w:w="1315" w:type="dxa"/>
            <w:tcBorders>
              <w:top w:val="single" w:sz="4" w:space="0" w:color="auto"/>
              <w:left w:val="single" w:sz="4" w:space="0" w:color="auto"/>
            </w:tcBorders>
            <w:shd w:val="clear" w:color="auto" w:fill="FFFFFF"/>
            <w:vAlign w:val="center"/>
          </w:tcPr>
          <w:p w:rsidR="00E510FA" w:rsidRPr="00E510FA" w:rsidRDefault="00E510FA" w:rsidP="00E510FA">
            <w:pPr>
              <w:framePr w:w="6533" w:wrap="notBeside" w:vAnchor="text" w:hAnchor="text" w:xAlign="center" w:y="1"/>
              <w:tabs>
                <w:tab w:val="clear" w:pos="709"/>
              </w:tabs>
              <w:suppressAutoHyphens w:val="0"/>
              <w:spacing w:after="0" w:line="180" w:lineRule="exact"/>
              <w:ind w:firstLine="0"/>
              <w:jc w:val="center"/>
              <w:rPr>
                <w:rFonts w:ascii="Times New Roman" w:eastAsia="Times New Roman" w:hAnsi="Times New Roman" w:cs="Times New Roman"/>
                <w:kern w:val="0"/>
                <w:sz w:val="18"/>
                <w:szCs w:val="18"/>
                <w:lang w:val="uk-UA" w:eastAsia="uk-UA" w:bidi="uk-UA"/>
              </w:rPr>
            </w:pPr>
            <w:r w:rsidRPr="00E510FA">
              <w:rPr>
                <w:rFonts w:ascii="Times New Roman" w:eastAsia="Times New Roman" w:hAnsi="Times New Roman" w:cs="Times New Roman"/>
                <w:color w:val="000000"/>
                <w:kern w:val="0"/>
                <w:sz w:val="18"/>
                <w:szCs w:val="18"/>
                <w:shd w:val="clear" w:color="auto" w:fill="FFFFFF"/>
                <w:lang w:val="uk-UA" w:eastAsia="uk-UA" w:bidi="uk-UA"/>
              </w:rPr>
              <w:t>100</w:t>
            </w:r>
          </w:p>
        </w:tc>
        <w:tc>
          <w:tcPr>
            <w:tcW w:w="1330" w:type="dxa"/>
            <w:tcBorders>
              <w:top w:val="single" w:sz="4" w:space="0" w:color="auto"/>
              <w:left w:val="single" w:sz="4" w:space="0" w:color="auto"/>
              <w:right w:val="single" w:sz="4" w:space="0" w:color="auto"/>
            </w:tcBorders>
            <w:shd w:val="clear" w:color="auto" w:fill="FFFFFF"/>
            <w:vAlign w:val="center"/>
          </w:tcPr>
          <w:p w:rsidR="00E510FA" w:rsidRPr="00E510FA" w:rsidRDefault="00E510FA" w:rsidP="00E510FA">
            <w:pPr>
              <w:framePr w:w="6533" w:wrap="notBeside" w:vAnchor="text" w:hAnchor="text" w:xAlign="center" w:y="1"/>
              <w:tabs>
                <w:tab w:val="clear" w:pos="709"/>
              </w:tabs>
              <w:suppressAutoHyphens w:val="0"/>
              <w:spacing w:after="0" w:line="180" w:lineRule="exact"/>
              <w:ind w:firstLine="0"/>
              <w:jc w:val="center"/>
              <w:rPr>
                <w:rFonts w:ascii="Times New Roman" w:eastAsia="Times New Roman" w:hAnsi="Times New Roman" w:cs="Times New Roman"/>
                <w:kern w:val="0"/>
                <w:sz w:val="18"/>
                <w:szCs w:val="18"/>
                <w:lang w:val="uk-UA" w:eastAsia="uk-UA" w:bidi="uk-UA"/>
              </w:rPr>
            </w:pPr>
            <w:r w:rsidRPr="00E510FA">
              <w:rPr>
                <w:rFonts w:ascii="Times New Roman" w:eastAsia="Times New Roman" w:hAnsi="Times New Roman" w:cs="Times New Roman"/>
                <w:color w:val="000000"/>
                <w:kern w:val="0"/>
                <w:sz w:val="18"/>
                <w:szCs w:val="18"/>
                <w:shd w:val="clear" w:color="auto" w:fill="FFFFFF"/>
                <w:lang w:val="uk-UA" w:eastAsia="uk-UA" w:bidi="uk-UA"/>
              </w:rPr>
              <w:t>100</w:t>
            </w:r>
          </w:p>
        </w:tc>
      </w:tr>
      <w:tr w:rsidR="00E510FA" w:rsidRPr="00E510FA" w:rsidTr="003242A4">
        <w:tblPrEx>
          <w:tblCellMar>
            <w:top w:w="0" w:type="dxa"/>
            <w:bottom w:w="0" w:type="dxa"/>
          </w:tblCellMar>
        </w:tblPrEx>
        <w:trPr>
          <w:trHeight w:hRule="exact" w:val="499"/>
          <w:jc w:val="center"/>
        </w:trPr>
        <w:tc>
          <w:tcPr>
            <w:tcW w:w="1248" w:type="dxa"/>
            <w:tcBorders>
              <w:top w:val="single" w:sz="4" w:space="0" w:color="auto"/>
              <w:left w:val="single" w:sz="4" w:space="0" w:color="auto"/>
            </w:tcBorders>
            <w:shd w:val="clear" w:color="auto" w:fill="FFFFFF"/>
            <w:vAlign w:val="center"/>
          </w:tcPr>
          <w:p w:rsidR="00E510FA" w:rsidRPr="00E510FA" w:rsidRDefault="00E510FA" w:rsidP="00E510FA">
            <w:pPr>
              <w:framePr w:w="6533" w:wrap="notBeside" w:vAnchor="text" w:hAnchor="text" w:xAlign="center" w:y="1"/>
              <w:tabs>
                <w:tab w:val="clear" w:pos="709"/>
              </w:tabs>
              <w:suppressAutoHyphens w:val="0"/>
              <w:spacing w:after="60" w:line="180" w:lineRule="exact"/>
              <w:ind w:left="120" w:firstLine="0"/>
              <w:jc w:val="left"/>
              <w:rPr>
                <w:rFonts w:ascii="Times New Roman" w:eastAsia="Times New Roman" w:hAnsi="Times New Roman" w:cs="Times New Roman"/>
                <w:kern w:val="0"/>
                <w:sz w:val="18"/>
                <w:szCs w:val="18"/>
                <w:lang w:val="uk-UA" w:eastAsia="uk-UA" w:bidi="uk-UA"/>
              </w:rPr>
            </w:pPr>
            <w:r w:rsidRPr="00E510FA">
              <w:rPr>
                <w:rFonts w:ascii="Times New Roman" w:eastAsia="Times New Roman" w:hAnsi="Times New Roman" w:cs="Times New Roman"/>
                <w:color w:val="000000"/>
                <w:kern w:val="0"/>
                <w:sz w:val="18"/>
                <w:szCs w:val="18"/>
                <w:shd w:val="clear" w:color="auto" w:fill="FFFFFF"/>
                <w:lang w:val="uk-UA" w:eastAsia="uk-UA" w:bidi="uk-UA"/>
              </w:rPr>
              <w:t>Кількість</w:t>
            </w:r>
          </w:p>
          <w:p w:rsidR="00E510FA" w:rsidRPr="00E510FA" w:rsidRDefault="00E510FA" w:rsidP="00E510FA">
            <w:pPr>
              <w:framePr w:w="6533" w:wrap="notBeside" w:vAnchor="text" w:hAnchor="text" w:xAlign="center" w:y="1"/>
              <w:tabs>
                <w:tab w:val="clear" w:pos="709"/>
              </w:tabs>
              <w:suppressAutoHyphens w:val="0"/>
              <w:spacing w:before="60" w:after="0" w:line="180" w:lineRule="exact"/>
              <w:ind w:left="120" w:firstLine="0"/>
              <w:jc w:val="left"/>
              <w:rPr>
                <w:rFonts w:ascii="Times New Roman" w:eastAsia="Times New Roman" w:hAnsi="Times New Roman" w:cs="Times New Roman"/>
                <w:kern w:val="0"/>
                <w:sz w:val="18"/>
                <w:szCs w:val="18"/>
                <w:lang w:val="uk-UA" w:eastAsia="uk-UA" w:bidi="uk-UA"/>
              </w:rPr>
            </w:pPr>
            <w:r w:rsidRPr="00E510FA">
              <w:rPr>
                <w:rFonts w:ascii="Times New Roman" w:eastAsia="Times New Roman" w:hAnsi="Times New Roman" w:cs="Times New Roman"/>
                <w:color w:val="000000"/>
                <w:kern w:val="0"/>
                <w:sz w:val="18"/>
                <w:szCs w:val="18"/>
                <w:shd w:val="clear" w:color="auto" w:fill="FFFFFF"/>
                <w:lang w:val="uk-UA" w:eastAsia="uk-UA" w:bidi="uk-UA"/>
              </w:rPr>
              <w:t>країн</w:t>
            </w:r>
          </w:p>
        </w:tc>
        <w:tc>
          <w:tcPr>
            <w:tcW w:w="1320" w:type="dxa"/>
            <w:tcBorders>
              <w:top w:val="single" w:sz="4" w:space="0" w:color="auto"/>
              <w:left w:val="single" w:sz="4" w:space="0" w:color="auto"/>
            </w:tcBorders>
            <w:shd w:val="clear" w:color="auto" w:fill="FFFFFF"/>
            <w:vAlign w:val="center"/>
          </w:tcPr>
          <w:p w:rsidR="00E510FA" w:rsidRPr="00E510FA" w:rsidRDefault="00E510FA" w:rsidP="00E510FA">
            <w:pPr>
              <w:framePr w:w="6533" w:wrap="notBeside" w:vAnchor="text" w:hAnchor="text" w:xAlign="center" w:y="1"/>
              <w:tabs>
                <w:tab w:val="clear" w:pos="709"/>
              </w:tabs>
              <w:suppressAutoHyphens w:val="0"/>
              <w:spacing w:after="0" w:line="180" w:lineRule="exact"/>
              <w:ind w:firstLine="0"/>
              <w:jc w:val="center"/>
              <w:rPr>
                <w:rFonts w:ascii="Times New Roman" w:eastAsia="Times New Roman" w:hAnsi="Times New Roman" w:cs="Times New Roman"/>
                <w:kern w:val="0"/>
                <w:sz w:val="18"/>
                <w:szCs w:val="18"/>
                <w:lang w:val="uk-UA" w:eastAsia="uk-UA" w:bidi="uk-UA"/>
              </w:rPr>
            </w:pPr>
            <w:r w:rsidRPr="00E510FA">
              <w:rPr>
                <w:rFonts w:ascii="Times New Roman" w:eastAsia="Times New Roman" w:hAnsi="Times New Roman" w:cs="Times New Roman"/>
                <w:color w:val="000000"/>
                <w:kern w:val="0"/>
                <w:sz w:val="18"/>
                <w:szCs w:val="18"/>
                <w:shd w:val="clear" w:color="auto" w:fill="FFFFFF"/>
                <w:lang w:val="uk-UA" w:eastAsia="uk-UA" w:bidi="uk-UA"/>
              </w:rPr>
              <w:t>20</w:t>
            </w:r>
          </w:p>
        </w:tc>
        <w:tc>
          <w:tcPr>
            <w:tcW w:w="1320" w:type="dxa"/>
            <w:tcBorders>
              <w:top w:val="single" w:sz="4" w:space="0" w:color="auto"/>
              <w:left w:val="single" w:sz="4" w:space="0" w:color="auto"/>
            </w:tcBorders>
            <w:shd w:val="clear" w:color="auto" w:fill="FFFFFF"/>
            <w:vAlign w:val="center"/>
          </w:tcPr>
          <w:p w:rsidR="00E510FA" w:rsidRPr="00E510FA" w:rsidRDefault="00E510FA" w:rsidP="00E510FA">
            <w:pPr>
              <w:framePr w:w="6533" w:wrap="notBeside" w:vAnchor="text" w:hAnchor="text" w:xAlign="center" w:y="1"/>
              <w:tabs>
                <w:tab w:val="clear" w:pos="709"/>
              </w:tabs>
              <w:suppressAutoHyphens w:val="0"/>
              <w:spacing w:after="0" w:line="180" w:lineRule="exact"/>
              <w:ind w:firstLine="0"/>
              <w:jc w:val="center"/>
              <w:rPr>
                <w:rFonts w:ascii="Times New Roman" w:eastAsia="Times New Roman" w:hAnsi="Times New Roman" w:cs="Times New Roman"/>
                <w:kern w:val="0"/>
                <w:sz w:val="18"/>
                <w:szCs w:val="18"/>
                <w:lang w:val="uk-UA" w:eastAsia="uk-UA" w:bidi="uk-UA"/>
              </w:rPr>
            </w:pPr>
            <w:r w:rsidRPr="00E510FA">
              <w:rPr>
                <w:rFonts w:ascii="Times New Roman" w:eastAsia="Times New Roman" w:hAnsi="Times New Roman" w:cs="Times New Roman"/>
                <w:color w:val="000000"/>
                <w:kern w:val="0"/>
                <w:sz w:val="18"/>
                <w:szCs w:val="18"/>
                <w:shd w:val="clear" w:color="auto" w:fill="FFFFFF"/>
                <w:lang w:val="uk-UA" w:eastAsia="uk-UA" w:bidi="uk-UA"/>
              </w:rPr>
              <w:t>20</w:t>
            </w:r>
          </w:p>
        </w:tc>
        <w:tc>
          <w:tcPr>
            <w:tcW w:w="1315" w:type="dxa"/>
            <w:tcBorders>
              <w:top w:val="single" w:sz="4" w:space="0" w:color="auto"/>
              <w:left w:val="single" w:sz="4" w:space="0" w:color="auto"/>
            </w:tcBorders>
            <w:shd w:val="clear" w:color="auto" w:fill="FFFFFF"/>
            <w:vAlign w:val="center"/>
          </w:tcPr>
          <w:p w:rsidR="00E510FA" w:rsidRPr="00E510FA" w:rsidRDefault="00E510FA" w:rsidP="00E510FA">
            <w:pPr>
              <w:framePr w:w="6533" w:wrap="notBeside" w:vAnchor="text" w:hAnchor="text" w:xAlign="center" w:y="1"/>
              <w:tabs>
                <w:tab w:val="clear" w:pos="709"/>
              </w:tabs>
              <w:suppressAutoHyphens w:val="0"/>
              <w:spacing w:after="0" w:line="180" w:lineRule="exact"/>
              <w:ind w:firstLine="0"/>
              <w:jc w:val="center"/>
              <w:rPr>
                <w:rFonts w:ascii="Times New Roman" w:eastAsia="Times New Roman" w:hAnsi="Times New Roman" w:cs="Times New Roman"/>
                <w:kern w:val="0"/>
                <w:sz w:val="18"/>
                <w:szCs w:val="18"/>
                <w:lang w:val="uk-UA" w:eastAsia="uk-UA" w:bidi="uk-UA"/>
              </w:rPr>
            </w:pPr>
            <w:r w:rsidRPr="00E510FA">
              <w:rPr>
                <w:rFonts w:ascii="Times New Roman" w:eastAsia="Times New Roman" w:hAnsi="Times New Roman" w:cs="Times New Roman"/>
                <w:color w:val="000000"/>
                <w:kern w:val="0"/>
                <w:sz w:val="18"/>
                <w:szCs w:val="18"/>
                <w:shd w:val="clear" w:color="auto" w:fill="FFFFFF"/>
                <w:lang w:val="uk-UA" w:eastAsia="uk-UA" w:bidi="uk-UA"/>
              </w:rPr>
              <w:t>20</w:t>
            </w:r>
          </w:p>
        </w:tc>
        <w:tc>
          <w:tcPr>
            <w:tcW w:w="1330" w:type="dxa"/>
            <w:tcBorders>
              <w:top w:val="single" w:sz="4" w:space="0" w:color="auto"/>
              <w:left w:val="single" w:sz="4" w:space="0" w:color="auto"/>
              <w:right w:val="single" w:sz="4" w:space="0" w:color="auto"/>
            </w:tcBorders>
            <w:shd w:val="clear" w:color="auto" w:fill="FFFFFF"/>
            <w:vAlign w:val="center"/>
          </w:tcPr>
          <w:p w:rsidR="00E510FA" w:rsidRPr="00E510FA" w:rsidRDefault="00E510FA" w:rsidP="00E510FA">
            <w:pPr>
              <w:framePr w:w="6533" w:wrap="notBeside" w:vAnchor="text" w:hAnchor="text" w:xAlign="center" w:y="1"/>
              <w:tabs>
                <w:tab w:val="clear" w:pos="709"/>
              </w:tabs>
              <w:suppressAutoHyphens w:val="0"/>
              <w:spacing w:after="0" w:line="180" w:lineRule="exact"/>
              <w:ind w:firstLine="0"/>
              <w:jc w:val="center"/>
              <w:rPr>
                <w:rFonts w:ascii="Times New Roman" w:eastAsia="Times New Roman" w:hAnsi="Times New Roman" w:cs="Times New Roman"/>
                <w:kern w:val="0"/>
                <w:sz w:val="18"/>
                <w:szCs w:val="18"/>
                <w:lang w:val="uk-UA" w:eastAsia="uk-UA" w:bidi="uk-UA"/>
              </w:rPr>
            </w:pPr>
            <w:r w:rsidRPr="00E510FA">
              <w:rPr>
                <w:rFonts w:ascii="Times New Roman" w:eastAsia="Times New Roman" w:hAnsi="Times New Roman" w:cs="Times New Roman"/>
                <w:color w:val="000000"/>
                <w:kern w:val="0"/>
                <w:sz w:val="18"/>
                <w:szCs w:val="18"/>
                <w:shd w:val="clear" w:color="auto" w:fill="FFFFFF"/>
                <w:lang w:val="uk-UA" w:eastAsia="uk-UA" w:bidi="uk-UA"/>
              </w:rPr>
              <w:t>20</w:t>
            </w:r>
          </w:p>
        </w:tc>
      </w:tr>
      <w:tr w:rsidR="00E510FA" w:rsidRPr="00E510FA" w:rsidTr="003242A4">
        <w:tblPrEx>
          <w:tblCellMar>
            <w:top w:w="0" w:type="dxa"/>
            <w:bottom w:w="0" w:type="dxa"/>
          </w:tblCellMar>
        </w:tblPrEx>
        <w:trPr>
          <w:trHeight w:hRule="exact" w:val="504"/>
          <w:jc w:val="center"/>
        </w:trPr>
        <w:tc>
          <w:tcPr>
            <w:tcW w:w="6533" w:type="dxa"/>
            <w:gridSpan w:val="5"/>
            <w:tcBorders>
              <w:top w:val="single" w:sz="4" w:space="0" w:color="auto"/>
              <w:left w:val="single" w:sz="4" w:space="0" w:color="auto"/>
              <w:bottom w:val="single" w:sz="4" w:space="0" w:color="auto"/>
              <w:right w:val="single" w:sz="4" w:space="0" w:color="auto"/>
            </w:tcBorders>
            <w:shd w:val="clear" w:color="auto" w:fill="FFFFFF"/>
            <w:vAlign w:val="bottom"/>
          </w:tcPr>
          <w:p w:rsidR="00E510FA" w:rsidRPr="00E510FA" w:rsidRDefault="00E510FA" w:rsidP="00E510FA">
            <w:pPr>
              <w:framePr w:w="6533" w:wrap="notBeside" w:vAnchor="text" w:hAnchor="text" w:xAlign="center" w:y="1"/>
              <w:tabs>
                <w:tab w:val="clear" w:pos="709"/>
              </w:tabs>
              <w:suppressAutoHyphens w:val="0"/>
              <w:spacing w:after="0" w:line="202" w:lineRule="exact"/>
              <w:ind w:left="120" w:firstLine="0"/>
              <w:jc w:val="left"/>
              <w:rPr>
                <w:rFonts w:ascii="Times New Roman" w:eastAsia="Times New Roman" w:hAnsi="Times New Roman" w:cs="Times New Roman"/>
                <w:kern w:val="0"/>
                <w:sz w:val="18"/>
                <w:szCs w:val="18"/>
                <w:lang w:val="uk-UA" w:eastAsia="uk-UA" w:bidi="uk-UA"/>
              </w:rPr>
            </w:pPr>
            <w:r w:rsidRPr="00E510FA">
              <w:rPr>
                <w:rFonts w:ascii="Times New Roman" w:eastAsia="Times New Roman" w:hAnsi="Times New Roman" w:cs="Times New Roman"/>
                <w:color w:val="000000"/>
                <w:kern w:val="0"/>
                <w:sz w:val="18"/>
                <w:szCs w:val="18"/>
                <w:shd w:val="clear" w:color="auto" w:fill="FFFFFF"/>
                <w:lang w:val="uk-UA" w:eastAsia="uk-UA" w:bidi="uk-UA"/>
              </w:rPr>
              <w:t>Примітки: Абсолютне значення t статистики в дужках. * - значущість на рівні 10%; ** - значущість на рівні 5%; *** - значущість на рівні 1%.</w:t>
            </w:r>
          </w:p>
        </w:tc>
      </w:tr>
    </w:tbl>
    <w:p w:rsidR="00E510FA" w:rsidRPr="00E510FA" w:rsidRDefault="00E510FA" w:rsidP="00E510FA">
      <w:pPr>
        <w:tabs>
          <w:tab w:val="clear" w:pos="709"/>
        </w:tabs>
        <w:suppressAutoHyphens w:val="0"/>
        <w:spacing w:after="0" w:line="240" w:lineRule="auto"/>
        <w:ind w:firstLine="0"/>
        <w:jc w:val="left"/>
        <w:rPr>
          <w:rFonts w:ascii="Courier New" w:hAnsi="Courier New"/>
          <w:color w:val="000000"/>
          <w:kern w:val="0"/>
          <w:sz w:val="2"/>
          <w:szCs w:val="2"/>
          <w:lang w:val="uk-UA" w:eastAsia="uk-UA" w:bidi="uk-UA"/>
        </w:rPr>
      </w:pPr>
    </w:p>
    <w:p w:rsidR="00E510FA" w:rsidRPr="00E510FA" w:rsidRDefault="00E510FA" w:rsidP="00E510FA">
      <w:pPr>
        <w:tabs>
          <w:tab w:val="clear" w:pos="709"/>
        </w:tabs>
        <w:suppressAutoHyphens w:val="0"/>
        <w:spacing w:after="0" w:line="202" w:lineRule="exact"/>
        <w:ind w:left="20" w:right="20" w:firstLine="560"/>
        <w:rPr>
          <w:rFonts w:ascii="Times New Roman" w:eastAsia="Times New Roman" w:hAnsi="Times New Roman" w:cs="Times New Roman"/>
          <w:kern w:val="0"/>
          <w:sz w:val="18"/>
          <w:szCs w:val="18"/>
          <w:lang w:val="uk-UA" w:eastAsia="uk-UA" w:bidi="uk-UA"/>
        </w:rPr>
      </w:pPr>
      <w:r w:rsidRPr="00E510FA">
        <w:rPr>
          <w:rFonts w:ascii="Times New Roman" w:eastAsia="Times New Roman" w:hAnsi="Times New Roman" w:cs="Times New Roman"/>
          <w:color w:val="000000"/>
          <w:kern w:val="0"/>
          <w:sz w:val="18"/>
          <w:szCs w:val="18"/>
          <w:lang w:val="uk-UA" w:eastAsia="uk-UA" w:bidi="uk-UA"/>
        </w:rPr>
        <w:t xml:space="preserve">Джерело: розраховано автором з використанням статистичної програми </w:t>
      </w:r>
      <w:r w:rsidRPr="00E510FA">
        <w:rPr>
          <w:rFonts w:ascii="Times New Roman" w:eastAsia="Times New Roman" w:hAnsi="Times New Roman" w:cs="Times New Roman"/>
          <w:color w:val="000000"/>
          <w:kern w:val="0"/>
          <w:sz w:val="18"/>
          <w:szCs w:val="18"/>
          <w:lang w:val="en-US" w:eastAsia="en-US" w:bidi="en-US"/>
        </w:rPr>
        <w:t>EVIEWS</w:t>
      </w:r>
      <w:r w:rsidRPr="00E510FA">
        <w:rPr>
          <w:rFonts w:ascii="Times New Roman" w:eastAsia="Times New Roman" w:hAnsi="Times New Roman" w:cs="Times New Roman"/>
          <w:color w:val="000000"/>
          <w:kern w:val="0"/>
          <w:sz w:val="18"/>
          <w:szCs w:val="18"/>
          <w:lang w:eastAsia="en-US" w:bidi="en-US"/>
        </w:rPr>
        <w:t>.</w:t>
      </w:r>
    </w:p>
    <w:p w:rsidR="00E510FA" w:rsidRPr="00E510FA" w:rsidRDefault="00E510FA" w:rsidP="00E510FA">
      <w:pPr>
        <w:tabs>
          <w:tab w:val="clear" w:pos="709"/>
        </w:tabs>
        <w:suppressAutoHyphens w:val="0"/>
        <w:spacing w:after="0" w:line="221" w:lineRule="exact"/>
        <w:ind w:left="20" w:right="20" w:firstLine="560"/>
        <w:rPr>
          <w:rFonts w:ascii="Times New Roman" w:eastAsia="Times New Roman" w:hAnsi="Times New Roman" w:cs="Times New Roman"/>
          <w:kern w:val="0"/>
          <w:sz w:val="18"/>
          <w:szCs w:val="18"/>
          <w:lang w:val="uk-UA" w:eastAsia="uk-UA" w:bidi="uk-UA"/>
        </w:rPr>
      </w:pPr>
      <w:r w:rsidRPr="00E510FA">
        <w:rPr>
          <w:rFonts w:ascii="Times New Roman" w:eastAsia="Times New Roman" w:hAnsi="Times New Roman" w:cs="Times New Roman"/>
          <w:color w:val="000000"/>
          <w:kern w:val="0"/>
          <w:sz w:val="18"/>
          <w:szCs w:val="18"/>
          <w:lang w:val="uk-UA" w:eastAsia="uk-UA" w:bidi="uk-UA"/>
        </w:rPr>
        <w:t>На підставі аналізу результатів тестування впливу державного регу</w:t>
      </w:r>
      <w:r w:rsidRPr="00E510FA">
        <w:rPr>
          <w:rFonts w:ascii="Times New Roman" w:eastAsia="Times New Roman" w:hAnsi="Times New Roman" w:cs="Times New Roman"/>
          <w:color w:val="000000"/>
          <w:kern w:val="0"/>
          <w:sz w:val="18"/>
          <w:szCs w:val="18"/>
          <w:lang w:val="uk-UA" w:eastAsia="uk-UA" w:bidi="uk-UA"/>
        </w:rPr>
        <w:softHyphen/>
        <w:t>лювання у сфері захисту прав власності на діяльність франчайзі (табл. 2), доходимо висновку, що посилення державного регулювання у сфері захис</w:t>
      </w:r>
      <w:r w:rsidRPr="00E510FA">
        <w:rPr>
          <w:rFonts w:ascii="Times New Roman" w:eastAsia="Times New Roman" w:hAnsi="Times New Roman" w:cs="Times New Roman"/>
          <w:color w:val="000000"/>
          <w:kern w:val="0"/>
          <w:sz w:val="18"/>
          <w:szCs w:val="18"/>
          <w:lang w:val="uk-UA" w:eastAsia="uk-UA" w:bidi="uk-UA"/>
        </w:rPr>
        <w:softHyphen/>
        <w:t>ту прав власності, в тому числі захисту прав інтелектуальної власності, може перебувати в оберненій залежності із зростанням діяльності фран- чайзі. Інакше кажучи, послаблене регулювання у сфері захисту прав влас</w:t>
      </w:r>
      <w:r w:rsidRPr="00E510FA">
        <w:rPr>
          <w:rFonts w:ascii="Times New Roman" w:eastAsia="Times New Roman" w:hAnsi="Times New Roman" w:cs="Times New Roman"/>
          <w:color w:val="000000"/>
          <w:kern w:val="0"/>
          <w:sz w:val="18"/>
          <w:szCs w:val="18"/>
          <w:lang w:val="uk-UA" w:eastAsia="uk-UA" w:bidi="uk-UA"/>
        </w:rPr>
        <w:softHyphen/>
        <w:t>ності може мотивувати франчайзі розвивати свою діяльність, створюючи більшу кількість франчайзингових точок. Цю залежність можна пояснити тим, що за умови більш ліберального захисту прав власності знижуються ризики франчайзі, пов’язані з відповідальністю за недотримання прав влас</w:t>
      </w:r>
      <w:r w:rsidRPr="00E510FA">
        <w:rPr>
          <w:rFonts w:ascii="Times New Roman" w:eastAsia="Times New Roman" w:hAnsi="Times New Roman" w:cs="Times New Roman"/>
          <w:color w:val="000000"/>
          <w:kern w:val="0"/>
          <w:sz w:val="18"/>
          <w:szCs w:val="18"/>
          <w:lang w:val="uk-UA" w:eastAsia="uk-UA" w:bidi="uk-UA"/>
        </w:rPr>
        <w:softHyphen/>
        <w:t>ності. Більш жорстка відповідальність, наприклад, кримінальна відпові</w:t>
      </w:r>
      <w:r w:rsidRPr="00E510FA">
        <w:rPr>
          <w:rFonts w:ascii="Times New Roman" w:eastAsia="Times New Roman" w:hAnsi="Times New Roman" w:cs="Times New Roman"/>
          <w:color w:val="000000"/>
          <w:kern w:val="0"/>
          <w:sz w:val="18"/>
          <w:szCs w:val="18"/>
          <w:lang w:val="uk-UA" w:eastAsia="uk-UA" w:bidi="uk-UA"/>
        </w:rPr>
        <w:softHyphen/>
        <w:t xml:space="preserve">дальність для франчайзі за недотримання прав на торгові марки </w:t>
      </w:r>
      <w:r w:rsidRPr="00E510FA">
        <w:rPr>
          <w:rFonts w:ascii="Times New Roman" w:eastAsia="Times New Roman" w:hAnsi="Times New Roman" w:cs="Times New Roman"/>
          <w:color w:val="000000"/>
          <w:kern w:val="0"/>
          <w:sz w:val="18"/>
          <w:szCs w:val="18"/>
          <w:lang w:val="uk-UA" w:eastAsia="ru-RU" w:bidi="ru-RU"/>
        </w:rPr>
        <w:t>фран</w:t>
      </w:r>
      <w:r w:rsidRPr="00E510FA">
        <w:rPr>
          <w:rFonts w:ascii="Times New Roman" w:eastAsia="Times New Roman" w:hAnsi="Times New Roman" w:cs="Times New Roman"/>
          <w:color w:val="000000"/>
          <w:kern w:val="0"/>
          <w:sz w:val="18"/>
          <w:szCs w:val="18"/>
          <w:lang w:val="uk-UA" w:eastAsia="ru-RU" w:bidi="ru-RU"/>
        </w:rPr>
        <w:softHyphen/>
        <w:t>чайзера,</w:t>
      </w:r>
      <w:r w:rsidRPr="00E510FA">
        <w:rPr>
          <w:rFonts w:ascii="Times New Roman" w:eastAsia="Times New Roman" w:hAnsi="Times New Roman" w:cs="Times New Roman"/>
          <w:color w:val="000000"/>
          <w:kern w:val="0"/>
          <w:sz w:val="18"/>
          <w:szCs w:val="18"/>
          <w:lang w:val="uk-UA" w:eastAsia="uk-UA" w:bidi="uk-UA"/>
        </w:rPr>
        <w:t xml:space="preserve"> може спричинити більш обережну поведінку франчайзі щодо роз</w:t>
      </w:r>
      <w:r w:rsidRPr="00E510FA">
        <w:rPr>
          <w:rFonts w:ascii="Times New Roman" w:eastAsia="Times New Roman" w:hAnsi="Times New Roman" w:cs="Times New Roman"/>
          <w:color w:val="000000"/>
          <w:kern w:val="0"/>
          <w:sz w:val="18"/>
          <w:szCs w:val="18"/>
          <w:lang w:val="uk-UA" w:eastAsia="uk-UA" w:bidi="uk-UA"/>
        </w:rPr>
        <w:softHyphen/>
        <w:t>витку франчайзингових точок.</w:t>
      </w:r>
    </w:p>
    <w:p w:rsidR="00E510FA" w:rsidRPr="00E510FA" w:rsidRDefault="00E510FA" w:rsidP="00E510FA">
      <w:pPr>
        <w:tabs>
          <w:tab w:val="clear" w:pos="709"/>
        </w:tabs>
        <w:suppressAutoHyphens w:val="0"/>
        <w:spacing w:after="0" w:line="180" w:lineRule="exact"/>
        <w:ind w:right="20" w:firstLine="0"/>
        <w:jc w:val="right"/>
        <w:rPr>
          <w:rFonts w:ascii="Times New Roman" w:eastAsia="Times New Roman" w:hAnsi="Times New Roman" w:cs="Times New Roman"/>
          <w:i/>
          <w:iCs/>
          <w:kern w:val="0"/>
          <w:sz w:val="18"/>
          <w:szCs w:val="18"/>
          <w:lang w:val="uk-UA" w:eastAsia="uk-UA" w:bidi="uk-UA"/>
        </w:rPr>
      </w:pPr>
      <w:r w:rsidRPr="00E510FA">
        <w:rPr>
          <w:rFonts w:ascii="Times New Roman" w:eastAsia="Times New Roman" w:hAnsi="Times New Roman" w:cs="Times New Roman"/>
          <w:i/>
          <w:iCs/>
          <w:color w:val="000000"/>
          <w:kern w:val="0"/>
          <w:sz w:val="18"/>
          <w:szCs w:val="18"/>
          <w:lang w:val="uk-UA" w:eastAsia="uk-UA" w:bidi="uk-UA"/>
        </w:rPr>
        <w:t>Таблиця 2</w:t>
      </w:r>
    </w:p>
    <w:p w:rsidR="00E510FA" w:rsidRPr="00E510FA" w:rsidRDefault="00E510FA" w:rsidP="00E510FA">
      <w:pPr>
        <w:tabs>
          <w:tab w:val="clear" w:pos="709"/>
        </w:tabs>
        <w:suppressAutoHyphens w:val="0"/>
        <w:spacing w:after="17" w:line="216" w:lineRule="exact"/>
        <w:ind w:firstLine="0"/>
        <w:jc w:val="center"/>
        <w:rPr>
          <w:rFonts w:ascii="Times New Roman" w:eastAsia="Times New Roman" w:hAnsi="Times New Roman" w:cs="Times New Roman"/>
          <w:kern w:val="0"/>
          <w:sz w:val="18"/>
          <w:szCs w:val="18"/>
          <w:lang w:val="uk-UA" w:eastAsia="uk-UA" w:bidi="uk-UA"/>
        </w:rPr>
      </w:pPr>
      <w:r w:rsidRPr="00E510FA">
        <w:rPr>
          <w:rFonts w:ascii="Times New Roman" w:eastAsia="Times New Roman" w:hAnsi="Times New Roman" w:cs="Times New Roman"/>
          <w:color w:val="000000"/>
          <w:kern w:val="0"/>
          <w:sz w:val="18"/>
          <w:szCs w:val="18"/>
          <w:lang w:val="uk-UA" w:eastAsia="uk-UA" w:bidi="uk-UA"/>
        </w:rPr>
        <w:t xml:space="preserve">Результати тестування моделі впливу державного регулювання у сфері захисту прав власності на діяльність франчайзі, метод найменших квадратів </w:t>
      </w:r>
      <w:r w:rsidRPr="00E510FA">
        <w:rPr>
          <w:rFonts w:ascii="Times New Roman" w:eastAsia="Times New Roman" w:hAnsi="Times New Roman" w:cs="Times New Roman"/>
          <w:color w:val="000000"/>
          <w:kern w:val="0"/>
          <w:sz w:val="18"/>
          <w:szCs w:val="18"/>
          <w:lang w:eastAsia="en-US" w:bidi="en-US"/>
        </w:rPr>
        <w:t>(</w:t>
      </w:r>
      <w:r w:rsidRPr="00E510FA">
        <w:rPr>
          <w:rFonts w:ascii="Times New Roman" w:eastAsia="Times New Roman" w:hAnsi="Times New Roman" w:cs="Times New Roman"/>
          <w:color w:val="000000"/>
          <w:kern w:val="0"/>
          <w:sz w:val="18"/>
          <w:szCs w:val="18"/>
          <w:lang w:val="en-US" w:eastAsia="en-US" w:bidi="en-US"/>
        </w:rPr>
        <w:t>OLS</w:t>
      </w:r>
      <w:r w:rsidRPr="00E510FA">
        <w:rPr>
          <w:rFonts w:ascii="Times New Roman" w:eastAsia="Times New Roman" w:hAnsi="Times New Roman" w:cs="Times New Roman"/>
          <w:color w:val="000000"/>
          <w:kern w:val="0"/>
          <w:sz w:val="18"/>
          <w:szCs w:val="18"/>
          <w:lang w:eastAsia="en-US" w:bidi="en-US"/>
        </w:rPr>
        <w:t xml:space="preserve">) </w:t>
      </w:r>
      <w:r w:rsidRPr="00E510FA">
        <w:rPr>
          <w:rFonts w:ascii="Times New Roman" w:eastAsia="Times New Roman" w:hAnsi="Times New Roman" w:cs="Times New Roman"/>
          <w:color w:val="000000"/>
          <w:kern w:val="0"/>
          <w:sz w:val="18"/>
          <w:szCs w:val="18"/>
          <w:lang w:val="uk-UA" w:eastAsia="uk-UA" w:bidi="uk-UA"/>
        </w:rPr>
        <w:t>з фіксованими та випадковими ефектами</w:t>
      </w:r>
    </w:p>
    <w:tbl>
      <w:tblPr>
        <w:tblOverlap w:val="never"/>
        <w:tblW w:w="0" w:type="auto"/>
        <w:jc w:val="center"/>
        <w:tblLayout w:type="fixed"/>
        <w:tblCellMar>
          <w:left w:w="10" w:type="dxa"/>
          <w:right w:w="10" w:type="dxa"/>
        </w:tblCellMar>
        <w:tblLook w:val="04A0"/>
      </w:tblPr>
      <w:tblGrid>
        <w:gridCol w:w="1258"/>
        <w:gridCol w:w="1315"/>
        <w:gridCol w:w="1315"/>
        <w:gridCol w:w="1320"/>
        <w:gridCol w:w="1325"/>
      </w:tblGrid>
      <w:tr w:rsidR="00E510FA" w:rsidRPr="00E510FA" w:rsidTr="003242A4">
        <w:tblPrEx>
          <w:tblCellMar>
            <w:top w:w="0" w:type="dxa"/>
            <w:bottom w:w="0" w:type="dxa"/>
          </w:tblCellMar>
        </w:tblPrEx>
        <w:trPr>
          <w:trHeight w:hRule="exact" w:val="1262"/>
          <w:jc w:val="center"/>
        </w:trPr>
        <w:tc>
          <w:tcPr>
            <w:tcW w:w="1258" w:type="dxa"/>
            <w:vMerge w:val="restart"/>
            <w:tcBorders>
              <w:top w:val="single" w:sz="4" w:space="0" w:color="auto"/>
              <w:left w:val="single" w:sz="4" w:space="0" w:color="auto"/>
            </w:tcBorders>
            <w:shd w:val="clear" w:color="auto" w:fill="FFFFFF"/>
          </w:tcPr>
          <w:p w:rsidR="00E510FA" w:rsidRPr="00E510FA" w:rsidRDefault="00E510FA" w:rsidP="00E510FA">
            <w:pPr>
              <w:framePr w:w="6533" w:wrap="notBeside" w:vAnchor="text" w:hAnchor="text" w:xAlign="center" w:y="1"/>
              <w:tabs>
                <w:tab w:val="clear" w:pos="709"/>
              </w:tabs>
              <w:suppressAutoHyphens w:val="0"/>
              <w:spacing w:after="0" w:line="240" w:lineRule="auto"/>
              <w:ind w:firstLine="0"/>
              <w:jc w:val="left"/>
              <w:rPr>
                <w:rFonts w:ascii="Courier New" w:hAnsi="Courier New"/>
                <w:color w:val="000000"/>
                <w:kern w:val="0"/>
                <w:sz w:val="10"/>
                <w:szCs w:val="10"/>
                <w:lang w:val="uk-UA" w:eastAsia="uk-UA" w:bidi="uk-UA"/>
              </w:rPr>
            </w:pPr>
          </w:p>
        </w:tc>
        <w:tc>
          <w:tcPr>
            <w:tcW w:w="1315" w:type="dxa"/>
            <w:tcBorders>
              <w:top w:val="single" w:sz="4" w:space="0" w:color="auto"/>
              <w:left w:val="single" w:sz="4" w:space="0" w:color="auto"/>
            </w:tcBorders>
            <w:shd w:val="clear" w:color="auto" w:fill="FFFFFF"/>
            <w:vAlign w:val="center"/>
          </w:tcPr>
          <w:p w:rsidR="00E510FA" w:rsidRPr="00E510FA" w:rsidRDefault="00E510FA" w:rsidP="00E510FA">
            <w:pPr>
              <w:framePr w:w="6533" w:wrap="notBeside" w:vAnchor="text" w:hAnchor="text" w:xAlign="center" w:y="1"/>
              <w:tabs>
                <w:tab w:val="clear" w:pos="709"/>
              </w:tabs>
              <w:suppressAutoHyphens w:val="0"/>
              <w:spacing w:after="0" w:line="192" w:lineRule="exact"/>
              <w:ind w:firstLine="0"/>
              <w:jc w:val="center"/>
              <w:rPr>
                <w:rFonts w:ascii="Times New Roman" w:eastAsia="Times New Roman" w:hAnsi="Times New Roman" w:cs="Times New Roman"/>
                <w:kern w:val="0"/>
                <w:sz w:val="18"/>
                <w:szCs w:val="18"/>
                <w:lang w:val="uk-UA" w:eastAsia="uk-UA" w:bidi="uk-UA"/>
              </w:rPr>
            </w:pPr>
            <w:r w:rsidRPr="00E510FA">
              <w:rPr>
                <w:rFonts w:ascii="Times New Roman" w:eastAsia="Times New Roman" w:hAnsi="Times New Roman" w:cs="Times New Roman"/>
                <w:color w:val="000000"/>
                <w:kern w:val="0"/>
                <w:sz w:val="18"/>
                <w:szCs w:val="18"/>
                <w:shd w:val="clear" w:color="auto" w:fill="FFFFFF"/>
                <w:lang w:val="uk-UA" w:eastAsia="uk-UA" w:bidi="uk-UA"/>
              </w:rPr>
              <w:t>І специ</w:t>
            </w:r>
            <w:r w:rsidRPr="00E510FA">
              <w:rPr>
                <w:rFonts w:ascii="Times New Roman" w:eastAsia="Times New Roman" w:hAnsi="Times New Roman" w:cs="Times New Roman"/>
                <w:color w:val="000000"/>
                <w:kern w:val="0"/>
                <w:sz w:val="18"/>
                <w:szCs w:val="18"/>
                <w:shd w:val="clear" w:color="auto" w:fill="FFFFFF"/>
                <w:lang w:val="uk-UA" w:eastAsia="uk-UA" w:bidi="uk-UA"/>
              </w:rPr>
              <w:softHyphen/>
              <w:t>фікація з фік</w:t>
            </w:r>
            <w:r w:rsidRPr="00E510FA">
              <w:rPr>
                <w:rFonts w:ascii="Times New Roman" w:eastAsia="Times New Roman" w:hAnsi="Times New Roman" w:cs="Times New Roman"/>
                <w:color w:val="000000"/>
                <w:kern w:val="0"/>
                <w:sz w:val="18"/>
                <w:szCs w:val="18"/>
                <w:shd w:val="clear" w:color="auto" w:fill="FFFFFF"/>
                <w:lang w:val="uk-UA" w:eastAsia="uk-UA" w:bidi="uk-UA"/>
              </w:rPr>
              <w:softHyphen/>
              <w:t>сованими ефектами (fixed effects)</w:t>
            </w:r>
          </w:p>
        </w:tc>
        <w:tc>
          <w:tcPr>
            <w:tcW w:w="1315" w:type="dxa"/>
            <w:tcBorders>
              <w:top w:val="single" w:sz="4" w:space="0" w:color="auto"/>
              <w:left w:val="single" w:sz="4" w:space="0" w:color="auto"/>
            </w:tcBorders>
            <w:shd w:val="clear" w:color="auto" w:fill="FFFFFF"/>
            <w:vAlign w:val="center"/>
          </w:tcPr>
          <w:p w:rsidR="00E510FA" w:rsidRPr="00E510FA" w:rsidRDefault="00E510FA" w:rsidP="00E510FA">
            <w:pPr>
              <w:framePr w:w="6533" w:wrap="notBeside" w:vAnchor="text" w:hAnchor="text" w:xAlign="center" w:y="1"/>
              <w:tabs>
                <w:tab w:val="clear" w:pos="709"/>
              </w:tabs>
              <w:suppressAutoHyphens w:val="0"/>
              <w:spacing w:after="0" w:line="192" w:lineRule="exact"/>
              <w:ind w:firstLine="0"/>
              <w:jc w:val="center"/>
              <w:rPr>
                <w:rFonts w:ascii="Times New Roman" w:eastAsia="Times New Roman" w:hAnsi="Times New Roman" w:cs="Times New Roman"/>
                <w:kern w:val="0"/>
                <w:sz w:val="18"/>
                <w:szCs w:val="18"/>
                <w:lang w:val="uk-UA" w:eastAsia="uk-UA" w:bidi="uk-UA"/>
              </w:rPr>
            </w:pPr>
            <w:r w:rsidRPr="00E510FA">
              <w:rPr>
                <w:rFonts w:ascii="Times New Roman" w:eastAsia="Times New Roman" w:hAnsi="Times New Roman" w:cs="Times New Roman"/>
                <w:color w:val="000000"/>
                <w:kern w:val="0"/>
                <w:sz w:val="18"/>
                <w:szCs w:val="18"/>
                <w:shd w:val="clear" w:color="auto" w:fill="FFFFFF"/>
                <w:lang w:val="uk-UA" w:eastAsia="uk-UA" w:bidi="uk-UA"/>
              </w:rPr>
              <w:t>ІІ специ</w:t>
            </w:r>
            <w:r w:rsidRPr="00E510FA">
              <w:rPr>
                <w:rFonts w:ascii="Times New Roman" w:eastAsia="Times New Roman" w:hAnsi="Times New Roman" w:cs="Times New Roman"/>
                <w:color w:val="000000"/>
                <w:kern w:val="0"/>
                <w:sz w:val="18"/>
                <w:szCs w:val="18"/>
                <w:shd w:val="clear" w:color="auto" w:fill="FFFFFF"/>
                <w:lang w:val="uk-UA" w:eastAsia="uk-UA" w:bidi="uk-UA"/>
              </w:rPr>
              <w:softHyphen/>
              <w:t>фікація з фік</w:t>
            </w:r>
            <w:r w:rsidRPr="00E510FA">
              <w:rPr>
                <w:rFonts w:ascii="Times New Roman" w:eastAsia="Times New Roman" w:hAnsi="Times New Roman" w:cs="Times New Roman"/>
                <w:color w:val="000000"/>
                <w:kern w:val="0"/>
                <w:sz w:val="18"/>
                <w:szCs w:val="18"/>
                <w:shd w:val="clear" w:color="auto" w:fill="FFFFFF"/>
                <w:lang w:val="uk-UA" w:eastAsia="uk-UA" w:bidi="uk-UA"/>
              </w:rPr>
              <w:softHyphen/>
              <w:t>сованими ефектами (fixed effects)</w:t>
            </w:r>
          </w:p>
        </w:tc>
        <w:tc>
          <w:tcPr>
            <w:tcW w:w="1320" w:type="dxa"/>
            <w:tcBorders>
              <w:top w:val="single" w:sz="4" w:space="0" w:color="auto"/>
              <w:left w:val="single" w:sz="4" w:space="0" w:color="auto"/>
            </w:tcBorders>
            <w:shd w:val="clear" w:color="auto" w:fill="FFFFFF"/>
            <w:vAlign w:val="bottom"/>
          </w:tcPr>
          <w:p w:rsidR="00E510FA" w:rsidRPr="00E510FA" w:rsidRDefault="00E510FA" w:rsidP="00E510FA">
            <w:pPr>
              <w:framePr w:w="6533" w:wrap="notBeside" w:vAnchor="text" w:hAnchor="text" w:xAlign="center" w:y="1"/>
              <w:tabs>
                <w:tab w:val="clear" w:pos="709"/>
              </w:tabs>
              <w:suppressAutoHyphens w:val="0"/>
              <w:spacing w:after="0" w:line="192" w:lineRule="exact"/>
              <w:ind w:firstLine="0"/>
              <w:jc w:val="center"/>
              <w:rPr>
                <w:rFonts w:ascii="Times New Roman" w:eastAsia="Times New Roman" w:hAnsi="Times New Roman" w:cs="Times New Roman"/>
                <w:kern w:val="0"/>
                <w:sz w:val="18"/>
                <w:szCs w:val="18"/>
                <w:lang w:val="uk-UA" w:eastAsia="uk-UA" w:bidi="uk-UA"/>
              </w:rPr>
            </w:pPr>
            <w:r w:rsidRPr="00E510FA">
              <w:rPr>
                <w:rFonts w:ascii="Times New Roman" w:eastAsia="Times New Roman" w:hAnsi="Times New Roman" w:cs="Times New Roman"/>
                <w:color w:val="000000"/>
                <w:kern w:val="0"/>
                <w:sz w:val="18"/>
                <w:szCs w:val="18"/>
                <w:shd w:val="clear" w:color="auto" w:fill="FFFFFF"/>
                <w:lang w:val="uk-UA" w:eastAsia="uk-UA" w:bidi="uk-UA"/>
              </w:rPr>
              <w:t>ІІІ специ</w:t>
            </w:r>
            <w:r w:rsidRPr="00E510FA">
              <w:rPr>
                <w:rFonts w:ascii="Times New Roman" w:eastAsia="Times New Roman" w:hAnsi="Times New Roman" w:cs="Times New Roman"/>
                <w:color w:val="000000"/>
                <w:kern w:val="0"/>
                <w:sz w:val="18"/>
                <w:szCs w:val="18"/>
                <w:shd w:val="clear" w:color="auto" w:fill="FFFFFF"/>
                <w:lang w:val="uk-UA" w:eastAsia="uk-UA" w:bidi="uk-UA"/>
              </w:rPr>
              <w:softHyphen/>
              <w:t>фікація з ви</w:t>
            </w:r>
            <w:r w:rsidRPr="00E510FA">
              <w:rPr>
                <w:rFonts w:ascii="Times New Roman" w:eastAsia="Times New Roman" w:hAnsi="Times New Roman" w:cs="Times New Roman"/>
                <w:color w:val="000000"/>
                <w:kern w:val="0"/>
                <w:sz w:val="18"/>
                <w:szCs w:val="18"/>
                <w:shd w:val="clear" w:color="auto" w:fill="FFFFFF"/>
                <w:lang w:val="uk-UA" w:eastAsia="uk-UA" w:bidi="uk-UA"/>
              </w:rPr>
              <w:softHyphen/>
              <w:t>падковими ефектами (random effects)</w:t>
            </w:r>
          </w:p>
        </w:tc>
        <w:tc>
          <w:tcPr>
            <w:tcW w:w="1325" w:type="dxa"/>
            <w:tcBorders>
              <w:top w:val="single" w:sz="4" w:space="0" w:color="auto"/>
              <w:left w:val="single" w:sz="4" w:space="0" w:color="auto"/>
              <w:right w:val="single" w:sz="4" w:space="0" w:color="auto"/>
            </w:tcBorders>
            <w:shd w:val="clear" w:color="auto" w:fill="FFFFFF"/>
            <w:vAlign w:val="bottom"/>
          </w:tcPr>
          <w:p w:rsidR="00E510FA" w:rsidRPr="00E510FA" w:rsidRDefault="00E510FA" w:rsidP="00E510FA">
            <w:pPr>
              <w:framePr w:w="6533" w:wrap="notBeside" w:vAnchor="text" w:hAnchor="text" w:xAlign="center" w:y="1"/>
              <w:tabs>
                <w:tab w:val="clear" w:pos="709"/>
              </w:tabs>
              <w:suppressAutoHyphens w:val="0"/>
              <w:spacing w:after="0" w:line="192" w:lineRule="exact"/>
              <w:ind w:firstLine="0"/>
              <w:jc w:val="center"/>
              <w:rPr>
                <w:rFonts w:ascii="Times New Roman" w:eastAsia="Times New Roman" w:hAnsi="Times New Roman" w:cs="Times New Roman"/>
                <w:kern w:val="0"/>
                <w:sz w:val="18"/>
                <w:szCs w:val="18"/>
                <w:lang w:val="uk-UA" w:eastAsia="uk-UA" w:bidi="uk-UA"/>
              </w:rPr>
            </w:pPr>
            <w:r w:rsidRPr="00E510FA">
              <w:rPr>
                <w:rFonts w:ascii="Times New Roman" w:eastAsia="Times New Roman" w:hAnsi="Times New Roman" w:cs="Times New Roman"/>
                <w:color w:val="000000"/>
                <w:kern w:val="0"/>
                <w:sz w:val="18"/>
                <w:szCs w:val="18"/>
                <w:shd w:val="clear" w:color="auto" w:fill="FFFFFF"/>
                <w:lang w:val="uk-UA" w:eastAsia="uk-UA" w:bidi="uk-UA"/>
              </w:rPr>
              <w:t>!V специ</w:t>
            </w:r>
            <w:r w:rsidRPr="00E510FA">
              <w:rPr>
                <w:rFonts w:ascii="Times New Roman" w:eastAsia="Times New Roman" w:hAnsi="Times New Roman" w:cs="Times New Roman"/>
                <w:color w:val="000000"/>
                <w:kern w:val="0"/>
                <w:sz w:val="18"/>
                <w:szCs w:val="18"/>
                <w:shd w:val="clear" w:color="auto" w:fill="FFFFFF"/>
                <w:lang w:val="uk-UA" w:eastAsia="uk-UA" w:bidi="uk-UA"/>
              </w:rPr>
              <w:softHyphen/>
              <w:t>фікація з ви</w:t>
            </w:r>
            <w:r w:rsidRPr="00E510FA">
              <w:rPr>
                <w:rFonts w:ascii="Times New Roman" w:eastAsia="Times New Roman" w:hAnsi="Times New Roman" w:cs="Times New Roman"/>
                <w:color w:val="000000"/>
                <w:kern w:val="0"/>
                <w:sz w:val="18"/>
                <w:szCs w:val="18"/>
                <w:shd w:val="clear" w:color="auto" w:fill="FFFFFF"/>
                <w:lang w:val="uk-UA" w:eastAsia="uk-UA" w:bidi="uk-UA"/>
              </w:rPr>
              <w:softHyphen/>
              <w:t>падковими ефектами (random effects)</w:t>
            </w:r>
          </w:p>
        </w:tc>
      </w:tr>
      <w:tr w:rsidR="00E510FA" w:rsidRPr="00E510FA" w:rsidTr="003242A4">
        <w:tblPrEx>
          <w:tblCellMar>
            <w:top w:w="0" w:type="dxa"/>
            <w:bottom w:w="0" w:type="dxa"/>
          </w:tblCellMar>
        </w:tblPrEx>
        <w:trPr>
          <w:trHeight w:hRule="exact" w:val="288"/>
          <w:jc w:val="center"/>
        </w:trPr>
        <w:tc>
          <w:tcPr>
            <w:tcW w:w="1258" w:type="dxa"/>
            <w:vMerge/>
            <w:tcBorders>
              <w:left w:val="single" w:sz="4" w:space="0" w:color="auto"/>
            </w:tcBorders>
            <w:shd w:val="clear" w:color="auto" w:fill="FFFFFF"/>
          </w:tcPr>
          <w:p w:rsidR="00E510FA" w:rsidRPr="00E510FA" w:rsidRDefault="00E510FA" w:rsidP="00E510FA">
            <w:pPr>
              <w:framePr w:w="6533" w:wrap="notBeside" w:vAnchor="text" w:hAnchor="text" w:xAlign="center" w:y="1"/>
              <w:tabs>
                <w:tab w:val="clear" w:pos="709"/>
              </w:tabs>
              <w:suppressAutoHyphens w:val="0"/>
              <w:spacing w:after="0" w:line="240" w:lineRule="auto"/>
              <w:ind w:firstLine="0"/>
              <w:jc w:val="left"/>
              <w:rPr>
                <w:rFonts w:ascii="Courier New" w:hAnsi="Courier New"/>
                <w:color w:val="000000"/>
                <w:kern w:val="0"/>
                <w:sz w:val="24"/>
                <w:szCs w:val="24"/>
                <w:lang w:val="uk-UA" w:eastAsia="uk-UA" w:bidi="uk-UA"/>
              </w:rPr>
            </w:pPr>
          </w:p>
        </w:tc>
        <w:tc>
          <w:tcPr>
            <w:tcW w:w="1315" w:type="dxa"/>
            <w:tcBorders>
              <w:top w:val="single" w:sz="4" w:space="0" w:color="auto"/>
              <w:left w:val="single" w:sz="4" w:space="0" w:color="auto"/>
            </w:tcBorders>
            <w:shd w:val="clear" w:color="auto" w:fill="FFFFFF"/>
          </w:tcPr>
          <w:p w:rsidR="00E510FA" w:rsidRPr="00E510FA" w:rsidRDefault="00E510FA" w:rsidP="00E510FA">
            <w:pPr>
              <w:framePr w:w="6533" w:wrap="notBeside" w:vAnchor="text" w:hAnchor="text" w:xAlign="center" w:y="1"/>
              <w:tabs>
                <w:tab w:val="clear" w:pos="709"/>
              </w:tabs>
              <w:suppressAutoHyphens w:val="0"/>
              <w:spacing w:after="0" w:line="180" w:lineRule="exact"/>
              <w:ind w:firstLine="0"/>
              <w:jc w:val="center"/>
              <w:rPr>
                <w:rFonts w:ascii="Times New Roman" w:eastAsia="Times New Roman" w:hAnsi="Times New Roman" w:cs="Times New Roman"/>
                <w:kern w:val="0"/>
                <w:sz w:val="18"/>
                <w:szCs w:val="18"/>
                <w:lang w:val="uk-UA" w:eastAsia="uk-UA" w:bidi="uk-UA"/>
              </w:rPr>
            </w:pPr>
            <w:r w:rsidRPr="00E510FA">
              <w:rPr>
                <w:rFonts w:ascii="Times New Roman" w:eastAsia="Times New Roman" w:hAnsi="Times New Roman" w:cs="Times New Roman"/>
                <w:i/>
                <w:iCs/>
                <w:color w:val="000000"/>
                <w:kern w:val="0"/>
                <w:sz w:val="18"/>
                <w:szCs w:val="18"/>
                <w:shd w:val="clear" w:color="auto" w:fill="FFFFFF"/>
                <w:lang w:val="uk-UA" w:eastAsia="uk-UA" w:bidi="uk-UA"/>
              </w:rPr>
              <w:t>FRAN2</w:t>
            </w:r>
          </w:p>
        </w:tc>
        <w:tc>
          <w:tcPr>
            <w:tcW w:w="1315" w:type="dxa"/>
            <w:tcBorders>
              <w:top w:val="single" w:sz="4" w:space="0" w:color="auto"/>
              <w:left w:val="single" w:sz="4" w:space="0" w:color="auto"/>
            </w:tcBorders>
            <w:shd w:val="clear" w:color="auto" w:fill="FFFFFF"/>
          </w:tcPr>
          <w:p w:rsidR="00E510FA" w:rsidRPr="00E510FA" w:rsidRDefault="00E510FA" w:rsidP="00E510FA">
            <w:pPr>
              <w:framePr w:w="6533" w:wrap="notBeside" w:vAnchor="text" w:hAnchor="text" w:xAlign="center" w:y="1"/>
              <w:tabs>
                <w:tab w:val="clear" w:pos="709"/>
              </w:tabs>
              <w:suppressAutoHyphens w:val="0"/>
              <w:spacing w:after="0" w:line="180" w:lineRule="exact"/>
              <w:ind w:firstLine="0"/>
              <w:jc w:val="center"/>
              <w:rPr>
                <w:rFonts w:ascii="Times New Roman" w:eastAsia="Times New Roman" w:hAnsi="Times New Roman" w:cs="Times New Roman"/>
                <w:kern w:val="0"/>
                <w:sz w:val="18"/>
                <w:szCs w:val="18"/>
                <w:lang w:val="uk-UA" w:eastAsia="uk-UA" w:bidi="uk-UA"/>
              </w:rPr>
            </w:pPr>
            <w:r w:rsidRPr="00E510FA">
              <w:rPr>
                <w:rFonts w:ascii="Times New Roman" w:eastAsia="Times New Roman" w:hAnsi="Times New Roman" w:cs="Times New Roman"/>
                <w:i/>
                <w:iCs/>
                <w:color w:val="000000"/>
                <w:kern w:val="0"/>
                <w:sz w:val="18"/>
                <w:szCs w:val="18"/>
                <w:shd w:val="clear" w:color="auto" w:fill="FFFFFF"/>
                <w:lang w:val="uk-UA" w:eastAsia="uk-UA" w:bidi="uk-UA"/>
              </w:rPr>
              <w:t>FRAN2</w:t>
            </w:r>
          </w:p>
        </w:tc>
        <w:tc>
          <w:tcPr>
            <w:tcW w:w="1320" w:type="dxa"/>
            <w:tcBorders>
              <w:top w:val="single" w:sz="4" w:space="0" w:color="auto"/>
              <w:left w:val="single" w:sz="4" w:space="0" w:color="auto"/>
            </w:tcBorders>
            <w:shd w:val="clear" w:color="auto" w:fill="FFFFFF"/>
          </w:tcPr>
          <w:p w:rsidR="00E510FA" w:rsidRPr="00E510FA" w:rsidRDefault="00E510FA" w:rsidP="00E510FA">
            <w:pPr>
              <w:framePr w:w="6533" w:wrap="notBeside" w:vAnchor="text" w:hAnchor="text" w:xAlign="center" w:y="1"/>
              <w:tabs>
                <w:tab w:val="clear" w:pos="709"/>
              </w:tabs>
              <w:suppressAutoHyphens w:val="0"/>
              <w:spacing w:after="0" w:line="180" w:lineRule="exact"/>
              <w:ind w:firstLine="0"/>
              <w:jc w:val="center"/>
              <w:rPr>
                <w:rFonts w:ascii="Times New Roman" w:eastAsia="Times New Roman" w:hAnsi="Times New Roman" w:cs="Times New Roman"/>
                <w:kern w:val="0"/>
                <w:sz w:val="18"/>
                <w:szCs w:val="18"/>
                <w:lang w:val="uk-UA" w:eastAsia="uk-UA" w:bidi="uk-UA"/>
              </w:rPr>
            </w:pPr>
            <w:r w:rsidRPr="00E510FA">
              <w:rPr>
                <w:rFonts w:ascii="Times New Roman" w:eastAsia="Times New Roman" w:hAnsi="Times New Roman" w:cs="Times New Roman"/>
                <w:i/>
                <w:iCs/>
                <w:color w:val="000000"/>
                <w:kern w:val="0"/>
                <w:sz w:val="18"/>
                <w:szCs w:val="18"/>
                <w:shd w:val="clear" w:color="auto" w:fill="FFFFFF"/>
                <w:lang w:val="uk-UA" w:eastAsia="uk-UA" w:bidi="uk-UA"/>
              </w:rPr>
              <w:t>FRAN2</w:t>
            </w:r>
          </w:p>
        </w:tc>
        <w:tc>
          <w:tcPr>
            <w:tcW w:w="1325" w:type="dxa"/>
            <w:tcBorders>
              <w:top w:val="single" w:sz="4" w:space="0" w:color="auto"/>
              <w:left w:val="single" w:sz="4" w:space="0" w:color="auto"/>
              <w:right w:val="single" w:sz="4" w:space="0" w:color="auto"/>
            </w:tcBorders>
            <w:shd w:val="clear" w:color="auto" w:fill="FFFFFF"/>
          </w:tcPr>
          <w:p w:rsidR="00E510FA" w:rsidRPr="00E510FA" w:rsidRDefault="00E510FA" w:rsidP="00E510FA">
            <w:pPr>
              <w:framePr w:w="6533" w:wrap="notBeside" w:vAnchor="text" w:hAnchor="text" w:xAlign="center" w:y="1"/>
              <w:tabs>
                <w:tab w:val="clear" w:pos="709"/>
              </w:tabs>
              <w:suppressAutoHyphens w:val="0"/>
              <w:spacing w:after="0" w:line="180" w:lineRule="exact"/>
              <w:ind w:firstLine="0"/>
              <w:jc w:val="center"/>
              <w:rPr>
                <w:rFonts w:ascii="Times New Roman" w:eastAsia="Times New Roman" w:hAnsi="Times New Roman" w:cs="Times New Roman"/>
                <w:kern w:val="0"/>
                <w:sz w:val="18"/>
                <w:szCs w:val="18"/>
                <w:lang w:val="uk-UA" w:eastAsia="uk-UA" w:bidi="uk-UA"/>
              </w:rPr>
            </w:pPr>
            <w:r w:rsidRPr="00E510FA">
              <w:rPr>
                <w:rFonts w:ascii="Times New Roman" w:eastAsia="Times New Roman" w:hAnsi="Times New Roman" w:cs="Times New Roman"/>
                <w:i/>
                <w:iCs/>
                <w:color w:val="000000"/>
                <w:kern w:val="0"/>
                <w:sz w:val="18"/>
                <w:szCs w:val="18"/>
                <w:shd w:val="clear" w:color="auto" w:fill="FFFFFF"/>
                <w:lang w:val="uk-UA" w:eastAsia="uk-UA" w:bidi="uk-UA"/>
              </w:rPr>
              <w:t>FRAN2</w:t>
            </w:r>
          </w:p>
        </w:tc>
      </w:tr>
      <w:tr w:rsidR="00E510FA" w:rsidRPr="00E510FA" w:rsidTr="003242A4">
        <w:tblPrEx>
          <w:tblCellMar>
            <w:top w:w="0" w:type="dxa"/>
            <w:bottom w:w="0" w:type="dxa"/>
          </w:tblCellMar>
        </w:tblPrEx>
        <w:trPr>
          <w:trHeight w:hRule="exact" w:val="518"/>
          <w:jc w:val="center"/>
        </w:trPr>
        <w:tc>
          <w:tcPr>
            <w:tcW w:w="1258" w:type="dxa"/>
            <w:tcBorders>
              <w:top w:val="single" w:sz="4" w:space="0" w:color="auto"/>
              <w:left w:val="single" w:sz="4" w:space="0" w:color="auto"/>
            </w:tcBorders>
            <w:shd w:val="clear" w:color="auto" w:fill="FFFFFF"/>
            <w:vAlign w:val="center"/>
          </w:tcPr>
          <w:p w:rsidR="00E510FA" w:rsidRPr="00E510FA" w:rsidRDefault="00E510FA" w:rsidP="00E510FA">
            <w:pPr>
              <w:framePr w:w="6533" w:wrap="notBeside" w:vAnchor="text" w:hAnchor="text" w:xAlign="center" w:y="1"/>
              <w:tabs>
                <w:tab w:val="clear" w:pos="709"/>
              </w:tabs>
              <w:suppressAutoHyphens w:val="0"/>
              <w:spacing w:after="0" w:line="180" w:lineRule="exact"/>
              <w:ind w:left="120" w:firstLine="0"/>
              <w:jc w:val="left"/>
              <w:rPr>
                <w:rFonts w:ascii="Times New Roman" w:eastAsia="Times New Roman" w:hAnsi="Times New Roman" w:cs="Times New Roman"/>
                <w:kern w:val="0"/>
                <w:sz w:val="18"/>
                <w:szCs w:val="18"/>
                <w:lang w:val="uk-UA" w:eastAsia="uk-UA" w:bidi="uk-UA"/>
              </w:rPr>
            </w:pPr>
            <w:r w:rsidRPr="00E510FA">
              <w:rPr>
                <w:rFonts w:ascii="Times New Roman" w:eastAsia="Times New Roman" w:hAnsi="Times New Roman" w:cs="Times New Roman"/>
                <w:i/>
                <w:iCs/>
                <w:color w:val="000000"/>
                <w:kern w:val="0"/>
                <w:sz w:val="18"/>
                <w:szCs w:val="18"/>
                <w:shd w:val="clear" w:color="auto" w:fill="FFFFFF"/>
                <w:lang w:val="uk-UA" w:eastAsia="uk-UA" w:bidi="uk-UA"/>
              </w:rPr>
              <w:t>IEF</w:t>
            </w:r>
          </w:p>
        </w:tc>
        <w:tc>
          <w:tcPr>
            <w:tcW w:w="1315" w:type="dxa"/>
            <w:tcBorders>
              <w:top w:val="single" w:sz="4" w:space="0" w:color="auto"/>
              <w:left w:val="single" w:sz="4" w:space="0" w:color="auto"/>
            </w:tcBorders>
            <w:shd w:val="clear" w:color="auto" w:fill="FFFFFF"/>
            <w:vAlign w:val="bottom"/>
          </w:tcPr>
          <w:p w:rsidR="00E510FA" w:rsidRPr="00E510FA" w:rsidRDefault="00E510FA" w:rsidP="00E510FA">
            <w:pPr>
              <w:framePr w:w="6533" w:wrap="notBeside" w:vAnchor="text" w:hAnchor="text" w:xAlign="center" w:y="1"/>
              <w:tabs>
                <w:tab w:val="clear" w:pos="709"/>
              </w:tabs>
              <w:suppressAutoHyphens w:val="0"/>
              <w:spacing w:after="0" w:line="180" w:lineRule="exact"/>
              <w:ind w:firstLine="0"/>
              <w:jc w:val="center"/>
              <w:rPr>
                <w:rFonts w:ascii="Times New Roman" w:eastAsia="Times New Roman" w:hAnsi="Times New Roman" w:cs="Times New Roman"/>
                <w:kern w:val="0"/>
                <w:sz w:val="18"/>
                <w:szCs w:val="18"/>
                <w:lang w:val="uk-UA" w:eastAsia="uk-UA" w:bidi="uk-UA"/>
              </w:rPr>
            </w:pPr>
            <w:r w:rsidRPr="00E510FA">
              <w:rPr>
                <w:rFonts w:ascii="Times New Roman" w:eastAsia="Times New Roman" w:hAnsi="Times New Roman" w:cs="Times New Roman"/>
                <w:color w:val="000000"/>
                <w:kern w:val="0"/>
                <w:sz w:val="18"/>
                <w:szCs w:val="18"/>
                <w:shd w:val="clear" w:color="auto" w:fill="FFFFFF"/>
                <w:lang w:val="uk-UA" w:eastAsia="uk-UA" w:bidi="uk-UA"/>
              </w:rPr>
              <w:t>-2.273</w:t>
            </w:r>
          </w:p>
          <w:p w:rsidR="00E510FA" w:rsidRPr="00E510FA" w:rsidRDefault="00E510FA" w:rsidP="00E510FA">
            <w:pPr>
              <w:framePr w:w="6533" w:wrap="notBeside" w:vAnchor="text" w:hAnchor="text" w:xAlign="center" w:y="1"/>
              <w:tabs>
                <w:tab w:val="clear" w:pos="709"/>
              </w:tabs>
              <w:suppressAutoHyphens w:val="0"/>
              <w:spacing w:after="0" w:line="180" w:lineRule="exact"/>
              <w:ind w:firstLine="0"/>
              <w:jc w:val="center"/>
              <w:rPr>
                <w:rFonts w:ascii="Times New Roman" w:eastAsia="Times New Roman" w:hAnsi="Times New Roman" w:cs="Times New Roman"/>
                <w:kern w:val="0"/>
                <w:sz w:val="18"/>
                <w:szCs w:val="18"/>
                <w:lang w:val="uk-UA" w:eastAsia="uk-UA" w:bidi="uk-UA"/>
              </w:rPr>
            </w:pPr>
            <w:r w:rsidRPr="00E510FA">
              <w:rPr>
                <w:rFonts w:ascii="Times New Roman" w:eastAsia="Times New Roman" w:hAnsi="Times New Roman" w:cs="Times New Roman"/>
                <w:color w:val="000000"/>
                <w:kern w:val="0"/>
                <w:sz w:val="18"/>
                <w:szCs w:val="18"/>
                <w:shd w:val="clear" w:color="auto" w:fill="FFFFFF"/>
                <w:lang w:val="uk-UA" w:eastAsia="uk-UA" w:bidi="uk-UA"/>
              </w:rPr>
              <w:t>(0.43)</w:t>
            </w:r>
          </w:p>
        </w:tc>
        <w:tc>
          <w:tcPr>
            <w:tcW w:w="1315" w:type="dxa"/>
            <w:tcBorders>
              <w:top w:val="single" w:sz="4" w:space="0" w:color="auto"/>
              <w:left w:val="single" w:sz="4" w:space="0" w:color="auto"/>
            </w:tcBorders>
            <w:shd w:val="clear" w:color="auto" w:fill="FFFFFF"/>
          </w:tcPr>
          <w:p w:rsidR="00E510FA" w:rsidRPr="00E510FA" w:rsidRDefault="00E510FA" w:rsidP="00E510FA">
            <w:pPr>
              <w:framePr w:w="6533" w:wrap="notBeside" w:vAnchor="text" w:hAnchor="text" w:xAlign="center" w:y="1"/>
              <w:tabs>
                <w:tab w:val="clear" w:pos="709"/>
              </w:tabs>
              <w:suppressAutoHyphens w:val="0"/>
              <w:spacing w:after="0" w:line="240" w:lineRule="auto"/>
              <w:ind w:firstLine="0"/>
              <w:jc w:val="left"/>
              <w:rPr>
                <w:rFonts w:ascii="Courier New" w:hAnsi="Courier New"/>
                <w:color w:val="000000"/>
                <w:kern w:val="0"/>
                <w:sz w:val="10"/>
                <w:szCs w:val="10"/>
                <w:lang w:val="uk-UA" w:eastAsia="uk-UA" w:bidi="uk-UA"/>
              </w:rPr>
            </w:pPr>
          </w:p>
        </w:tc>
        <w:tc>
          <w:tcPr>
            <w:tcW w:w="1320" w:type="dxa"/>
            <w:tcBorders>
              <w:top w:val="single" w:sz="4" w:space="0" w:color="auto"/>
              <w:left w:val="single" w:sz="4" w:space="0" w:color="auto"/>
            </w:tcBorders>
            <w:shd w:val="clear" w:color="auto" w:fill="FFFFFF"/>
            <w:vAlign w:val="bottom"/>
          </w:tcPr>
          <w:p w:rsidR="00E510FA" w:rsidRPr="00E510FA" w:rsidRDefault="00E510FA" w:rsidP="00E510FA">
            <w:pPr>
              <w:framePr w:w="6533" w:wrap="notBeside" w:vAnchor="text" w:hAnchor="text" w:xAlign="center" w:y="1"/>
              <w:tabs>
                <w:tab w:val="clear" w:pos="709"/>
              </w:tabs>
              <w:suppressAutoHyphens w:val="0"/>
              <w:spacing w:after="60" w:line="180" w:lineRule="exact"/>
              <w:ind w:firstLine="0"/>
              <w:jc w:val="center"/>
              <w:rPr>
                <w:rFonts w:ascii="Times New Roman" w:eastAsia="Times New Roman" w:hAnsi="Times New Roman" w:cs="Times New Roman"/>
                <w:kern w:val="0"/>
                <w:sz w:val="18"/>
                <w:szCs w:val="18"/>
                <w:lang w:val="uk-UA" w:eastAsia="uk-UA" w:bidi="uk-UA"/>
              </w:rPr>
            </w:pPr>
            <w:r w:rsidRPr="00E510FA">
              <w:rPr>
                <w:rFonts w:ascii="Times New Roman" w:eastAsia="Times New Roman" w:hAnsi="Times New Roman" w:cs="Times New Roman"/>
                <w:color w:val="000000"/>
                <w:kern w:val="0"/>
                <w:sz w:val="18"/>
                <w:szCs w:val="18"/>
                <w:shd w:val="clear" w:color="auto" w:fill="FFFFFF"/>
                <w:lang w:val="uk-UA" w:eastAsia="uk-UA" w:bidi="uk-UA"/>
              </w:rPr>
              <w:t>0.606</w:t>
            </w:r>
          </w:p>
          <w:p w:rsidR="00E510FA" w:rsidRPr="00E510FA" w:rsidRDefault="00E510FA" w:rsidP="00E510FA">
            <w:pPr>
              <w:framePr w:w="6533" w:wrap="notBeside" w:vAnchor="text" w:hAnchor="text" w:xAlign="center" w:y="1"/>
              <w:tabs>
                <w:tab w:val="clear" w:pos="709"/>
              </w:tabs>
              <w:suppressAutoHyphens w:val="0"/>
              <w:spacing w:before="60" w:after="0" w:line="180" w:lineRule="exact"/>
              <w:ind w:firstLine="0"/>
              <w:jc w:val="center"/>
              <w:rPr>
                <w:rFonts w:ascii="Times New Roman" w:eastAsia="Times New Roman" w:hAnsi="Times New Roman" w:cs="Times New Roman"/>
                <w:kern w:val="0"/>
                <w:sz w:val="18"/>
                <w:szCs w:val="18"/>
                <w:lang w:val="uk-UA" w:eastAsia="uk-UA" w:bidi="uk-UA"/>
              </w:rPr>
            </w:pPr>
            <w:r w:rsidRPr="00E510FA">
              <w:rPr>
                <w:rFonts w:ascii="Times New Roman" w:eastAsia="Times New Roman" w:hAnsi="Times New Roman" w:cs="Times New Roman"/>
                <w:color w:val="000000"/>
                <w:kern w:val="0"/>
                <w:sz w:val="18"/>
                <w:szCs w:val="18"/>
                <w:shd w:val="clear" w:color="auto" w:fill="FFFFFF"/>
                <w:lang w:val="uk-UA" w:eastAsia="uk-UA" w:bidi="uk-UA"/>
              </w:rPr>
              <w:t>(0.48)</w:t>
            </w:r>
          </w:p>
        </w:tc>
        <w:tc>
          <w:tcPr>
            <w:tcW w:w="1325" w:type="dxa"/>
            <w:tcBorders>
              <w:top w:val="single" w:sz="4" w:space="0" w:color="auto"/>
              <w:left w:val="single" w:sz="4" w:space="0" w:color="auto"/>
              <w:right w:val="single" w:sz="4" w:space="0" w:color="auto"/>
            </w:tcBorders>
            <w:shd w:val="clear" w:color="auto" w:fill="FFFFFF"/>
          </w:tcPr>
          <w:p w:rsidR="00E510FA" w:rsidRPr="00E510FA" w:rsidRDefault="00E510FA" w:rsidP="00E510FA">
            <w:pPr>
              <w:framePr w:w="6533" w:wrap="notBeside" w:vAnchor="text" w:hAnchor="text" w:xAlign="center" w:y="1"/>
              <w:tabs>
                <w:tab w:val="clear" w:pos="709"/>
              </w:tabs>
              <w:suppressAutoHyphens w:val="0"/>
              <w:spacing w:after="0" w:line="240" w:lineRule="auto"/>
              <w:ind w:firstLine="0"/>
              <w:jc w:val="left"/>
              <w:rPr>
                <w:rFonts w:ascii="Courier New" w:hAnsi="Courier New"/>
                <w:color w:val="000000"/>
                <w:kern w:val="0"/>
                <w:sz w:val="10"/>
                <w:szCs w:val="10"/>
                <w:lang w:val="uk-UA" w:eastAsia="uk-UA" w:bidi="uk-UA"/>
              </w:rPr>
            </w:pPr>
          </w:p>
        </w:tc>
      </w:tr>
      <w:tr w:rsidR="00E510FA" w:rsidRPr="00E510FA" w:rsidTr="003242A4">
        <w:tblPrEx>
          <w:tblCellMar>
            <w:top w:w="0" w:type="dxa"/>
            <w:bottom w:w="0" w:type="dxa"/>
          </w:tblCellMar>
        </w:tblPrEx>
        <w:trPr>
          <w:trHeight w:hRule="exact" w:val="518"/>
          <w:jc w:val="center"/>
        </w:trPr>
        <w:tc>
          <w:tcPr>
            <w:tcW w:w="1258" w:type="dxa"/>
            <w:tcBorders>
              <w:top w:val="single" w:sz="4" w:space="0" w:color="auto"/>
              <w:left w:val="single" w:sz="4" w:space="0" w:color="auto"/>
            </w:tcBorders>
            <w:shd w:val="clear" w:color="auto" w:fill="FFFFFF"/>
            <w:vAlign w:val="center"/>
          </w:tcPr>
          <w:p w:rsidR="00E510FA" w:rsidRPr="00E510FA" w:rsidRDefault="00E510FA" w:rsidP="00E510FA">
            <w:pPr>
              <w:framePr w:w="6533" w:wrap="notBeside" w:vAnchor="text" w:hAnchor="text" w:xAlign="center" w:y="1"/>
              <w:tabs>
                <w:tab w:val="clear" w:pos="709"/>
              </w:tabs>
              <w:suppressAutoHyphens w:val="0"/>
              <w:spacing w:after="0" w:line="180" w:lineRule="exact"/>
              <w:ind w:left="120" w:firstLine="0"/>
              <w:jc w:val="left"/>
              <w:rPr>
                <w:rFonts w:ascii="Times New Roman" w:eastAsia="Times New Roman" w:hAnsi="Times New Roman" w:cs="Times New Roman"/>
                <w:kern w:val="0"/>
                <w:sz w:val="18"/>
                <w:szCs w:val="18"/>
                <w:lang w:val="uk-UA" w:eastAsia="uk-UA" w:bidi="uk-UA"/>
              </w:rPr>
            </w:pPr>
            <w:r w:rsidRPr="00E510FA">
              <w:rPr>
                <w:rFonts w:ascii="Times New Roman" w:eastAsia="Times New Roman" w:hAnsi="Times New Roman" w:cs="Times New Roman"/>
                <w:i/>
                <w:iCs/>
                <w:color w:val="000000"/>
                <w:kern w:val="0"/>
                <w:sz w:val="18"/>
                <w:szCs w:val="18"/>
                <w:shd w:val="clear" w:color="auto" w:fill="FFFFFF"/>
                <w:lang w:val="uk-UA" w:eastAsia="uk-UA" w:bidi="uk-UA"/>
              </w:rPr>
              <w:t>IPR</w:t>
            </w:r>
          </w:p>
        </w:tc>
        <w:tc>
          <w:tcPr>
            <w:tcW w:w="1315" w:type="dxa"/>
            <w:tcBorders>
              <w:top w:val="single" w:sz="4" w:space="0" w:color="auto"/>
              <w:left w:val="single" w:sz="4" w:space="0" w:color="auto"/>
            </w:tcBorders>
            <w:shd w:val="clear" w:color="auto" w:fill="FFFFFF"/>
          </w:tcPr>
          <w:p w:rsidR="00E510FA" w:rsidRPr="00E510FA" w:rsidRDefault="00E510FA" w:rsidP="00E510FA">
            <w:pPr>
              <w:framePr w:w="6533" w:wrap="notBeside" w:vAnchor="text" w:hAnchor="text" w:xAlign="center" w:y="1"/>
              <w:tabs>
                <w:tab w:val="clear" w:pos="709"/>
              </w:tabs>
              <w:suppressAutoHyphens w:val="0"/>
              <w:spacing w:after="0" w:line="240" w:lineRule="auto"/>
              <w:ind w:firstLine="0"/>
              <w:jc w:val="left"/>
              <w:rPr>
                <w:rFonts w:ascii="Courier New" w:hAnsi="Courier New"/>
                <w:color w:val="000000"/>
                <w:kern w:val="0"/>
                <w:sz w:val="10"/>
                <w:szCs w:val="10"/>
                <w:lang w:val="uk-UA" w:eastAsia="uk-UA" w:bidi="uk-UA"/>
              </w:rPr>
            </w:pPr>
          </w:p>
        </w:tc>
        <w:tc>
          <w:tcPr>
            <w:tcW w:w="1315" w:type="dxa"/>
            <w:tcBorders>
              <w:top w:val="single" w:sz="4" w:space="0" w:color="auto"/>
              <w:left w:val="single" w:sz="4" w:space="0" w:color="auto"/>
            </w:tcBorders>
            <w:shd w:val="clear" w:color="auto" w:fill="FFFFFF"/>
            <w:textDirection w:val="tbRl"/>
          </w:tcPr>
          <w:p w:rsidR="00E510FA" w:rsidRPr="00E510FA" w:rsidRDefault="00E510FA" w:rsidP="00E510FA">
            <w:pPr>
              <w:framePr w:w="6533" w:wrap="notBeside" w:vAnchor="text" w:hAnchor="text" w:xAlign="center" w:y="1"/>
              <w:tabs>
                <w:tab w:val="clear" w:pos="709"/>
              </w:tabs>
              <w:suppressAutoHyphens w:val="0"/>
              <w:spacing w:after="0" w:line="180" w:lineRule="exact"/>
              <w:ind w:left="240" w:firstLine="0"/>
              <w:jc w:val="left"/>
              <w:rPr>
                <w:rFonts w:ascii="Times New Roman" w:eastAsia="Times New Roman" w:hAnsi="Times New Roman" w:cs="Times New Roman"/>
                <w:kern w:val="0"/>
                <w:sz w:val="18"/>
                <w:szCs w:val="18"/>
                <w:lang w:val="uk-UA" w:eastAsia="uk-UA" w:bidi="uk-UA"/>
              </w:rPr>
            </w:pPr>
            <w:r w:rsidRPr="00E510FA">
              <w:rPr>
                <w:rFonts w:ascii="Times New Roman" w:eastAsia="Times New Roman" w:hAnsi="Times New Roman" w:cs="Times New Roman"/>
                <w:color w:val="000000"/>
                <w:kern w:val="0"/>
                <w:sz w:val="18"/>
                <w:szCs w:val="18"/>
                <w:shd w:val="clear" w:color="auto" w:fill="FFFFFF"/>
                <w:lang w:val="uk-UA" w:eastAsia="uk-UA" w:bidi="uk-UA"/>
              </w:rPr>
              <w:t>*</w:t>
            </w:r>
          </w:p>
          <w:p w:rsidR="00E510FA" w:rsidRPr="00E510FA" w:rsidRDefault="00E510FA" w:rsidP="00E510FA">
            <w:pPr>
              <w:framePr w:w="6533" w:wrap="notBeside" w:vAnchor="text" w:hAnchor="text" w:xAlign="center" w:y="1"/>
              <w:tabs>
                <w:tab w:val="clear" w:pos="709"/>
              </w:tabs>
              <w:suppressAutoHyphens w:val="0"/>
              <w:spacing w:after="0" w:line="180" w:lineRule="exact"/>
              <w:ind w:left="240" w:firstLine="0"/>
              <w:jc w:val="left"/>
              <w:rPr>
                <w:rFonts w:ascii="Times New Roman" w:eastAsia="Times New Roman" w:hAnsi="Times New Roman" w:cs="Times New Roman"/>
                <w:kern w:val="0"/>
                <w:sz w:val="18"/>
                <w:szCs w:val="18"/>
                <w:lang w:val="uk-UA" w:eastAsia="uk-UA" w:bidi="uk-UA"/>
              </w:rPr>
            </w:pPr>
            <w:r w:rsidRPr="00E510FA">
              <w:rPr>
                <w:rFonts w:ascii="Times New Roman" w:eastAsia="Times New Roman" w:hAnsi="Times New Roman" w:cs="Times New Roman"/>
                <w:color w:val="000000"/>
                <w:kern w:val="0"/>
                <w:sz w:val="18"/>
                <w:szCs w:val="18"/>
                <w:shd w:val="clear" w:color="auto" w:fill="FFFFFF"/>
                <w:lang w:val="uk-UA" w:eastAsia="uk-UA" w:bidi="uk-UA"/>
              </w:rPr>
              <w:t>*)</w:t>
            </w:r>
          </w:p>
          <w:p w:rsidR="00E510FA" w:rsidRPr="00E510FA" w:rsidRDefault="00E510FA" w:rsidP="00E510FA">
            <w:pPr>
              <w:framePr w:w="6533" w:wrap="notBeside" w:vAnchor="text" w:hAnchor="text" w:xAlign="center" w:y="1"/>
              <w:tabs>
                <w:tab w:val="clear" w:pos="709"/>
              </w:tabs>
              <w:suppressAutoHyphens w:val="0"/>
              <w:spacing w:after="0" w:line="180" w:lineRule="exact"/>
              <w:ind w:left="240" w:firstLine="0"/>
              <w:jc w:val="left"/>
              <w:rPr>
                <w:rFonts w:ascii="Times New Roman" w:eastAsia="Times New Roman" w:hAnsi="Times New Roman" w:cs="Times New Roman"/>
                <w:kern w:val="0"/>
                <w:sz w:val="18"/>
                <w:szCs w:val="18"/>
                <w:lang w:val="uk-UA" w:eastAsia="uk-UA" w:bidi="uk-UA"/>
              </w:rPr>
            </w:pPr>
            <w:r w:rsidRPr="00E510FA">
              <w:rPr>
                <w:rFonts w:ascii="Times New Roman" w:eastAsia="Times New Roman" w:hAnsi="Times New Roman" w:cs="Times New Roman"/>
                <w:color w:val="000000"/>
                <w:kern w:val="0"/>
                <w:sz w:val="18"/>
                <w:szCs w:val="18"/>
                <w:shd w:val="clear" w:color="auto" w:fill="FFFFFF"/>
                <w:vertAlign w:val="subscript"/>
                <w:lang w:val="uk-UA" w:eastAsia="uk-UA" w:bidi="uk-UA"/>
              </w:rPr>
              <w:t>5</w:t>
            </w:r>
            <w:r w:rsidRPr="00E510FA">
              <w:rPr>
                <w:rFonts w:ascii="Times New Roman" w:eastAsia="Times New Roman" w:hAnsi="Times New Roman" w:cs="Times New Roman"/>
                <w:color w:val="000000"/>
                <w:kern w:val="0"/>
                <w:sz w:val="18"/>
                <w:szCs w:val="18"/>
                <w:shd w:val="clear" w:color="auto" w:fill="FFFFFF"/>
                <w:lang w:val="uk-UA" w:eastAsia="uk-UA" w:bidi="uk-UA"/>
              </w:rPr>
              <w:t>(</w:t>
            </w:r>
          </w:p>
          <w:p w:rsidR="00E510FA" w:rsidRPr="00E510FA" w:rsidRDefault="00E510FA" w:rsidP="00E510FA">
            <w:pPr>
              <w:framePr w:w="6533" w:wrap="notBeside" w:vAnchor="text" w:hAnchor="text" w:xAlign="center" w:y="1"/>
              <w:tabs>
                <w:tab w:val="clear" w:pos="709"/>
              </w:tabs>
              <w:suppressAutoHyphens w:val="0"/>
              <w:spacing w:after="0" w:line="180" w:lineRule="exact"/>
              <w:ind w:left="240" w:firstLine="0"/>
              <w:jc w:val="left"/>
              <w:rPr>
                <w:rFonts w:ascii="Times New Roman" w:eastAsia="Times New Roman" w:hAnsi="Times New Roman" w:cs="Times New Roman"/>
                <w:kern w:val="0"/>
                <w:sz w:val="18"/>
                <w:szCs w:val="18"/>
                <w:lang w:val="uk-UA" w:eastAsia="uk-UA" w:bidi="uk-UA"/>
              </w:rPr>
            </w:pPr>
            <w:r w:rsidRPr="00E510FA">
              <w:rPr>
                <w:rFonts w:ascii="Times New Roman" w:eastAsia="Times New Roman" w:hAnsi="Times New Roman" w:cs="Times New Roman"/>
                <w:color w:val="000000"/>
                <w:kern w:val="0"/>
                <w:sz w:val="18"/>
                <w:szCs w:val="18"/>
                <w:shd w:val="clear" w:color="auto" w:fill="FFFFFF"/>
                <w:lang w:val="uk-UA" w:eastAsia="uk-UA" w:bidi="uk-UA"/>
              </w:rPr>
              <w:t>-</w:t>
            </w:r>
          </w:p>
        </w:tc>
        <w:tc>
          <w:tcPr>
            <w:tcW w:w="1320" w:type="dxa"/>
            <w:tcBorders>
              <w:top w:val="single" w:sz="4" w:space="0" w:color="auto"/>
              <w:left w:val="single" w:sz="4" w:space="0" w:color="auto"/>
            </w:tcBorders>
            <w:shd w:val="clear" w:color="auto" w:fill="FFFFFF"/>
          </w:tcPr>
          <w:p w:rsidR="00E510FA" w:rsidRPr="00E510FA" w:rsidRDefault="00E510FA" w:rsidP="00E510FA">
            <w:pPr>
              <w:framePr w:w="6533" w:wrap="notBeside" w:vAnchor="text" w:hAnchor="text" w:xAlign="center" w:y="1"/>
              <w:tabs>
                <w:tab w:val="clear" w:pos="709"/>
              </w:tabs>
              <w:suppressAutoHyphens w:val="0"/>
              <w:spacing w:after="0" w:line="240" w:lineRule="auto"/>
              <w:ind w:firstLine="0"/>
              <w:jc w:val="left"/>
              <w:rPr>
                <w:rFonts w:ascii="Courier New" w:hAnsi="Courier New"/>
                <w:color w:val="000000"/>
                <w:kern w:val="0"/>
                <w:sz w:val="10"/>
                <w:szCs w:val="10"/>
                <w:lang w:val="uk-UA" w:eastAsia="uk-UA" w:bidi="uk-UA"/>
              </w:rPr>
            </w:pPr>
          </w:p>
        </w:tc>
        <w:tc>
          <w:tcPr>
            <w:tcW w:w="1325" w:type="dxa"/>
            <w:tcBorders>
              <w:top w:val="single" w:sz="4" w:space="0" w:color="auto"/>
              <w:left w:val="single" w:sz="4" w:space="0" w:color="auto"/>
              <w:right w:val="single" w:sz="4" w:space="0" w:color="auto"/>
            </w:tcBorders>
            <w:shd w:val="clear" w:color="auto" w:fill="FFFFFF"/>
            <w:vAlign w:val="center"/>
          </w:tcPr>
          <w:p w:rsidR="00E510FA" w:rsidRPr="00E510FA" w:rsidRDefault="00E510FA" w:rsidP="00E510FA">
            <w:pPr>
              <w:framePr w:w="6533" w:wrap="notBeside" w:vAnchor="text" w:hAnchor="text" w:xAlign="center" w:y="1"/>
              <w:tabs>
                <w:tab w:val="clear" w:pos="709"/>
              </w:tabs>
              <w:suppressAutoHyphens w:val="0"/>
              <w:spacing w:after="60" w:line="180" w:lineRule="exact"/>
              <w:ind w:firstLine="0"/>
              <w:jc w:val="center"/>
              <w:rPr>
                <w:rFonts w:ascii="Times New Roman" w:eastAsia="Times New Roman" w:hAnsi="Times New Roman" w:cs="Times New Roman"/>
                <w:kern w:val="0"/>
                <w:sz w:val="18"/>
                <w:szCs w:val="18"/>
                <w:lang w:val="uk-UA" w:eastAsia="uk-UA" w:bidi="uk-UA"/>
              </w:rPr>
            </w:pPr>
            <w:r w:rsidRPr="00E510FA">
              <w:rPr>
                <w:rFonts w:ascii="Times New Roman" w:eastAsia="Times New Roman" w:hAnsi="Times New Roman" w:cs="Times New Roman"/>
                <w:color w:val="000000"/>
                <w:kern w:val="0"/>
                <w:sz w:val="18"/>
                <w:szCs w:val="18"/>
                <w:shd w:val="clear" w:color="auto" w:fill="FFFFFF"/>
                <w:lang w:val="uk-UA" w:eastAsia="uk-UA" w:bidi="uk-UA"/>
              </w:rPr>
              <w:t>-0.029</w:t>
            </w:r>
          </w:p>
          <w:p w:rsidR="00E510FA" w:rsidRPr="00E510FA" w:rsidRDefault="00E510FA" w:rsidP="00E510FA">
            <w:pPr>
              <w:framePr w:w="6533" w:wrap="notBeside" w:vAnchor="text" w:hAnchor="text" w:xAlign="center" w:y="1"/>
              <w:tabs>
                <w:tab w:val="clear" w:pos="709"/>
              </w:tabs>
              <w:suppressAutoHyphens w:val="0"/>
              <w:spacing w:before="60" w:after="0" w:line="180" w:lineRule="exact"/>
              <w:ind w:firstLine="0"/>
              <w:jc w:val="center"/>
              <w:rPr>
                <w:rFonts w:ascii="Times New Roman" w:eastAsia="Times New Roman" w:hAnsi="Times New Roman" w:cs="Times New Roman"/>
                <w:kern w:val="0"/>
                <w:sz w:val="18"/>
                <w:szCs w:val="18"/>
                <w:lang w:val="uk-UA" w:eastAsia="uk-UA" w:bidi="uk-UA"/>
              </w:rPr>
            </w:pPr>
            <w:r w:rsidRPr="00E510FA">
              <w:rPr>
                <w:rFonts w:ascii="Times New Roman" w:eastAsia="Times New Roman" w:hAnsi="Times New Roman" w:cs="Times New Roman"/>
                <w:color w:val="000000"/>
                <w:kern w:val="0"/>
                <w:sz w:val="18"/>
                <w:szCs w:val="18"/>
                <w:shd w:val="clear" w:color="auto" w:fill="FFFFFF"/>
                <w:lang w:val="uk-UA" w:eastAsia="uk-UA" w:bidi="uk-UA"/>
              </w:rPr>
              <w:t>(0.06)</w:t>
            </w:r>
          </w:p>
        </w:tc>
      </w:tr>
      <w:tr w:rsidR="00E510FA" w:rsidRPr="00E510FA" w:rsidTr="003242A4">
        <w:tblPrEx>
          <w:tblCellMar>
            <w:top w:w="0" w:type="dxa"/>
            <w:bottom w:w="0" w:type="dxa"/>
          </w:tblCellMar>
        </w:tblPrEx>
        <w:trPr>
          <w:trHeight w:hRule="exact" w:val="523"/>
          <w:jc w:val="center"/>
        </w:trPr>
        <w:tc>
          <w:tcPr>
            <w:tcW w:w="1258" w:type="dxa"/>
            <w:tcBorders>
              <w:top w:val="single" w:sz="4" w:space="0" w:color="auto"/>
              <w:left w:val="single" w:sz="4" w:space="0" w:color="auto"/>
            </w:tcBorders>
            <w:shd w:val="clear" w:color="auto" w:fill="FFFFFF"/>
          </w:tcPr>
          <w:p w:rsidR="00E510FA" w:rsidRPr="00E510FA" w:rsidRDefault="00E510FA" w:rsidP="00E510FA">
            <w:pPr>
              <w:framePr w:w="6533" w:wrap="notBeside" w:vAnchor="text" w:hAnchor="text" w:xAlign="center" w:y="1"/>
              <w:tabs>
                <w:tab w:val="clear" w:pos="709"/>
              </w:tabs>
              <w:suppressAutoHyphens w:val="0"/>
              <w:spacing w:after="0" w:line="180" w:lineRule="exact"/>
              <w:ind w:left="120" w:firstLine="0"/>
              <w:jc w:val="left"/>
              <w:rPr>
                <w:rFonts w:ascii="Times New Roman" w:eastAsia="Times New Roman" w:hAnsi="Times New Roman" w:cs="Times New Roman"/>
                <w:kern w:val="0"/>
                <w:sz w:val="18"/>
                <w:szCs w:val="18"/>
                <w:lang w:val="uk-UA" w:eastAsia="uk-UA" w:bidi="uk-UA"/>
              </w:rPr>
            </w:pPr>
            <w:r w:rsidRPr="00E510FA">
              <w:rPr>
                <w:rFonts w:ascii="Times New Roman" w:eastAsia="Times New Roman" w:hAnsi="Times New Roman" w:cs="Times New Roman"/>
                <w:color w:val="000000"/>
                <w:kern w:val="0"/>
                <w:sz w:val="18"/>
                <w:szCs w:val="18"/>
                <w:shd w:val="clear" w:color="auto" w:fill="FFFFFF"/>
                <w:lang w:val="uk-UA" w:eastAsia="uk-UA" w:bidi="uk-UA"/>
              </w:rPr>
              <w:t>Константа</w:t>
            </w:r>
          </w:p>
        </w:tc>
        <w:tc>
          <w:tcPr>
            <w:tcW w:w="1315" w:type="dxa"/>
            <w:tcBorders>
              <w:top w:val="single" w:sz="4" w:space="0" w:color="auto"/>
              <w:left w:val="single" w:sz="4" w:space="0" w:color="auto"/>
            </w:tcBorders>
            <w:shd w:val="clear" w:color="auto" w:fill="FFFFFF"/>
          </w:tcPr>
          <w:p w:rsidR="00E510FA" w:rsidRPr="00E510FA" w:rsidRDefault="00E510FA" w:rsidP="00E510FA">
            <w:pPr>
              <w:framePr w:w="6533" w:wrap="notBeside" w:vAnchor="text" w:hAnchor="text" w:xAlign="center" w:y="1"/>
              <w:tabs>
                <w:tab w:val="clear" w:pos="709"/>
              </w:tabs>
              <w:suppressAutoHyphens w:val="0"/>
              <w:spacing w:after="0" w:line="180" w:lineRule="exact"/>
              <w:ind w:firstLine="0"/>
              <w:jc w:val="center"/>
              <w:rPr>
                <w:rFonts w:ascii="Times New Roman" w:eastAsia="Times New Roman" w:hAnsi="Times New Roman" w:cs="Times New Roman"/>
                <w:kern w:val="0"/>
                <w:sz w:val="18"/>
                <w:szCs w:val="18"/>
                <w:lang w:val="uk-UA" w:eastAsia="uk-UA" w:bidi="uk-UA"/>
              </w:rPr>
            </w:pPr>
            <w:r w:rsidRPr="00E510FA">
              <w:rPr>
                <w:rFonts w:ascii="Times New Roman" w:eastAsia="Times New Roman" w:hAnsi="Times New Roman" w:cs="Times New Roman"/>
                <w:color w:val="000000"/>
                <w:kern w:val="0"/>
                <w:sz w:val="18"/>
                <w:szCs w:val="18"/>
                <w:shd w:val="clear" w:color="auto" w:fill="FFFFFF"/>
                <w:lang w:val="uk-UA" w:eastAsia="uk-UA" w:bidi="uk-UA"/>
              </w:rPr>
              <w:t>19.192</w:t>
            </w:r>
          </w:p>
          <w:p w:rsidR="00E510FA" w:rsidRPr="00E510FA" w:rsidRDefault="00E510FA" w:rsidP="00E510FA">
            <w:pPr>
              <w:framePr w:w="6533" w:wrap="notBeside" w:vAnchor="text" w:hAnchor="text" w:xAlign="center" w:y="1"/>
              <w:tabs>
                <w:tab w:val="clear" w:pos="709"/>
              </w:tabs>
              <w:suppressAutoHyphens w:val="0"/>
              <w:spacing w:after="0" w:line="180" w:lineRule="exact"/>
              <w:ind w:firstLine="0"/>
              <w:jc w:val="center"/>
              <w:rPr>
                <w:rFonts w:ascii="Times New Roman" w:eastAsia="Times New Roman" w:hAnsi="Times New Roman" w:cs="Times New Roman"/>
                <w:kern w:val="0"/>
                <w:sz w:val="18"/>
                <w:szCs w:val="18"/>
                <w:lang w:val="uk-UA" w:eastAsia="uk-UA" w:bidi="uk-UA"/>
              </w:rPr>
            </w:pPr>
            <w:r w:rsidRPr="00E510FA">
              <w:rPr>
                <w:rFonts w:ascii="Times New Roman" w:eastAsia="Times New Roman" w:hAnsi="Times New Roman" w:cs="Times New Roman"/>
                <w:color w:val="000000"/>
                <w:kern w:val="0"/>
                <w:sz w:val="18"/>
                <w:szCs w:val="18"/>
                <w:shd w:val="clear" w:color="auto" w:fill="FFFFFF"/>
                <w:lang w:val="uk-UA" w:eastAsia="uk-UA" w:bidi="uk-UA"/>
              </w:rPr>
              <w:t>(0.86)</w:t>
            </w:r>
          </w:p>
        </w:tc>
        <w:tc>
          <w:tcPr>
            <w:tcW w:w="1315" w:type="dxa"/>
            <w:tcBorders>
              <w:top w:val="single" w:sz="4" w:space="0" w:color="auto"/>
              <w:left w:val="single" w:sz="4" w:space="0" w:color="auto"/>
            </w:tcBorders>
            <w:shd w:val="clear" w:color="auto" w:fill="FFFFFF"/>
          </w:tcPr>
          <w:p w:rsidR="00E510FA" w:rsidRPr="00E510FA" w:rsidRDefault="00E510FA" w:rsidP="00E510FA">
            <w:pPr>
              <w:framePr w:w="6533" w:wrap="notBeside" w:vAnchor="text" w:hAnchor="text" w:xAlign="center" w:y="1"/>
              <w:tabs>
                <w:tab w:val="clear" w:pos="709"/>
              </w:tabs>
              <w:suppressAutoHyphens w:val="0"/>
              <w:spacing w:after="0" w:line="180" w:lineRule="exact"/>
              <w:ind w:firstLine="0"/>
              <w:jc w:val="center"/>
              <w:rPr>
                <w:rFonts w:ascii="Times New Roman" w:eastAsia="Times New Roman" w:hAnsi="Times New Roman" w:cs="Times New Roman"/>
                <w:kern w:val="0"/>
                <w:sz w:val="18"/>
                <w:szCs w:val="18"/>
                <w:lang w:val="uk-UA" w:eastAsia="uk-UA" w:bidi="uk-UA"/>
              </w:rPr>
            </w:pPr>
            <w:r w:rsidRPr="00E510FA">
              <w:rPr>
                <w:rFonts w:ascii="Times New Roman" w:eastAsia="Times New Roman" w:hAnsi="Times New Roman" w:cs="Times New Roman"/>
                <w:color w:val="000000"/>
                <w:kern w:val="0"/>
                <w:sz w:val="18"/>
                <w:szCs w:val="18"/>
                <w:shd w:val="clear" w:color="auto" w:fill="FFFFFF"/>
                <w:lang w:val="uk-UA" w:eastAsia="uk-UA" w:bidi="uk-UA"/>
              </w:rPr>
              <w:t>34.466***</w:t>
            </w:r>
          </w:p>
          <w:p w:rsidR="00E510FA" w:rsidRPr="00E510FA" w:rsidRDefault="00E510FA" w:rsidP="00E510FA">
            <w:pPr>
              <w:framePr w:w="6533" w:wrap="notBeside" w:vAnchor="text" w:hAnchor="text" w:xAlign="center" w:y="1"/>
              <w:tabs>
                <w:tab w:val="clear" w:pos="709"/>
              </w:tabs>
              <w:suppressAutoHyphens w:val="0"/>
              <w:spacing w:after="0" w:line="180" w:lineRule="exact"/>
              <w:ind w:firstLine="0"/>
              <w:jc w:val="center"/>
              <w:rPr>
                <w:rFonts w:ascii="Times New Roman" w:eastAsia="Times New Roman" w:hAnsi="Times New Roman" w:cs="Times New Roman"/>
                <w:kern w:val="0"/>
                <w:sz w:val="18"/>
                <w:szCs w:val="18"/>
                <w:lang w:val="uk-UA" w:eastAsia="uk-UA" w:bidi="uk-UA"/>
              </w:rPr>
            </w:pPr>
            <w:r w:rsidRPr="00E510FA">
              <w:rPr>
                <w:rFonts w:ascii="Times New Roman" w:eastAsia="Times New Roman" w:hAnsi="Times New Roman" w:cs="Times New Roman"/>
                <w:color w:val="000000"/>
                <w:kern w:val="0"/>
                <w:sz w:val="18"/>
                <w:szCs w:val="18"/>
                <w:shd w:val="clear" w:color="auto" w:fill="FFFFFF"/>
                <w:lang w:val="uk-UA" w:eastAsia="uk-UA" w:bidi="uk-UA"/>
              </w:rPr>
              <w:t>(3.43)</w:t>
            </w:r>
          </w:p>
        </w:tc>
        <w:tc>
          <w:tcPr>
            <w:tcW w:w="1320" w:type="dxa"/>
            <w:tcBorders>
              <w:top w:val="single" w:sz="4" w:space="0" w:color="auto"/>
              <w:left w:val="single" w:sz="4" w:space="0" w:color="auto"/>
            </w:tcBorders>
            <w:shd w:val="clear" w:color="auto" w:fill="FFFFFF"/>
          </w:tcPr>
          <w:p w:rsidR="00E510FA" w:rsidRPr="00E510FA" w:rsidRDefault="00E510FA" w:rsidP="00E510FA">
            <w:pPr>
              <w:framePr w:w="6533" w:wrap="notBeside" w:vAnchor="text" w:hAnchor="text" w:xAlign="center" w:y="1"/>
              <w:tabs>
                <w:tab w:val="clear" w:pos="709"/>
              </w:tabs>
              <w:suppressAutoHyphens w:val="0"/>
              <w:spacing w:after="60" w:line="180" w:lineRule="exact"/>
              <w:ind w:firstLine="0"/>
              <w:jc w:val="center"/>
              <w:rPr>
                <w:rFonts w:ascii="Times New Roman" w:eastAsia="Times New Roman" w:hAnsi="Times New Roman" w:cs="Times New Roman"/>
                <w:kern w:val="0"/>
                <w:sz w:val="18"/>
                <w:szCs w:val="18"/>
                <w:lang w:val="uk-UA" w:eastAsia="uk-UA" w:bidi="uk-UA"/>
              </w:rPr>
            </w:pPr>
            <w:r w:rsidRPr="00E510FA">
              <w:rPr>
                <w:rFonts w:ascii="Times New Roman" w:eastAsia="Times New Roman" w:hAnsi="Times New Roman" w:cs="Times New Roman"/>
                <w:color w:val="000000"/>
                <w:kern w:val="0"/>
                <w:sz w:val="18"/>
                <w:szCs w:val="18"/>
                <w:shd w:val="clear" w:color="auto" w:fill="FFFFFF"/>
                <w:lang w:val="uk-UA" w:eastAsia="uk-UA" w:bidi="uk-UA"/>
              </w:rPr>
              <w:t>7.078</w:t>
            </w:r>
          </w:p>
          <w:p w:rsidR="00E510FA" w:rsidRPr="00E510FA" w:rsidRDefault="00E510FA" w:rsidP="00E510FA">
            <w:pPr>
              <w:framePr w:w="6533" w:wrap="notBeside" w:vAnchor="text" w:hAnchor="text" w:xAlign="center" w:y="1"/>
              <w:tabs>
                <w:tab w:val="clear" w:pos="709"/>
              </w:tabs>
              <w:suppressAutoHyphens w:val="0"/>
              <w:spacing w:before="60" w:after="0" w:line="180" w:lineRule="exact"/>
              <w:ind w:firstLine="0"/>
              <w:jc w:val="center"/>
              <w:rPr>
                <w:rFonts w:ascii="Times New Roman" w:eastAsia="Times New Roman" w:hAnsi="Times New Roman" w:cs="Times New Roman"/>
                <w:kern w:val="0"/>
                <w:sz w:val="18"/>
                <w:szCs w:val="18"/>
                <w:lang w:val="uk-UA" w:eastAsia="uk-UA" w:bidi="uk-UA"/>
              </w:rPr>
            </w:pPr>
            <w:r w:rsidRPr="00E510FA">
              <w:rPr>
                <w:rFonts w:ascii="Times New Roman" w:eastAsia="Times New Roman" w:hAnsi="Times New Roman" w:cs="Times New Roman"/>
                <w:color w:val="000000"/>
                <w:kern w:val="0"/>
                <w:sz w:val="18"/>
                <w:szCs w:val="18"/>
                <w:shd w:val="clear" w:color="auto" w:fill="FFFFFF"/>
                <w:lang w:val="uk-UA" w:eastAsia="uk-UA" w:bidi="uk-UA"/>
              </w:rPr>
              <w:t>(1.33)</w:t>
            </w:r>
          </w:p>
        </w:tc>
        <w:tc>
          <w:tcPr>
            <w:tcW w:w="1325" w:type="dxa"/>
            <w:tcBorders>
              <w:top w:val="single" w:sz="4" w:space="0" w:color="auto"/>
              <w:left w:val="single" w:sz="4" w:space="0" w:color="auto"/>
              <w:right w:val="single" w:sz="4" w:space="0" w:color="auto"/>
            </w:tcBorders>
            <w:shd w:val="clear" w:color="auto" w:fill="FFFFFF"/>
            <w:textDirection w:val="tbRl"/>
          </w:tcPr>
          <w:p w:rsidR="00E510FA" w:rsidRPr="00E510FA" w:rsidRDefault="00E510FA" w:rsidP="00E510FA">
            <w:pPr>
              <w:framePr w:w="6533" w:wrap="notBeside" w:vAnchor="text" w:hAnchor="text" w:xAlign="center" w:y="1"/>
              <w:tabs>
                <w:tab w:val="clear" w:pos="709"/>
              </w:tabs>
              <w:suppressAutoHyphens w:val="0"/>
              <w:spacing w:after="0" w:line="180" w:lineRule="exact"/>
              <w:ind w:left="240" w:firstLine="0"/>
              <w:jc w:val="left"/>
              <w:rPr>
                <w:rFonts w:ascii="Times New Roman" w:eastAsia="Times New Roman" w:hAnsi="Times New Roman" w:cs="Times New Roman"/>
                <w:kern w:val="0"/>
                <w:sz w:val="18"/>
                <w:szCs w:val="18"/>
                <w:lang w:val="uk-UA" w:eastAsia="uk-UA" w:bidi="uk-UA"/>
              </w:rPr>
            </w:pPr>
            <w:r w:rsidRPr="00E510FA">
              <w:rPr>
                <w:rFonts w:ascii="Times New Roman" w:eastAsia="Times New Roman" w:hAnsi="Times New Roman" w:cs="Times New Roman"/>
                <w:color w:val="000000"/>
                <w:kern w:val="0"/>
                <w:sz w:val="18"/>
                <w:szCs w:val="18"/>
                <w:shd w:val="clear" w:color="auto" w:fill="FFFFFF"/>
                <w:lang w:val="uk-UA" w:eastAsia="uk-UA" w:bidi="uk-UA"/>
              </w:rPr>
              <w:t>*</w:t>
            </w:r>
          </w:p>
          <w:p w:rsidR="00E510FA" w:rsidRPr="00E510FA" w:rsidRDefault="00E510FA" w:rsidP="00E510FA">
            <w:pPr>
              <w:framePr w:w="6533" w:wrap="notBeside" w:vAnchor="text" w:hAnchor="text" w:xAlign="center" w:y="1"/>
              <w:tabs>
                <w:tab w:val="clear" w:pos="709"/>
              </w:tabs>
              <w:suppressAutoHyphens w:val="0"/>
              <w:spacing w:after="0" w:line="180" w:lineRule="exact"/>
              <w:ind w:left="240" w:firstLine="0"/>
              <w:jc w:val="left"/>
              <w:rPr>
                <w:rFonts w:ascii="Times New Roman" w:eastAsia="Times New Roman" w:hAnsi="Times New Roman" w:cs="Times New Roman"/>
                <w:kern w:val="0"/>
                <w:sz w:val="18"/>
                <w:szCs w:val="18"/>
                <w:lang w:val="uk-UA" w:eastAsia="uk-UA" w:bidi="uk-UA"/>
              </w:rPr>
            </w:pPr>
            <w:r w:rsidRPr="00E510FA">
              <w:rPr>
                <w:rFonts w:ascii="Times New Roman" w:eastAsia="Times New Roman" w:hAnsi="Times New Roman" w:cs="Times New Roman"/>
                <w:color w:val="000000"/>
                <w:kern w:val="0"/>
                <w:sz w:val="18"/>
                <w:szCs w:val="18"/>
                <w:shd w:val="clear" w:color="auto" w:fill="FFFFFF"/>
                <w:lang w:val="uk-UA" w:eastAsia="uk-UA" w:bidi="uk-UA"/>
              </w:rPr>
              <w:t>*)</w:t>
            </w:r>
          </w:p>
          <w:p w:rsidR="00E510FA" w:rsidRPr="00E510FA" w:rsidRDefault="00E510FA" w:rsidP="00E510FA">
            <w:pPr>
              <w:framePr w:w="6533" w:wrap="notBeside" w:vAnchor="text" w:hAnchor="text" w:xAlign="center" w:y="1"/>
              <w:tabs>
                <w:tab w:val="clear" w:pos="709"/>
              </w:tabs>
              <w:suppressAutoHyphens w:val="0"/>
              <w:spacing w:after="0" w:line="180" w:lineRule="exact"/>
              <w:ind w:left="240" w:firstLine="0"/>
              <w:jc w:val="left"/>
              <w:rPr>
                <w:rFonts w:ascii="Times New Roman" w:eastAsia="Times New Roman" w:hAnsi="Times New Roman" w:cs="Times New Roman"/>
                <w:kern w:val="0"/>
                <w:sz w:val="18"/>
                <w:szCs w:val="18"/>
                <w:lang w:val="uk-UA" w:eastAsia="uk-UA" w:bidi="uk-UA"/>
              </w:rPr>
            </w:pPr>
            <w:r w:rsidRPr="00E510FA">
              <w:rPr>
                <w:rFonts w:ascii="Times New Roman" w:eastAsia="Times New Roman" w:hAnsi="Times New Roman" w:cs="Times New Roman"/>
                <w:color w:val="000000"/>
                <w:kern w:val="0"/>
                <w:sz w:val="18"/>
                <w:szCs w:val="18"/>
                <w:shd w:val="clear" w:color="auto" w:fill="FFFFFF"/>
                <w:lang w:val="uk-UA" w:eastAsia="uk-UA" w:bidi="uk-UA"/>
              </w:rPr>
              <w:t>*4</w:t>
            </w:r>
          </w:p>
          <w:p w:rsidR="00E510FA" w:rsidRPr="00E510FA" w:rsidRDefault="00E510FA" w:rsidP="00E510FA">
            <w:pPr>
              <w:framePr w:w="6533" w:wrap="notBeside" w:vAnchor="text" w:hAnchor="text" w:xAlign="center" w:y="1"/>
              <w:tabs>
                <w:tab w:val="clear" w:pos="709"/>
              </w:tabs>
              <w:suppressAutoHyphens w:val="0"/>
              <w:spacing w:after="0" w:line="180" w:lineRule="exact"/>
              <w:ind w:left="240" w:firstLine="0"/>
              <w:jc w:val="left"/>
              <w:rPr>
                <w:rFonts w:ascii="Times New Roman" w:eastAsia="Times New Roman" w:hAnsi="Times New Roman" w:cs="Times New Roman"/>
                <w:kern w:val="0"/>
                <w:sz w:val="18"/>
                <w:szCs w:val="18"/>
                <w:lang w:val="uk-UA" w:eastAsia="uk-UA" w:bidi="uk-UA"/>
              </w:rPr>
            </w:pPr>
            <w:r w:rsidRPr="00E510FA">
              <w:rPr>
                <w:rFonts w:ascii="Times New Roman" w:eastAsia="Times New Roman" w:hAnsi="Times New Roman" w:cs="Times New Roman"/>
                <w:color w:val="000000"/>
                <w:kern w:val="0"/>
                <w:sz w:val="18"/>
                <w:szCs w:val="18"/>
                <w:shd w:val="clear" w:color="auto" w:fill="FFFFFF"/>
                <w:lang w:val="uk-UA" w:eastAsia="uk-UA" w:bidi="uk-UA"/>
              </w:rPr>
              <w:t>67</w:t>
            </w:r>
          </w:p>
          <w:p w:rsidR="00E510FA" w:rsidRPr="00E510FA" w:rsidRDefault="00E510FA" w:rsidP="00E510FA">
            <w:pPr>
              <w:framePr w:w="6533" w:wrap="notBeside" w:vAnchor="text" w:hAnchor="text" w:xAlign="center" w:y="1"/>
              <w:tabs>
                <w:tab w:val="clear" w:pos="709"/>
              </w:tabs>
              <w:suppressAutoHyphens w:val="0"/>
              <w:spacing w:after="0" w:line="180" w:lineRule="exact"/>
              <w:ind w:left="240" w:firstLine="0"/>
              <w:jc w:val="left"/>
              <w:rPr>
                <w:rFonts w:ascii="Times New Roman" w:eastAsia="Times New Roman" w:hAnsi="Times New Roman" w:cs="Times New Roman"/>
                <w:kern w:val="0"/>
                <w:sz w:val="18"/>
                <w:szCs w:val="18"/>
                <w:lang w:val="uk-UA" w:eastAsia="uk-UA" w:bidi="uk-UA"/>
              </w:rPr>
            </w:pPr>
            <w:r w:rsidRPr="00E510FA">
              <w:rPr>
                <w:rFonts w:ascii="Times New Roman" w:eastAsia="Times New Roman" w:hAnsi="Times New Roman" w:cs="Times New Roman"/>
                <w:color w:val="000000"/>
                <w:kern w:val="0"/>
                <w:sz w:val="18"/>
                <w:szCs w:val="18"/>
                <w:shd w:val="clear" w:color="auto" w:fill="FFFFFF"/>
                <w:vertAlign w:val="subscript"/>
                <w:lang w:val="uk-UA" w:eastAsia="uk-UA" w:bidi="uk-UA"/>
              </w:rPr>
              <w:t>9</w:t>
            </w:r>
            <w:r w:rsidRPr="00E510FA">
              <w:rPr>
                <w:rFonts w:ascii="Times New Roman" w:eastAsia="Times New Roman" w:hAnsi="Times New Roman" w:cs="Times New Roman"/>
                <w:color w:val="000000"/>
                <w:kern w:val="0"/>
                <w:sz w:val="18"/>
                <w:szCs w:val="18"/>
                <w:shd w:val="clear" w:color="auto" w:fill="FFFFFF"/>
                <w:lang w:val="uk-UA" w:eastAsia="uk-UA" w:bidi="uk-UA"/>
              </w:rPr>
              <w:t>.</w:t>
            </w:r>
          </w:p>
        </w:tc>
      </w:tr>
      <w:tr w:rsidR="00E510FA" w:rsidRPr="00E510FA" w:rsidTr="003242A4">
        <w:tblPrEx>
          <w:tblCellMar>
            <w:top w:w="0" w:type="dxa"/>
            <w:bottom w:w="0" w:type="dxa"/>
          </w:tblCellMar>
        </w:tblPrEx>
        <w:trPr>
          <w:trHeight w:hRule="exact" w:val="475"/>
          <w:jc w:val="center"/>
        </w:trPr>
        <w:tc>
          <w:tcPr>
            <w:tcW w:w="1258" w:type="dxa"/>
            <w:tcBorders>
              <w:top w:val="single" w:sz="4" w:space="0" w:color="auto"/>
              <w:left w:val="single" w:sz="4" w:space="0" w:color="auto"/>
            </w:tcBorders>
            <w:shd w:val="clear" w:color="auto" w:fill="FFFFFF"/>
            <w:vAlign w:val="center"/>
          </w:tcPr>
          <w:p w:rsidR="00E510FA" w:rsidRPr="00E510FA" w:rsidRDefault="00E510FA" w:rsidP="00E510FA">
            <w:pPr>
              <w:framePr w:w="6533" w:wrap="notBeside" w:vAnchor="text" w:hAnchor="text" w:xAlign="center" w:y="1"/>
              <w:tabs>
                <w:tab w:val="clear" w:pos="709"/>
              </w:tabs>
              <w:suppressAutoHyphens w:val="0"/>
              <w:spacing w:after="60" w:line="180" w:lineRule="exact"/>
              <w:ind w:left="120" w:firstLine="0"/>
              <w:jc w:val="left"/>
              <w:rPr>
                <w:rFonts w:ascii="Times New Roman" w:eastAsia="Times New Roman" w:hAnsi="Times New Roman" w:cs="Times New Roman"/>
                <w:kern w:val="0"/>
                <w:sz w:val="18"/>
                <w:szCs w:val="18"/>
                <w:lang w:val="uk-UA" w:eastAsia="uk-UA" w:bidi="uk-UA"/>
              </w:rPr>
            </w:pPr>
            <w:r w:rsidRPr="00E510FA">
              <w:rPr>
                <w:rFonts w:ascii="Times New Roman" w:eastAsia="Times New Roman" w:hAnsi="Times New Roman" w:cs="Times New Roman"/>
                <w:color w:val="000000"/>
                <w:kern w:val="0"/>
                <w:sz w:val="18"/>
                <w:szCs w:val="18"/>
                <w:shd w:val="clear" w:color="auto" w:fill="FFFFFF"/>
                <w:lang w:val="uk-UA" w:eastAsia="uk-UA" w:bidi="uk-UA"/>
              </w:rPr>
              <w:t>Кількість</w:t>
            </w:r>
          </w:p>
          <w:p w:rsidR="00E510FA" w:rsidRPr="00E510FA" w:rsidRDefault="00E510FA" w:rsidP="00E510FA">
            <w:pPr>
              <w:framePr w:w="6533" w:wrap="notBeside" w:vAnchor="text" w:hAnchor="text" w:xAlign="center" w:y="1"/>
              <w:tabs>
                <w:tab w:val="clear" w:pos="709"/>
              </w:tabs>
              <w:suppressAutoHyphens w:val="0"/>
              <w:spacing w:before="60" w:after="0" w:line="180" w:lineRule="exact"/>
              <w:ind w:left="120" w:firstLine="0"/>
              <w:jc w:val="left"/>
              <w:rPr>
                <w:rFonts w:ascii="Times New Roman" w:eastAsia="Times New Roman" w:hAnsi="Times New Roman" w:cs="Times New Roman"/>
                <w:kern w:val="0"/>
                <w:sz w:val="18"/>
                <w:szCs w:val="18"/>
                <w:lang w:val="uk-UA" w:eastAsia="uk-UA" w:bidi="uk-UA"/>
              </w:rPr>
            </w:pPr>
            <w:r w:rsidRPr="00E510FA">
              <w:rPr>
                <w:rFonts w:ascii="Times New Roman" w:eastAsia="Times New Roman" w:hAnsi="Times New Roman" w:cs="Times New Roman"/>
                <w:color w:val="000000"/>
                <w:kern w:val="0"/>
                <w:sz w:val="18"/>
                <w:szCs w:val="18"/>
                <w:shd w:val="clear" w:color="auto" w:fill="FFFFFF"/>
                <w:lang w:val="uk-UA" w:eastAsia="uk-UA" w:bidi="uk-UA"/>
              </w:rPr>
              <w:t>спостережень</w:t>
            </w:r>
          </w:p>
        </w:tc>
        <w:tc>
          <w:tcPr>
            <w:tcW w:w="1315" w:type="dxa"/>
            <w:tcBorders>
              <w:top w:val="single" w:sz="4" w:space="0" w:color="auto"/>
              <w:left w:val="single" w:sz="4" w:space="0" w:color="auto"/>
            </w:tcBorders>
            <w:shd w:val="clear" w:color="auto" w:fill="FFFFFF"/>
            <w:vAlign w:val="center"/>
          </w:tcPr>
          <w:p w:rsidR="00E510FA" w:rsidRPr="00E510FA" w:rsidRDefault="00E510FA" w:rsidP="00E510FA">
            <w:pPr>
              <w:framePr w:w="6533" w:wrap="notBeside" w:vAnchor="text" w:hAnchor="text" w:xAlign="center" w:y="1"/>
              <w:tabs>
                <w:tab w:val="clear" w:pos="709"/>
              </w:tabs>
              <w:suppressAutoHyphens w:val="0"/>
              <w:spacing w:after="0" w:line="180" w:lineRule="exact"/>
              <w:ind w:firstLine="0"/>
              <w:jc w:val="center"/>
              <w:rPr>
                <w:rFonts w:ascii="Times New Roman" w:eastAsia="Times New Roman" w:hAnsi="Times New Roman" w:cs="Times New Roman"/>
                <w:kern w:val="0"/>
                <w:sz w:val="18"/>
                <w:szCs w:val="18"/>
                <w:lang w:val="uk-UA" w:eastAsia="uk-UA" w:bidi="uk-UA"/>
              </w:rPr>
            </w:pPr>
            <w:r w:rsidRPr="00E510FA">
              <w:rPr>
                <w:rFonts w:ascii="Times New Roman" w:eastAsia="Times New Roman" w:hAnsi="Times New Roman" w:cs="Times New Roman"/>
                <w:color w:val="000000"/>
                <w:kern w:val="0"/>
                <w:sz w:val="18"/>
                <w:szCs w:val="18"/>
                <w:shd w:val="clear" w:color="auto" w:fill="FFFFFF"/>
                <w:lang w:val="uk-UA" w:eastAsia="uk-UA" w:bidi="uk-UA"/>
              </w:rPr>
              <w:t>82</w:t>
            </w:r>
          </w:p>
        </w:tc>
        <w:tc>
          <w:tcPr>
            <w:tcW w:w="1315" w:type="dxa"/>
            <w:tcBorders>
              <w:top w:val="single" w:sz="4" w:space="0" w:color="auto"/>
              <w:left w:val="single" w:sz="4" w:space="0" w:color="auto"/>
            </w:tcBorders>
            <w:shd w:val="clear" w:color="auto" w:fill="FFFFFF"/>
            <w:vAlign w:val="center"/>
          </w:tcPr>
          <w:p w:rsidR="00E510FA" w:rsidRPr="00E510FA" w:rsidRDefault="00E510FA" w:rsidP="00E510FA">
            <w:pPr>
              <w:framePr w:w="6533" w:wrap="notBeside" w:vAnchor="text" w:hAnchor="text" w:xAlign="center" w:y="1"/>
              <w:tabs>
                <w:tab w:val="clear" w:pos="709"/>
              </w:tabs>
              <w:suppressAutoHyphens w:val="0"/>
              <w:spacing w:after="0" w:line="180" w:lineRule="exact"/>
              <w:ind w:firstLine="0"/>
              <w:jc w:val="center"/>
              <w:rPr>
                <w:rFonts w:ascii="Times New Roman" w:eastAsia="Times New Roman" w:hAnsi="Times New Roman" w:cs="Times New Roman"/>
                <w:kern w:val="0"/>
                <w:sz w:val="18"/>
                <w:szCs w:val="18"/>
                <w:lang w:val="uk-UA" w:eastAsia="uk-UA" w:bidi="uk-UA"/>
              </w:rPr>
            </w:pPr>
            <w:r w:rsidRPr="00E510FA">
              <w:rPr>
                <w:rFonts w:ascii="Times New Roman" w:eastAsia="Times New Roman" w:hAnsi="Times New Roman" w:cs="Times New Roman"/>
                <w:color w:val="000000"/>
                <w:kern w:val="0"/>
                <w:sz w:val="18"/>
                <w:szCs w:val="18"/>
                <w:shd w:val="clear" w:color="auto" w:fill="FFFFFF"/>
                <w:lang w:val="uk-UA" w:eastAsia="uk-UA" w:bidi="uk-UA"/>
              </w:rPr>
              <w:t>82</w:t>
            </w:r>
          </w:p>
        </w:tc>
        <w:tc>
          <w:tcPr>
            <w:tcW w:w="1320" w:type="dxa"/>
            <w:tcBorders>
              <w:top w:val="single" w:sz="4" w:space="0" w:color="auto"/>
              <w:left w:val="single" w:sz="4" w:space="0" w:color="auto"/>
            </w:tcBorders>
            <w:shd w:val="clear" w:color="auto" w:fill="FFFFFF"/>
            <w:vAlign w:val="center"/>
          </w:tcPr>
          <w:p w:rsidR="00E510FA" w:rsidRPr="00E510FA" w:rsidRDefault="00E510FA" w:rsidP="00E510FA">
            <w:pPr>
              <w:framePr w:w="6533" w:wrap="notBeside" w:vAnchor="text" w:hAnchor="text" w:xAlign="center" w:y="1"/>
              <w:tabs>
                <w:tab w:val="clear" w:pos="709"/>
              </w:tabs>
              <w:suppressAutoHyphens w:val="0"/>
              <w:spacing w:after="0" w:line="180" w:lineRule="exact"/>
              <w:ind w:firstLine="0"/>
              <w:jc w:val="center"/>
              <w:rPr>
                <w:rFonts w:ascii="Times New Roman" w:eastAsia="Times New Roman" w:hAnsi="Times New Roman" w:cs="Times New Roman"/>
                <w:kern w:val="0"/>
                <w:sz w:val="18"/>
                <w:szCs w:val="18"/>
                <w:lang w:val="uk-UA" w:eastAsia="uk-UA" w:bidi="uk-UA"/>
              </w:rPr>
            </w:pPr>
            <w:r w:rsidRPr="00E510FA">
              <w:rPr>
                <w:rFonts w:ascii="Times New Roman" w:eastAsia="Times New Roman" w:hAnsi="Times New Roman" w:cs="Times New Roman"/>
                <w:color w:val="000000"/>
                <w:kern w:val="0"/>
                <w:sz w:val="18"/>
                <w:szCs w:val="18"/>
                <w:shd w:val="clear" w:color="auto" w:fill="FFFFFF"/>
                <w:lang w:val="uk-UA" w:eastAsia="uk-UA" w:bidi="uk-UA"/>
              </w:rPr>
              <w:t>82</w:t>
            </w:r>
          </w:p>
        </w:tc>
        <w:tc>
          <w:tcPr>
            <w:tcW w:w="1325" w:type="dxa"/>
            <w:tcBorders>
              <w:top w:val="single" w:sz="4" w:space="0" w:color="auto"/>
              <w:left w:val="single" w:sz="4" w:space="0" w:color="auto"/>
              <w:right w:val="single" w:sz="4" w:space="0" w:color="auto"/>
            </w:tcBorders>
            <w:shd w:val="clear" w:color="auto" w:fill="FFFFFF"/>
            <w:vAlign w:val="center"/>
          </w:tcPr>
          <w:p w:rsidR="00E510FA" w:rsidRPr="00E510FA" w:rsidRDefault="00E510FA" w:rsidP="00E510FA">
            <w:pPr>
              <w:framePr w:w="6533" w:wrap="notBeside" w:vAnchor="text" w:hAnchor="text" w:xAlign="center" w:y="1"/>
              <w:tabs>
                <w:tab w:val="clear" w:pos="709"/>
              </w:tabs>
              <w:suppressAutoHyphens w:val="0"/>
              <w:spacing w:after="0" w:line="180" w:lineRule="exact"/>
              <w:ind w:firstLine="0"/>
              <w:jc w:val="center"/>
              <w:rPr>
                <w:rFonts w:ascii="Times New Roman" w:eastAsia="Times New Roman" w:hAnsi="Times New Roman" w:cs="Times New Roman"/>
                <w:kern w:val="0"/>
                <w:sz w:val="18"/>
                <w:szCs w:val="18"/>
                <w:lang w:val="uk-UA" w:eastAsia="uk-UA" w:bidi="uk-UA"/>
              </w:rPr>
            </w:pPr>
            <w:r w:rsidRPr="00E510FA">
              <w:rPr>
                <w:rFonts w:ascii="Times New Roman" w:eastAsia="Times New Roman" w:hAnsi="Times New Roman" w:cs="Times New Roman"/>
                <w:color w:val="000000"/>
                <w:kern w:val="0"/>
                <w:sz w:val="18"/>
                <w:szCs w:val="18"/>
                <w:shd w:val="clear" w:color="auto" w:fill="FFFFFF"/>
                <w:lang w:val="uk-UA" w:eastAsia="uk-UA" w:bidi="uk-UA"/>
              </w:rPr>
              <w:t>82</w:t>
            </w:r>
          </w:p>
        </w:tc>
      </w:tr>
      <w:tr w:rsidR="00E510FA" w:rsidRPr="00E510FA" w:rsidTr="003242A4">
        <w:tblPrEx>
          <w:tblCellMar>
            <w:top w:w="0" w:type="dxa"/>
            <w:bottom w:w="0" w:type="dxa"/>
          </w:tblCellMar>
        </w:tblPrEx>
        <w:trPr>
          <w:trHeight w:hRule="exact" w:val="480"/>
          <w:jc w:val="center"/>
        </w:trPr>
        <w:tc>
          <w:tcPr>
            <w:tcW w:w="1258" w:type="dxa"/>
            <w:tcBorders>
              <w:top w:val="single" w:sz="4" w:space="0" w:color="auto"/>
              <w:left w:val="single" w:sz="4" w:space="0" w:color="auto"/>
            </w:tcBorders>
            <w:shd w:val="clear" w:color="auto" w:fill="FFFFFF"/>
            <w:vAlign w:val="center"/>
          </w:tcPr>
          <w:p w:rsidR="00E510FA" w:rsidRPr="00E510FA" w:rsidRDefault="00E510FA" w:rsidP="00E510FA">
            <w:pPr>
              <w:framePr w:w="6533" w:wrap="notBeside" w:vAnchor="text" w:hAnchor="text" w:xAlign="center" w:y="1"/>
              <w:tabs>
                <w:tab w:val="clear" w:pos="709"/>
              </w:tabs>
              <w:suppressAutoHyphens w:val="0"/>
              <w:spacing w:after="60" w:line="180" w:lineRule="exact"/>
              <w:ind w:left="120" w:firstLine="0"/>
              <w:jc w:val="left"/>
              <w:rPr>
                <w:rFonts w:ascii="Times New Roman" w:eastAsia="Times New Roman" w:hAnsi="Times New Roman" w:cs="Times New Roman"/>
                <w:kern w:val="0"/>
                <w:sz w:val="18"/>
                <w:szCs w:val="18"/>
                <w:lang w:val="uk-UA" w:eastAsia="uk-UA" w:bidi="uk-UA"/>
              </w:rPr>
            </w:pPr>
            <w:r w:rsidRPr="00E510FA">
              <w:rPr>
                <w:rFonts w:ascii="Times New Roman" w:eastAsia="Times New Roman" w:hAnsi="Times New Roman" w:cs="Times New Roman"/>
                <w:color w:val="000000"/>
                <w:kern w:val="0"/>
                <w:sz w:val="18"/>
                <w:szCs w:val="18"/>
                <w:shd w:val="clear" w:color="auto" w:fill="FFFFFF"/>
                <w:lang w:val="uk-UA" w:eastAsia="uk-UA" w:bidi="uk-UA"/>
              </w:rPr>
              <w:t>Кількість</w:t>
            </w:r>
          </w:p>
          <w:p w:rsidR="00E510FA" w:rsidRPr="00E510FA" w:rsidRDefault="00E510FA" w:rsidP="00E510FA">
            <w:pPr>
              <w:framePr w:w="6533" w:wrap="notBeside" w:vAnchor="text" w:hAnchor="text" w:xAlign="center" w:y="1"/>
              <w:tabs>
                <w:tab w:val="clear" w:pos="709"/>
              </w:tabs>
              <w:suppressAutoHyphens w:val="0"/>
              <w:spacing w:before="60" w:after="0" w:line="180" w:lineRule="exact"/>
              <w:ind w:left="120" w:firstLine="0"/>
              <w:jc w:val="left"/>
              <w:rPr>
                <w:rFonts w:ascii="Times New Roman" w:eastAsia="Times New Roman" w:hAnsi="Times New Roman" w:cs="Times New Roman"/>
                <w:kern w:val="0"/>
                <w:sz w:val="18"/>
                <w:szCs w:val="18"/>
                <w:lang w:val="uk-UA" w:eastAsia="uk-UA" w:bidi="uk-UA"/>
              </w:rPr>
            </w:pPr>
            <w:r w:rsidRPr="00E510FA">
              <w:rPr>
                <w:rFonts w:ascii="Times New Roman" w:eastAsia="Times New Roman" w:hAnsi="Times New Roman" w:cs="Times New Roman"/>
                <w:color w:val="000000"/>
                <w:kern w:val="0"/>
                <w:sz w:val="18"/>
                <w:szCs w:val="18"/>
                <w:shd w:val="clear" w:color="auto" w:fill="FFFFFF"/>
                <w:lang w:val="uk-UA" w:eastAsia="uk-UA" w:bidi="uk-UA"/>
              </w:rPr>
              <w:t>країн</w:t>
            </w:r>
          </w:p>
        </w:tc>
        <w:tc>
          <w:tcPr>
            <w:tcW w:w="1315" w:type="dxa"/>
            <w:tcBorders>
              <w:top w:val="single" w:sz="4" w:space="0" w:color="auto"/>
              <w:left w:val="single" w:sz="4" w:space="0" w:color="auto"/>
            </w:tcBorders>
            <w:shd w:val="clear" w:color="auto" w:fill="FFFFFF"/>
            <w:vAlign w:val="center"/>
          </w:tcPr>
          <w:p w:rsidR="00E510FA" w:rsidRPr="00E510FA" w:rsidRDefault="00E510FA" w:rsidP="00E510FA">
            <w:pPr>
              <w:framePr w:w="6533" w:wrap="notBeside" w:vAnchor="text" w:hAnchor="text" w:xAlign="center" w:y="1"/>
              <w:tabs>
                <w:tab w:val="clear" w:pos="709"/>
              </w:tabs>
              <w:suppressAutoHyphens w:val="0"/>
              <w:spacing w:after="0" w:line="180" w:lineRule="exact"/>
              <w:ind w:firstLine="0"/>
              <w:jc w:val="center"/>
              <w:rPr>
                <w:rFonts w:ascii="Times New Roman" w:eastAsia="Times New Roman" w:hAnsi="Times New Roman" w:cs="Times New Roman"/>
                <w:kern w:val="0"/>
                <w:sz w:val="18"/>
                <w:szCs w:val="18"/>
                <w:lang w:val="uk-UA" w:eastAsia="uk-UA" w:bidi="uk-UA"/>
              </w:rPr>
            </w:pPr>
            <w:r w:rsidRPr="00E510FA">
              <w:rPr>
                <w:rFonts w:ascii="Times New Roman" w:eastAsia="Times New Roman" w:hAnsi="Times New Roman" w:cs="Times New Roman"/>
                <w:color w:val="000000"/>
                <w:kern w:val="0"/>
                <w:sz w:val="18"/>
                <w:szCs w:val="18"/>
                <w:shd w:val="clear" w:color="auto" w:fill="FFFFFF"/>
                <w:lang w:val="uk-UA" w:eastAsia="uk-UA" w:bidi="uk-UA"/>
              </w:rPr>
              <w:t>20</w:t>
            </w:r>
          </w:p>
        </w:tc>
        <w:tc>
          <w:tcPr>
            <w:tcW w:w="1315" w:type="dxa"/>
            <w:tcBorders>
              <w:top w:val="single" w:sz="4" w:space="0" w:color="auto"/>
              <w:left w:val="single" w:sz="4" w:space="0" w:color="auto"/>
            </w:tcBorders>
            <w:shd w:val="clear" w:color="auto" w:fill="FFFFFF"/>
            <w:vAlign w:val="center"/>
          </w:tcPr>
          <w:p w:rsidR="00E510FA" w:rsidRPr="00E510FA" w:rsidRDefault="00E510FA" w:rsidP="00E510FA">
            <w:pPr>
              <w:framePr w:w="6533" w:wrap="notBeside" w:vAnchor="text" w:hAnchor="text" w:xAlign="center" w:y="1"/>
              <w:tabs>
                <w:tab w:val="clear" w:pos="709"/>
              </w:tabs>
              <w:suppressAutoHyphens w:val="0"/>
              <w:spacing w:after="0" w:line="180" w:lineRule="exact"/>
              <w:ind w:firstLine="0"/>
              <w:jc w:val="center"/>
              <w:rPr>
                <w:rFonts w:ascii="Times New Roman" w:eastAsia="Times New Roman" w:hAnsi="Times New Roman" w:cs="Times New Roman"/>
                <w:kern w:val="0"/>
                <w:sz w:val="18"/>
                <w:szCs w:val="18"/>
                <w:lang w:val="uk-UA" w:eastAsia="uk-UA" w:bidi="uk-UA"/>
              </w:rPr>
            </w:pPr>
            <w:r w:rsidRPr="00E510FA">
              <w:rPr>
                <w:rFonts w:ascii="Times New Roman" w:eastAsia="Times New Roman" w:hAnsi="Times New Roman" w:cs="Times New Roman"/>
                <w:color w:val="000000"/>
                <w:kern w:val="0"/>
                <w:sz w:val="18"/>
                <w:szCs w:val="18"/>
                <w:shd w:val="clear" w:color="auto" w:fill="FFFFFF"/>
                <w:lang w:val="uk-UA" w:eastAsia="uk-UA" w:bidi="uk-UA"/>
              </w:rPr>
              <w:t>20</w:t>
            </w:r>
          </w:p>
        </w:tc>
        <w:tc>
          <w:tcPr>
            <w:tcW w:w="1320" w:type="dxa"/>
            <w:tcBorders>
              <w:top w:val="single" w:sz="4" w:space="0" w:color="auto"/>
              <w:left w:val="single" w:sz="4" w:space="0" w:color="auto"/>
            </w:tcBorders>
            <w:shd w:val="clear" w:color="auto" w:fill="FFFFFF"/>
            <w:vAlign w:val="center"/>
          </w:tcPr>
          <w:p w:rsidR="00E510FA" w:rsidRPr="00E510FA" w:rsidRDefault="00E510FA" w:rsidP="00E510FA">
            <w:pPr>
              <w:framePr w:w="6533" w:wrap="notBeside" w:vAnchor="text" w:hAnchor="text" w:xAlign="center" w:y="1"/>
              <w:tabs>
                <w:tab w:val="clear" w:pos="709"/>
              </w:tabs>
              <w:suppressAutoHyphens w:val="0"/>
              <w:spacing w:after="0" w:line="180" w:lineRule="exact"/>
              <w:ind w:firstLine="0"/>
              <w:jc w:val="center"/>
              <w:rPr>
                <w:rFonts w:ascii="Times New Roman" w:eastAsia="Times New Roman" w:hAnsi="Times New Roman" w:cs="Times New Roman"/>
                <w:kern w:val="0"/>
                <w:sz w:val="18"/>
                <w:szCs w:val="18"/>
                <w:lang w:val="uk-UA" w:eastAsia="uk-UA" w:bidi="uk-UA"/>
              </w:rPr>
            </w:pPr>
            <w:r w:rsidRPr="00E510FA">
              <w:rPr>
                <w:rFonts w:ascii="Times New Roman" w:eastAsia="Times New Roman" w:hAnsi="Times New Roman" w:cs="Times New Roman"/>
                <w:color w:val="000000"/>
                <w:kern w:val="0"/>
                <w:sz w:val="18"/>
                <w:szCs w:val="18"/>
                <w:shd w:val="clear" w:color="auto" w:fill="FFFFFF"/>
                <w:lang w:val="uk-UA" w:eastAsia="uk-UA" w:bidi="uk-UA"/>
              </w:rPr>
              <w:t>20</w:t>
            </w:r>
          </w:p>
        </w:tc>
        <w:tc>
          <w:tcPr>
            <w:tcW w:w="1325" w:type="dxa"/>
            <w:tcBorders>
              <w:top w:val="single" w:sz="4" w:space="0" w:color="auto"/>
              <w:left w:val="single" w:sz="4" w:space="0" w:color="auto"/>
              <w:right w:val="single" w:sz="4" w:space="0" w:color="auto"/>
            </w:tcBorders>
            <w:shd w:val="clear" w:color="auto" w:fill="FFFFFF"/>
            <w:vAlign w:val="center"/>
          </w:tcPr>
          <w:p w:rsidR="00E510FA" w:rsidRPr="00E510FA" w:rsidRDefault="00E510FA" w:rsidP="00E510FA">
            <w:pPr>
              <w:framePr w:w="6533" w:wrap="notBeside" w:vAnchor="text" w:hAnchor="text" w:xAlign="center" w:y="1"/>
              <w:tabs>
                <w:tab w:val="clear" w:pos="709"/>
              </w:tabs>
              <w:suppressAutoHyphens w:val="0"/>
              <w:spacing w:after="0" w:line="180" w:lineRule="exact"/>
              <w:ind w:firstLine="0"/>
              <w:jc w:val="center"/>
              <w:rPr>
                <w:rFonts w:ascii="Times New Roman" w:eastAsia="Times New Roman" w:hAnsi="Times New Roman" w:cs="Times New Roman"/>
                <w:kern w:val="0"/>
                <w:sz w:val="18"/>
                <w:szCs w:val="18"/>
                <w:lang w:val="uk-UA" w:eastAsia="uk-UA" w:bidi="uk-UA"/>
              </w:rPr>
            </w:pPr>
            <w:r w:rsidRPr="00E510FA">
              <w:rPr>
                <w:rFonts w:ascii="Times New Roman" w:eastAsia="Times New Roman" w:hAnsi="Times New Roman" w:cs="Times New Roman"/>
                <w:color w:val="000000"/>
                <w:kern w:val="0"/>
                <w:sz w:val="18"/>
                <w:szCs w:val="18"/>
                <w:shd w:val="clear" w:color="auto" w:fill="FFFFFF"/>
                <w:lang w:val="uk-UA" w:eastAsia="uk-UA" w:bidi="uk-UA"/>
              </w:rPr>
              <w:t>20</w:t>
            </w:r>
          </w:p>
        </w:tc>
      </w:tr>
      <w:tr w:rsidR="00E510FA" w:rsidRPr="00E510FA" w:rsidTr="003242A4">
        <w:tblPrEx>
          <w:tblCellMar>
            <w:top w:w="0" w:type="dxa"/>
            <w:bottom w:w="0" w:type="dxa"/>
          </w:tblCellMar>
        </w:tblPrEx>
        <w:trPr>
          <w:trHeight w:hRule="exact" w:val="490"/>
          <w:jc w:val="center"/>
        </w:trPr>
        <w:tc>
          <w:tcPr>
            <w:tcW w:w="6533" w:type="dxa"/>
            <w:gridSpan w:val="5"/>
            <w:tcBorders>
              <w:top w:val="single" w:sz="4" w:space="0" w:color="auto"/>
              <w:left w:val="single" w:sz="4" w:space="0" w:color="auto"/>
              <w:bottom w:val="single" w:sz="4" w:space="0" w:color="auto"/>
              <w:right w:val="single" w:sz="4" w:space="0" w:color="auto"/>
            </w:tcBorders>
            <w:shd w:val="clear" w:color="auto" w:fill="FFFFFF"/>
            <w:vAlign w:val="bottom"/>
          </w:tcPr>
          <w:p w:rsidR="00E510FA" w:rsidRPr="00E510FA" w:rsidRDefault="00E510FA" w:rsidP="00E510FA">
            <w:pPr>
              <w:framePr w:w="6533" w:wrap="notBeside" w:vAnchor="text" w:hAnchor="text" w:xAlign="center" w:y="1"/>
              <w:tabs>
                <w:tab w:val="clear" w:pos="709"/>
              </w:tabs>
              <w:suppressAutoHyphens w:val="0"/>
              <w:spacing w:after="0" w:line="197" w:lineRule="exact"/>
              <w:ind w:firstLine="0"/>
              <w:rPr>
                <w:rFonts w:ascii="Times New Roman" w:eastAsia="Times New Roman" w:hAnsi="Times New Roman" w:cs="Times New Roman"/>
                <w:kern w:val="0"/>
                <w:sz w:val="18"/>
                <w:szCs w:val="18"/>
                <w:lang w:val="uk-UA" w:eastAsia="uk-UA" w:bidi="uk-UA"/>
              </w:rPr>
            </w:pPr>
            <w:r w:rsidRPr="00E510FA">
              <w:rPr>
                <w:rFonts w:ascii="Times New Roman" w:eastAsia="Times New Roman" w:hAnsi="Times New Roman" w:cs="Times New Roman"/>
                <w:color w:val="000000"/>
                <w:kern w:val="0"/>
                <w:sz w:val="18"/>
                <w:szCs w:val="18"/>
                <w:shd w:val="clear" w:color="auto" w:fill="FFFFFF"/>
                <w:lang w:val="uk-UA" w:eastAsia="uk-UA" w:bidi="uk-UA"/>
              </w:rPr>
              <w:t>Примітки: Абсолютне значення t статистики в дужках. * - значущість на рівні 10%; ** - значимість на рівні 5%; *** - значущість на рівні 1%.</w:t>
            </w:r>
          </w:p>
        </w:tc>
      </w:tr>
    </w:tbl>
    <w:p w:rsidR="00E510FA" w:rsidRPr="00E510FA" w:rsidRDefault="00E510FA" w:rsidP="00E510FA">
      <w:pPr>
        <w:tabs>
          <w:tab w:val="clear" w:pos="709"/>
        </w:tabs>
        <w:suppressAutoHyphens w:val="0"/>
        <w:spacing w:after="0" w:line="240" w:lineRule="auto"/>
        <w:ind w:firstLine="0"/>
        <w:jc w:val="left"/>
        <w:rPr>
          <w:rFonts w:ascii="Courier New" w:hAnsi="Courier New"/>
          <w:color w:val="000000"/>
          <w:kern w:val="0"/>
          <w:sz w:val="2"/>
          <w:szCs w:val="2"/>
          <w:lang w:val="uk-UA" w:eastAsia="uk-UA" w:bidi="uk-UA"/>
        </w:rPr>
      </w:pPr>
    </w:p>
    <w:p w:rsidR="00E510FA" w:rsidRPr="00E510FA" w:rsidRDefault="00E510FA" w:rsidP="00E510FA">
      <w:pPr>
        <w:tabs>
          <w:tab w:val="clear" w:pos="709"/>
        </w:tabs>
        <w:suppressAutoHyphens w:val="0"/>
        <w:spacing w:before="28" w:after="0" w:line="197" w:lineRule="exact"/>
        <w:ind w:left="20" w:right="20" w:firstLine="580"/>
        <w:rPr>
          <w:rFonts w:ascii="Times New Roman" w:eastAsia="Times New Roman" w:hAnsi="Times New Roman" w:cs="Times New Roman"/>
          <w:kern w:val="0"/>
          <w:sz w:val="18"/>
          <w:szCs w:val="18"/>
          <w:lang w:val="uk-UA" w:eastAsia="uk-UA" w:bidi="uk-UA"/>
        </w:rPr>
      </w:pPr>
      <w:r w:rsidRPr="00E510FA">
        <w:rPr>
          <w:rFonts w:ascii="Times New Roman" w:eastAsia="Times New Roman" w:hAnsi="Times New Roman" w:cs="Times New Roman"/>
          <w:color w:val="000000"/>
          <w:kern w:val="0"/>
          <w:sz w:val="18"/>
          <w:szCs w:val="18"/>
          <w:lang w:val="uk-UA" w:eastAsia="uk-UA" w:bidi="uk-UA"/>
        </w:rPr>
        <w:t xml:space="preserve">Джерело: розраховано автором, з використанням статистичної програми </w:t>
      </w:r>
      <w:r w:rsidRPr="00E510FA">
        <w:rPr>
          <w:rFonts w:ascii="Times New Roman" w:eastAsia="Times New Roman" w:hAnsi="Times New Roman" w:cs="Times New Roman"/>
          <w:color w:val="000000"/>
          <w:kern w:val="0"/>
          <w:sz w:val="18"/>
          <w:szCs w:val="18"/>
          <w:lang w:val="en-US" w:eastAsia="en-US" w:bidi="en-US"/>
        </w:rPr>
        <w:t>EVIEWS</w:t>
      </w:r>
      <w:r w:rsidRPr="00E510FA">
        <w:rPr>
          <w:rFonts w:ascii="Times New Roman" w:eastAsia="Times New Roman" w:hAnsi="Times New Roman" w:cs="Times New Roman"/>
          <w:color w:val="000000"/>
          <w:kern w:val="0"/>
          <w:sz w:val="18"/>
          <w:szCs w:val="18"/>
          <w:lang w:eastAsia="en-US" w:bidi="en-US"/>
        </w:rPr>
        <w:t>.</w:t>
      </w:r>
    </w:p>
    <w:p w:rsidR="00E510FA" w:rsidRPr="00E510FA" w:rsidRDefault="00E510FA" w:rsidP="00E510FA">
      <w:pPr>
        <w:tabs>
          <w:tab w:val="clear" w:pos="709"/>
        </w:tabs>
        <w:suppressAutoHyphens w:val="0"/>
        <w:spacing w:after="0" w:line="216" w:lineRule="exact"/>
        <w:ind w:left="20" w:right="20" w:firstLine="580"/>
        <w:rPr>
          <w:rFonts w:ascii="Times New Roman" w:eastAsia="Times New Roman" w:hAnsi="Times New Roman" w:cs="Times New Roman"/>
          <w:kern w:val="0"/>
          <w:sz w:val="18"/>
          <w:szCs w:val="18"/>
          <w:lang w:val="uk-UA" w:eastAsia="uk-UA" w:bidi="uk-UA"/>
        </w:rPr>
      </w:pPr>
      <w:r w:rsidRPr="00E510FA">
        <w:rPr>
          <w:rFonts w:ascii="Times New Roman" w:eastAsia="Times New Roman" w:hAnsi="Times New Roman" w:cs="Times New Roman"/>
          <w:color w:val="000000"/>
          <w:kern w:val="0"/>
          <w:sz w:val="18"/>
          <w:szCs w:val="18"/>
          <w:lang w:val="uk-UA" w:eastAsia="uk-UA" w:bidi="uk-UA"/>
        </w:rPr>
        <w:t xml:space="preserve">Досліджено причинну залежність між </w:t>
      </w:r>
      <w:r w:rsidRPr="00E510FA">
        <w:rPr>
          <w:rFonts w:ascii="Times New Roman" w:eastAsia="Times New Roman" w:hAnsi="Times New Roman" w:cs="Times New Roman"/>
          <w:color w:val="000000"/>
          <w:kern w:val="0"/>
          <w:sz w:val="18"/>
          <w:szCs w:val="18"/>
          <w:lang w:val="uk-UA" w:eastAsia="ru-RU" w:bidi="ru-RU"/>
        </w:rPr>
        <w:t xml:space="preserve">франчайзингом, </w:t>
      </w:r>
      <w:r w:rsidRPr="00E510FA">
        <w:rPr>
          <w:rFonts w:ascii="Times New Roman" w:eastAsia="Times New Roman" w:hAnsi="Times New Roman" w:cs="Times New Roman"/>
          <w:color w:val="000000"/>
          <w:kern w:val="0"/>
          <w:sz w:val="18"/>
          <w:szCs w:val="18"/>
          <w:lang w:val="uk-UA" w:eastAsia="uk-UA" w:bidi="uk-UA"/>
        </w:rPr>
        <w:t>низкою клю</w:t>
      </w:r>
      <w:r w:rsidRPr="00E510FA">
        <w:rPr>
          <w:rFonts w:ascii="Times New Roman" w:eastAsia="Times New Roman" w:hAnsi="Times New Roman" w:cs="Times New Roman"/>
          <w:color w:val="000000"/>
          <w:kern w:val="0"/>
          <w:sz w:val="18"/>
          <w:szCs w:val="18"/>
          <w:lang w:val="uk-UA" w:eastAsia="uk-UA" w:bidi="uk-UA"/>
        </w:rPr>
        <w:softHyphen/>
        <w:t>чових міжнародних факторів і базовими факторами виробництва зі зрос</w:t>
      </w:r>
      <w:r w:rsidRPr="00E510FA">
        <w:rPr>
          <w:rFonts w:ascii="Times New Roman" w:eastAsia="Times New Roman" w:hAnsi="Times New Roman" w:cs="Times New Roman"/>
          <w:color w:val="000000"/>
          <w:kern w:val="0"/>
          <w:sz w:val="18"/>
          <w:szCs w:val="18"/>
          <w:lang w:val="uk-UA" w:eastAsia="uk-UA" w:bidi="uk-UA"/>
        </w:rPr>
        <w:softHyphen/>
        <w:t>танням економіки. Для цього сформовано вибірку з 20 європейських країн, до якої увійшли 18 країн ЄС (Бельгія, Австрія, Хорватія, Чеська Республіка, Данія, Фінляндія, Франція, Німеччина, Греція, Угорщина, Італія, Нідер</w:t>
      </w:r>
      <w:r w:rsidRPr="00E510FA">
        <w:rPr>
          <w:rFonts w:ascii="Times New Roman" w:eastAsia="Times New Roman" w:hAnsi="Times New Roman" w:cs="Times New Roman"/>
          <w:color w:val="000000"/>
          <w:kern w:val="0"/>
          <w:sz w:val="18"/>
          <w:szCs w:val="18"/>
          <w:lang w:val="uk-UA" w:eastAsia="uk-UA" w:bidi="uk-UA"/>
        </w:rPr>
        <w:softHyphen/>
        <w:t>ланди, Польща, Португалія, Словенія, Іспанія, Швеція, Велика Британія), Швейцарія та Україна. Часовий період дослідження становить 5 років. Для подолання різних проблем в оцінювальному рівнянні використано еконо- метричний аналіз панельних даних методом найменших квадратів з транс</w:t>
      </w:r>
      <w:r w:rsidRPr="00E510FA">
        <w:rPr>
          <w:rFonts w:ascii="Times New Roman" w:eastAsia="Times New Roman" w:hAnsi="Times New Roman" w:cs="Times New Roman"/>
          <w:color w:val="000000"/>
          <w:kern w:val="0"/>
          <w:sz w:val="18"/>
          <w:szCs w:val="18"/>
          <w:lang w:val="uk-UA" w:eastAsia="uk-UA" w:bidi="uk-UA"/>
        </w:rPr>
        <w:softHyphen/>
        <w:t>формацією методом фіксованих ефектів, щоб ліквідувати гетерогенність по країнах.</w:t>
      </w:r>
    </w:p>
    <w:p w:rsidR="00E510FA" w:rsidRPr="00E510FA" w:rsidRDefault="00E510FA" w:rsidP="00E510FA">
      <w:pPr>
        <w:tabs>
          <w:tab w:val="clear" w:pos="709"/>
        </w:tabs>
        <w:suppressAutoHyphens w:val="0"/>
        <w:spacing w:after="0" w:line="240" w:lineRule="exact"/>
        <w:ind w:left="20" w:right="20" w:firstLine="580"/>
        <w:rPr>
          <w:rFonts w:ascii="Times New Roman" w:eastAsia="Times New Roman" w:hAnsi="Times New Roman" w:cs="Times New Roman"/>
          <w:kern w:val="0"/>
          <w:sz w:val="18"/>
          <w:szCs w:val="18"/>
          <w:lang w:val="uk-UA" w:eastAsia="uk-UA" w:bidi="uk-UA"/>
        </w:rPr>
      </w:pPr>
      <w:r w:rsidRPr="00E510FA">
        <w:rPr>
          <w:rFonts w:ascii="Times New Roman" w:eastAsia="Times New Roman" w:hAnsi="Times New Roman" w:cs="Times New Roman"/>
          <w:color w:val="000000"/>
          <w:kern w:val="0"/>
          <w:sz w:val="18"/>
          <w:szCs w:val="18"/>
          <w:lang w:val="uk-UA" w:eastAsia="uk-UA" w:bidi="uk-UA"/>
        </w:rPr>
        <w:t>Презентована у рівнянні (2.2) логарифмічно-лінійна модель дає змо</w:t>
      </w:r>
      <w:r w:rsidRPr="00E510FA">
        <w:rPr>
          <w:rFonts w:ascii="Times New Roman" w:eastAsia="Times New Roman" w:hAnsi="Times New Roman" w:cs="Times New Roman"/>
          <w:color w:val="000000"/>
          <w:kern w:val="0"/>
          <w:sz w:val="18"/>
          <w:szCs w:val="18"/>
          <w:lang w:val="uk-UA" w:eastAsia="uk-UA" w:bidi="uk-UA"/>
        </w:rPr>
        <w:softHyphen/>
        <w:t xml:space="preserve">гу співвіднести економічне зростання, яке ми вимірюємо як </w:t>
      </w:r>
      <w:r w:rsidRPr="00E510FA">
        <w:rPr>
          <w:rFonts w:ascii="Times New Roman" w:eastAsia="Times New Roman" w:hAnsi="Times New Roman" w:cs="Times New Roman"/>
          <w:color w:val="000000"/>
          <w:kern w:val="0"/>
          <w:sz w:val="18"/>
          <w:szCs w:val="18"/>
          <w:lang w:val="uk-UA" w:eastAsia="ru-RU" w:bidi="ru-RU"/>
        </w:rPr>
        <w:t xml:space="preserve">ВВП </w:t>
      </w:r>
      <w:r w:rsidRPr="00E510FA">
        <w:rPr>
          <w:rFonts w:ascii="Times New Roman" w:eastAsia="Times New Roman" w:hAnsi="Times New Roman" w:cs="Times New Roman"/>
          <w:color w:val="000000"/>
          <w:kern w:val="0"/>
          <w:sz w:val="18"/>
          <w:szCs w:val="18"/>
          <w:lang w:val="uk-UA" w:eastAsia="uk-UA" w:bidi="uk-UA"/>
        </w:rPr>
        <w:t>в по</w:t>
      </w:r>
      <w:r w:rsidRPr="00E510FA">
        <w:rPr>
          <w:rFonts w:ascii="Times New Roman" w:eastAsia="Times New Roman" w:hAnsi="Times New Roman" w:cs="Times New Roman"/>
          <w:color w:val="000000"/>
          <w:kern w:val="0"/>
          <w:sz w:val="18"/>
          <w:szCs w:val="18"/>
          <w:lang w:val="uk-UA" w:eastAsia="uk-UA" w:bidi="uk-UA"/>
        </w:rPr>
        <w:softHyphen/>
        <w:t xml:space="preserve">стійних </w:t>
      </w:r>
      <w:r w:rsidRPr="00E510FA">
        <w:rPr>
          <w:rFonts w:ascii="Times New Roman" w:eastAsia="Times New Roman" w:hAnsi="Times New Roman" w:cs="Times New Roman"/>
          <w:color w:val="000000"/>
          <w:kern w:val="0"/>
          <w:sz w:val="18"/>
          <w:szCs w:val="18"/>
          <w:lang w:val="uk-UA" w:eastAsia="ru-RU" w:bidi="ru-RU"/>
        </w:rPr>
        <w:t xml:space="preserve">дол. </w:t>
      </w:r>
      <w:r w:rsidRPr="00E510FA">
        <w:rPr>
          <w:rFonts w:ascii="Times New Roman" w:eastAsia="Times New Roman" w:hAnsi="Times New Roman" w:cs="Times New Roman"/>
          <w:color w:val="000000"/>
          <w:kern w:val="0"/>
          <w:sz w:val="18"/>
          <w:szCs w:val="18"/>
          <w:lang w:eastAsia="ru-RU" w:bidi="ru-RU"/>
        </w:rPr>
        <w:t xml:space="preserve">США, </w:t>
      </w:r>
      <w:r w:rsidRPr="00E510FA">
        <w:rPr>
          <w:rFonts w:ascii="Times New Roman" w:eastAsia="Times New Roman" w:hAnsi="Times New Roman" w:cs="Times New Roman"/>
          <w:color w:val="000000"/>
          <w:kern w:val="0"/>
          <w:sz w:val="18"/>
          <w:szCs w:val="18"/>
          <w:lang w:val="uk-UA" w:eastAsia="uk-UA" w:bidi="uk-UA"/>
        </w:rPr>
        <w:t xml:space="preserve">станом на 2010 р. </w:t>
      </w:r>
      <w:r w:rsidRPr="00E510FA">
        <w:rPr>
          <w:rFonts w:ascii="Times New Roman" w:eastAsia="Times New Roman" w:hAnsi="Times New Roman" w:cs="Times New Roman"/>
          <w:i/>
          <w:iCs/>
          <w:color w:val="000000"/>
          <w:kern w:val="0"/>
          <w:sz w:val="18"/>
          <w:szCs w:val="18"/>
          <w:shd w:val="clear" w:color="auto" w:fill="FFFFFF"/>
          <w:lang w:val="en-US" w:eastAsia="en-US" w:bidi="en-US"/>
        </w:rPr>
        <w:t>GDS</w:t>
      </w:r>
      <w:r w:rsidRPr="00E510FA">
        <w:rPr>
          <w:rFonts w:ascii="Times New Roman" w:eastAsia="Times New Roman" w:hAnsi="Times New Roman" w:cs="Times New Roman"/>
          <w:i/>
          <w:iCs/>
          <w:color w:val="000000"/>
          <w:kern w:val="0"/>
          <w:sz w:val="18"/>
          <w:szCs w:val="18"/>
          <w:shd w:val="clear" w:color="auto" w:fill="FFFFFF"/>
          <w:vertAlign w:val="subscript"/>
          <w:lang w:val="en-US" w:eastAsia="en-US" w:bidi="en-US"/>
        </w:rPr>
        <w:t>it</w:t>
      </w:r>
      <w:r w:rsidRPr="00E510FA">
        <w:rPr>
          <w:rFonts w:ascii="Times New Roman" w:eastAsia="Times New Roman" w:hAnsi="Times New Roman" w:cs="Times New Roman"/>
          <w:color w:val="000000"/>
          <w:kern w:val="0"/>
          <w:sz w:val="18"/>
          <w:szCs w:val="18"/>
          <w:lang w:eastAsia="en-US" w:bidi="en-US"/>
        </w:rPr>
        <w:t xml:space="preserve"> </w:t>
      </w:r>
      <w:r w:rsidRPr="00E510FA">
        <w:rPr>
          <w:rFonts w:ascii="Times New Roman" w:eastAsia="Times New Roman" w:hAnsi="Times New Roman" w:cs="Times New Roman"/>
          <w:color w:val="000000"/>
          <w:kern w:val="0"/>
          <w:sz w:val="18"/>
          <w:szCs w:val="18"/>
          <w:lang w:val="uk-UA" w:eastAsia="uk-UA" w:bidi="uk-UA"/>
        </w:rPr>
        <w:t>у логарифмах, кожної з 20 кра</w:t>
      </w:r>
      <w:r w:rsidRPr="00E510FA">
        <w:rPr>
          <w:rFonts w:ascii="Times New Roman" w:eastAsia="Times New Roman" w:hAnsi="Times New Roman" w:cs="Times New Roman"/>
          <w:color w:val="000000"/>
          <w:kern w:val="0"/>
          <w:sz w:val="18"/>
          <w:szCs w:val="18"/>
          <w:lang w:val="uk-UA" w:eastAsia="uk-UA" w:bidi="uk-UA"/>
        </w:rPr>
        <w:softHyphen/>
        <w:t xml:space="preserve">їн </w:t>
      </w:r>
      <w:r w:rsidRPr="00E510FA">
        <w:rPr>
          <w:rFonts w:ascii="Times New Roman" w:eastAsia="Times New Roman" w:hAnsi="Times New Roman" w:cs="Times New Roman"/>
          <w:i/>
          <w:iCs/>
          <w:color w:val="000000"/>
          <w:kern w:val="0"/>
          <w:sz w:val="18"/>
          <w:szCs w:val="18"/>
          <w:shd w:val="clear" w:color="auto" w:fill="FFFFFF"/>
          <w:lang w:val="uk-UA" w:eastAsia="uk-UA" w:bidi="uk-UA"/>
        </w:rPr>
        <w:t>і</w:t>
      </w:r>
      <w:r w:rsidRPr="00E510FA">
        <w:rPr>
          <w:rFonts w:ascii="Times New Roman" w:eastAsia="Times New Roman" w:hAnsi="Times New Roman" w:cs="Times New Roman"/>
          <w:color w:val="000000"/>
          <w:kern w:val="0"/>
          <w:sz w:val="18"/>
          <w:szCs w:val="18"/>
          <w:lang w:val="uk-UA" w:eastAsia="uk-UA" w:bidi="uk-UA"/>
        </w:rPr>
        <w:t xml:space="preserve"> з нашої групи за відповідний рік </w:t>
      </w:r>
      <w:r w:rsidRPr="00E510FA">
        <w:rPr>
          <w:rFonts w:ascii="Times New Roman" w:eastAsia="Times New Roman" w:hAnsi="Times New Roman" w:cs="Times New Roman"/>
          <w:color w:val="000000"/>
          <w:kern w:val="0"/>
          <w:sz w:val="18"/>
          <w:szCs w:val="18"/>
          <w:lang w:val="en-US" w:eastAsia="en-US" w:bidi="en-US"/>
        </w:rPr>
        <w:t>t</w:t>
      </w:r>
      <w:r w:rsidRPr="00E510FA">
        <w:rPr>
          <w:rFonts w:ascii="Times New Roman" w:eastAsia="Times New Roman" w:hAnsi="Times New Roman" w:cs="Times New Roman"/>
          <w:color w:val="000000"/>
          <w:kern w:val="0"/>
          <w:sz w:val="18"/>
          <w:szCs w:val="18"/>
          <w:lang w:eastAsia="en-US" w:bidi="en-US"/>
        </w:rPr>
        <w:t xml:space="preserve">, </w:t>
      </w:r>
      <w:r w:rsidRPr="00E510FA">
        <w:rPr>
          <w:rFonts w:ascii="Times New Roman" w:eastAsia="Times New Roman" w:hAnsi="Times New Roman" w:cs="Times New Roman"/>
          <w:color w:val="000000"/>
          <w:kern w:val="0"/>
          <w:sz w:val="18"/>
          <w:szCs w:val="18"/>
          <w:lang w:val="uk-UA" w:eastAsia="uk-UA" w:bidi="uk-UA"/>
        </w:rPr>
        <w:t>за такими чинниками:</w:t>
      </w:r>
    </w:p>
    <w:p w:rsidR="00E510FA" w:rsidRPr="00E510FA" w:rsidRDefault="00E510FA" w:rsidP="00E510FA">
      <w:pPr>
        <w:numPr>
          <w:ilvl w:val="0"/>
          <w:numId w:val="11"/>
        </w:numPr>
        <w:tabs>
          <w:tab w:val="clear" w:pos="709"/>
        </w:tabs>
        <w:suppressAutoHyphens w:val="0"/>
        <w:spacing w:after="0" w:line="250" w:lineRule="exact"/>
        <w:ind w:right="20"/>
        <w:jc w:val="left"/>
        <w:rPr>
          <w:rFonts w:ascii="Times New Roman" w:eastAsia="Times New Roman" w:hAnsi="Times New Roman" w:cs="Times New Roman"/>
          <w:kern w:val="0"/>
          <w:sz w:val="18"/>
          <w:szCs w:val="18"/>
          <w:lang w:val="uk-UA" w:eastAsia="uk-UA" w:bidi="uk-UA"/>
        </w:rPr>
      </w:pPr>
      <w:r w:rsidRPr="00E510FA">
        <w:rPr>
          <w:rFonts w:ascii="Times New Roman" w:eastAsia="Times New Roman" w:hAnsi="Times New Roman" w:cs="Times New Roman"/>
          <w:color w:val="000000"/>
          <w:kern w:val="0"/>
          <w:sz w:val="18"/>
          <w:szCs w:val="18"/>
          <w:lang w:eastAsia="ru-RU" w:bidi="ru-RU"/>
        </w:rPr>
        <w:t xml:space="preserve"> </w:t>
      </w:r>
      <w:r w:rsidRPr="00E510FA">
        <w:rPr>
          <w:rFonts w:ascii="Times New Roman" w:eastAsia="Times New Roman" w:hAnsi="Times New Roman" w:cs="Times New Roman"/>
          <w:color w:val="000000"/>
          <w:kern w:val="0"/>
          <w:sz w:val="18"/>
          <w:szCs w:val="18"/>
          <w:lang w:val="uk-UA" w:eastAsia="uk-UA" w:bidi="uk-UA"/>
        </w:rPr>
        <w:t xml:space="preserve">Капітал </w:t>
      </w:r>
      <w:r w:rsidRPr="00E510FA">
        <w:rPr>
          <w:rFonts w:ascii="Times New Roman" w:eastAsia="Times New Roman" w:hAnsi="Times New Roman" w:cs="Times New Roman"/>
          <w:i/>
          <w:iCs/>
          <w:color w:val="000000"/>
          <w:kern w:val="0"/>
          <w:sz w:val="18"/>
          <w:szCs w:val="18"/>
          <w:shd w:val="clear" w:color="auto" w:fill="FFFFFF"/>
          <w:lang w:val="en-US" w:eastAsia="en-US" w:bidi="en-US"/>
        </w:rPr>
        <w:t>K</w:t>
      </w:r>
      <w:r w:rsidRPr="00E510FA">
        <w:rPr>
          <w:rFonts w:ascii="Times New Roman" w:eastAsia="Times New Roman" w:hAnsi="Times New Roman" w:cs="Times New Roman"/>
          <w:i/>
          <w:iCs/>
          <w:color w:val="000000"/>
          <w:kern w:val="0"/>
          <w:sz w:val="18"/>
          <w:szCs w:val="18"/>
          <w:shd w:val="clear" w:color="auto" w:fill="FFFFFF"/>
          <w:vertAlign w:val="subscript"/>
          <w:lang w:val="en-US" w:eastAsia="en-US" w:bidi="en-US"/>
        </w:rPr>
        <w:t>it</w:t>
      </w:r>
      <w:r w:rsidRPr="00E510FA">
        <w:rPr>
          <w:rFonts w:ascii="Times New Roman" w:eastAsia="Times New Roman" w:hAnsi="Times New Roman" w:cs="Times New Roman"/>
          <w:color w:val="000000"/>
          <w:kern w:val="0"/>
          <w:sz w:val="18"/>
          <w:szCs w:val="18"/>
          <w:lang w:val="uk-UA" w:eastAsia="uk-UA" w:bidi="uk-UA"/>
        </w:rPr>
        <w:t>, у логарифмах, який визначаємо як валове нагрома</w:t>
      </w:r>
      <w:r w:rsidRPr="00E510FA">
        <w:rPr>
          <w:rFonts w:ascii="Times New Roman" w:eastAsia="Times New Roman" w:hAnsi="Times New Roman" w:cs="Times New Roman"/>
          <w:color w:val="000000"/>
          <w:kern w:val="0"/>
          <w:sz w:val="18"/>
          <w:szCs w:val="18"/>
          <w:lang w:val="uk-UA" w:eastAsia="uk-UA" w:bidi="uk-UA"/>
        </w:rPr>
        <w:softHyphen/>
        <w:t xml:space="preserve">дження капіталу (в постійних доларах </w:t>
      </w:r>
      <w:r w:rsidRPr="00E510FA">
        <w:rPr>
          <w:rFonts w:ascii="Times New Roman" w:eastAsia="Times New Roman" w:hAnsi="Times New Roman" w:cs="Times New Roman"/>
          <w:color w:val="000000"/>
          <w:kern w:val="0"/>
          <w:sz w:val="18"/>
          <w:szCs w:val="18"/>
          <w:lang w:eastAsia="ru-RU" w:bidi="ru-RU"/>
        </w:rPr>
        <w:t xml:space="preserve">США </w:t>
      </w:r>
      <w:r w:rsidRPr="00E510FA">
        <w:rPr>
          <w:rFonts w:ascii="Times New Roman" w:eastAsia="Times New Roman" w:hAnsi="Times New Roman" w:cs="Times New Roman"/>
          <w:color w:val="000000"/>
          <w:kern w:val="0"/>
          <w:sz w:val="18"/>
          <w:szCs w:val="18"/>
          <w:lang w:val="uk-UA" w:eastAsia="uk-UA" w:bidi="uk-UA"/>
        </w:rPr>
        <w:t>станом за 2010 р.) у логарифмах.</w:t>
      </w:r>
    </w:p>
    <w:p w:rsidR="00E510FA" w:rsidRPr="00E510FA" w:rsidRDefault="00E510FA" w:rsidP="00E510FA">
      <w:pPr>
        <w:numPr>
          <w:ilvl w:val="0"/>
          <w:numId w:val="11"/>
        </w:numPr>
        <w:tabs>
          <w:tab w:val="clear" w:pos="709"/>
        </w:tabs>
        <w:suppressAutoHyphens w:val="0"/>
        <w:spacing w:after="0" w:line="250" w:lineRule="exact"/>
        <w:ind w:right="20"/>
        <w:jc w:val="left"/>
        <w:rPr>
          <w:rFonts w:ascii="Times New Roman" w:eastAsia="Times New Roman" w:hAnsi="Times New Roman" w:cs="Times New Roman"/>
          <w:kern w:val="0"/>
          <w:sz w:val="18"/>
          <w:szCs w:val="18"/>
          <w:lang w:val="uk-UA" w:eastAsia="uk-UA" w:bidi="uk-UA"/>
        </w:rPr>
      </w:pPr>
      <w:r w:rsidRPr="00E510FA">
        <w:rPr>
          <w:rFonts w:ascii="Times New Roman" w:eastAsia="Times New Roman" w:hAnsi="Times New Roman" w:cs="Times New Roman"/>
          <w:color w:val="000000"/>
          <w:kern w:val="0"/>
          <w:sz w:val="18"/>
          <w:szCs w:val="18"/>
          <w:lang w:val="uk-UA" w:eastAsia="uk-UA" w:bidi="uk-UA"/>
        </w:rPr>
        <w:t xml:space="preserve"> Робоча сила </w:t>
      </w:r>
      <w:r w:rsidRPr="00E510FA">
        <w:rPr>
          <w:rFonts w:ascii="Times New Roman" w:eastAsia="Times New Roman" w:hAnsi="Times New Roman" w:cs="Times New Roman"/>
          <w:i/>
          <w:iCs/>
          <w:color w:val="000000"/>
          <w:kern w:val="0"/>
          <w:sz w:val="18"/>
          <w:szCs w:val="18"/>
          <w:shd w:val="clear" w:color="auto" w:fill="FFFFFF"/>
          <w:lang w:val="en-US" w:eastAsia="en-US" w:bidi="en-US"/>
        </w:rPr>
        <w:t>L</w:t>
      </w:r>
      <w:r w:rsidRPr="00E510FA">
        <w:rPr>
          <w:rFonts w:ascii="Times New Roman" w:eastAsia="Times New Roman" w:hAnsi="Times New Roman" w:cs="Times New Roman"/>
          <w:i/>
          <w:iCs/>
          <w:color w:val="000000"/>
          <w:kern w:val="0"/>
          <w:sz w:val="18"/>
          <w:szCs w:val="18"/>
          <w:shd w:val="clear" w:color="auto" w:fill="FFFFFF"/>
          <w:vertAlign w:val="subscript"/>
          <w:lang w:val="en-US" w:eastAsia="en-US" w:bidi="en-US"/>
        </w:rPr>
        <w:t>it</w:t>
      </w:r>
      <w:r w:rsidRPr="00E510FA">
        <w:rPr>
          <w:rFonts w:ascii="Times New Roman" w:eastAsia="Times New Roman" w:hAnsi="Times New Roman" w:cs="Times New Roman"/>
          <w:color w:val="000000"/>
          <w:kern w:val="0"/>
          <w:sz w:val="18"/>
          <w:szCs w:val="18"/>
          <w:lang w:val="uk-UA" w:eastAsia="uk-UA" w:bidi="uk-UA"/>
        </w:rPr>
        <w:t>, у логарифмах, яку визначаємо як всю робочу силу, кількість зайнятих.</w:t>
      </w:r>
    </w:p>
    <w:p w:rsidR="00E510FA" w:rsidRPr="00E510FA" w:rsidRDefault="00E510FA" w:rsidP="00E510FA">
      <w:pPr>
        <w:numPr>
          <w:ilvl w:val="0"/>
          <w:numId w:val="11"/>
        </w:numPr>
        <w:tabs>
          <w:tab w:val="clear" w:pos="709"/>
        </w:tabs>
        <w:suppressAutoHyphens w:val="0"/>
        <w:spacing w:after="0" w:line="278" w:lineRule="exact"/>
        <w:jc w:val="left"/>
        <w:rPr>
          <w:rFonts w:ascii="Times New Roman" w:eastAsia="Times New Roman" w:hAnsi="Times New Roman" w:cs="Times New Roman"/>
          <w:kern w:val="0"/>
          <w:sz w:val="18"/>
          <w:szCs w:val="18"/>
          <w:lang w:val="uk-UA" w:eastAsia="uk-UA" w:bidi="uk-UA"/>
        </w:rPr>
      </w:pPr>
      <w:r w:rsidRPr="00E510FA">
        <w:rPr>
          <w:rFonts w:ascii="Times New Roman" w:eastAsia="Times New Roman" w:hAnsi="Times New Roman" w:cs="Times New Roman"/>
          <w:color w:val="000000"/>
          <w:kern w:val="0"/>
          <w:sz w:val="18"/>
          <w:szCs w:val="18"/>
          <w:lang w:val="uk-UA" w:eastAsia="uk-UA" w:bidi="uk-UA"/>
        </w:rPr>
        <w:t xml:space="preserve"> Експорт товарів і послуг </w:t>
      </w:r>
      <w:r w:rsidRPr="00E510FA">
        <w:rPr>
          <w:rFonts w:ascii="Times New Roman" w:eastAsia="Times New Roman" w:hAnsi="Times New Roman" w:cs="Times New Roman"/>
          <w:i/>
          <w:iCs/>
          <w:color w:val="000000"/>
          <w:kern w:val="0"/>
          <w:sz w:val="18"/>
          <w:szCs w:val="18"/>
          <w:shd w:val="clear" w:color="auto" w:fill="FFFFFF"/>
          <w:lang w:val="en-US" w:eastAsia="en-US" w:bidi="en-US"/>
        </w:rPr>
        <w:t>EXP</w:t>
      </w:r>
      <w:r w:rsidRPr="00E510FA">
        <w:rPr>
          <w:rFonts w:ascii="Times New Roman" w:eastAsia="Times New Roman" w:hAnsi="Times New Roman" w:cs="Times New Roman"/>
          <w:i/>
          <w:iCs/>
          <w:color w:val="000000"/>
          <w:kern w:val="0"/>
          <w:sz w:val="18"/>
          <w:szCs w:val="18"/>
          <w:shd w:val="clear" w:color="auto" w:fill="FFFFFF"/>
          <w:vertAlign w:val="subscript"/>
          <w:lang w:val="en-US" w:eastAsia="en-US" w:bidi="en-US"/>
        </w:rPr>
        <w:t>tt</w:t>
      </w:r>
      <w:r w:rsidRPr="00E510FA">
        <w:rPr>
          <w:rFonts w:ascii="Times New Roman" w:eastAsia="Times New Roman" w:hAnsi="Times New Roman" w:cs="Times New Roman"/>
          <w:color w:val="000000"/>
          <w:kern w:val="0"/>
          <w:sz w:val="18"/>
          <w:szCs w:val="18"/>
          <w:lang w:val="uk-UA" w:eastAsia="uk-UA" w:bidi="uk-UA"/>
        </w:rPr>
        <w:t>, у логарифмах.</w:t>
      </w:r>
    </w:p>
    <w:p w:rsidR="00E510FA" w:rsidRPr="00E510FA" w:rsidRDefault="00E510FA" w:rsidP="00E510FA">
      <w:pPr>
        <w:numPr>
          <w:ilvl w:val="0"/>
          <w:numId w:val="11"/>
        </w:numPr>
        <w:tabs>
          <w:tab w:val="clear" w:pos="709"/>
        </w:tabs>
        <w:suppressAutoHyphens w:val="0"/>
        <w:spacing w:after="0" w:line="278" w:lineRule="exact"/>
        <w:jc w:val="left"/>
        <w:rPr>
          <w:rFonts w:ascii="Times New Roman" w:eastAsia="Times New Roman" w:hAnsi="Times New Roman" w:cs="Times New Roman"/>
          <w:kern w:val="0"/>
          <w:sz w:val="18"/>
          <w:szCs w:val="18"/>
          <w:lang w:val="uk-UA" w:eastAsia="uk-UA" w:bidi="uk-UA"/>
        </w:rPr>
      </w:pPr>
      <w:r w:rsidRPr="00E510FA">
        <w:rPr>
          <w:rFonts w:ascii="Times New Roman" w:eastAsia="Times New Roman" w:hAnsi="Times New Roman" w:cs="Times New Roman"/>
          <w:color w:val="000000"/>
          <w:kern w:val="0"/>
          <w:sz w:val="18"/>
          <w:szCs w:val="18"/>
          <w:lang w:val="uk-UA" w:eastAsia="uk-UA" w:bidi="uk-UA"/>
        </w:rPr>
        <w:t xml:space="preserve"> Імпорт товарів і послуг </w:t>
      </w:r>
      <w:r w:rsidRPr="00E510FA">
        <w:rPr>
          <w:rFonts w:ascii="Times New Roman" w:eastAsia="Times New Roman" w:hAnsi="Times New Roman" w:cs="Times New Roman"/>
          <w:i/>
          <w:iCs/>
          <w:color w:val="000000"/>
          <w:kern w:val="0"/>
          <w:sz w:val="18"/>
          <w:szCs w:val="18"/>
          <w:shd w:val="clear" w:color="auto" w:fill="FFFFFF"/>
          <w:lang w:val="en-US" w:eastAsia="en-US" w:bidi="en-US"/>
        </w:rPr>
        <w:t>IMP</w:t>
      </w:r>
      <w:r w:rsidRPr="00E510FA">
        <w:rPr>
          <w:rFonts w:ascii="Times New Roman" w:eastAsia="Times New Roman" w:hAnsi="Times New Roman" w:cs="Times New Roman"/>
          <w:i/>
          <w:iCs/>
          <w:color w:val="000000"/>
          <w:kern w:val="0"/>
          <w:sz w:val="18"/>
          <w:szCs w:val="18"/>
          <w:shd w:val="clear" w:color="auto" w:fill="FFFFFF"/>
          <w:vertAlign w:val="subscript"/>
          <w:lang w:val="en-US" w:eastAsia="en-US" w:bidi="en-US"/>
        </w:rPr>
        <w:t>tt</w:t>
      </w:r>
      <w:r w:rsidRPr="00E510FA">
        <w:rPr>
          <w:rFonts w:ascii="Times New Roman" w:eastAsia="Times New Roman" w:hAnsi="Times New Roman" w:cs="Times New Roman"/>
          <w:color w:val="000000"/>
          <w:kern w:val="0"/>
          <w:sz w:val="18"/>
          <w:szCs w:val="18"/>
          <w:lang w:val="uk-UA" w:eastAsia="uk-UA" w:bidi="uk-UA"/>
        </w:rPr>
        <w:t>, у логарифмах.</w:t>
      </w:r>
    </w:p>
    <w:p w:rsidR="00E510FA" w:rsidRPr="00E510FA" w:rsidRDefault="00E510FA" w:rsidP="00E510FA">
      <w:pPr>
        <w:numPr>
          <w:ilvl w:val="0"/>
          <w:numId w:val="11"/>
        </w:numPr>
        <w:tabs>
          <w:tab w:val="clear" w:pos="709"/>
        </w:tabs>
        <w:suppressAutoHyphens w:val="0"/>
        <w:spacing w:after="0" w:line="278" w:lineRule="exact"/>
        <w:jc w:val="left"/>
        <w:rPr>
          <w:rFonts w:ascii="Times New Roman" w:eastAsia="Times New Roman" w:hAnsi="Times New Roman" w:cs="Times New Roman"/>
          <w:kern w:val="0"/>
          <w:sz w:val="18"/>
          <w:szCs w:val="18"/>
          <w:lang w:val="uk-UA" w:eastAsia="uk-UA" w:bidi="uk-UA"/>
        </w:rPr>
      </w:pPr>
      <w:r w:rsidRPr="00E510FA">
        <w:rPr>
          <w:rFonts w:ascii="Times New Roman" w:eastAsia="Times New Roman" w:hAnsi="Times New Roman" w:cs="Times New Roman"/>
          <w:color w:val="000000"/>
          <w:kern w:val="0"/>
          <w:sz w:val="18"/>
          <w:szCs w:val="18"/>
          <w:lang w:val="uk-UA" w:eastAsia="uk-UA" w:bidi="uk-UA"/>
        </w:rPr>
        <w:t xml:space="preserve"> Прямі іноземні інвестиції </w:t>
      </w:r>
      <w:r w:rsidRPr="00E510FA">
        <w:rPr>
          <w:rFonts w:ascii="Times New Roman" w:eastAsia="Times New Roman" w:hAnsi="Times New Roman" w:cs="Times New Roman"/>
          <w:i/>
          <w:iCs/>
          <w:color w:val="000000"/>
          <w:kern w:val="0"/>
          <w:sz w:val="18"/>
          <w:szCs w:val="18"/>
          <w:shd w:val="clear" w:color="auto" w:fill="FFFFFF"/>
          <w:lang w:val="en-US" w:eastAsia="en-US" w:bidi="en-US"/>
        </w:rPr>
        <w:t>FDI</w:t>
      </w:r>
      <w:r w:rsidRPr="00E510FA">
        <w:rPr>
          <w:rFonts w:ascii="Times New Roman" w:eastAsia="Times New Roman" w:hAnsi="Times New Roman" w:cs="Times New Roman"/>
          <w:i/>
          <w:iCs/>
          <w:color w:val="000000"/>
          <w:kern w:val="0"/>
          <w:sz w:val="18"/>
          <w:szCs w:val="18"/>
          <w:shd w:val="clear" w:color="auto" w:fill="FFFFFF"/>
          <w:vertAlign w:val="subscript"/>
          <w:lang w:val="uk-UA" w:eastAsia="uk-UA" w:bidi="uk-UA"/>
        </w:rPr>
        <w:t>и</w:t>
      </w:r>
      <w:r w:rsidRPr="00E510FA">
        <w:rPr>
          <w:rFonts w:ascii="Times New Roman" w:eastAsia="Times New Roman" w:hAnsi="Times New Roman" w:cs="Times New Roman"/>
          <w:color w:val="000000"/>
          <w:kern w:val="0"/>
          <w:sz w:val="18"/>
          <w:szCs w:val="18"/>
          <w:lang w:val="uk-UA" w:eastAsia="uk-UA" w:bidi="uk-UA"/>
        </w:rPr>
        <w:t>, у логарифмах.</w:t>
      </w:r>
    </w:p>
    <w:p w:rsidR="00E510FA" w:rsidRPr="00E510FA" w:rsidRDefault="00E510FA" w:rsidP="00E510FA">
      <w:pPr>
        <w:numPr>
          <w:ilvl w:val="0"/>
          <w:numId w:val="11"/>
        </w:numPr>
        <w:tabs>
          <w:tab w:val="clear" w:pos="709"/>
        </w:tabs>
        <w:suppressAutoHyphens w:val="0"/>
        <w:spacing w:after="0" w:line="278" w:lineRule="exact"/>
        <w:ind w:right="20"/>
        <w:jc w:val="left"/>
        <w:rPr>
          <w:rFonts w:ascii="Times New Roman" w:eastAsia="Times New Roman" w:hAnsi="Times New Roman" w:cs="Times New Roman"/>
          <w:kern w:val="0"/>
          <w:sz w:val="18"/>
          <w:szCs w:val="18"/>
          <w:lang w:val="uk-UA" w:eastAsia="uk-UA" w:bidi="uk-UA"/>
        </w:rPr>
      </w:pPr>
      <w:r w:rsidRPr="00E510FA">
        <w:rPr>
          <w:rFonts w:ascii="Times New Roman" w:eastAsia="Times New Roman" w:hAnsi="Times New Roman" w:cs="Times New Roman"/>
          <w:color w:val="000000"/>
          <w:kern w:val="0"/>
          <w:sz w:val="18"/>
          <w:szCs w:val="18"/>
          <w:lang w:val="uk-UA" w:eastAsia="uk-UA" w:bidi="uk-UA"/>
        </w:rPr>
        <w:t xml:space="preserve"> Змінна </w:t>
      </w:r>
      <w:r w:rsidRPr="00E510FA">
        <w:rPr>
          <w:rFonts w:ascii="Times New Roman" w:eastAsia="Times New Roman" w:hAnsi="Times New Roman" w:cs="Times New Roman"/>
          <w:color w:val="000000"/>
          <w:kern w:val="0"/>
          <w:sz w:val="18"/>
          <w:szCs w:val="18"/>
          <w:lang w:val="uk-UA" w:eastAsia="ru-RU" w:bidi="ru-RU"/>
        </w:rPr>
        <w:t xml:space="preserve">франчайзингу </w:t>
      </w:r>
      <w:r w:rsidRPr="00E510FA">
        <w:rPr>
          <w:rFonts w:ascii="Times New Roman" w:eastAsia="Times New Roman" w:hAnsi="Times New Roman" w:cs="Times New Roman"/>
          <w:color w:val="000000"/>
          <w:kern w:val="0"/>
          <w:sz w:val="18"/>
          <w:szCs w:val="18"/>
          <w:lang w:val="uk-UA" w:eastAsia="uk-UA" w:bidi="uk-UA"/>
        </w:rPr>
        <w:t xml:space="preserve">як кількість франчайзерів </w:t>
      </w:r>
      <w:r w:rsidRPr="00E510FA">
        <w:rPr>
          <w:rFonts w:ascii="Times New Roman" w:eastAsia="Times New Roman" w:hAnsi="Times New Roman" w:cs="Times New Roman"/>
          <w:i/>
          <w:iCs/>
          <w:color w:val="000000"/>
          <w:kern w:val="0"/>
          <w:sz w:val="18"/>
          <w:szCs w:val="18"/>
          <w:shd w:val="clear" w:color="auto" w:fill="FFFFFF"/>
          <w:lang w:val="en-US" w:eastAsia="en-US" w:bidi="en-US"/>
        </w:rPr>
        <w:t>FRAN</w:t>
      </w:r>
      <w:r w:rsidRPr="00E510FA">
        <w:rPr>
          <w:rFonts w:ascii="Times New Roman" w:eastAsia="Times New Roman" w:hAnsi="Times New Roman" w:cs="Times New Roman"/>
          <w:color w:val="000000"/>
          <w:kern w:val="0"/>
          <w:sz w:val="18"/>
          <w:szCs w:val="18"/>
          <w:lang w:val="uk-UA" w:eastAsia="en-US" w:bidi="en-US"/>
        </w:rPr>
        <w:t xml:space="preserve"> </w:t>
      </w:r>
      <w:r w:rsidRPr="00E510FA">
        <w:rPr>
          <w:rFonts w:ascii="Times New Roman" w:eastAsia="Times New Roman" w:hAnsi="Times New Roman" w:cs="Times New Roman"/>
          <w:color w:val="000000"/>
          <w:kern w:val="0"/>
          <w:sz w:val="18"/>
          <w:szCs w:val="18"/>
          <w:lang w:val="uk-UA" w:eastAsia="uk-UA" w:bidi="uk-UA"/>
        </w:rPr>
        <w:t>_1</w:t>
      </w:r>
      <w:r w:rsidRPr="00E510FA">
        <w:rPr>
          <w:rFonts w:ascii="Times New Roman" w:eastAsia="Times New Roman" w:hAnsi="Times New Roman" w:cs="Times New Roman"/>
          <w:color w:val="000000"/>
          <w:kern w:val="0"/>
          <w:sz w:val="18"/>
          <w:szCs w:val="18"/>
          <w:vertAlign w:val="subscript"/>
          <w:lang w:val="uk-UA" w:eastAsia="uk-UA" w:bidi="uk-UA"/>
        </w:rPr>
        <w:t>Й</w:t>
      </w:r>
      <w:r w:rsidRPr="00E510FA">
        <w:rPr>
          <w:rFonts w:ascii="Times New Roman" w:eastAsia="Times New Roman" w:hAnsi="Times New Roman" w:cs="Times New Roman"/>
          <w:color w:val="000000"/>
          <w:kern w:val="0"/>
          <w:sz w:val="18"/>
          <w:szCs w:val="18"/>
          <w:lang w:val="uk-UA" w:eastAsia="uk-UA" w:bidi="uk-UA"/>
        </w:rPr>
        <w:t xml:space="preserve"> у лога</w:t>
      </w:r>
      <w:r w:rsidRPr="00E510FA">
        <w:rPr>
          <w:rFonts w:ascii="Times New Roman" w:eastAsia="Times New Roman" w:hAnsi="Times New Roman" w:cs="Times New Roman"/>
          <w:color w:val="000000"/>
          <w:kern w:val="0"/>
          <w:sz w:val="18"/>
          <w:szCs w:val="18"/>
          <w:lang w:val="uk-UA" w:eastAsia="uk-UA" w:bidi="uk-UA"/>
        </w:rPr>
        <w:softHyphen/>
        <w:t xml:space="preserve">рифмах; та альтернативно - як кількість франчайзингових точок </w:t>
      </w:r>
      <w:r w:rsidRPr="00E510FA">
        <w:rPr>
          <w:rFonts w:ascii="Times New Roman" w:eastAsia="Times New Roman" w:hAnsi="Times New Roman" w:cs="Times New Roman"/>
          <w:i/>
          <w:iCs/>
          <w:color w:val="000000"/>
          <w:kern w:val="0"/>
          <w:sz w:val="18"/>
          <w:szCs w:val="18"/>
          <w:shd w:val="clear" w:color="auto" w:fill="FFFFFF"/>
          <w:lang w:val="en-US" w:eastAsia="en-US" w:bidi="en-US"/>
        </w:rPr>
        <w:t>FRAN</w:t>
      </w:r>
      <w:r w:rsidRPr="00E510FA">
        <w:rPr>
          <w:rFonts w:ascii="Times New Roman" w:eastAsia="Times New Roman" w:hAnsi="Times New Roman" w:cs="Times New Roman"/>
          <w:color w:val="000000"/>
          <w:kern w:val="0"/>
          <w:sz w:val="18"/>
          <w:szCs w:val="18"/>
          <w:lang w:val="uk-UA" w:eastAsia="en-US" w:bidi="en-US"/>
        </w:rPr>
        <w:t xml:space="preserve"> </w:t>
      </w:r>
      <w:r w:rsidRPr="00E510FA">
        <w:rPr>
          <w:rFonts w:ascii="Times New Roman" w:eastAsia="Times New Roman" w:hAnsi="Times New Roman" w:cs="Times New Roman"/>
          <w:color w:val="000000"/>
          <w:kern w:val="0"/>
          <w:sz w:val="18"/>
          <w:szCs w:val="18"/>
          <w:lang w:val="uk-UA" w:eastAsia="uk-UA" w:bidi="uk-UA"/>
        </w:rPr>
        <w:t xml:space="preserve">_ </w:t>
      </w:r>
      <w:r w:rsidRPr="00E510FA">
        <w:rPr>
          <w:rFonts w:ascii="Times New Roman" w:eastAsia="Times New Roman" w:hAnsi="Times New Roman" w:cs="Times New Roman"/>
          <w:color w:val="000000"/>
          <w:kern w:val="0"/>
          <w:sz w:val="18"/>
          <w:szCs w:val="18"/>
          <w:lang w:val="uk-UA" w:eastAsia="en-US" w:bidi="en-US"/>
        </w:rPr>
        <w:t>2</w:t>
      </w:r>
      <w:r w:rsidRPr="00E510FA">
        <w:rPr>
          <w:rFonts w:ascii="Times New Roman" w:eastAsia="Times New Roman" w:hAnsi="Times New Roman" w:cs="Times New Roman"/>
          <w:color w:val="000000"/>
          <w:kern w:val="0"/>
          <w:sz w:val="18"/>
          <w:szCs w:val="18"/>
          <w:vertAlign w:val="subscript"/>
          <w:lang w:val="en-US" w:eastAsia="en-US" w:bidi="en-US"/>
        </w:rPr>
        <w:t>it</w:t>
      </w:r>
      <w:r w:rsidRPr="00E510FA">
        <w:rPr>
          <w:rFonts w:ascii="Times New Roman" w:eastAsia="Times New Roman" w:hAnsi="Times New Roman" w:cs="Times New Roman"/>
          <w:color w:val="000000"/>
          <w:kern w:val="0"/>
          <w:sz w:val="18"/>
          <w:szCs w:val="18"/>
          <w:lang w:val="uk-UA" w:eastAsia="en-US" w:bidi="en-US"/>
        </w:rPr>
        <w:t xml:space="preserve"> </w:t>
      </w:r>
      <w:r w:rsidRPr="00E510FA">
        <w:rPr>
          <w:rFonts w:ascii="Times New Roman" w:eastAsia="Times New Roman" w:hAnsi="Times New Roman" w:cs="Times New Roman"/>
          <w:color w:val="000000"/>
          <w:kern w:val="0"/>
          <w:sz w:val="18"/>
          <w:szCs w:val="18"/>
          <w:lang w:val="uk-UA" w:eastAsia="uk-UA" w:bidi="uk-UA"/>
        </w:rPr>
        <w:t>у логарифмах.</w:t>
      </w:r>
    </w:p>
    <w:p w:rsidR="00E510FA" w:rsidRPr="00E510FA" w:rsidRDefault="00E510FA" w:rsidP="00E510FA">
      <w:pPr>
        <w:tabs>
          <w:tab w:val="clear" w:pos="709"/>
        </w:tabs>
        <w:suppressAutoHyphens w:val="0"/>
        <w:spacing w:after="104" w:line="235" w:lineRule="exact"/>
        <w:ind w:left="20" w:right="20" w:firstLine="580"/>
        <w:rPr>
          <w:rFonts w:ascii="Times New Roman" w:eastAsia="Times New Roman" w:hAnsi="Times New Roman" w:cs="Times New Roman"/>
          <w:kern w:val="0"/>
          <w:sz w:val="18"/>
          <w:szCs w:val="18"/>
          <w:lang w:val="uk-UA" w:eastAsia="uk-UA" w:bidi="uk-UA"/>
        </w:rPr>
      </w:pPr>
      <w:r w:rsidRPr="00E510FA">
        <w:rPr>
          <w:rFonts w:ascii="Times New Roman" w:eastAsia="Times New Roman" w:hAnsi="Times New Roman" w:cs="Times New Roman"/>
          <w:color w:val="000000"/>
          <w:kern w:val="0"/>
          <w:sz w:val="18"/>
          <w:szCs w:val="18"/>
          <w:lang w:val="uk-UA" w:eastAsia="uk-UA" w:bidi="uk-UA"/>
        </w:rPr>
        <w:t>Для подолання проблеми неповноти специфікації моделі в оціню</w:t>
      </w:r>
      <w:r w:rsidRPr="00E510FA">
        <w:rPr>
          <w:rFonts w:ascii="Times New Roman" w:eastAsia="Times New Roman" w:hAnsi="Times New Roman" w:cs="Times New Roman"/>
          <w:color w:val="000000"/>
          <w:kern w:val="0"/>
          <w:sz w:val="18"/>
          <w:szCs w:val="18"/>
          <w:lang w:val="uk-UA" w:eastAsia="uk-UA" w:bidi="uk-UA"/>
        </w:rPr>
        <w:softHyphen/>
        <w:t xml:space="preserve">вальному рівнянні контролюємо інші можливі детермінанти економічного зростання - такі як науково-дослідна діяльність (витрати на науково-дослідні розробки, </w:t>
      </w:r>
      <w:r w:rsidRPr="00E510FA">
        <w:rPr>
          <w:rFonts w:ascii="Times New Roman" w:eastAsia="Times New Roman" w:hAnsi="Times New Roman" w:cs="Times New Roman"/>
          <w:i/>
          <w:iCs/>
          <w:color w:val="000000"/>
          <w:kern w:val="0"/>
          <w:sz w:val="18"/>
          <w:szCs w:val="18"/>
          <w:shd w:val="clear" w:color="auto" w:fill="FFFFFF"/>
          <w:lang w:val="en-US" w:eastAsia="en-US" w:bidi="en-US"/>
        </w:rPr>
        <w:t>RD</w:t>
      </w:r>
      <w:r w:rsidRPr="00E510FA">
        <w:rPr>
          <w:rFonts w:ascii="Times New Roman" w:eastAsia="Times New Roman" w:hAnsi="Times New Roman" w:cs="Times New Roman"/>
          <w:i/>
          <w:iCs/>
          <w:color w:val="000000"/>
          <w:kern w:val="0"/>
          <w:sz w:val="18"/>
          <w:szCs w:val="18"/>
          <w:shd w:val="clear" w:color="auto" w:fill="FFFFFF"/>
          <w:vertAlign w:val="subscript"/>
          <w:lang w:val="en-US" w:eastAsia="en-US" w:bidi="en-US"/>
        </w:rPr>
        <w:t>tt</w:t>
      </w:r>
      <w:r w:rsidRPr="00E510FA">
        <w:rPr>
          <w:rFonts w:ascii="Times New Roman" w:eastAsia="Times New Roman" w:hAnsi="Times New Roman" w:cs="Times New Roman"/>
          <w:color w:val="000000"/>
          <w:kern w:val="0"/>
          <w:sz w:val="18"/>
          <w:szCs w:val="18"/>
          <w:lang w:val="uk-UA" w:eastAsia="en-US" w:bidi="en-US"/>
        </w:rPr>
        <w:t xml:space="preserve"> </w:t>
      </w:r>
      <w:r w:rsidRPr="00E510FA">
        <w:rPr>
          <w:rFonts w:ascii="Times New Roman" w:eastAsia="Times New Roman" w:hAnsi="Times New Roman" w:cs="Times New Roman"/>
          <w:color w:val="000000"/>
          <w:kern w:val="0"/>
          <w:sz w:val="18"/>
          <w:szCs w:val="18"/>
          <w:lang w:val="uk-UA" w:eastAsia="uk-UA" w:bidi="uk-UA"/>
        </w:rPr>
        <w:t xml:space="preserve">в логарифмах), платежі за використання прав інтелектуальної власності, роялті </w:t>
      </w:r>
      <w:r w:rsidRPr="00E510FA">
        <w:rPr>
          <w:rFonts w:ascii="Times New Roman" w:eastAsia="Times New Roman" w:hAnsi="Times New Roman" w:cs="Times New Roman"/>
          <w:i/>
          <w:iCs/>
          <w:color w:val="000000"/>
          <w:kern w:val="0"/>
          <w:sz w:val="18"/>
          <w:szCs w:val="18"/>
          <w:shd w:val="clear" w:color="auto" w:fill="FFFFFF"/>
          <w:lang w:val="en-US" w:eastAsia="en-US" w:bidi="en-US"/>
        </w:rPr>
        <w:t>ROY</w:t>
      </w:r>
      <w:r w:rsidRPr="00E510FA">
        <w:rPr>
          <w:rFonts w:ascii="Times New Roman" w:eastAsia="Times New Roman" w:hAnsi="Times New Roman" w:cs="Times New Roman"/>
          <w:i/>
          <w:iCs/>
          <w:color w:val="000000"/>
          <w:kern w:val="0"/>
          <w:sz w:val="18"/>
          <w:szCs w:val="18"/>
          <w:shd w:val="clear" w:color="auto" w:fill="FFFFFF"/>
          <w:vertAlign w:val="subscript"/>
          <w:lang w:val="en-US" w:eastAsia="en-US" w:bidi="en-US"/>
        </w:rPr>
        <w:t>it</w:t>
      </w:r>
      <w:r w:rsidRPr="00E510FA">
        <w:rPr>
          <w:rFonts w:ascii="Times New Roman" w:eastAsia="Times New Roman" w:hAnsi="Times New Roman" w:cs="Times New Roman"/>
          <w:color w:val="000000"/>
          <w:kern w:val="0"/>
          <w:sz w:val="18"/>
          <w:szCs w:val="18"/>
          <w:lang w:val="uk-UA" w:eastAsia="uk-UA" w:bidi="uk-UA"/>
        </w:rPr>
        <w:t xml:space="preserve">, інституції як індекс економічної свободи </w:t>
      </w:r>
      <w:r w:rsidRPr="00E510FA">
        <w:rPr>
          <w:rFonts w:ascii="Times New Roman" w:eastAsia="Times New Roman" w:hAnsi="Times New Roman" w:cs="Times New Roman"/>
          <w:i/>
          <w:iCs/>
          <w:color w:val="000000"/>
          <w:kern w:val="0"/>
          <w:sz w:val="18"/>
          <w:szCs w:val="18"/>
          <w:shd w:val="clear" w:color="auto" w:fill="FFFFFF"/>
          <w:lang w:val="en-US" w:eastAsia="en-US" w:bidi="en-US"/>
        </w:rPr>
        <w:t>IEF</w:t>
      </w:r>
      <w:r w:rsidRPr="00E510FA">
        <w:rPr>
          <w:rFonts w:ascii="Times New Roman" w:eastAsia="Times New Roman" w:hAnsi="Times New Roman" w:cs="Times New Roman"/>
          <w:i/>
          <w:iCs/>
          <w:color w:val="000000"/>
          <w:kern w:val="0"/>
          <w:sz w:val="18"/>
          <w:szCs w:val="18"/>
          <w:shd w:val="clear" w:color="auto" w:fill="FFFFFF"/>
          <w:lang w:val="uk-UA" w:eastAsia="en-US" w:bidi="en-US"/>
        </w:rPr>
        <w:t xml:space="preserve"> </w:t>
      </w:r>
      <w:r w:rsidRPr="00E510FA">
        <w:rPr>
          <w:rFonts w:ascii="Times New Roman" w:eastAsia="Times New Roman" w:hAnsi="Times New Roman" w:cs="Times New Roman"/>
          <w:i/>
          <w:iCs/>
          <w:color w:val="000000"/>
          <w:kern w:val="0"/>
          <w:sz w:val="18"/>
          <w:szCs w:val="18"/>
          <w:shd w:val="clear" w:color="auto" w:fill="FFFFFF"/>
          <w:vertAlign w:val="subscript"/>
          <w:lang w:val="en-US" w:eastAsia="en-US" w:bidi="en-US"/>
        </w:rPr>
        <w:t>tt</w:t>
      </w:r>
      <w:r w:rsidRPr="00E510FA">
        <w:rPr>
          <w:rFonts w:ascii="Times New Roman" w:eastAsia="Times New Roman" w:hAnsi="Times New Roman" w:cs="Times New Roman"/>
          <w:color w:val="000000"/>
          <w:kern w:val="0"/>
          <w:sz w:val="18"/>
          <w:szCs w:val="18"/>
          <w:lang w:val="uk-UA" w:eastAsia="uk-UA" w:bidi="uk-UA"/>
        </w:rPr>
        <w:t>.</w:t>
      </w:r>
    </w:p>
    <w:p w:rsidR="00E510FA" w:rsidRPr="00E510FA" w:rsidRDefault="00E510FA" w:rsidP="00E510FA">
      <w:pPr>
        <w:tabs>
          <w:tab w:val="clear" w:pos="709"/>
        </w:tabs>
        <w:suppressAutoHyphens w:val="0"/>
        <w:spacing w:after="0" w:line="180" w:lineRule="exact"/>
        <w:ind w:left="20" w:firstLine="580"/>
        <w:rPr>
          <w:rFonts w:ascii="Times New Roman" w:eastAsia="Times New Roman" w:hAnsi="Times New Roman" w:cs="Times New Roman"/>
          <w:i/>
          <w:iCs/>
          <w:kern w:val="0"/>
          <w:sz w:val="18"/>
          <w:szCs w:val="18"/>
          <w:lang w:val="uk-UA" w:eastAsia="uk-UA" w:bidi="uk-UA"/>
        </w:rPr>
      </w:pPr>
      <w:r w:rsidRPr="00E510FA">
        <w:rPr>
          <w:rFonts w:ascii="Times New Roman" w:eastAsia="Times New Roman" w:hAnsi="Times New Roman" w:cs="Times New Roman"/>
          <w:i/>
          <w:iCs/>
          <w:color w:val="000000"/>
          <w:kern w:val="0"/>
          <w:sz w:val="18"/>
          <w:szCs w:val="18"/>
          <w:vertAlign w:val="superscript"/>
          <w:lang w:val="en-US" w:eastAsia="en-US" w:bidi="en-US"/>
        </w:rPr>
        <w:t>GDP</w:t>
      </w:r>
      <w:r w:rsidRPr="00E510FA">
        <w:rPr>
          <w:rFonts w:ascii="Times New Roman" w:eastAsia="Times New Roman" w:hAnsi="Times New Roman" w:cs="Times New Roman"/>
          <w:i/>
          <w:iCs/>
          <w:color w:val="000000"/>
          <w:kern w:val="0"/>
          <w:sz w:val="18"/>
          <w:szCs w:val="18"/>
          <w:lang w:val="en-US" w:eastAsia="en-US" w:bidi="en-US"/>
        </w:rPr>
        <w:t xml:space="preserve">i, </w:t>
      </w:r>
      <w:r w:rsidRPr="00E510FA">
        <w:rPr>
          <w:rFonts w:ascii="Times New Roman" w:eastAsia="Times New Roman" w:hAnsi="Times New Roman" w:cs="Times New Roman"/>
          <w:i/>
          <w:iCs/>
          <w:color w:val="000000"/>
          <w:kern w:val="0"/>
          <w:sz w:val="18"/>
          <w:szCs w:val="18"/>
          <w:lang w:val="uk-UA" w:eastAsia="uk-UA" w:bidi="uk-UA"/>
        </w:rPr>
        <w:t xml:space="preserve">= </w:t>
      </w:r>
      <w:r w:rsidRPr="00E510FA">
        <w:rPr>
          <w:rFonts w:ascii="Times New Roman" w:eastAsia="Times New Roman" w:hAnsi="Times New Roman" w:cs="Times New Roman"/>
          <w:i/>
          <w:iCs/>
          <w:color w:val="000000"/>
          <w:kern w:val="0"/>
          <w:sz w:val="18"/>
          <w:szCs w:val="18"/>
          <w:vertAlign w:val="superscript"/>
          <w:lang w:val="en-US" w:eastAsia="en-US" w:bidi="en-US"/>
        </w:rPr>
        <w:t>a</w:t>
      </w:r>
      <w:r w:rsidRPr="00E510FA">
        <w:rPr>
          <w:rFonts w:ascii="Times New Roman" w:eastAsia="Times New Roman" w:hAnsi="Times New Roman" w:cs="Times New Roman"/>
          <w:i/>
          <w:iCs/>
          <w:color w:val="000000"/>
          <w:kern w:val="0"/>
          <w:sz w:val="18"/>
          <w:szCs w:val="18"/>
          <w:lang w:val="en-US" w:eastAsia="en-US" w:bidi="en-US"/>
        </w:rPr>
        <w:t>1</w:t>
      </w:r>
      <w:r w:rsidRPr="00E510FA">
        <w:rPr>
          <w:rFonts w:ascii="Times New Roman" w:eastAsia="Times New Roman" w:hAnsi="Times New Roman" w:cs="Times New Roman"/>
          <w:i/>
          <w:iCs/>
          <w:color w:val="000000"/>
          <w:kern w:val="0"/>
          <w:sz w:val="18"/>
          <w:szCs w:val="18"/>
          <w:vertAlign w:val="superscript"/>
          <w:lang w:val="en-US" w:eastAsia="en-US" w:bidi="en-US"/>
        </w:rPr>
        <w:t>K</w:t>
      </w:r>
      <w:r w:rsidRPr="00E510FA">
        <w:rPr>
          <w:rFonts w:ascii="Times New Roman" w:eastAsia="Times New Roman" w:hAnsi="Times New Roman" w:cs="Times New Roman"/>
          <w:i/>
          <w:iCs/>
          <w:color w:val="000000"/>
          <w:kern w:val="0"/>
          <w:sz w:val="18"/>
          <w:szCs w:val="18"/>
          <w:lang w:val="en-US" w:eastAsia="en-US" w:bidi="en-US"/>
        </w:rPr>
        <w:t xml:space="preserve"> it +</w:t>
      </w:r>
      <w:r w:rsidRPr="00E510FA">
        <w:rPr>
          <w:rFonts w:ascii="Times New Roman" w:eastAsia="Times New Roman" w:hAnsi="Times New Roman" w:cs="Times New Roman"/>
          <w:color w:val="000000"/>
          <w:kern w:val="0"/>
          <w:sz w:val="18"/>
          <w:szCs w:val="18"/>
          <w:shd w:val="clear" w:color="auto" w:fill="FFFFFF"/>
          <w:lang w:val="en-US" w:eastAsia="en-US" w:bidi="en-US"/>
        </w:rPr>
        <w:t xml:space="preserve"> </w:t>
      </w:r>
      <w:r w:rsidRPr="00E510FA">
        <w:rPr>
          <w:rFonts w:ascii="Times New Roman" w:eastAsia="Times New Roman" w:hAnsi="Times New Roman" w:cs="Times New Roman"/>
          <w:color w:val="000000"/>
          <w:kern w:val="0"/>
          <w:sz w:val="18"/>
          <w:szCs w:val="18"/>
          <w:shd w:val="clear" w:color="auto" w:fill="FFFFFF"/>
          <w:vertAlign w:val="superscript"/>
          <w:lang w:val="en-US" w:eastAsia="en-US" w:bidi="en-US"/>
        </w:rPr>
        <w:t>a</w:t>
      </w:r>
      <w:r w:rsidRPr="00E510FA">
        <w:rPr>
          <w:rFonts w:ascii="Times New Roman" w:eastAsia="Times New Roman" w:hAnsi="Times New Roman" w:cs="Times New Roman"/>
          <w:color w:val="000000"/>
          <w:kern w:val="0"/>
          <w:sz w:val="18"/>
          <w:szCs w:val="18"/>
          <w:shd w:val="clear" w:color="auto" w:fill="FFFFFF"/>
          <w:lang w:val="en-US" w:eastAsia="en-US" w:bidi="en-US"/>
        </w:rPr>
        <w:t xml:space="preserve">2 </w:t>
      </w:r>
      <w:r w:rsidRPr="00E510FA">
        <w:rPr>
          <w:rFonts w:ascii="Times New Roman" w:eastAsia="Times New Roman" w:hAnsi="Times New Roman" w:cs="Times New Roman"/>
          <w:i/>
          <w:iCs/>
          <w:color w:val="000000"/>
          <w:kern w:val="0"/>
          <w:sz w:val="18"/>
          <w:szCs w:val="18"/>
          <w:vertAlign w:val="superscript"/>
          <w:lang w:val="en-US" w:eastAsia="en-US" w:bidi="en-US"/>
        </w:rPr>
        <w:t>L</w:t>
      </w:r>
      <w:r w:rsidRPr="00E510FA">
        <w:rPr>
          <w:rFonts w:ascii="Times New Roman" w:eastAsia="Times New Roman" w:hAnsi="Times New Roman" w:cs="Times New Roman"/>
          <w:i/>
          <w:iCs/>
          <w:color w:val="000000"/>
          <w:kern w:val="0"/>
          <w:sz w:val="18"/>
          <w:szCs w:val="18"/>
          <w:lang w:val="en-US" w:eastAsia="en-US" w:bidi="en-US"/>
        </w:rPr>
        <w:t>i, +</w:t>
      </w:r>
      <w:r w:rsidRPr="00E510FA">
        <w:rPr>
          <w:rFonts w:ascii="Times New Roman" w:eastAsia="Times New Roman" w:hAnsi="Times New Roman" w:cs="Times New Roman"/>
          <w:color w:val="000000"/>
          <w:kern w:val="0"/>
          <w:sz w:val="18"/>
          <w:szCs w:val="18"/>
          <w:shd w:val="clear" w:color="auto" w:fill="FFFFFF"/>
          <w:lang w:val="en-US" w:eastAsia="en-US" w:bidi="en-US"/>
        </w:rPr>
        <w:t xml:space="preserve"> </w:t>
      </w:r>
      <w:r w:rsidRPr="00E510FA">
        <w:rPr>
          <w:rFonts w:ascii="Times New Roman" w:eastAsia="Times New Roman" w:hAnsi="Times New Roman" w:cs="Times New Roman"/>
          <w:color w:val="000000"/>
          <w:kern w:val="0"/>
          <w:sz w:val="18"/>
          <w:szCs w:val="18"/>
          <w:shd w:val="clear" w:color="auto" w:fill="FFFFFF"/>
          <w:vertAlign w:val="superscript"/>
          <w:lang w:val="en-US" w:eastAsia="en-US" w:bidi="en-US"/>
        </w:rPr>
        <w:t>a</w:t>
      </w:r>
      <w:r w:rsidRPr="00E510FA">
        <w:rPr>
          <w:rFonts w:ascii="Times New Roman" w:eastAsia="Times New Roman" w:hAnsi="Times New Roman" w:cs="Times New Roman"/>
          <w:color w:val="000000"/>
          <w:kern w:val="0"/>
          <w:sz w:val="18"/>
          <w:szCs w:val="18"/>
          <w:shd w:val="clear" w:color="auto" w:fill="FFFFFF"/>
          <w:lang w:val="en-US" w:eastAsia="en-US" w:bidi="en-US"/>
        </w:rPr>
        <w:t xml:space="preserve">3 </w:t>
      </w:r>
      <w:r w:rsidRPr="00E510FA">
        <w:rPr>
          <w:rFonts w:ascii="Times New Roman" w:eastAsia="Times New Roman" w:hAnsi="Times New Roman" w:cs="Times New Roman"/>
          <w:i/>
          <w:iCs/>
          <w:color w:val="000000"/>
          <w:kern w:val="0"/>
          <w:sz w:val="18"/>
          <w:szCs w:val="18"/>
          <w:vertAlign w:val="superscript"/>
          <w:lang w:val="en-US" w:eastAsia="en-US" w:bidi="en-US"/>
        </w:rPr>
        <w:t>EXP</w:t>
      </w:r>
      <w:r w:rsidRPr="00E510FA">
        <w:rPr>
          <w:rFonts w:ascii="Times New Roman" w:eastAsia="Times New Roman" w:hAnsi="Times New Roman" w:cs="Times New Roman"/>
          <w:i/>
          <w:iCs/>
          <w:color w:val="000000"/>
          <w:kern w:val="0"/>
          <w:sz w:val="18"/>
          <w:szCs w:val="18"/>
          <w:lang w:val="en-US" w:eastAsia="en-US" w:bidi="en-US"/>
        </w:rPr>
        <w:t>i, +</w:t>
      </w:r>
      <w:r w:rsidRPr="00E510FA">
        <w:rPr>
          <w:rFonts w:ascii="Times New Roman" w:eastAsia="Times New Roman" w:hAnsi="Times New Roman" w:cs="Times New Roman"/>
          <w:color w:val="000000"/>
          <w:kern w:val="0"/>
          <w:sz w:val="18"/>
          <w:szCs w:val="18"/>
          <w:shd w:val="clear" w:color="auto" w:fill="FFFFFF"/>
          <w:lang w:val="en-US" w:eastAsia="en-US" w:bidi="en-US"/>
        </w:rPr>
        <w:t xml:space="preserve"> </w:t>
      </w:r>
      <w:r w:rsidRPr="00E510FA">
        <w:rPr>
          <w:rFonts w:ascii="Times New Roman" w:eastAsia="Times New Roman" w:hAnsi="Times New Roman" w:cs="Times New Roman"/>
          <w:color w:val="000000"/>
          <w:kern w:val="0"/>
          <w:sz w:val="18"/>
          <w:szCs w:val="18"/>
          <w:shd w:val="clear" w:color="auto" w:fill="FFFFFF"/>
          <w:vertAlign w:val="superscript"/>
          <w:lang w:val="en-US" w:eastAsia="en-US" w:bidi="en-US"/>
        </w:rPr>
        <w:t>a</w:t>
      </w:r>
      <w:r w:rsidRPr="00E510FA">
        <w:rPr>
          <w:rFonts w:ascii="Times New Roman" w:eastAsia="Times New Roman" w:hAnsi="Times New Roman" w:cs="Times New Roman"/>
          <w:color w:val="000000"/>
          <w:kern w:val="0"/>
          <w:sz w:val="18"/>
          <w:szCs w:val="18"/>
          <w:shd w:val="clear" w:color="auto" w:fill="FFFFFF"/>
          <w:lang w:val="en-US" w:eastAsia="en-US" w:bidi="en-US"/>
        </w:rPr>
        <w:t xml:space="preserve">4 </w:t>
      </w:r>
      <w:r w:rsidRPr="00E510FA">
        <w:rPr>
          <w:rFonts w:ascii="Times New Roman" w:eastAsia="Times New Roman" w:hAnsi="Times New Roman" w:cs="Times New Roman"/>
          <w:i/>
          <w:iCs/>
          <w:color w:val="000000"/>
          <w:kern w:val="0"/>
          <w:sz w:val="18"/>
          <w:szCs w:val="18"/>
          <w:vertAlign w:val="superscript"/>
          <w:lang w:val="en-US" w:eastAsia="en-US" w:bidi="en-US"/>
        </w:rPr>
        <w:t>IMP</w:t>
      </w:r>
      <w:r w:rsidRPr="00E510FA">
        <w:rPr>
          <w:rFonts w:ascii="Times New Roman" w:eastAsia="Times New Roman" w:hAnsi="Times New Roman" w:cs="Times New Roman"/>
          <w:i/>
          <w:iCs/>
          <w:color w:val="000000"/>
          <w:kern w:val="0"/>
          <w:sz w:val="18"/>
          <w:szCs w:val="18"/>
          <w:lang w:val="en-US" w:eastAsia="en-US" w:bidi="en-US"/>
        </w:rPr>
        <w:t>i, +</w:t>
      </w:r>
      <w:r w:rsidRPr="00E510FA">
        <w:rPr>
          <w:rFonts w:ascii="Times New Roman" w:eastAsia="Times New Roman" w:hAnsi="Times New Roman" w:cs="Times New Roman"/>
          <w:color w:val="000000"/>
          <w:kern w:val="0"/>
          <w:sz w:val="18"/>
          <w:szCs w:val="18"/>
          <w:shd w:val="clear" w:color="auto" w:fill="FFFFFF"/>
          <w:lang w:val="en-US" w:eastAsia="en-US" w:bidi="en-US"/>
        </w:rPr>
        <w:t xml:space="preserve"> </w:t>
      </w:r>
      <w:r w:rsidRPr="00E510FA">
        <w:rPr>
          <w:rFonts w:ascii="Times New Roman" w:eastAsia="Times New Roman" w:hAnsi="Times New Roman" w:cs="Times New Roman"/>
          <w:color w:val="000000"/>
          <w:kern w:val="0"/>
          <w:sz w:val="18"/>
          <w:szCs w:val="18"/>
          <w:shd w:val="clear" w:color="auto" w:fill="FFFFFF"/>
          <w:vertAlign w:val="superscript"/>
          <w:lang w:val="en-US" w:eastAsia="en-US" w:bidi="en-US"/>
        </w:rPr>
        <w:t>a</w:t>
      </w:r>
      <w:r w:rsidRPr="00E510FA">
        <w:rPr>
          <w:rFonts w:ascii="Times New Roman" w:eastAsia="Times New Roman" w:hAnsi="Times New Roman" w:cs="Times New Roman"/>
          <w:color w:val="000000"/>
          <w:kern w:val="0"/>
          <w:sz w:val="18"/>
          <w:szCs w:val="18"/>
          <w:shd w:val="clear" w:color="auto" w:fill="FFFFFF"/>
          <w:lang w:val="en-US" w:eastAsia="en-US" w:bidi="en-US"/>
        </w:rPr>
        <w:t xml:space="preserve">5 </w:t>
      </w:r>
      <w:r w:rsidRPr="00E510FA">
        <w:rPr>
          <w:rFonts w:ascii="Times New Roman" w:eastAsia="Times New Roman" w:hAnsi="Times New Roman" w:cs="Times New Roman"/>
          <w:i/>
          <w:iCs/>
          <w:color w:val="000000"/>
          <w:kern w:val="0"/>
          <w:sz w:val="18"/>
          <w:szCs w:val="18"/>
          <w:vertAlign w:val="superscript"/>
          <w:lang w:val="en-US" w:eastAsia="en-US" w:bidi="en-US"/>
        </w:rPr>
        <w:t>FDI</w:t>
      </w:r>
      <w:r w:rsidRPr="00E510FA">
        <w:rPr>
          <w:rFonts w:ascii="Times New Roman" w:eastAsia="Times New Roman" w:hAnsi="Times New Roman" w:cs="Times New Roman"/>
          <w:i/>
          <w:iCs/>
          <w:color w:val="000000"/>
          <w:kern w:val="0"/>
          <w:sz w:val="18"/>
          <w:szCs w:val="18"/>
          <w:lang w:val="en-US" w:eastAsia="en-US" w:bidi="en-US"/>
        </w:rPr>
        <w:t>i,</w:t>
      </w:r>
      <w:r w:rsidRPr="00E510FA">
        <w:rPr>
          <w:rFonts w:ascii="Times New Roman" w:eastAsia="Times New Roman" w:hAnsi="Times New Roman" w:cs="Times New Roman"/>
          <w:color w:val="000000"/>
          <w:kern w:val="0"/>
          <w:sz w:val="18"/>
          <w:szCs w:val="18"/>
          <w:shd w:val="clear" w:color="auto" w:fill="FFFFFF"/>
          <w:lang w:val="en-US" w:eastAsia="en-US" w:bidi="en-US"/>
        </w:rPr>
        <w:t xml:space="preserve"> +</w:t>
      </w:r>
    </w:p>
    <w:p w:rsidR="00E510FA" w:rsidRPr="00E510FA" w:rsidRDefault="00E510FA" w:rsidP="00E510FA">
      <w:pPr>
        <w:keepNext/>
        <w:keepLines/>
        <w:tabs>
          <w:tab w:val="clear" w:pos="709"/>
        </w:tabs>
        <w:suppressAutoHyphens w:val="0"/>
        <w:spacing w:after="0" w:line="180" w:lineRule="exact"/>
        <w:ind w:right="20" w:firstLine="0"/>
        <w:jc w:val="right"/>
        <w:outlineLvl w:val="0"/>
        <w:rPr>
          <w:rFonts w:ascii="Times New Roman" w:eastAsia="Times New Roman" w:hAnsi="Times New Roman" w:cs="Times New Roman"/>
          <w:kern w:val="0"/>
          <w:sz w:val="18"/>
          <w:szCs w:val="18"/>
          <w:lang w:val="en-US" w:eastAsia="en-US" w:bidi="en-US"/>
        </w:rPr>
      </w:pPr>
      <w:bookmarkStart w:id="3" w:name="bookmark3"/>
      <w:r w:rsidRPr="00E510FA">
        <w:rPr>
          <w:rFonts w:ascii="Times New Roman" w:eastAsia="Times New Roman" w:hAnsi="Times New Roman" w:cs="Times New Roman"/>
          <w:color w:val="000000"/>
          <w:kern w:val="0"/>
          <w:sz w:val="18"/>
          <w:szCs w:val="18"/>
          <w:lang w:val="en-US" w:eastAsia="en-US" w:bidi="en-US"/>
        </w:rPr>
        <w:t>(2.2),</w:t>
      </w:r>
      <w:bookmarkEnd w:id="3"/>
    </w:p>
    <w:p w:rsidR="00E510FA" w:rsidRPr="00E510FA" w:rsidRDefault="00E510FA" w:rsidP="00E510FA">
      <w:pPr>
        <w:tabs>
          <w:tab w:val="clear" w:pos="709"/>
        </w:tabs>
        <w:suppressAutoHyphens w:val="0"/>
        <w:spacing w:after="0" w:line="180" w:lineRule="exact"/>
        <w:ind w:left="20" w:firstLine="580"/>
        <w:rPr>
          <w:rFonts w:ascii="Times New Roman" w:eastAsia="Times New Roman" w:hAnsi="Times New Roman" w:cs="Times New Roman"/>
          <w:i/>
          <w:iCs/>
          <w:kern w:val="0"/>
          <w:sz w:val="18"/>
          <w:szCs w:val="18"/>
          <w:lang w:val="uk-UA" w:eastAsia="uk-UA" w:bidi="uk-UA"/>
        </w:rPr>
      </w:pPr>
      <w:r w:rsidRPr="00E510FA">
        <w:rPr>
          <w:rFonts w:ascii="Times New Roman" w:eastAsia="Times New Roman" w:hAnsi="Times New Roman" w:cs="Times New Roman"/>
          <w:color w:val="000000"/>
          <w:kern w:val="0"/>
          <w:sz w:val="18"/>
          <w:szCs w:val="18"/>
          <w:shd w:val="clear" w:color="auto" w:fill="FFFFFF"/>
          <w:vertAlign w:val="superscript"/>
          <w:lang w:val="en-US" w:eastAsia="en-US" w:bidi="en-US"/>
        </w:rPr>
        <w:t>a</w:t>
      </w:r>
      <w:r w:rsidRPr="00E510FA">
        <w:rPr>
          <w:rFonts w:ascii="Times New Roman" w:eastAsia="Times New Roman" w:hAnsi="Times New Roman" w:cs="Times New Roman"/>
          <w:color w:val="000000"/>
          <w:kern w:val="0"/>
          <w:sz w:val="10"/>
          <w:szCs w:val="10"/>
          <w:shd w:val="clear" w:color="auto" w:fill="FFFFFF"/>
          <w:lang w:val="en-US" w:eastAsia="en-US" w:bidi="en-US"/>
        </w:rPr>
        <w:t xml:space="preserve">6 </w:t>
      </w:r>
      <w:r w:rsidRPr="00E510FA">
        <w:rPr>
          <w:rFonts w:ascii="Times New Roman" w:eastAsia="Times New Roman" w:hAnsi="Times New Roman" w:cs="Times New Roman"/>
          <w:i/>
          <w:iCs/>
          <w:color w:val="000000"/>
          <w:kern w:val="0"/>
          <w:sz w:val="18"/>
          <w:szCs w:val="18"/>
          <w:vertAlign w:val="superscript"/>
          <w:lang w:val="en-US" w:eastAsia="en-US" w:bidi="en-US"/>
        </w:rPr>
        <w:t>FR</w:t>
      </w:r>
      <w:r w:rsidRPr="00E510FA">
        <w:rPr>
          <w:rFonts w:ascii="Times New Roman" w:eastAsia="Times New Roman" w:hAnsi="Times New Roman" w:cs="Times New Roman"/>
          <w:i/>
          <w:iCs/>
          <w:color w:val="000000"/>
          <w:kern w:val="0"/>
          <w:sz w:val="18"/>
          <w:szCs w:val="18"/>
          <w:lang w:val="en-US" w:eastAsia="en-US" w:bidi="en-US"/>
        </w:rPr>
        <w:t>AN</w:t>
      </w:r>
      <w:r w:rsidRPr="00E510FA">
        <w:rPr>
          <w:rFonts w:ascii="Times New Roman" w:eastAsia="Times New Roman" w:hAnsi="Times New Roman" w:cs="Times New Roman"/>
          <w:i/>
          <w:iCs/>
          <w:color w:val="000000"/>
          <w:kern w:val="0"/>
          <w:sz w:val="18"/>
          <w:szCs w:val="18"/>
          <w:vertAlign w:val="subscript"/>
          <w:lang w:val="en-US" w:eastAsia="en-US" w:bidi="en-US"/>
        </w:rPr>
        <w:t>it</w:t>
      </w:r>
      <w:r w:rsidRPr="00E510FA">
        <w:rPr>
          <w:rFonts w:ascii="Times New Roman" w:eastAsia="Times New Roman" w:hAnsi="Times New Roman" w:cs="Times New Roman"/>
          <w:i/>
          <w:iCs/>
          <w:color w:val="000000"/>
          <w:kern w:val="0"/>
          <w:sz w:val="18"/>
          <w:szCs w:val="18"/>
          <w:lang w:val="en-US" w:eastAsia="en-US" w:bidi="en-US"/>
        </w:rPr>
        <w:t xml:space="preserve"> +</w:t>
      </w:r>
      <w:r w:rsidRPr="00E510FA">
        <w:rPr>
          <w:rFonts w:ascii="Times New Roman" w:eastAsia="Times New Roman" w:hAnsi="Times New Roman" w:cs="Times New Roman"/>
          <w:color w:val="000000"/>
          <w:kern w:val="0"/>
          <w:sz w:val="18"/>
          <w:szCs w:val="18"/>
          <w:shd w:val="clear" w:color="auto" w:fill="FFFFFF"/>
          <w:lang w:val="en-US" w:eastAsia="en-US" w:bidi="en-US"/>
        </w:rPr>
        <w:t xml:space="preserve"> </w:t>
      </w:r>
      <w:r w:rsidRPr="00E510FA">
        <w:rPr>
          <w:rFonts w:ascii="Times New Roman" w:eastAsia="Times New Roman" w:hAnsi="Times New Roman" w:cs="Times New Roman"/>
          <w:color w:val="000000"/>
          <w:kern w:val="0"/>
          <w:sz w:val="18"/>
          <w:szCs w:val="18"/>
          <w:shd w:val="clear" w:color="auto" w:fill="FFFFFF"/>
          <w:vertAlign w:val="superscript"/>
          <w:lang w:val="en-US" w:eastAsia="en-US" w:bidi="en-US"/>
        </w:rPr>
        <w:t>a</w:t>
      </w:r>
      <w:r w:rsidRPr="00E510FA">
        <w:rPr>
          <w:rFonts w:ascii="Times New Roman" w:eastAsia="Times New Roman" w:hAnsi="Times New Roman" w:cs="Times New Roman"/>
          <w:color w:val="000000"/>
          <w:kern w:val="0"/>
          <w:sz w:val="10"/>
          <w:szCs w:val="10"/>
          <w:shd w:val="clear" w:color="auto" w:fill="FFFFFF"/>
          <w:lang w:val="en-US" w:eastAsia="en-US" w:bidi="en-US"/>
        </w:rPr>
        <w:t xml:space="preserve">7 </w:t>
      </w:r>
      <w:r w:rsidRPr="00E510FA">
        <w:rPr>
          <w:rFonts w:ascii="Times New Roman" w:eastAsia="Times New Roman" w:hAnsi="Times New Roman" w:cs="Times New Roman"/>
          <w:i/>
          <w:iCs/>
          <w:color w:val="000000"/>
          <w:kern w:val="0"/>
          <w:sz w:val="18"/>
          <w:szCs w:val="18"/>
          <w:vertAlign w:val="superscript"/>
          <w:lang w:val="en-US" w:eastAsia="en-US" w:bidi="en-US"/>
        </w:rPr>
        <w:t>RD</w:t>
      </w:r>
      <w:r w:rsidRPr="00E510FA">
        <w:rPr>
          <w:rFonts w:ascii="Times New Roman" w:eastAsia="Times New Roman" w:hAnsi="Times New Roman" w:cs="Times New Roman"/>
          <w:i/>
          <w:iCs/>
          <w:color w:val="000000"/>
          <w:kern w:val="0"/>
          <w:sz w:val="18"/>
          <w:szCs w:val="18"/>
          <w:vertAlign w:val="subscript"/>
          <w:lang w:val="en-US" w:eastAsia="en-US" w:bidi="en-US"/>
        </w:rPr>
        <w:t>U</w:t>
      </w:r>
      <w:r w:rsidRPr="00E510FA">
        <w:rPr>
          <w:rFonts w:ascii="Times New Roman" w:eastAsia="Times New Roman" w:hAnsi="Times New Roman" w:cs="Times New Roman"/>
          <w:i/>
          <w:iCs/>
          <w:color w:val="000000"/>
          <w:kern w:val="0"/>
          <w:sz w:val="18"/>
          <w:szCs w:val="18"/>
          <w:lang w:val="en-US" w:eastAsia="en-US" w:bidi="en-US"/>
        </w:rPr>
        <w:t xml:space="preserve"> + </w:t>
      </w:r>
      <w:r w:rsidRPr="00E510FA">
        <w:rPr>
          <w:rFonts w:ascii="Times New Roman" w:eastAsia="Times New Roman" w:hAnsi="Times New Roman" w:cs="Times New Roman"/>
          <w:i/>
          <w:iCs/>
          <w:color w:val="000000"/>
          <w:kern w:val="0"/>
          <w:sz w:val="18"/>
          <w:szCs w:val="18"/>
          <w:vertAlign w:val="superscript"/>
          <w:lang w:val="en-US" w:eastAsia="en-US" w:bidi="en-US"/>
        </w:rPr>
        <w:t>a</w:t>
      </w:r>
      <w:r w:rsidRPr="00E510FA">
        <w:rPr>
          <w:rFonts w:ascii="Times New Roman" w:eastAsia="Times New Roman" w:hAnsi="Times New Roman" w:cs="Times New Roman"/>
          <w:i/>
          <w:iCs/>
          <w:color w:val="000000"/>
          <w:kern w:val="0"/>
          <w:sz w:val="18"/>
          <w:szCs w:val="18"/>
          <w:lang w:val="en-US" w:eastAsia="en-US" w:bidi="en-US"/>
        </w:rPr>
        <w:t>8 ROY</w:t>
      </w:r>
      <w:r w:rsidRPr="00E510FA">
        <w:rPr>
          <w:rFonts w:ascii="Times New Roman" w:eastAsia="Times New Roman" w:hAnsi="Times New Roman" w:cs="Times New Roman"/>
          <w:i/>
          <w:iCs/>
          <w:color w:val="000000"/>
          <w:kern w:val="0"/>
          <w:sz w:val="18"/>
          <w:szCs w:val="18"/>
          <w:vertAlign w:val="subscript"/>
          <w:lang w:val="en-US" w:eastAsia="en-US" w:bidi="en-US"/>
        </w:rPr>
        <w:t>u</w:t>
      </w:r>
      <w:r w:rsidRPr="00E510FA">
        <w:rPr>
          <w:rFonts w:ascii="Times New Roman" w:eastAsia="Times New Roman" w:hAnsi="Times New Roman" w:cs="Times New Roman"/>
          <w:i/>
          <w:iCs/>
          <w:color w:val="000000"/>
          <w:kern w:val="0"/>
          <w:sz w:val="18"/>
          <w:szCs w:val="18"/>
          <w:lang w:val="en-US" w:eastAsia="en-US" w:bidi="en-US"/>
        </w:rPr>
        <w:t xml:space="preserve"> + </w:t>
      </w:r>
      <w:r w:rsidRPr="00E510FA">
        <w:rPr>
          <w:rFonts w:ascii="Times New Roman" w:eastAsia="Times New Roman" w:hAnsi="Times New Roman" w:cs="Times New Roman"/>
          <w:i/>
          <w:iCs/>
          <w:color w:val="000000"/>
          <w:kern w:val="0"/>
          <w:sz w:val="18"/>
          <w:szCs w:val="18"/>
          <w:vertAlign w:val="superscript"/>
          <w:lang w:val="en-US" w:eastAsia="en-US" w:bidi="en-US"/>
        </w:rPr>
        <w:t>a</w:t>
      </w:r>
      <w:r w:rsidRPr="00E510FA">
        <w:rPr>
          <w:rFonts w:ascii="Times New Roman" w:eastAsia="Times New Roman" w:hAnsi="Times New Roman" w:cs="Times New Roman"/>
          <w:i/>
          <w:iCs/>
          <w:color w:val="000000"/>
          <w:kern w:val="0"/>
          <w:sz w:val="18"/>
          <w:szCs w:val="18"/>
          <w:lang w:val="en-US" w:eastAsia="en-US" w:bidi="en-US"/>
        </w:rPr>
        <w:t>9 msm</w:t>
      </w:r>
      <w:r w:rsidRPr="00E510FA">
        <w:rPr>
          <w:rFonts w:ascii="Times New Roman" w:eastAsia="Times New Roman" w:hAnsi="Times New Roman" w:cs="Times New Roman"/>
          <w:i/>
          <w:iCs/>
          <w:color w:val="000000"/>
          <w:kern w:val="0"/>
          <w:sz w:val="18"/>
          <w:szCs w:val="18"/>
          <w:vertAlign w:val="subscript"/>
          <w:lang w:val="en-US" w:eastAsia="en-US" w:bidi="en-US"/>
        </w:rPr>
        <w:t>u</w:t>
      </w:r>
      <w:r w:rsidRPr="00E510FA">
        <w:rPr>
          <w:rFonts w:ascii="Times New Roman" w:eastAsia="Times New Roman" w:hAnsi="Times New Roman" w:cs="Times New Roman"/>
          <w:i/>
          <w:iCs/>
          <w:color w:val="000000"/>
          <w:kern w:val="0"/>
          <w:sz w:val="18"/>
          <w:szCs w:val="18"/>
          <w:lang w:val="en-US" w:eastAsia="en-US" w:bidi="en-US"/>
        </w:rPr>
        <w:t xml:space="preserve"> + </w:t>
      </w:r>
      <w:r w:rsidRPr="00E510FA">
        <w:rPr>
          <w:rFonts w:ascii="Times New Roman" w:eastAsia="Times New Roman" w:hAnsi="Times New Roman" w:cs="Times New Roman"/>
          <w:i/>
          <w:iCs/>
          <w:color w:val="000000"/>
          <w:kern w:val="0"/>
          <w:sz w:val="18"/>
          <w:szCs w:val="18"/>
          <w:vertAlign w:val="superscript"/>
          <w:lang w:val="en-US" w:eastAsia="en-US" w:bidi="en-US"/>
        </w:rPr>
        <w:t>c</w:t>
      </w:r>
      <w:r w:rsidRPr="00E510FA">
        <w:rPr>
          <w:rFonts w:ascii="Times New Roman" w:eastAsia="Times New Roman" w:hAnsi="Times New Roman" w:cs="Times New Roman"/>
          <w:i/>
          <w:iCs/>
          <w:color w:val="000000"/>
          <w:kern w:val="0"/>
          <w:sz w:val="18"/>
          <w:szCs w:val="18"/>
          <w:lang w:val="en-US" w:eastAsia="en-US" w:bidi="en-US"/>
        </w:rPr>
        <w:t>i + U</w:t>
      </w:r>
      <w:r w:rsidRPr="00E510FA">
        <w:rPr>
          <w:rFonts w:ascii="Times New Roman" w:eastAsia="Times New Roman" w:hAnsi="Times New Roman" w:cs="Times New Roman"/>
          <w:i/>
          <w:iCs/>
          <w:color w:val="000000"/>
          <w:kern w:val="0"/>
          <w:sz w:val="18"/>
          <w:szCs w:val="18"/>
          <w:vertAlign w:val="subscript"/>
          <w:lang w:val="en-US" w:eastAsia="en-US" w:bidi="en-US"/>
        </w:rPr>
        <w:t>u</w:t>
      </w:r>
    </w:p>
    <w:p w:rsidR="00E510FA" w:rsidRPr="00E510FA" w:rsidRDefault="00E510FA" w:rsidP="00E510FA">
      <w:pPr>
        <w:tabs>
          <w:tab w:val="clear" w:pos="709"/>
        </w:tabs>
        <w:suppressAutoHyphens w:val="0"/>
        <w:spacing w:after="0" w:line="211" w:lineRule="exact"/>
        <w:ind w:left="20" w:firstLine="580"/>
        <w:rPr>
          <w:rFonts w:ascii="Times New Roman" w:eastAsia="Times New Roman" w:hAnsi="Times New Roman" w:cs="Times New Roman"/>
          <w:kern w:val="0"/>
          <w:sz w:val="18"/>
          <w:szCs w:val="18"/>
          <w:lang w:val="uk-UA" w:eastAsia="uk-UA" w:bidi="uk-UA"/>
        </w:rPr>
      </w:pPr>
      <w:r w:rsidRPr="00E510FA">
        <w:rPr>
          <w:rFonts w:ascii="Times New Roman" w:eastAsia="Times New Roman" w:hAnsi="Times New Roman" w:cs="Times New Roman"/>
          <w:color w:val="000000"/>
          <w:kern w:val="0"/>
          <w:sz w:val="18"/>
          <w:szCs w:val="18"/>
          <w:lang w:val="uk-UA" w:eastAsia="uk-UA" w:bidi="uk-UA"/>
        </w:rPr>
        <w:t xml:space="preserve">де </w:t>
      </w:r>
      <w:r w:rsidRPr="00E510FA">
        <w:rPr>
          <w:rFonts w:ascii="Times New Roman" w:eastAsia="Times New Roman" w:hAnsi="Times New Roman" w:cs="Times New Roman"/>
          <w:i/>
          <w:iCs/>
          <w:color w:val="000000"/>
          <w:kern w:val="0"/>
          <w:sz w:val="18"/>
          <w:szCs w:val="18"/>
          <w:shd w:val="clear" w:color="auto" w:fill="FFFFFF"/>
          <w:lang w:val="en-US" w:eastAsia="en-US" w:bidi="en-US"/>
        </w:rPr>
        <w:t>i</w:t>
      </w:r>
      <w:r w:rsidRPr="00E510FA">
        <w:rPr>
          <w:rFonts w:ascii="Times New Roman" w:eastAsia="Times New Roman" w:hAnsi="Times New Roman" w:cs="Times New Roman"/>
          <w:color w:val="000000"/>
          <w:kern w:val="0"/>
          <w:sz w:val="18"/>
          <w:szCs w:val="18"/>
          <w:lang w:val="uk-UA" w:eastAsia="en-US" w:bidi="en-US"/>
        </w:rPr>
        <w:t xml:space="preserve"> - </w:t>
      </w:r>
      <w:r w:rsidRPr="00E510FA">
        <w:rPr>
          <w:rFonts w:ascii="Times New Roman" w:eastAsia="Times New Roman" w:hAnsi="Times New Roman" w:cs="Times New Roman"/>
          <w:color w:val="000000"/>
          <w:kern w:val="0"/>
          <w:sz w:val="18"/>
          <w:szCs w:val="18"/>
          <w:lang w:val="uk-UA" w:eastAsia="uk-UA" w:bidi="uk-UA"/>
        </w:rPr>
        <w:t xml:space="preserve">країни, та </w:t>
      </w:r>
      <w:r w:rsidRPr="00E510FA">
        <w:rPr>
          <w:rFonts w:ascii="Times New Roman" w:eastAsia="Times New Roman" w:hAnsi="Times New Roman" w:cs="Times New Roman"/>
          <w:i/>
          <w:iCs/>
          <w:color w:val="000000"/>
          <w:kern w:val="0"/>
          <w:sz w:val="18"/>
          <w:szCs w:val="18"/>
          <w:shd w:val="clear" w:color="auto" w:fill="FFFFFF"/>
          <w:lang w:val="en-US" w:eastAsia="en-US" w:bidi="en-US"/>
        </w:rPr>
        <w:t>t</w:t>
      </w:r>
      <w:r w:rsidRPr="00E510FA">
        <w:rPr>
          <w:rFonts w:ascii="Times New Roman" w:eastAsia="Times New Roman" w:hAnsi="Times New Roman" w:cs="Times New Roman"/>
          <w:color w:val="000000"/>
          <w:kern w:val="0"/>
          <w:sz w:val="18"/>
          <w:szCs w:val="18"/>
          <w:lang w:val="uk-UA" w:eastAsia="en-US" w:bidi="en-US"/>
        </w:rPr>
        <w:t xml:space="preserve"> - </w:t>
      </w:r>
      <w:r w:rsidRPr="00E510FA">
        <w:rPr>
          <w:rFonts w:ascii="Times New Roman" w:eastAsia="Times New Roman" w:hAnsi="Times New Roman" w:cs="Times New Roman"/>
          <w:color w:val="000000"/>
          <w:kern w:val="0"/>
          <w:sz w:val="18"/>
          <w:szCs w:val="18"/>
          <w:lang w:val="uk-UA" w:eastAsia="uk-UA" w:bidi="uk-UA"/>
        </w:rPr>
        <w:t>періоди часу відповідно;</w:t>
      </w:r>
    </w:p>
    <w:p w:rsidR="00E510FA" w:rsidRPr="00E510FA" w:rsidRDefault="00E510FA" w:rsidP="00E510FA">
      <w:pPr>
        <w:tabs>
          <w:tab w:val="clear" w:pos="709"/>
        </w:tabs>
        <w:suppressAutoHyphens w:val="0"/>
        <w:spacing w:after="0" w:line="211" w:lineRule="exact"/>
        <w:ind w:left="20" w:firstLine="580"/>
        <w:rPr>
          <w:rFonts w:ascii="Times New Roman" w:eastAsia="Times New Roman" w:hAnsi="Times New Roman" w:cs="Times New Roman"/>
          <w:kern w:val="0"/>
          <w:sz w:val="18"/>
          <w:szCs w:val="18"/>
          <w:lang w:val="uk-UA" w:eastAsia="uk-UA" w:bidi="uk-UA"/>
        </w:rPr>
      </w:pPr>
      <w:r w:rsidRPr="00E510FA">
        <w:rPr>
          <w:rFonts w:ascii="Times New Roman" w:eastAsia="Times New Roman" w:hAnsi="Times New Roman" w:cs="Times New Roman"/>
          <w:i/>
          <w:iCs/>
          <w:color w:val="000000"/>
          <w:kern w:val="0"/>
          <w:sz w:val="18"/>
          <w:szCs w:val="18"/>
          <w:shd w:val="clear" w:color="auto" w:fill="FFFFFF"/>
          <w:lang w:eastAsia="ru-RU" w:bidi="ru-RU"/>
        </w:rPr>
        <w:t>с,</w:t>
      </w:r>
      <w:r w:rsidRPr="00E510FA">
        <w:rPr>
          <w:rFonts w:ascii="Times New Roman" w:eastAsia="Times New Roman" w:hAnsi="Times New Roman" w:cs="Times New Roman"/>
          <w:color w:val="000000"/>
          <w:kern w:val="0"/>
          <w:sz w:val="18"/>
          <w:szCs w:val="18"/>
          <w:lang w:eastAsia="ru-RU" w:bidi="ru-RU"/>
        </w:rPr>
        <w:t xml:space="preserve"> </w:t>
      </w:r>
      <w:r w:rsidRPr="00E510FA">
        <w:rPr>
          <w:rFonts w:ascii="Times New Roman" w:eastAsia="Times New Roman" w:hAnsi="Times New Roman" w:cs="Times New Roman"/>
          <w:color w:val="000000"/>
          <w:kern w:val="0"/>
          <w:sz w:val="18"/>
          <w:szCs w:val="18"/>
          <w:lang w:val="uk-UA" w:eastAsia="uk-UA" w:bidi="uk-UA"/>
        </w:rPr>
        <w:t>- неспостережуваний фіксований (за країнами) ефект;</w:t>
      </w:r>
    </w:p>
    <w:p w:rsidR="00E510FA" w:rsidRPr="00E510FA" w:rsidRDefault="00E510FA" w:rsidP="00E510FA">
      <w:pPr>
        <w:tabs>
          <w:tab w:val="clear" w:pos="709"/>
        </w:tabs>
        <w:suppressAutoHyphens w:val="0"/>
        <w:spacing w:after="0" w:line="211" w:lineRule="exact"/>
        <w:ind w:left="20" w:firstLine="580"/>
        <w:rPr>
          <w:rFonts w:ascii="Times New Roman" w:eastAsia="Times New Roman" w:hAnsi="Times New Roman" w:cs="Times New Roman"/>
          <w:kern w:val="0"/>
          <w:sz w:val="18"/>
          <w:szCs w:val="18"/>
          <w:lang w:val="uk-UA" w:eastAsia="uk-UA" w:bidi="uk-UA"/>
        </w:rPr>
      </w:pPr>
      <w:r w:rsidRPr="00E510FA">
        <w:rPr>
          <w:rFonts w:ascii="Times New Roman" w:eastAsia="Times New Roman" w:hAnsi="Times New Roman" w:cs="Times New Roman"/>
          <w:i/>
          <w:iCs/>
          <w:color w:val="000000"/>
          <w:kern w:val="0"/>
          <w:sz w:val="18"/>
          <w:szCs w:val="18"/>
          <w:shd w:val="clear" w:color="auto" w:fill="FFFFFF"/>
          <w:lang w:val="en-US" w:eastAsia="en-US" w:bidi="en-US"/>
        </w:rPr>
        <w:t>u</w:t>
      </w:r>
      <w:r w:rsidRPr="00E510FA">
        <w:rPr>
          <w:rFonts w:ascii="Times New Roman" w:eastAsia="Times New Roman" w:hAnsi="Times New Roman" w:cs="Times New Roman"/>
          <w:i/>
          <w:iCs/>
          <w:color w:val="000000"/>
          <w:kern w:val="0"/>
          <w:sz w:val="18"/>
          <w:szCs w:val="18"/>
          <w:shd w:val="clear" w:color="auto" w:fill="FFFFFF"/>
          <w:vertAlign w:val="subscript"/>
          <w:lang w:val="en-US" w:eastAsia="en-US" w:bidi="en-US"/>
        </w:rPr>
        <w:t>it</w:t>
      </w:r>
      <w:r w:rsidRPr="00E510FA">
        <w:rPr>
          <w:rFonts w:ascii="Times New Roman" w:eastAsia="Times New Roman" w:hAnsi="Times New Roman" w:cs="Times New Roman"/>
          <w:color w:val="000000"/>
          <w:kern w:val="0"/>
          <w:sz w:val="18"/>
          <w:szCs w:val="18"/>
          <w:lang w:eastAsia="en-US" w:bidi="en-US"/>
        </w:rPr>
        <w:t xml:space="preserve"> </w:t>
      </w:r>
      <w:r w:rsidRPr="00E510FA">
        <w:rPr>
          <w:rFonts w:ascii="Times New Roman" w:eastAsia="Times New Roman" w:hAnsi="Times New Roman" w:cs="Times New Roman"/>
          <w:color w:val="000000"/>
          <w:kern w:val="0"/>
          <w:sz w:val="18"/>
          <w:szCs w:val="18"/>
          <w:lang w:val="uk-UA" w:eastAsia="uk-UA" w:bidi="uk-UA"/>
        </w:rPr>
        <w:t>- ідіосинкратична похибка.</w:t>
      </w:r>
    </w:p>
    <w:p w:rsidR="00E510FA" w:rsidRPr="00E510FA" w:rsidRDefault="00E510FA" w:rsidP="00E510FA">
      <w:pPr>
        <w:tabs>
          <w:tab w:val="clear" w:pos="709"/>
        </w:tabs>
        <w:suppressAutoHyphens w:val="0"/>
        <w:spacing w:after="0" w:line="211" w:lineRule="exact"/>
        <w:ind w:left="20" w:right="20" w:firstLine="580"/>
        <w:rPr>
          <w:rFonts w:ascii="Times New Roman" w:eastAsia="Times New Roman" w:hAnsi="Times New Roman" w:cs="Times New Roman"/>
          <w:kern w:val="0"/>
          <w:sz w:val="18"/>
          <w:szCs w:val="18"/>
          <w:lang w:val="uk-UA" w:eastAsia="uk-UA" w:bidi="uk-UA"/>
        </w:rPr>
      </w:pPr>
      <w:r w:rsidRPr="00E510FA">
        <w:rPr>
          <w:rFonts w:ascii="Times New Roman" w:eastAsia="Times New Roman" w:hAnsi="Times New Roman" w:cs="Times New Roman"/>
          <w:color w:val="000000"/>
          <w:kern w:val="0"/>
          <w:sz w:val="18"/>
          <w:szCs w:val="18"/>
          <w:lang w:val="uk-UA" w:eastAsia="uk-UA" w:bidi="uk-UA"/>
        </w:rPr>
        <w:t xml:space="preserve">Результати тестування впливу </w:t>
      </w:r>
      <w:r w:rsidRPr="00E510FA">
        <w:rPr>
          <w:rFonts w:ascii="Times New Roman" w:eastAsia="Times New Roman" w:hAnsi="Times New Roman" w:cs="Times New Roman"/>
          <w:color w:val="000000"/>
          <w:kern w:val="0"/>
          <w:sz w:val="18"/>
          <w:szCs w:val="18"/>
          <w:lang w:eastAsia="ru-RU" w:bidi="ru-RU"/>
        </w:rPr>
        <w:t xml:space="preserve">франчайзингу </w:t>
      </w:r>
      <w:r w:rsidRPr="00E510FA">
        <w:rPr>
          <w:rFonts w:ascii="Times New Roman" w:eastAsia="Times New Roman" w:hAnsi="Times New Roman" w:cs="Times New Roman"/>
          <w:color w:val="000000"/>
          <w:kern w:val="0"/>
          <w:sz w:val="18"/>
          <w:szCs w:val="18"/>
          <w:lang w:val="uk-UA" w:eastAsia="uk-UA" w:bidi="uk-UA"/>
        </w:rPr>
        <w:t>на економічне зростан</w:t>
      </w:r>
      <w:r w:rsidRPr="00E510FA">
        <w:rPr>
          <w:rFonts w:ascii="Times New Roman" w:eastAsia="Times New Roman" w:hAnsi="Times New Roman" w:cs="Times New Roman"/>
          <w:color w:val="000000"/>
          <w:kern w:val="0"/>
          <w:sz w:val="18"/>
          <w:szCs w:val="18"/>
          <w:lang w:val="uk-UA" w:eastAsia="uk-UA" w:bidi="uk-UA"/>
        </w:rPr>
        <w:softHyphen/>
        <w:t>ня подано в табл. 3.</w:t>
      </w:r>
    </w:p>
    <w:p w:rsidR="00E510FA" w:rsidRPr="00E510FA" w:rsidRDefault="00E510FA" w:rsidP="00E510FA">
      <w:pPr>
        <w:tabs>
          <w:tab w:val="clear" w:pos="709"/>
        </w:tabs>
        <w:suppressAutoHyphens w:val="0"/>
        <w:spacing w:after="0" w:line="211" w:lineRule="exact"/>
        <w:ind w:right="20" w:firstLine="0"/>
        <w:jc w:val="right"/>
        <w:rPr>
          <w:rFonts w:ascii="Times New Roman" w:eastAsia="Times New Roman" w:hAnsi="Times New Roman" w:cs="Times New Roman"/>
          <w:i/>
          <w:iCs/>
          <w:kern w:val="0"/>
          <w:sz w:val="18"/>
          <w:szCs w:val="18"/>
          <w:lang w:val="uk-UA" w:eastAsia="uk-UA" w:bidi="uk-UA"/>
        </w:rPr>
      </w:pPr>
      <w:r w:rsidRPr="00E510FA">
        <w:rPr>
          <w:rFonts w:ascii="Times New Roman" w:eastAsia="Times New Roman" w:hAnsi="Times New Roman" w:cs="Times New Roman"/>
          <w:i/>
          <w:iCs/>
          <w:color w:val="000000"/>
          <w:kern w:val="0"/>
          <w:sz w:val="18"/>
          <w:szCs w:val="18"/>
          <w:lang w:val="uk-UA" w:eastAsia="uk-UA" w:bidi="uk-UA"/>
        </w:rPr>
        <w:t>Таблиця 3</w:t>
      </w:r>
    </w:p>
    <w:p w:rsidR="00E510FA" w:rsidRPr="00E510FA" w:rsidRDefault="00E510FA" w:rsidP="00E510FA">
      <w:pPr>
        <w:tabs>
          <w:tab w:val="clear" w:pos="709"/>
        </w:tabs>
        <w:suppressAutoHyphens w:val="0"/>
        <w:spacing w:after="18" w:line="211" w:lineRule="exact"/>
        <w:ind w:firstLine="0"/>
        <w:jc w:val="center"/>
        <w:rPr>
          <w:rFonts w:ascii="Times New Roman" w:eastAsia="Times New Roman" w:hAnsi="Times New Roman" w:cs="Times New Roman"/>
          <w:kern w:val="0"/>
          <w:sz w:val="18"/>
          <w:szCs w:val="18"/>
          <w:lang w:val="uk-UA" w:eastAsia="uk-UA" w:bidi="uk-UA"/>
        </w:rPr>
      </w:pPr>
      <w:r w:rsidRPr="00E510FA">
        <w:rPr>
          <w:rFonts w:ascii="Times New Roman" w:eastAsia="Times New Roman" w:hAnsi="Times New Roman" w:cs="Times New Roman"/>
          <w:color w:val="000000"/>
          <w:kern w:val="0"/>
          <w:sz w:val="18"/>
          <w:szCs w:val="18"/>
          <w:lang w:val="uk-UA" w:eastAsia="uk-UA" w:bidi="uk-UA"/>
        </w:rPr>
        <w:t xml:space="preserve">Результати тестування моделі впливу </w:t>
      </w:r>
      <w:r w:rsidRPr="00E510FA">
        <w:rPr>
          <w:rFonts w:ascii="Times New Roman" w:eastAsia="Times New Roman" w:hAnsi="Times New Roman" w:cs="Times New Roman"/>
          <w:color w:val="000000"/>
          <w:kern w:val="0"/>
          <w:sz w:val="18"/>
          <w:szCs w:val="18"/>
          <w:lang w:eastAsia="ru-RU" w:bidi="ru-RU"/>
        </w:rPr>
        <w:t xml:space="preserve">франчайзингу </w:t>
      </w:r>
      <w:r w:rsidRPr="00E510FA">
        <w:rPr>
          <w:rFonts w:ascii="Times New Roman" w:eastAsia="Times New Roman" w:hAnsi="Times New Roman" w:cs="Times New Roman"/>
          <w:color w:val="000000"/>
          <w:kern w:val="0"/>
          <w:sz w:val="18"/>
          <w:szCs w:val="18"/>
          <w:lang w:val="uk-UA" w:eastAsia="uk-UA" w:bidi="uk-UA"/>
        </w:rPr>
        <w:t xml:space="preserve">на економічне зростання групи європейських країн, метод найменших квадратів </w:t>
      </w:r>
      <w:r w:rsidRPr="00E510FA">
        <w:rPr>
          <w:rFonts w:ascii="Times New Roman" w:eastAsia="Times New Roman" w:hAnsi="Times New Roman" w:cs="Times New Roman"/>
          <w:color w:val="000000"/>
          <w:kern w:val="0"/>
          <w:sz w:val="18"/>
          <w:szCs w:val="18"/>
          <w:lang w:eastAsia="en-US" w:bidi="en-US"/>
        </w:rPr>
        <w:t>(</w:t>
      </w:r>
      <w:r w:rsidRPr="00E510FA">
        <w:rPr>
          <w:rFonts w:ascii="Times New Roman" w:eastAsia="Times New Roman" w:hAnsi="Times New Roman" w:cs="Times New Roman"/>
          <w:color w:val="000000"/>
          <w:kern w:val="0"/>
          <w:sz w:val="18"/>
          <w:szCs w:val="18"/>
          <w:lang w:val="en-US" w:eastAsia="en-US" w:bidi="en-US"/>
        </w:rPr>
        <w:t>OLS</w:t>
      </w:r>
      <w:r w:rsidRPr="00E510FA">
        <w:rPr>
          <w:rFonts w:ascii="Times New Roman" w:eastAsia="Times New Roman" w:hAnsi="Times New Roman" w:cs="Times New Roman"/>
          <w:color w:val="000000"/>
          <w:kern w:val="0"/>
          <w:sz w:val="18"/>
          <w:szCs w:val="18"/>
          <w:lang w:eastAsia="en-US" w:bidi="en-US"/>
        </w:rPr>
        <w:t xml:space="preserve">) </w:t>
      </w:r>
      <w:r w:rsidRPr="00E510FA">
        <w:rPr>
          <w:rFonts w:ascii="Times New Roman" w:eastAsia="Times New Roman" w:hAnsi="Times New Roman" w:cs="Times New Roman"/>
          <w:color w:val="000000"/>
          <w:kern w:val="0"/>
          <w:sz w:val="18"/>
          <w:szCs w:val="18"/>
          <w:lang w:val="uk-UA" w:eastAsia="uk-UA" w:bidi="uk-UA"/>
        </w:rPr>
        <w:t>з фіксованими ефектами</w:t>
      </w:r>
    </w:p>
    <w:tbl>
      <w:tblPr>
        <w:tblOverlap w:val="never"/>
        <w:tblW w:w="0" w:type="auto"/>
        <w:jc w:val="center"/>
        <w:tblLayout w:type="fixed"/>
        <w:tblCellMar>
          <w:left w:w="10" w:type="dxa"/>
          <w:right w:w="10" w:type="dxa"/>
        </w:tblCellMar>
        <w:tblLook w:val="04A0"/>
      </w:tblPr>
      <w:tblGrid>
        <w:gridCol w:w="1104"/>
        <w:gridCol w:w="902"/>
        <w:gridCol w:w="902"/>
        <w:gridCol w:w="907"/>
        <w:gridCol w:w="902"/>
        <w:gridCol w:w="902"/>
        <w:gridCol w:w="912"/>
      </w:tblGrid>
      <w:tr w:rsidR="00E510FA" w:rsidRPr="00E510FA" w:rsidTr="003242A4">
        <w:tblPrEx>
          <w:tblCellMar>
            <w:top w:w="0" w:type="dxa"/>
            <w:bottom w:w="0" w:type="dxa"/>
          </w:tblCellMar>
        </w:tblPrEx>
        <w:trPr>
          <w:trHeight w:hRule="exact" w:val="288"/>
          <w:jc w:val="center"/>
        </w:trPr>
        <w:tc>
          <w:tcPr>
            <w:tcW w:w="1104" w:type="dxa"/>
            <w:vMerge w:val="restart"/>
            <w:tcBorders>
              <w:top w:val="single" w:sz="4" w:space="0" w:color="auto"/>
              <w:left w:val="single" w:sz="4" w:space="0" w:color="auto"/>
            </w:tcBorders>
            <w:shd w:val="clear" w:color="auto" w:fill="FFFFFF"/>
          </w:tcPr>
          <w:p w:rsidR="00E510FA" w:rsidRPr="00E510FA" w:rsidRDefault="00E510FA" w:rsidP="00E510FA">
            <w:pPr>
              <w:framePr w:w="6533" w:wrap="notBeside" w:vAnchor="text" w:hAnchor="text" w:xAlign="center" w:y="1"/>
              <w:tabs>
                <w:tab w:val="clear" w:pos="709"/>
              </w:tabs>
              <w:suppressAutoHyphens w:val="0"/>
              <w:spacing w:after="0" w:line="240" w:lineRule="auto"/>
              <w:ind w:firstLine="0"/>
              <w:jc w:val="left"/>
              <w:rPr>
                <w:rFonts w:ascii="Courier New" w:hAnsi="Courier New"/>
                <w:color w:val="000000"/>
                <w:kern w:val="0"/>
                <w:sz w:val="10"/>
                <w:szCs w:val="10"/>
                <w:lang w:val="uk-UA" w:eastAsia="uk-UA" w:bidi="uk-UA"/>
              </w:rPr>
            </w:pPr>
          </w:p>
        </w:tc>
        <w:tc>
          <w:tcPr>
            <w:tcW w:w="902" w:type="dxa"/>
            <w:tcBorders>
              <w:top w:val="single" w:sz="4" w:space="0" w:color="auto"/>
              <w:left w:val="single" w:sz="4" w:space="0" w:color="auto"/>
            </w:tcBorders>
            <w:shd w:val="clear" w:color="auto" w:fill="FFFFFF"/>
            <w:vAlign w:val="bottom"/>
          </w:tcPr>
          <w:p w:rsidR="00E510FA" w:rsidRPr="00E510FA" w:rsidRDefault="00E510FA" w:rsidP="00E510FA">
            <w:pPr>
              <w:framePr w:w="6533" w:wrap="notBeside" w:vAnchor="text" w:hAnchor="text" w:xAlign="center" w:y="1"/>
              <w:tabs>
                <w:tab w:val="clear" w:pos="709"/>
              </w:tabs>
              <w:suppressAutoHyphens w:val="0"/>
              <w:spacing w:after="0" w:line="180" w:lineRule="exact"/>
              <w:ind w:firstLine="0"/>
              <w:jc w:val="center"/>
              <w:rPr>
                <w:rFonts w:ascii="Times New Roman" w:eastAsia="Times New Roman" w:hAnsi="Times New Roman" w:cs="Times New Roman"/>
                <w:kern w:val="0"/>
                <w:sz w:val="18"/>
                <w:szCs w:val="18"/>
                <w:lang w:val="uk-UA" w:eastAsia="uk-UA" w:bidi="uk-UA"/>
              </w:rPr>
            </w:pPr>
            <w:r w:rsidRPr="00E510FA">
              <w:rPr>
                <w:rFonts w:ascii="Times New Roman" w:eastAsia="Times New Roman" w:hAnsi="Times New Roman" w:cs="Times New Roman"/>
                <w:color w:val="000000"/>
                <w:kern w:val="0"/>
                <w:sz w:val="18"/>
                <w:szCs w:val="18"/>
                <w:shd w:val="clear" w:color="auto" w:fill="FFFFFF"/>
                <w:lang w:val="uk-UA" w:eastAsia="uk-UA" w:bidi="uk-UA"/>
              </w:rPr>
              <w:t>1</w:t>
            </w:r>
          </w:p>
        </w:tc>
        <w:tc>
          <w:tcPr>
            <w:tcW w:w="902" w:type="dxa"/>
            <w:tcBorders>
              <w:top w:val="single" w:sz="4" w:space="0" w:color="auto"/>
              <w:left w:val="single" w:sz="4" w:space="0" w:color="auto"/>
            </w:tcBorders>
            <w:shd w:val="clear" w:color="auto" w:fill="FFFFFF"/>
            <w:vAlign w:val="bottom"/>
          </w:tcPr>
          <w:p w:rsidR="00E510FA" w:rsidRPr="00E510FA" w:rsidRDefault="00E510FA" w:rsidP="00E510FA">
            <w:pPr>
              <w:framePr w:w="6533" w:wrap="notBeside" w:vAnchor="text" w:hAnchor="text" w:xAlign="center" w:y="1"/>
              <w:tabs>
                <w:tab w:val="clear" w:pos="709"/>
              </w:tabs>
              <w:suppressAutoHyphens w:val="0"/>
              <w:spacing w:after="0" w:line="180" w:lineRule="exact"/>
              <w:ind w:firstLine="0"/>
              <w:jc w:val="center"/>
              <w:rPr>
                <w:rFonts w:ascii="Times New Roman" w:eastAsia="Times New Roman" w:hAnsi="Times New Roman" w:cs="Times New Roman"/>
                <w:kern w:val="0"/>
                <w:sz w:val="18"/>
                <w:szCs w:val="18"/>
                <w:lang w:val="uk-UA" w:eastAsia="uk-UA" w:bidi="uk-UA"/>
              </w:rPr>
            </w:pPr>
            <w:r w:rsidRPr="00E510FA">
              <w:rPr>
                <w:rFonts w:ascii="Times New Roman" w:eastAsia="Times New Roman" w:hAnsi="Times New Roman" w:cs="Times New Roman"/>
                <w:color w:val="000000"/>
                <w:kern w:val="0"/>
                <w:sz w:val="18"/>
                <w:szCs w:val="18"/>
                <w:shd w:val="clear" w:color="auto" w:fill="FFFFFF"/>
                <w:lang w:val="uk-UA" w:eastAsia="uk-UA" w:bidi="uk-UA"/>
              </w:rPr>
              <w:t>2</w:t>
            </w:r>
          </w:p>
        </w:tc>
        <w:tc>
          <w:tcPr>
            <w:tcW w:w="907" w:type="dxa"/>
            <w:tcBorders>
              <w:top w:val="single" w:sz="4" w:space="0" w:color="auto"/>
              <w:left w:val="single" w:sz="4" w:space="0" w:color="auto"/>
            </w:tcBorders>
            <w:shd w:val="clear" w:color="auto" w:fill="FFFFFF"/>
            <w:vAlign w:val="center"/>
          </w:tcPr>
          <w:p w:rsidR="00E510FA" w:rsidRPr="00E510FA" w:rsidRDefault="00E510FA" w:rsidP="00E510FA">
            <w:pPr>
              <w:framePr w:w="6533" w:wrap="notBeside" w:vAnchor="text" w:hAnchor="text" w:xAlign="center" w:y="1"/>
              <w:tabs>
                <w:tab w:val="clear" w:pos="709"/>
              </w:tabs>
              <w:suppressAutoHyphens w:val="0"/>
              <w:spacing w:after="0" w:line="180" w:lineRule="exact"/>
              <w:ind w:firstLine="0"/>
              <w:jc w:val="center"/>
              <w:rPr>
                <w:rFonts w:ascii="Times New Roman" w:eastAsia="Times New Roman" w:hAnsi="Times New Roman" w:cs="Times New Roman"/>
                <w:kern w:val="0"/>
                <w:sz w:val="18"/>
                <w:szCs w:val="18"/>
                <w:lang w:val="uk-UA" w:eastAsia="uk-UA" w:bidi="uk-UA"/>
              </w:rPr>
            </w:pPr>
            <w:r w:rsidRPr="00E510FA">
              <w:rPr>
                <w:rFonts w:ascii="Times New Roman" w:eastAsia="Times New Roman" w:hAnsi="Times New Roman" w:cs="Times New Roman"/>
                <w:color w:val="000000"/>
                <w:kern w:val="0"/>
                <w:sz w:val="18"/>
                <w:szCs w:val="18"/>
                <w:shd w:val="clear" w:color="auto" w:fill="FFFFFF"/>
                <w:lang w:val="uk-UA" w:eastAsia="uk-UA" w:bidi="uk-UA"/>
              </w:rPr>
              <w:t>3</w:t>
            </w:r>
          </w:p>
        </w:tc>
        <w:tc>
          <w:tcPr>
            <w:tcW w:w="902" w:type="dxa"/>
            <w:tcBorders>
              <w:top w:val="single" w:sz="4" w:space="0" w:color="auto"/>
              <w:left w:val="single" w:sz="4" w:space="0" w:color="auto"/>
            </w:tcBorders>
            <w:shd w:val="clear" w:color="auto" w:fill="FFFFFF"/>
            <w:vAlign w:val="center"/>
          </w:tcPr>
          <w:p w:rsidR="00E510FA" w:rsidRPr="00E510FA" w:rsidRDefault="00E510FA" w:rsidP="00E510FA">
            <w:pPr>
              <w:framePr w:w="6533" w:wrap="notBeside" w:vAnchor="text" w:hAnchor="text" w:xAlign="center" w:y="1"/>
              <w:tabs>
                <w:tab w:val="clear" w:pos="709"/>
              </w:tabs>
              <w:suppressAutoHyphens w:val="0"/>
              <w:spacing w:after="0" w:line="180" w:lineRule="exact"/>
              <w:ind w:firstLine="0"/>
              <w:jc w:val="center"/>
              <w:rPr>
                <w:rFonts w:ascii="Times New Roman" w:eastAsia="Times New Roman" w:hAnsi="Times New Roman" w:cs="Times New Roman"/>
                <w:kern w:val="0"/>
                <w:sz w:val="18"/>
                <w:szCs w:val="18"/>
                <w:lang w:val="uk-UA" w:eastAsia="uk-UA" w:bidi="uk-UA"/>
              </w:rPr>
            </w:pPr>
            <w:r w:rsidRPr="00E510FA">
              <w:rPr>
                <w:rFonts w:ascii="Times New Roman" w:eastAsia="Times New Roman" w:hAnsi="Times New Roman" w:cs="Times New Roman"/>
                <w:color w:val="000000"/>
                <w:kern w:val="0"/>
                <w:sz w:val="18"/>
                <w:szCs w:val="18"/>
                <w:shd w:val="clear" w:color="auto" w:fill="FFFFFF"/>
                <w:lang w:val="uk-UA" w:eastAsia="uk-UA" w:bidi="uk-UA"/>
              </w:rPr>
              <w:t>4</w:t>
            </w:r>
          </w:p>
        </w:tc>
        <w:tc>
          <w:tcPr>
            <w:tcW w:w="902" w:type="dxa"/>
            <w:tcBorders>
              <w:top w:val="single" w:sz="4" w:space="0" w:color="auto"/>
              <w:left w:val="single" w:sz="4" w:space="0" w:color="auto"/>
            </w:tcBorders>
            <w:shd w:val="clear" w:color="auto" w:fill="FFFFFF"/>
            <w:vAlign w:val="center"/>
          </w:tcPr>
          <w:p w:rsidR="00E510FA" w:rsidRPr="00E510FA" w:rsidRDefault="00E510FA" w:rsidP="00E510FA">
            <w:pPr>
              <w:framePr w:w="6533" w:wrap="notBeside" w:vAnchor="text" w:hAnchor="text" w:xAlign="center" w:y="1"/>
              <w:tabs>
                <w:tab w:val="clear" w:pos="709"/>
              </w:tabs>
              <w:suppressAutoHyphens w:val="0"/>
              <w:spacing w:after="0" w:line="180" w:lineRule="exact"/>
              <w:ind w:firstLine="0"/>
              <w:jc w:val="center"/>
              <w:rPr>
                <w:rFonts w:ascii="Times New Roman" w:eastAsia="Times New Roman" w:hAnsi="Times New Roman" w:cs="Times New Roman"/>
                <w:kern w:val="0"/>
                <w:sz w:val="18"/>
                <w:szCs w:val="18"/>
                <w:lang w:val="uk-UA" w:eastAsia="uk-UA" w:bidi="uk-UA"/>
              </w:rPr>
            </w:pPr>
            <w:r w:rsidRPr="00E510FA">
              <w:rPr>
                <w:rFonts w:ascii="Times New Roman" w:eastAsia="Times New Roman" w:hAnsi="Times New Roman" w:cs="Times New Roman"/>
                <w:color w:val="000000"/>
                <w:kern w:val="0"/>
                <w:sz w:val="18"/>
                <w:szCs w:val="18"/>
                <w:shd w:val="clear" w:color="auto" w:fill="FFFFFF"/>
                <w:lang w:val="uk-UA" w:eastAsia="uk-UA" w:bidi="uk-UA"/>
              </w:rPr>
              <w:t>5</w:t>
            </w:r>
          </w:p>
        </w:tc>
        <w:tc>
          <w:tcPr>
            <w:tcW w:w="912" w:type="dxa"/>
            <w:tcBorders>
              <w:top w:val="single" w:sz="4" w:space="0" w:color="auto"/>
              <w:left w:val="single" w:sz="4" w:space="0" w:color="auto"/>
              <w:right w:val="single" w:sz="4" w:space="0" w:color="auto"/>
            </w:tcBorders>
            <w:shd w:val="clear" w:color="auto" w:fill="FFFFFF"/>
            <w:vAlign w:val="bottom"/>
          </w:tcPr>
          <w:p w:rsidR="00E510FA" w:rsidRPr="00E510FA" w:rsidRDefault="00E510FA" w:rsidP="00E510FA">
            <w:pPr>
              <w:framePr w:w="6533" w:wrap="notBeside" w:vAnchor="text" w:hAnchor="text" w:xAlign="center" w:y="1"/>
              <w:tabs>
                <w:tab w:val="clear" w:pos="709"/>
              </w:tabs>
              <w:suppressAutoHyphens w:val="0"/>
              <w:spacing w:after="0" w:line="180" w:lineRule="exact"/>
              <w:ind w:firstLine="0"/>
              <w:jc w:val="center"/>
              <w:rPr>
                <w:rFonts w:ascii="Times New Roman" w:eastAsia="Times New Roman" w:hAnsi="Times New Roman" w:cs="Times New Roman"/>
                <w:kern w:val="0"/>
                <w:sz w:val="18"/>
                <w:szCs w:val="18"/>
                <w:lang w:val="uk-UA" w:eastAsia="uk-UA" w:bidi="uk-UA"/>
              </w:rPr>
            </w:pPr>
            <w:r w:rsidRPr="00E510FA">
              <w:rPr>
                <w:rFonts w:ascii="Times New Roman" w:eastAsia="Times New Roman" w:hAnsi="Times New Roman" w:cs="Times New Roman"/>
                <w:color w:val="000000"/>
                <w:kern w:val="0"/>
                <w:sz w:val="18"/>
                <w:szCs w:val="18"/>
                <w:shd w:val="clear" w:color="auto" w:fill="FFFFFF"/>
                <w:lang w:val="uk-UA" w:eastAsia="uk-UA" w:bidi="uk-UA"/>
              </w:rPr>
              <w:t>6</w:t>
            </w:r>
          </w:p>
        </w:tc>
      </w:tr>
      <w:tr w:rsidR="00E510FA" w:rsidRPr="00E510FA" w:rsidTr="003242A4">
        <w:tblPrEx>
          <w:tblCellMar>
            <w:top w:w="0" w:type="dxa"/>
            <w:bottom w:w="0" w:type="dxa"/>
          </w:tblCellMar>
        </w:tblPrEx>
        <w:trPr>
          <w:trHeight w:hRule="exact" w:val="278"/>
          <w:jc w:val="center"/>
        </w:trPr>
        <w:tc>
          <w:tcPr>
            <w:tcW w:w="1104" w:type="dxa"/>
            <w:vMerge/>
            <w:tcBorders>
              <w:left w:val="single" w:sz="4" w:space="0" w:color="auto"/>
            </w:tcBorders>
            <w:shd w:val="clear" w:color="auto" w:fill="FFFFFF"/>
          </w:tcPr>
          <w:p w:rsidR="00E510FA" w:rsidRPr="00E510FA" w:rsidRDefault="00E510FA" w:rsidP="00E510FA">
            <w:pPr>
              <w:framePr w:w="6533" w:wrap="notBeside" w:vAnchor="text" w:hAnchor="text" w:xAlign="center" w:y="1"/>
              <w:tabs>
                <w:tab w:val="clear" w:pos="709"/>
              </w:tabs>
              <w:suppressAutoHyphens w:val="0"/>
              <w:spacing w:after="0" w:line="240" w:lineRule="auto"/>
              <w:ind w:firstLine="0"/>
              <w:jc w:val="left"/>
              <w:rPr>
                <w:rFonts w:ascii="Courier New" w:hAnsi="Courier New"/>
                <w:color w:val="000000"/>
                <w:kern w:val="0"/>
                <w:sz w:val="24"/>
                <w:szCs w:val="24"/>
                <w:lang w:val="uk-UA" w:eastAsia="uk-UA" w:bidi="uk-UA"/>
              </w:rPr>
            </w:pPr>
          </w:p>
        </w:tc>
        <w:tc>
          <w:tcPr>
            <w:tcW w:w="902" w:type="dxa"/>
            <w:tcBorders>
              <w:top w:val="single" w:sz="4" w:space="0" w:color="auto"/>
              <w:left w:val="single" w:sz="4" w:space="0" w:color="auto"/>
            </w:tcBorders>
            <w:shd w:val="clear" w:color="auto" w:fill="FFFFFF"/>
          </w:tcPr>
          <w:p w:rsidR="00E510FA" w:rsidRPr="00E510FA" w:rsidRDefault="00E510FA" w:rsidP="00E510FA">
            <w:pPr>
              <w:framePr w:w="6533" w:wrap="notBeside" w:vAnchor="text" w:hAnchor="text" w:xAlign="center" w:y="1"/>
              <w:tabs>
                <w:tab w:val="clear" w:pos="709"/>
              </w:tabs>
              <w:suppressAutoHyphens w:val="0"/>
              <w:spacing w:after="0" w:line="180" w:lineRule="exact"/>
              <w:ind w:firstLine="0"/>
              <w:jc w:val="center"/>
              <w:rPr>
                <w:rFonts w:ascii="Times New Roman" w:eastAsia="Times New Roman" w:hAnsi="Times New Roman" w:cs="Times New Roman"/>
                <w:kern w:val="0"/>
                <w:sz w:val="18"/>
                <w:szCs w:val="18"/>
                <w:lang w:val="uk-UA" w:eastAsia="uk-UA" w:bidi="uk-UA"/>
              </w:rPr>
            </w:pPr>
            <w:r w:rsidRPr="00E510FA">
              <w:rPr>
                <w:rFonts w:ascii="Times New Roman" w:eastAsia="Times New Roman" w:hAnsi="Times New Roman" w:cs="Times New Roman"/>
                <w:i/>
                <w:iCs/>
                <w:color w:val="000000"/>
                <w:kern w:val="0"/>
                <w:sz w:val="18"/>
                <w:szCs w:val="18"/>
                <w:shd w:val="clear" w:color="auto" w:fill="FFFFFF"/>
                <w:lang w:val="uk-UA" w:eastAsia="uk-UA" w:bidi="uk-UA"/>
              </w:rPr>
              <w:t>GDP</w:t>
            </w:r>
          </w:p>
        </w:tc>
        <w:tc>
          <w:tcPr>
            <w:tcW w:w="902" w:type="dxa"/>
            <w:tcBorders>
              <w:top w:val="single" w:sz="4" w:space="0" w:color="auto"/>
              <w:left w:val="single" w:sz="4" w:space="0" w:color="auto"/>
            </w:tcBorders>
            <w:shd w:val="clear" w:color="auto" w:fill="FFFFFF"/>
          </w:tcPr>
          <w:p w:rsidR="00E510FA" w:rsidRPr="00E510FA" w:rsidRDefault="00E510FA" w:rsidP="00E510FA">
            <w:pPr>
              <w:framePr w:w="6533" w:wrap="notBeside" w:vAnchor="text" w:hAnchor="text" w:xAlign="center" w:y="1"/>
              <w:tabs>
                <w:tab w:val="clear" w:pos="709"/>
              </w:tabs>
              <w:suppressAutoHyphens w:val="0"/>
              <w:spacing w:after="0" w:line="180" w:lineRule="exact"/>
              <w:ind w:firstLine="0"/>
              <w:jc w:val="center"/>
              <w:rPr>
                <w:rFonts w:ascii="Times New Roman" w:eastAsia="Times New Roman" w:hAnsi="Times New Roman" w:cs="Times New Roman"/>
                <w:kern w:val="0"/>
                <w:sz w:val="18"/>
                <w:szCs w:val="18"/>
                <w:lang w:val="uk-UA" w:eastAsia="uk-UA" w:bidi="uk-UA"/>
              </w:rPr>
            </w:pPr>
            <w:r w:rsidRPr="00E510FA">
              <w:rPr>
                <w:rFonts w:ascii="Times New Roman" w:eastAsia="Times New Roman" w:hAnsi="Times New Roman" w:cs="Times New Roman"/>
                <w:i/>
                <w:iCs/>
                <w:color w:val="000000"/>
                <w:kern w:val="0"/>
                <w:sz w:val="18"/>
                <w:szCs w:val="18"/>
                <w:shd w:val="clear" w:color="auto" w:fill="FFFFFF"/>
                <w:lang w:val="uk-UA" w:eastAsia="uk-UA" w:bidi="uk-UA"/>
              </w:rPr>
              <w:t>GDP</w:t>
            </w:r>
          </w:p>
        </w:tc>
        <w:tc>
          <w:tcPr>
            <w:tcW w:w="907" w:type="dxa"/>
            <w:tcBorders>
              <w:top w:val="single" w:sz="4" w:space="0" w:color="auto"/>
              <w:left w:val="single" w:sz="4" w:space="0" w:color="auto"/>
            </w:tcBorders>
            <w:shd w:val="clear" w:color="auto" w:fill="FFFFFF"/>
          </w:tcPr>
          <w:p w:rsidR="00E510FA" w:rsidRPr="00E510FA" w:rsidRDefault="00E510FA" w:rsidP="00E510FA">
            <w:pPr>
              <w:framePr w:w="6533" w:wrap="notBeside" w:vAnchor="text" w:hAnchor="text" w:xAlign="center" w:y="1"/>
              <w:tabs>
                <w:tab w:val="clear" w:pos="709"/>
              </w:tabs>
              <w:suppressAutoHyphens w:val="0"/>
              <w:spacing w:after="0" w:line="180" w:lineRule="exact"/>
              <w:ind w:firstLine="0"/>
              <w:jc w:val="center"/>
              <w:rPr>
                <w:rFonts w:ascii="Times New Roman" w:eastAsia="Times New Roman" w:hAnsi="Times New Roman" w:cs="Times New Roman"/>
                <w:kern w:val="0"/>
                <w:sz w:val="18"/>
                <w:szCs w:val="18"/>
                <w:lang w:val="uk-UA" w:eastAsia="uk-UA" w:bidi="uk-UA"/>
              </w:rPr>
            </w:pPr>
            <w:r w:rsidRPr="00E510FA">
              <w:rPr>
                <w:rFonts w:ascii="Times New Roman" w:eastAsia="Times New Roman" w:hAnsi="Times New Roman" w:cs="Times New Roman"/>
                <w:i/>
                <w:iCs/>
                <w:color w:val="000000"/>
                <w:kern w:val="0"/>
                <w:sz w:val="18"/>
                <w:szCs w:val="18"/>
                <w:shd w:val="clear" w:color="auto" w:fill="FFFFFF"/>
                <w:lang w:val="uk-UA" w:eastAsia="uk-UA" w:bidi="uk-UA"/>
              </w:rPr>
              <w:t>GDP</w:t>
            </w:r>
          </w:p>
        </w:tc>
        <w:tc>
          <w:tcPr>
            <w:tcW w:w="902" w:type="dxa"/>
            <w:tcBorders>
              <w:top w:val="single" w:sz="4" w:space="0" w:color="auto"/>
              <w:left w:val="single" w:sz="4" w:space="0" w:color="auto"/>
            </w:tcBorders>
            <w:shd w:val="clear" w:color="auto" w:fill="FFFFFF"/>
          </w:tcPr>
          <w:p w:rsidR="00E510FA" w:rsidRPr="00E510FA" w:rsidRDefault="00E510FA" w:rsidP="00E510FA">
            <w:pPr>
              <w:framePr w:w="6533" w:wrap="notBeside" w:vAnchor="text" w:hAnchor="text" w:xAlign="center" w:y="1"/>
              <w:tabs>
                <w:tab w:val="clear" w:pos="709"/>
              </w:tabs>
              <w:suppressAutoHyphens w:val="0"/>
              <w:spacing w:after="0" w:line="180" w:lineRule="exact"/>
              <w:ind w:firstLine="0"/>
              <w:jc w:val="center"/>
              <w:rPr>
                <w:rFonts w:ascii="Times New Roman" w:eastAsia="Times New Roman" w:hAnsi="Times New Roman" w:cs="Times New Roman"/>
                <w:kern w:val="0"/>
                <w:sz w:val="18"/>
                <w:szCs w:val="18"/>
                <w:lang w:val="uk-UA" w:eastAsia="uk-UA" w:bidi="uk-UA"/>
              </w:rPr>
            </w:pPr>
            <w:r w:rsidRPr="00E510FA">
              <w:rPr>
                <w:rFonts w:ascii="Times New Roman" w:eastAsia="Times New Roman" w:hAnsi="Times New Roman" w:cs="Times New Roman"/>
                <w:i/>
                <w:iCs/>
                <w:color w:val="000000"/>
                <w:kern w:val="0"/>
                <w:sz w:val="18"/>
                <w:szCs w:val="18"/>
                <w:shd w:val="clear" w:color="auto" w:fill="FFFFFF"/>
                <w:lang w:val="uk-UA" w:eastAsia="uk-UA" w:bidi="uk-UA"/>
              </w:rPr>
              <w:t>GDP</w:t>
            </w:r>
          </w:p>
        </w:tc>
        <w:tc>
          <w:tcPr>
            <w:tcW w:w="902" w:type="dxa"/>
            <w:tcBorders>
              <w:top w:val="single" w:sz="4" w:space="0" w:color="auto"/>
              <w:left w:val="single" w:sz="4" w:space="0" w:color="auto"/>
            </w:tcBorders>
            <w:shd w:val="clear" w:color="auto" w:fill="FFFFFF"/>
          </w:tcPr>
          <w:p w:rsidR="00E510FA" w:rsidRPr="00E510FA" w:rsidRDefault="00E510FA" w:rsidP="00E510FA">
            <w:pPr>
              <w:framePr w:w="6533" w:wrap="notBeside" w:vAnchor="text" w:hAnchor="text" w:xAlign="center" w:y="1"/>
              <w:tabs>
                <w:tab w:val="clear" w:pos="709"/>
              </w:tabs>
              <w:suppressAutoHyphens w:val="0"/>
              <w:spacing w:after="0" w:line="180" w:lineRule="exact"/>
              <w:ind w:firstLine="0"/>
              <w:jc w:val="center"/>
              <w:rPr>
                <w:rFonts w:ascii="Times New Roman" w:eastAsia="Times New Roman" w:hAnsi="Times New Roman" w:cs="Times New Roman"/>
                <w:kern w:val="0"/>
                <w:sz w:val="18"/>
                <w:szCs w:val="18"/>
                <w:lang w:val="uk-UA" w:eastAsia="uk-UA" w:bidi="uk-UA"/>
              </w:rPr>
            </w:pPr>
            <w:r w:rsidRPr="00E510FA">
              <w:rPr>
                <w:rFonts w:ascii="Times New Roman" w:eastAsia="Times New Roman" w:hAnsi="Times New Roman" w:cs="Times New Roman"/>
                <w:i/>
                <w:iCs/>
                <w:color w:val="000000"/>
                <w:kern w:val="0"/>
                <w:sz w:val="18"/>
                <w:szCs w:val="18"/>
                <w:shd w:val="clear" w:color="auto" w:fill="FFFFFF"/>
                <w:lang w:val="uk-UA" w:eastAsia="uk-UA" w:bidi="uk-UA"/>
              </w:rPr>
              <w:t>GDP</w:t>
            </w:r>
          </w:p>
        </w:tc>
        <w:tc>
          <w:tcPr>
            <w:tcW w:w="912" w:type="dxa"/>
            <w:tcBorders>
              <w:top w:val="single" w:sz="4" w:space="0" w:color="auto"/>
              <w:left w:val="single" w:sz="4" w:space="0" w:color="auto"/>
              <w:right w:val="single" w:sz="4" w:space="0" w:color="auto"/>
            </w:tcBorders>
            <w:shd w:val="clear" w:color="auto" w:fill="FFFFFF"/>
          </w:tcPr>
          <w:p w:rsidR="00E510FA" w:rsidRPr="00E510FA" w:rsidRDefault="00E510FA" w:rsidP="00E510FA">
            <w:pPr>
              <w:framePr w:w="6533" w:wrap="notBeside" w:vAnchor="text" w:hAnchor="text" w:xAlign="center" w:y="1"/>
              <w:tabs>
                <w:tab w:val="clear" w:pos="709"/>
              </w:tabs>
              <w:suppressAutoHyphens w:val="0"/>
              <w:spacing w:after="0" w:line="180" w:lineRule="exact"/>
              <w:ind w:firstLine="0"/>
              <w:jc w:val="center"/>
              <w:rPr>
                <w:rFonts w:ascii="Times New Roman" w:eastAsia="Times New Roman" w:hAnsi="Times New Roman" w:cs="Times New Roman"/>
                <w:kern w:val="0"/>
                <w:sz w:val="18"/>
                <w:szCs w:val="18"/>
                <w:lang w:val="uk-UA" w:eastAsia="uk-UA" w:bidi="uk-UA"/>
              </w:rPr>
            </w:pPr>
            <w:r w:rsidRPr="00E510FA">
              <w:rPr>
                <w:rFonts w:ascii="Times New Roman" w:eastAsia="Times New Roman" w:hAnsi="Times New Roman" w:cs="Times New Roman"/>
                <w:i/>
                <w:iCs/>
                <w:color w:val="000000"/>
                <w:kern w:val="0"/>
                <w:sz w:val="18"/>
                <w:szCs w:val="18"/>
                <w:shd w:val="clear" w:color="auto" w:fill="FFFFFF"/>
                <w:lang w:val="uk-UA" w:eastAsia="uk-UA" w:bidi="uk-UA"/>
              </w:rPr>
              <w:t>GDP</w:t>
            </w:r>
          </w:p>
        </w:tc>
      </w:tr>
      <w:tr w:rsidR="00E510FA" w:rsidRPr="00E510FA" w:rsidTr="003242A4">
        <w:tblPrEx>
          <w:tblCellMar>
            <w:top w:w="0" w:type="dxa"/>
            <w:bottom w:w="0" w:type="dxa"/>
          </w:tblCellMar>
        </w:tblPrEx>
        <w:trPr>
          <w:trHeight w:hRule="exact" w:val="475"/>
          <w:jc w:val="center"/>
        </w:trPr>
        <w:tc>
          <w:tcPr>
            <w:tcW w:w="1104" w:type="dxa"/>
            <w:tcBorders>
              <w:top w:val="single" w:sz="4" w:space="0" w:color="auto"/>
              <w:left w:val="single" w:sz="4" w:space="0" w:color="auto"/>
            </w:tcBorders>
            <w:shd w:val="clear" w:color="auto" w:fill="FFFFFF"/>
            <w:vAlign w:val="center"/>
          </w:tcPr>
          <w:p w:rsidR="00E510FA" w:rsidRPr="00E510FA" w:rsidRDefault="00E510FA" w:rsidP="00E510FA">
            <w:pPr>
              <w:framePr w:w="6533" w:wrap="notBeside" w:vAnchor="text" w:hAnchor="text" w:xAlign="center" w:y="1"/>
              <w:tabs>
                <w:tab w:val="clear" w:pos="709"/>
              </w:tabs>
              <w:suppressAutoHyphens w:val="0"/>
              <w:spacing w:after="0" w:line="180" w:lineRule="exact"/>
              <w:ind w:left="100" w:firstLine="0"/>
              <w:jc w:val="left"/>
              <w:rPr>
                <w:rFonts w:ascii="Times New Roman" w:eastAsia="Times New Roman" w:hAnsi="Times New Roman" w:cs="Times New Roman"/>
                <w:kern w:val="0"/>
                <w:sz w:val="18"/>
                <w:szCs w:val="18"/>
                <w:lang w:val="uk-UA" w:eastAsia="uk-UA" w:bidi="uk-UA"/>
              </w:rPr>
            </w:pPr>
            <w:r w:rsidRPr="00E510FA">
              <w:rPr>
                <w:rFonts w:ascii="Times New Roman" w:eastAsia="Times New Roman" w:hAnsi="Times New Roman" w:cs="Times New Roman"/>
                <w:i/>
                <w:iCs/>
                <w:color w:val="000000"/>
                <w:kern w:val="0"/>
                <w:sz w:val="18"/>
                <w:szCs w:val="18"/>
                <w:shd w:val="clear" w:color="auto" w:fill="FFFFFF"/>
                <w:lang w:val="uk-UA" w:eastAsia="uk-UA" w:bidi="uk-UA"/>
              </w:rPr>
              <w:t>K</w:t>
            </w:r>
          </w:p>
        </w:tc>
        <w:tc>
          <w:tcPr>
            <w:tcW w:w="902" w:type="dxa"/>
            <w:tcBorders>
              <w:top w:val="single" w:sz="4" w:space="0" w:color="auto"/>
              <w:left w:val="single" w:sz="4" w:space="0" w:color="auto"/>
            </w:tcBorders>
            <w:shd w:val="clear" w:color="auto" w:fill="FFFFFF"/>
            <w:vAlign w:val="bottom"/>
          </w:tcPr>
          <w:p w:rsidR="00E510FA" w:rsidRPr="00E510FA" w:rsidRDefault="00E510FA" w:rsidP="00E510FA">
            <w:pPr>
              <w:framePr w:w="6533" w:wrap="notBeside" w:vAnchor="text" w:hAnchor="text" w:xAlign="center" w:y="1"/>
              <w:tabs>
                <w:tab w:val="clear" w:pos="709"/>
              </w:tabs>
              <w:suppressAutoHyphens w:val="0"/>
              <w:spacing w:after="0" w:line="192" w:lineRule="exact"/>
              <w:ind w:firstLine="0"/>
              <w:jc w:val="center"/>
              <w:rPr>
                <w:rFonts w:ascii="Times New Roman" w:eastAsia="Times New Roman" w:hAnsi="Times New Roman" w:cs="Times New Roman"/>
                <w:kern w:val="0"/>
                <w:sz w:val="18"/>
                <w:szCs w:val="18"/>
                <w:lang w:val="uk-UA" w:eastAsia="uk-UA" w:bidi="uk-UA"/>
              </w:rPr>
            </w:pPr>
            <w:r w:rsidRPr="00E510FA">
              <w:rPr>
                <w:rFonts w:ascii="Times New Roman" w:eastAsia="Times New Roman" w:hAnsi="Times New Roman" w:cs="Times New Roman"/>
                <w:color w:val="000000"/>
                <w:kern w:val="0"/>
                <w:sz w:val="18"/>
                <w:szCs w:val="18"/>
                <w:shd w:val="clear" w:color="auto" w:fill="FFFFFF"/>
                <w:lang w:val="uk-UA" w:eastAsia="uk-UA" w:bidi="uk-UA"/>
              </w:rPr>
              <w:t>0 122*** (5.34)</w:t>
            </w:r>
          </w:p>
        </w:tc>
        <w:tc>
          <w:tcPr>
            <w:tcW w:w="902" w:type="dxa"/>
            <w:tcBorders>
              <w:top w:val="single" w:sz="4" w:space="0" w:color="auto"/>
              <w:left w:val="single" w:sz="4" w:space="0" w:color="auto"/>
            </w:tcBorders>
            <w:shd w:val="clear" w:color="auto" w:fill="FFFFFF"/>
            <w:vAlign w:val="bottom"/>
          </w:tcPr>
          <w:p w:rsidR="00E510FA" w:rsidRPr="00E510FA" w:rsidRDefault="00E510FA" w:rsidP="00E510FA">
            <w:pPr>
              <w:framePr w:w="6533" w:wrap="notBeside" w:vAnchor="text" w:hAnchor="text" w:xAlign="center" w:y="1"/>
              <w:tabs>
                <w:tab w:val="clear" w:pos="709"/>
              </w:tabs>
              <w:suppressAutoHyphens w:val="0"/>
              <w:spacing w:after="0" w:line="180" w:lineRule="exact"/>
              <w:ind w:firstLine="0"/>
              <w:jc w:val="center"/>
              <w:rPr>
                <w:rFonts w:ascii="Times New Roman" w:eastAsia="Times New Roman" w:hAnsi="Times New Roman" w:cs="Times New Roman"/>
                <w:kern w:val="0"/>
                <w:sz w:val="18"/>
                <w:szCs w:val="18"/>
                <w:lang w:val="uk-UA" w:eastAsia="uk-UA" w:bidi="uk-UA"/>
              </w:rPr>
            </w:pPr>
            <w:r w:rsidRPr="00E510FA">
              <w:rPr>
                <w:rFonts w:ascii="Times New Roman" w:eastAsia="Times New Roman" w:hAnsi="Times New Roman" w:cs="Times New Roman"/>
                <w:color w:val="000000"/>
                <w:kern w:val="0"/>
                <w:sz w:val="18"/>
                <w:szCs w:val="18"/>
                <w:shd w:val="clear" w:color="auto" w:fill="FFFFFF"/>
                <w:lang w:val="uk-UA" w:eastAsia="uk-UA" w:bidi="uk-UA"/>
              </w:rPr>
              <w:t>0.141***</w:t>
            </w:r>
          </w:p>
          <w:p w:rsidR="00E510FA" w:rsidRPr="00E510FA" w:rsidRDefault="00E510FA" w:rsidP="00E510FA">
            <w:pPr>
              <w:framePr w:w="6533" w:wrap="notBeside" w:vAnchor="text" w:hAnchor="text" w:xAlign="center" w:y="1"/>
              <w:tabs>
                <w:tab w:val="clear" w:pos="709"/>
              </w:tabs>
              <w:suppressAutoHyphens w:val="0"/>
              <w:spacing w:after="0" w:line="180" w:lineRule="exact"/>
              <w:ind w:firstLine="0"/>
              <w:jc w:val="center"/>
              <w:rPr>
                <w:rFonts w:ascii="Times New Roman" w:eastAsia="Times New Roman" w:hAnsi="Times New Roman" w:cs="Times New Roman"/>
                <w:kern w:val="0"/>
                <w:sz w:val="18"/>
                <w:szCs w:val="18"/>
                <w:lang w:val="uk-UA" w:eastAsia="uk-UA" w:bidi="uk-UA"/>
              </w:rPr>
            </w:pPr>
            <w:r w:rsidRPr="00E510FA">
              <w:rPr>
                <w:rFonts w:ascii="Times New Roman" w:eastAsia="Times New Roman" w:hAnsi="Times New Roman" w:cs="Times New Roman"/>
                <w:color w:val="000000"/>
                <w:kern w:val="0"/>
                <w:sz w:val="18"/>
                <w:szCs w:val="18"/>
                <w:shd w:val="clear" w:color="auto" w:fill="FFFFFF"/>
                <w:lang w:val="uk-UA" w:eastAsia="uk-UA" w:bidi="uk-UA"/>
              </w:rPr>
              <w:t>(6.19)</w:t>
            </w:r>
          </w:p>
        </w:tc>
        <w:tc>
          <w:tcPr>
            <w:tcW w:w="907" w:type="dxa"/>
            <w:tcBorders>
              <w:top w:val="single" w:sz="4" w:space="0" w:color="auto"/>
              <w:left w:val="single" w:sz="4" w:space="0" w:color="auto"/>
            </w:tcBorders>
            <w:shd w:val="clear" w:color="auto" w:fill="FFFFFF"/>
            <w:vAlign w:val="bottom"/>
          </w:tcPr>
          <w:p w:rsidR="00E510FA" w:rsidRPr="00E510FA" w:rsidRDefault="00E510FA" w:rsidP="00E510FA">
            <w:pPr>
              <w:framePr w:w="6533" w:wrap="notBeside" w:vAnchor="text" w:hAnchor="text" w:xAlign="center" w:y="1"/>
              <w:tabs>
                <w:tab w:val="clear" w:pos="709"/>
              </w:tabs>
              <w:suppressAutoHyphens w:val="0"/>
              <w:spacing w:after="0" w:line="180" w:lineRule="exact"/>
              <w:ind w:firstLine="0"/>
              <w:jc w:val="center"/>
              <w:rPr>
                <w:rFonts w:ascii="Times New Roman" w:eastAsia="Times New Roman" w:hAnsi="Times New Roman" w:cs="Times New Roman"/>
                <w:kern w:val="0"/>
                <w:sz w:val="18"/>
                <w:szCs w:val="18"/>
                <w:lang w:val="uk-UA" w:eastAsia="uk-UA" w:bidi="uk-UA"/>
              </w:rPr>
            </w:pPr>
            <w:r w:rsidRPr="00E510FA">
              <w:rPr>
                <w:rFonts w:ascii="Times New Roman" w:eastAsia="Times New Roman" w:hAnsi="Times New Roman" w:cs="Times New Roman"/>
                <w:color w:val="000000"/>
                <w:kern w:val="0"/>
                <w:sz w:val="18"/>
                <w:szCs w:val="18"/>
                <w:shd w:val="clear" w:color="auto" w:fill="FFFFFF"/>
                <w:lang w:val="uk-UA" w:eastAsia="uk-UA" w:bidi="uk-UA"/>
              </w:rPr>
              <w:t>0.119***</w:t>
            </w:r>
          </w:p>
          <w:p w:rsidR="00E510FA" w:rsidRPr="00E510FA" w:rsidRDefault="00E510FA" w:rsidP="00E510FA">
            <w:pPr>
              <w:framePr w:w="6533" w:wrap="notBeside" w:vAnchor="text" w:hAnchor="text" w:xAlign="center" w:y="1"/>
              <w:tabs>
                <w:tab w:val="clear" w:pos="709"/>
              </w:tabs>
              <w:suppressAutoHyphens w:val="0"/>
              <w:spacing w:after="0" w:line="180" w:lineRule="exact"/>
              <w:ind w:firstLine="0"/>
              <w:jc w:val="center"/>
              <w:rPr>
                <w:rFonts w:ascii="Times New Roman" w:eastAsia="Times New Roman" w:hAnsi="Times New Roman" w:cs="Times New Roman"/>
                <w:kern w:val="0"/>
                <w:sz w:val="18"/>
                <w:szCs w:val="18"/>
                <w:lang w:val="uk-UA" w:eastAsia="uk-UA" w:bidi="uk-UA"/>
              </w:rPr>
            </w:pPr>
            <w:r w:rsidRPr="00E510FA">
              <w:rPr>
                <w:rFonts w:ascii="Times New Roman" w:eastAsia="Times New Roman" w:hAnsi="Times New Roman" w:cs="Times New Roman"/>
                <w:color w:val="000000"/>
                <w:kern w:val="0"/>
                <w:sz w:val="18"/>
                <w:szCs w:val="18"/>
                <w:shd w:val="clear" w:color="auto" w:fill="FFFFFF"/>
                <w:lang w:val="uk-UA" w:eastAsia="uk-UA" w:bidi="uk-UA"/>
              </w:rPr>
              <w:t>(6.24)</w:t>
            </w:r>
          </w:p>
        </w:tc>
        <w:tc>
          <w:tcPr>
            <w:tcW w:w="902" w:type="dxa"/>
            <w:tcBorders>
              <w:top w:val="single" w:sz="4" w:space="0" w:color="auto"/>
              <w:left w:val="single" w:sz="4" w:space="0" w:color="auto"/>
            </w:tcBorders>
            <w:shd w:val="clear" w:color="auto" w:fill="FFFFFF"/>
            <w:vAlign w:val="bottom"/>
          </w:tcPr>
          <w:p w:rsidR="00E510FA" w:rsidRPr="00E510FA" w:rsidRDefault="00E510FA" w:rsidP="00E510FA">
            <w:pPr>
              <w:framePr w:w="6533" w:wrap="notBeside" w:vAnchor="text" w:hAnchor="text" w:xAlign="center" w:y="1"/>
              <w:tabs>
                <w:tab w:val="clear" w:pos="709"/>
              </w:tabs>
              <w:suppressAutoHyphens w:val="0"/>
              <w:spacing w:after="0" w:line="180" w:lineRule="exact"/>
              <w:ind w:firstLine="0"/>
              <w:jc w:val="center"/>
              <w:rPr>
                <w:rFonts w:ascii="Times New Roman" w:eastAsia="Times New Roman" w:hAnsi="Times New Roman" w:cs="Times New Roman"/>
                <w:kern w:val="0"/>
                <w:sz w:val="18"/>
                <w:szCs w:val="18"/>
                <w:lang w:val="uk-UA" w:eastAsia="uk-UA" w:bidi="uk-UA"/>
              </w:rPr>
            </w:pPr>
            <w:r w:rsidRPr="00E510FA">
              <w:rPr>
                <w:rFonts w:ascii="Times New Roman" w:eastAsia="Times New Roman" w:hAnsi="Times New Roman" w:cs="Times New Roman"/>
                <w:color w:val="000000"/>
                <w:kern w:val="0"/>
                <w:sz w:val="18"/>
                <w:szCs w:val="18"/>
                <w:shd w:val="clear" w:color="auto" w:fill="FFFFFF"/>
                <w:lang w:val="uk-UA" w:eastAsia="uk-UA" w:bidi="uk-UA"/>
              </w:rPr>
              <w:t>0.152***</w:t>
            </w:r>
          </w:p>
          <w:p w:rsidR="00E510FA" w:rsidRPr="00E510FA" w:rsidRDefault="00E510FA" w:rsidP="00E510FA">
            <w:pPr>
              <w:framePr w:w="6533" w:wrap="notBeside" w:vAnchor="text" w:hAnchor="text" w:xAlign="center" w:y="1"/>
              <w:tabs>
                <w:tab w:val="clear" w:pos="709"/>
              </w:tabs>
              <w:suppressAutoHyphens w:val="0"/>
              <w:spacing w:after="0" w:line="180" w:lineRule="exact"/>
              <w:ind w:firstLine="0"/>
              <w:jc w:val="center"/>
              <w:rPr>
                <w:rFonts w:ascii="Times New Roman" w:eastAsia="Times New Roman" w:hAnsi="Times New Roman" w:cs="Times New Roman"/>
                <w:kern w:val="0"/>
                <w:sz w:val="18"/>
                <w:szCs w:val="18"/>
                <w:lang w:val="uk-UA" w:eastAsia="uk-UA" w:bidi="uk-UA"/>
              </w:rPr>
            </w:pPr>
            <w:r w:rsidRPr="00E510FA">
              <w:rPr>
                <w:rFonts w:ascii="Times New Roman" w:eastAsia="Times New Roman" w:hAnsi="Times New Roman" w:cs="Times New Roman"/>
                <w:color w:val="000000"/>
                <w:kern w:val="0"/>
                <w:sz w:val="18"/>
                <w:szCs w:val="18"/>
                <w:shd w:val="clear" w:color="auto" w:fill="FFFFFF"/>
                <w:lang w:val="uk-UA" w:eastAsia="uk-UA" w:bidi="uk-UA"/>
              </w:rPr>
              <w:t>(5.67)</w:t>
            </w:r>
          </w:p>
        </w:tc>
        <w:tc>
          <w:tcPr>
            <w:tcW w:w="902" w:type="dxa"/>
            <w:tcBorders>
              <w:top w:val="single" w:sz="4" w:space="0" w:color="auto"/>
              <w:left w:val="single" w:sz="4" w:space="0" w:color="auto"/>
            </w:tcBorders>
            <w:shd w:val="clear" w:color="auto" w:fill="FFFFFF"/>
            <w:vAlign w:val="bottom"/>
          </w:tcPr>
          <w:p w:rsidR="00E510FA" w:rsidRPr="00E510FA" w:rsidRDefault="00E510FA" w:rsidP="00E510FA">
            <w:pPr>
              <w:framePr w:w="6533" w:wrap="notBeside" w:vAnchor="text" w:hAnchor="text" w:xAlign="center" w:y="1"/>
              <w:tabs>
                <w:tab w:val="clear" w:pos="709"/>
              </w:tabs>
              <w:suppressAutoHyphens w:val="0"/>
              <w:spacing w:after="0" w:line="180" w:lineRule="exact"/>
              <w:ind w:firstLine="0"/>
              <w:jc w:val="center"/>
              <w:rPr>
                <w:rFonts w:ascii="Times New Roman" w:eastAsia="Times New Roman" w:hAnsi="Times New Roman" w:cs="Times New Roman"/>
                <w:kern w:val="0"/>
                <w:sz w:val="18"/>
                <w:szCs w:val="18"/>
                <w:lang w:val="uk-UA" w:eastAsia="uk-UA" w:bidi="uk-UA"/>
              </w:rPr>
            </w:pPr>
            <w:r w:rsidRPr="00E510FA">
              <w:rPr>
                <w:rFonts w:ascii="Times New Roman" w:eastAsia="Times New Roman" w:hAnsi="Times New Roman" w:cs="Times New Roman"/>
                <w:color w:val="000000"/>
                <w:kern w:val="0"/>
                <w:sz w:val="18"/>
                <w:szCs w:val="18"/>
                <w:shd w:val="clear" w:color="auto" w:fill="FFFFFF"/>
                <w:lang w:val="uk-UA" w:eastAsia="uk-UA" w:bidi="uk-UA"/>
              </w:rPr>
              <w:t>0.147***</w:t>
            </w:r>
          </w:p>
          <w:p w:rsidR="00E510FA" w:rsidRPr="00E510FA" w:rsidRDefault="00E510FA" w:rsidP="00E510FA">
            <w:pPr>
              <w:framePr w:w="6533" w:wrap="notBeside" w:vAnchor="text" w:hAnchor="text" w:xAlign="center" w:y="1"/>
              <w:tabs>
                <w:tab w:val="clear" w:pos="709"/>
              </w:tabs>
              <w:suppressAutoHyphens w:val="0"/>
              <w:spacing w:after="0" w:line="180" w:lineRule="exact"/>
              <w:ind w:firstLine="0"/>
              <w:jc w:val="center"/>
              <w:rPr>
                <w:rFonts w:ascii="Times New Roman" w:eastAsia="Times New Roman" w:hAnsi="Times New Roman" w:cs="Times New Roman"/>
                <w:kern w:val="0"/>
                <w:sz w:val="18"/>
                <w:szCs w:val="18"/>
                <w:lang w:val="uk-UA" w:eastAsia="uk-UA" w:bidi="uk-UA"/>
              </w:rPr>
            </w:pPr>
            <w:r w:rsidRPr="00E510FA">
              <w:rPr>
                <w:rFonts w:ascii="Times New Roman" w:eastAsia="Times New Roman" w:hAnsi="Times New Roman" w:cs="Times New Roman"/>
                <w:color w:val="000000"/>
                <w:kern w:val="0"/>
                <w:sz w:val="18"/>
                <w:szCs w:val="18"/>
                <w:shd w:val="clear" w:color="auto" w:fill="FFFFFF"/>
                <w:lang w:val="uk-UA" w:eastAsia="uk-UA" w:bidi="uk-UA"/>
              </w:rPr>
              <w:t>(4.60)</w:t>
            </w:r>
          </w:p>
        </w:tc>
        <w:tc>
          <w:tcPr>
            <w:tcW w:w="912" w:type="dxa"/>
            <w:tcBorders>
              <w:top w:val="single" w:sz="4" w:space="0" w:color="auto"/>
              <w:left w:val="single" w:sz="4" w:space="0" w:color="auto"/>
              <w:right w:val="single" w:sz="4" w:space="0" w:color="auto"/>
            </w:tcBorders>
            <w:shd w:val="clear" w:color="auto" w:fill="FFFFFF"/>
            <w:vAlign w:val="bottom"/>
          </w:tcPr>
          <w:p w:rsidR="00E510FA" w:rsidRPr="00E510FA" w:rsidRDefault="00E510FA" w:rsidP="00E510FA">
            <w:pPr>
              <w:framePr w:w="6533" w:wrap="notBeside" w:vAnchor="text" w:hAnchor="text" w:xAlign="center" w:y="1"/>
              <w:tabs>
                <w:tab w:val="clear" w:pos="709"/>
              </w:tabs>
              <w:suppressAutoHyphens w:val="0"/>
              <w:spacing w:after="0" w:line="180" w:lineRule="exact"/>
              <w:ind w:firstLine="0"/>
              <w:jc w:val="center"/>
              <w:rPr>
                <w:rFonts w:ascii="Times New Roman" w:eastAsia="Times New Roman" w:hAnsi="Times New Roman" w:cs="Times New Roman"/>
                <w:kern w:val="0"/>
                <w:sz w:val="18"/>
                <w:szCs w:val="18"/>
                <w:lang w:val="uk-UA" w:eastAsia="uk-UA" w:bidi="uk-UA"/>
              </w:rPr>
            </w:pPr>
            <w:r w:rsidRPr="00E510FA">
              <w:rPr>
                <w:rFonts w:ascii="Times New Roman" w:eastAsia="Times New Roman" w:hAnsi="Times New Roman" w:cs="Times New Roman"/>
                <w:color w:val="000000"/>
                <w:kern w:val="0"/>
                <w:sz w:val="18"/>
                <w:szCs w:val="18"/>
                <w:shd w:val="clear" w:color="auto" w:fill="FFFFFF"/>
                <w:lang w:val="uk-UA" w:eastAsia="uk-UA" w:bidi="uk-UA"/>
              </w:rPr>
              <w:t>0.135***</w:t>
            </w:r>
          </w:p>
          <w:p w:rsidR="00E510FA" w:rsidRPr="00E510FA" w:rsidRDefault="00E510FA" w:rsidP="00E510FA">
            <w:pPr>
              <w:framePr w:w="6533" w:wrap="notBeside" w:vAnchor="text" w:hAnchor="text" w:xAlign="center" w:y="1"/>
              <w:tabs>
                <w:tab w:val="clear" w:pos="709"/>
              </w:tabs>
              <w:suppressAutoHyphens w:val="0"/>
              <w:spacing w:after="0" w:line="180" w:lineRule="exact"/>
              <w:ind w:firstLine="0"/>
              <w:jc w:val="center"/>
              <w:rPr>
                <w:rFonts w:ascii="Times New Roman" w:eastAsia="Times New Roman" w:hAnsi="Times New Roman" w:cs="Times New Roman"/>
                <w:kern w:val="0"/>
                <w:sz w:val="18"/>
                <w:szCs w:val="18"/>
                <w:lang w:val="uk-UA" w:eastAsia="uk-UA" w:bidi="uk-UA"/>
              </w:rPr>
            </w:pPr>
            <w:r w:rsidRPr="00E510FA">
              <w:rPr>
                <w:rFonts w:ascii="Times New Roman" w:eastAsia="Times New Roman" w:hAnsi="Times New Roman" w:cs="Times New Roman"/>
                <w:color w:val="000000"/>
                <w:kern w:val="0"/>
                <w:sz w:val="18"/>
                <w:szCs w:val="18"/>
                <w:shd w:val="clear" w:color="auto" w:fill="FFFFFF"/>
                <w:lang w:val="uk-UA" w:eastAsia="uk-UA" w:bidi="uk-UA"/>
              </w:rPr>
              <w:t>(4.12)</w:t>
            </w:r>
          </w:p>
        </w:tc>
      </w:tr>
      <w:tr w:rsidR="00E510FA" w:rsidRPr="00E510FA" w:rsidTr="003242A4">
        <w:tblPrEx>
          <w:tblCellMar>
            <w:top w:w="0" w:type="dxa"/>
            <w:bottom w:w="0" w:type="dxa"/>
          </w:tblCellMar>
        </w:tblPrEx>
        <w:trPr>
          <w:trHeight w:hRule="exact" w:val="475"/>
          <w:jc w:val="center"/>
        </w:trPr>
        <w:tc>
          <w:tcPr>
            <w:tcW w:w="1104" w:type="dxa"/>
            <w:tcBorders>
              <w:top w:val="single" w:sz="4" w:space="0" w:color="auto"/>
              <w:left w:val="single" w:sz="4" w:space="0" w:color="auto"/>
            </w:tcBorders>
            <w:shd w:val="clear" w:color="auto" w:fill="FFFFFF"/>
            <w:vAlign w:val="center"/>
          </w:tcPr>
          <w:p w:rsidR="00E510FA" w:rsidRPr="00E510FA" w:rsidRDefault="00E510FA" w:rsidP="00E510FA">
            <w:pPr>
              <w:framePr w:w="6533" w:wrap="notBeside" w:vAnchor="text" w:hAnchor="text" w:xAlign="center" w:y="1"/>
              <w:tabs>
                <w:tab w:val="clear" w:pos="709"/>
              </w:tabs>
              <w:suppressAutoHyphens w:val="0"/>
              <w:spacing w:after="0" w:line="180" w:lineRule="exact"/>
              <w:ind w:left="100" w:firstLine="0"/>
              <w:jc w:val="left"/>
              <w:rPr>
                <w:rFonts w:ascii="Times New Roman" w:eastAsia="Times New Roman" w:hAnsi="Times New Roman" w:cs="Times New Roman"/>
                <w:kern w:val="0"/>
                <w:sz w:val="18"/>
                <w:szCs w:val="18"/>
                <w:lang w:val="uk-UA" w:eastAsia="uk-UA" w:bidi="uk-UA"/>
              </w:rPr>
            </w:pPr>
            <w:r w:rsidRPr="00E510FA">
              <w:rPr>
                <w:rFonts w:ascii="Times New Roman" w:eastAsia="Times New Roman" w:hAnsi="Times New Roman" w:cs="Times New Roman"/>
                <w:i/>
                <w:iCs/>
                <w:color w:val="000000"/>
                <w:kern w:val="0"/>
                <w:sz w:val="18"/>
                <w:szCs w:val="18"/>
                <w:shd w:val="clear" w:color="auto" w:fill="FFFFFF"/>
                <w:lang w:val="uk-UA" w:eastAsia="uk-UA" w:bidi="uk-UA"/>
              </w:rPr>
              <w:t>L</w:t>
            </w:r>
          </w:p>
        </w:tc>
        <w:tc>
          <w:tcPr>
            <w:tcW w:w="902" w:type="dxa"/>
            <w:tcBorders>
              <w:top w:val="single" w:sz="4" w:space="0" w:color="auto"/>
              <w:left w:val="single" w:sz="4" w:space="0" w:color="auto"/>
            </w:tcBorders>
            <w:shd w:val="clear" w:color="auto" w:fill="FFFFFF"/>
            <w:vAlign w:val="bottom"/>
          </w:tcPr>
          <w:p w:rsidR="00E510FA" w:rsidRPr="00E510FA" w:rsidRDefault="00E510FA" w:rsidP="00E510FA">
            <w:pPr>
              <w:framePr w:w="6533" w:wrap="notBeside" w:vAnchor="text" w:hAnchor="text" w:xAlign="center" w:y="1"/>
              <w:tabs>
                <w:tab w:val="clear" w:pos="709"/>
              </w:tabs>
              <w:suppressAutoHyphens w:val="0"/>
              <w:spacing w:after="0" w:line="180" w:lineRule="exact"/>
              <w:ind w:firstLine="0"/>
              <w:jc w:val="center"/>
              <w:rPr>
                <w:rFonts w:ascii="Times New Roman" w:eastAsia="Times New Roman" w:hAnsi="Times New Roman" w:cs="Times New Roman"/>
                <w:kern w:val="0"/>
                <w:sz w:val="18"/>
                <w:szCs w:val="18"/>
                <w:lang w:val="uk-UA" w:eastAsia="uk-UA" w:bidi="uk-UA"/>
              </w:rPr>
            </w:pPr>
            <w:r w:rsidRPr="00E510FA">
              <w:rPr>
                <w:rFonts w:ascii="Times New Roman" w:eastAsia="Times New Roman" w:hAnsi="Times New Roman" w:cs="Times New Roman"/>
                <w:color w:val="000000"/>
                <w:kern w:val="0"/>
                <w:sz w:val="18"/>
                <w:szCs w:val="18"/>
                <w:shd w:val="clear" w:color="auto" w:fill="FFFFFF"/>
                <w:lang w:val="uk-UA" w:eastAsia="uk-UA" w:bidi="uk-UA"/>
              </w:rPr>
              <w:t>0.487***</w:t>
            </w:r>
          </w:p>
          <w:p w:rsidR="00E510FA" w:rsidRPr="00E510FA" w:rsidRDefault="00E510FA" w:rsidP="00E510FA">
            <w:pPr>
              <w:framePr w:w="6533" w:wrap="notBeside" w:vAnchor="text" w:hAnchor="text" w:xAlign="center" w:y="1"/>
              <w:tabs>
                <w:tab w:val="clear" w:pos="709"/>
              </w:tabs>
              <w:suppressAutoHyphens w:val="0"/>
              <w:spacing w:after="0" w:line="180" w:lineRule="exact"/>
              <w:ind w:firstLine="0"/>
              <w:jc w:val="center"/>
              <w:rPr>
                <w:rFonts w:ascii="Times New Roman" w:eastAsia="Times New Roman" w:hAnsi="Times New Roman" w:cs="Times New Roman"/>
                <w:kern w:val="0"/>
                <w:sz w:val="18"/>
                <w:szCs w:val="18"/>
                <w:lang w:val="uk-UA" w:eastAsia="uk-UA" w:bidi="uk-UA"/>
              </w:rPr>
            </w:pPr>
            <w:r w:rsidRPr="00E510FA">
              <w:rPr>
                <w:rFonts w:ascii="Times New Roman" w:eastAsia="Times New Roman" w:hAnsi="Times New Roman" w:cs="Times New Roman"/>
                <w:color w:val="000000"/>
                <w:kern w:val="0"/>
                <w:sz w:val="18"/>
                <w:szCs w:val="18"/>
                <w:shd w:val="clear" w:color="auto" w:fill="FFFFFF"/>
                <w:lang w:val="uk-UA" w:eastAsia="uk-UA" w:bidi="uk-UA"/>
              </w:rPr>
              <w:t>(3.42)</w:t>
            </w:r>
          </w:p>
        </w:tc>
        <w:tc>
          <w:tcPr>
            <w:tcW w:w="902" w:type="dxa"/>
            <w:tcBorders>
              <w:top w:val="single" w:sz="4" w:space="0" w:color="auto"/>
              <w:left w:val="single" w:sz="4" w:space="0" w:color="auto"/>
            </w:tcBorders>
            <w:shd w:val="clear" w:color="auto" w:fill="FFFFFF"/>
            <w:vAlign w:val="bottom"/>
          </w:tcPr>
          <w:p w:rsidR="00E510FA" w:rsidRPr="00E510FA" w:rsidRDefault="00E510FA" w:rsidP="00E510FA">
            <w:pPr>
              <w:framePr w:w="6533" w:wrap="notBeside" w:vAnchor="text" w:hAnchor="text" w:xAlign="center" w:y="1"/>
              <w:tabs>
                <w:tab w:val="clear" w:pos="709"/>
              </w:tabs>
              <w:suppressAutoHyphens w:val="0"/>
              <w:spacing w:after="0" w:line="180" w:lineRule="exact"/>
              <w:ind w:firstLine="0"/>
              <w:jc w:val="center"/>
              <w:rPr>
                <w:rFonts w:ascii="Times New Roman" w:eastAsia="Times New Roman" w:hAnsi="Times New Roman" w:cs="Times New Roman"/>
                <w:kern w:val="0"/>
                <w:sz w:val="18"/>
                <w:szCs w:val="18"/>
                <w:lang w:val="uk-UA" w:eastAsia="uk-UA" w:bidi="uk-UA"/>
              </w:rPr>
            </w:pPr>
            <w:r w:rsidRPr="00E510FA">
              <w:rPr>
                <w:rFonts w:ascii="Times New Roman" w:eastAsia="Times New Roman" w:hAnsi="Times New Roman" w:cs="Times New Roman"/>
                <w:color w:val="000000"/>
                <w:kern w:val="0"/>
                <w:sz w:val="18"/>
                <w:szCs w:val="18"/>
                <w:shd w:val="clear" w:color="auto" w:fill="FFFFFF"/>
                <w:lang w:val="uk-UA" w:eastAsia="uk-UA" w:bidi="uk-UA"/>
              </w:rPr>
              <w:t>0.376***</w:t>
            </w:r>
          </w:p>
          <w:p w:rsidR="00E510FA" w:rsidRPr="00E510FA" w:rsidRDefault="00E510FA" w:rsidP="00E510FA">
            <w:pPr>
              <w:framePr w:w="6533" w:wrap="notBeside" w:vAnchor="text" w:hAnchor="text" w:xAlign="center" w:y="1"/>
              <w:tabs>
                <w:tab w:val="clear" w:pos="709"/>
              </w:tabs>
              <w:suppressAutoHyphens w:val="0"/>
              <w:spacing w:after="0" w:line="180" w:lineRule="exact"/>
              <w:ind w:firstLine="0"/>
              <w:jc w:val="center"/>
              <w:rPr>
                <w:rFonts w:ascii="Times New Roman" w:eastAsia="Times New Roman" w:hAnsi="Times New Roman" w:cs="Times New Roman"/>
                <w:kern w:val="0"/>
                <w:sz w:val="18"/>
                <w:szCs w:val="18"/>
                <w:lang w:val="uk-UA" w:eastAsia="uk-UA" w:bidi="uk-UA"/>
              </w:rPr>
            </w:pPr>
            <w:r w:rsidRPr="00E510FA">
              <w:rPr>
                <w:rFonts w:ascii="Times New Roman" w:eastAsia="Times New Roman" w:hAnsi="Times New Roman" w:cs="Times New Roman"/>
                <w:color w:val="000000"/>
                <w:kern w:val="0"/>
                <w:sz w:val="18"/>
                <w:szCs w:val="18"/>
                <w:shd w:val="clear" w:color="auto" w:fill="FFFFFF"/>
                <w:lang w:val="uk-UA" w:eastAsia="uk-UA" w:bidi="uk-UA"/>
              </w:rPr>
              <w:t>(2.66)</w:t>
            </w:r>
          </w:p>
        </w:tc>
        <w:tc>
          <w:tcPr>
            <w:tcW w:w="907" w:type="dxa"/>
            <w:tcBorders>
              <w:top w:val="single" w:sz="4" w:space="0" w:color="auto"/>
              <w:left w:val="single" w:sz="4" w:space="0" w:color="auto"/>
            </w:tcBorders>
            <w:shd w:val="clear" w:color="auto" w:fill="FFFFFF"/>
            <w:vAlign w:val="bottom"/>
          </w:tcPr>
          <w:p w:rsidR="00E510FA" w:rsidRPr="00E510FA" w:rsidRDefault="00E510FA" w:rsidP="00E510FA">
            <w:pPr>
              <w:framePr w:w="6533" w:wrap="notBeside" w:vAnchor="text" w:hAnchor="text" w:xAlign="center" w:y="1"/>
              <w:tabs>
                <w:tab w:val="clear" w:pos="709"/>
              </w:tabs>
              <w:suppressAutoHyphens w:val="0"/>
              <w:spacing w:after="0" w:line="180" w:lineRule="exact"/>
              <w:ind w:firstLine="0"/>
              <w:jc w:val="center"/>
              <w:rPr>
                <w:rFonts w:ascii="Times New Roman" w:eastAsia="Times New Roman" w:hAnsi="Times New Roman" w:cs="Times New Roman"/>
                <w:kern w:val="0"/>
                <w:sz w:val="18"/>
                <w:szCs w:val="18"/>
                <w:lang w:val="uk-UA" w:eastAsia="uk-UA" w:bidi="uk-UA"/>
              </w:rPr>
            </w:pPr>
            <w:r w:rsidRPr="00E510FA">
              <w:rPr>
                <w:rFonts w:ascii="Times New Roman" w:eastAsia="Times New Roman" w:hAnsi="Times New Roman" w:cs="Times New Roman"/>
                <w:color w:val="000000"/>
                <w:kern w:val="0"/>
                <w:sz w:val="18"/>
                <w:szCs w:val="18"/>
                <w:shd w:val="clear" w:color="auto" w:fill="FFFFFF"/>
                <w:lang w:val="uk-UA" w:eastAsia="uk-UA" w:bidi="uk-UA"/>
              </w:rPr>
              <w:t>0.394***</w:t>
            </w:r>
          </w:p>
          <w:p w:rsidR="00E510FA" w:rsidRPr="00E510FA" w:rsidRDefault="00E510FA" w:rsidP="00E510FA">
            <w:pPr>
              <w:framePr w:w="6533" w:wrap="notBeside" w:vAnchor="text" w:hAnchor="text" w:xAlign="center" w:y="1"/>
              <w:tabs>
                <w:tab w:val="clear" w:pos="709"/>
              </w:tabs>
              <w:suppressAutoHyphens w:val="0"/>
              <w:spacing w:after="0" w:line="180" w:lineRule="exact"/>
              <w:ind w:firstLine="0"/>
              <w:jc w:val="center"/>
              <w:rPr>
                <w:rFonts w:ascii="Times New Roman" w:eastAsia="Times New Roman" w:hAnsi="Times New Roman" w:cs="Times New Roman"/>
                <w:kern w:val="0"/>
                <w:sz w:val="18"/>
                <w:szCs w:val="18"/>
                <w:lang w:val="uk-UA" w:eastAsia="uk-UA" w:bidi="uk-UA"/>
              </w:rPr>
            </w:pPr>
            <w:r w:rsidRPr="00E510FA">
              <w:rPr>
                <w:rFonts w:ascii="Times New Roman" w:eastAsia="Times New Roman" w:hAnsi="Times New Roman" w:cs="Times New Roman"/>
                <w:color w:val="000000"/>
                <w:kern w:val="0"/>
                <w:sz w:val="18"/>
                <w:szCs w:val="18"/>
                <w:shd w:val="clear" w:color="auto" w:fill="FFFFFF"/>
                <w:lang w:val="uk-UA" w:eastAsia="uk-UA" w:bidi="uk-UA"/>
              </w:rPr>
              <w:t>(3.50)</w:t>
            </w:r>
          </w:p>
        </w:tc>
        <w:tc>
          <w:tcPr>
            <w:tcW w:w="902" w:type="dxa"/>
            <w:tcBorders>
              <w:top w:val="single" w:sz="4" w:space="0" w:color="auto"/>
              <w:left w:val="single" w:sz="4" w:space="0" w:color="auto"/>
            </w:tcBorders>
            <w:shd w:val="clear" w:color="auto" w:fill="FFFFFF"/>
            <w:vAlign w:val="bottom"/>
          </w:tcPr>
          <w:p w:rsidR="00E510FA" w:rsidRPr="00E510FA" w:rsidRDefault="00E510FA" w:rsidP="00E510FA">
            <w:pPr>
              <w:framePr w:w="6533" w:wrap="notBeside" w:vAnchor="text" w:hAnchor="text" w:xAlign="center" w:y="1"/>
              <w:tabs>
                <w:tab w:val="clear" w:pos="709"/>
              </w:tabs>
              <w:suppressAutoHyphens w:val="0"/>
              <w:spacing w:after="0" w:line="180" w:lineRule="exact"/>
              <w:ind w:firstLine="0"/>
              <w:jc w:val="center"/>
              <w:rPr>
                <w:rFonts w:ascii="Times New Roman" w:eastAsia="Times New Roman" w:hAnsi="Times New Roman" w:cs="Times New Roman"/>
                <w:kern w:val="0"/>
                <w:sz w:val="18"/>
                <w:szCs w:val="18"/>
                <w:lang w:val="uk-UA" w:eastAsia="uk-UA" w:bidi="uk-UA"/>
              </w:rPr>
            </w:pPr>
            <w:r w:rsidRPr="00E510FA">
              <w:rPr>
                <w:rFonts w:ascii="Times New Roman" w:eastAsia="Times New Roman" w:hAnsi="Times New Roman" w:cs="Times New Roman"/>
                <w:color w:val="000000"/>
                <w:kern w:val="0"/>
                <w:sz w:val="18"/>
                <w:szCs w:val="18"/>
                <w:shd w:val="clear" w:color="auto" w:fill="FFFFFF"/>
                <w:lang w:val="uk-UA" w:eastAsia="uk-UA" w:bidi="uk-UA"/>
              </w:rPr>
              <w:t>0.430**</w:t>
            </w:r>
          </w:p>
          <w:p w:rsidR="00E510FA" w:rsidRPr="00E510FA" w:rsidRDefault="00E510FA" w:rsidP="00E510FA">
            <w:pPr>
              <w:framePr w:w="6533" w:wrap="notBeside" w:vAnchor="text" w:hAnchor="text" w:xAlign="center" w:y="1"/>
              <w:tabs>
                <w:tab w:val="clear" w:pos="709"/>
              </w:tabs>
              <w:suppressAutoHyphens w:val="0"/>
              <w:spacing w:after="0" w:line="180" w:lineRule="exact"/>
              <w:ind w:firstLine="0"/>
              <w:jc w:val="center"/>
              <w:rPr>
                <w:rFonts w:ascii="Times New Roman" w:eastAsia="Times New Roman" w:hAnsi="Times New Roman" w:cs="Times New Roman"/>
                <w:kern w:val="0"/>
                <w:sz w:val="18"/>
                <w:szCs w:val="18"/>
                <w:lang w:val="uk-UA" w:eastAsia="uk-UA" w:bidi="uk-UA"/>
              </w:rPr>
            </w:pPr>
            <w:r w:rsidRPr="00E510FA">
              <w:rPr>
                <w:rFonts w:ascii="Times New Roman" w:eastAsia="Times New Roman" w:hAnsi="Times New Roman" w:cs="Times New Roman"/>
                <w:color w:val="000000"/>
                <w:kern w:val="0"/>
                <w:sz w:val="18"/>
                <w:szCs w:val="18"/>
                <w:shd w:val="clear" w:color="auto" w:fill="FFFFFF"/>
                <w:lang w:val="uk-UA" w:eastAsia="uk-UA" w:bidi="uk-UA"/>
              </w:rPr>
              <w:t>(2.58)</w:t>
            </w:r>
          </w:p>
        </w:tc>
        <w:tc>
          <w:tcPr>
            <w:tcW w:w="902" w:type="dxa"/>
            <w:tcBorders>
              <w:top w:val="single" w:sz="4" w:space="0" w:color="auto"/>
              <w:left w:val="single" w:sz="4" w:space="0" w:color="auto"/>
            </w:tcBorders>
            <w:shd w:val="clear" w:color="auto" w:fill="FFFFFF"/>
            <w:vAlign w:val="bottom"/>
          </w:tcPr>
          <w:p w:rsidR="00E510FA" w:rsidRPr="00E510FA" w:rsidRDefault="00E510FA" w:rsidP="00E510FA">
            <w:pPr>
              <w:framePr w:w="6533" w:wrap="notBeside" w:vAnchor="text" w:hAnchor="text" w:xAlign="center" w:y="1"/>
              <w:tabs>
                <w:tab w:val="clear" w:pos="709"/>
              </w:tabs>
              <w:suppressAutoHyphens w:val="0"/>
              <w:spacing w:after="0" w:line="180" w:lineRule="exact"/>
              <w:ind w:firstLine="0"/>
              <w:jc w:val="center"/>
              <w:rPr>
                <w:rFonts w:ascii="Times New Roman" w:eastAsia="Times New Roman" w:hAnsi="Times New Roman" w:cs="Times New Roman"/>
                <w:kern w:val="0"/>
                <w:sz w:val="18"/>
                <w:szCs w:val="18"/>
                <w:lang w:val="uk-UA" w:eastAsia="uk-UA" w:bidi="uk-UA"/>
              </w:rPr>
            </w:pPr>
            <w:r w:rsidRPr="00E510FA">
              <w:rPr>
                <w:rFonts w:ascii="Times New Roman" w:eastAsia="Times New Roman" w:hAnsi="Times New Roman" w:cs="Times New Roman"/>
                <w:color w:val="000000"/>
                <w:kern w:val="0"/>
                <w:sz w:val="18"/>
                <w:szCs w:val="18"/>
                <w:shd w:val="clear" w:color="auto" w:fill="FFFFFF"/>
                <w:lang w:val="uk-UA" w:eastAsia="uk-UA" w:bidi="uk-UA"/>
              </w:rPr>
              <w:t>0.453**</w:t>
            </w:r>
          </w:p>
          <w:p w:rsidR="00E510FA" w:rsidRPr="00E510FA" w:rsidRDefault="00E510FA" w:rsidP="00E510FA">
            <w:pPr>
              <w:framePr w:w="6533" w:wrap="notBeside" w:vAnchor="text" w:hAnchor="text" w:xAlign="center" w:y="1"/>
              <w:tabs>
                <w:tab w:val="clear" w:pos="709"/>
              </w:tabs>
              <w:suppressAutoHyphens w:val="0"/>
              <w:spacing w:after="0" w:line="180" w:lineRule="exact"/>
              <w:ind w:firstLine="0"/>
              <w:jc w:val="center"/>
              <w:rPr>
                <w:rFonts w:ascii="Times New Roman" w:eastAsia="Times New Roman" w:hAnsi="Times New Roman" w:cs="Times New Roman"/>
                <w:kern w:val="0"/>
                <w:sz w:val="18"/>
                <w:szCs w:val="18"/>
                <w:lang w:val="uk-UA" w:eastAsia="uk-UA" w:bidi="uk-UA"/>
              </w:rPr>
            </w:pPr>
            <w:r w:rsidRPr="00E510FA">
              <w:rPr>
                <w:rFonts w:ascii="Times New Roman" w:eastAsia="Times New Roman" w:hAnsi="Times New Roman" w:cs="Times New Roman"/>
                <w:color w:val="000000"/>
                <w:kern w:val="0"/>
                <w:sz w:val="18"/>
                <w:szCs w:val="18"/>
                <w:shd w:val="clear" w:color="auto" w:fill="FFFFFF"/>
                <w:lang w:val="uk-UA" w:eastAsia="uk-UA" w:bidi="uk-UA"/>
              </w:rPr>
              <w:t>(2.28)</w:t>
            </w:r>
          </w:p>
        </w:tc>
        <w:tc>
          <w:tcPr>
            <w:tcW w:w="912" w:type="dxa"/>
            <w:tcBorders>
              <w:top w:val="single" w:sz="4" w:space="0" w:color="auto"/>
              <w:left w:val="single" w:sz="4" w:space="0" w:color="auto"/>
              <w:right w:val="single" w:sz="4" w:space="0" w:color="auto"/>
            </w:tcBorders>
            <w:shd w:val="clear" w:color="auto" w:fill="FFFFFF"/>
            <w:vAlign w:val="bottom"/>
          </w:tcPr>
          <w:p w:rsidR="00E510FA" w:rsidRPr="00E510FA" w:rsidRDefault="00E510FA" w:rsidP="00E510FA">
            <w:pPr>
              <w:framePr w:w="6533" w:wrap="notBeside" w:vAnchor="text" w:hAnchor="text" w:xAlign="center" w:y="1"/>
              <w:tabs>
                <w:tab w:val="clear" w:pos="709"/>
              </w:tabs>
              <w:suppressAutoHyphens w:val="0"/>
              <w:spacing w:after="0" w:line="180" w:lineRule="exact"/>
              <w:ind w:firstLine="0"/>
              <w:jc w:val="center"/>
              <w:rPr>
                <w:rFonts w:ascii="Times New Roman" w:eastAsia="Times New Roman" w:hAnsi="Times New Roman" w:cs="Times New Roman"/>
                <w:kern w:val="0"/>
                <w:sz w:val="18"/>
                <w:szCs w:val="18"/>
                <w:lang w:val="uk-UA" w:eastAsia="uk-UA" w:bidi="uk-UA"/>
              </w:rPr>
            </w:pPr>
            <w:r w:rsidRPr="00E510FA">
              <w:rPr>
                <w:rFonts w:ascii="Times New Roman" w:eastAsia="Times New Roman" w:hAnsi="Times New Roman" w:cs="Times New Roman"/>
                <w:color w:val="000000"/>
                <w:kern w:val="0"/>
                <w:sz w:val="18"/>
                <w:szCs w:val="18"/>
                <w:shd w:val="clear" w:color="auto" w:fill="FFFFFF"/>
                <w:lang w:val="uk-UA" w:eastAsia="uk-UA" w:bidi="uk-UA"/>
              </w:rPr>
              <w:t>0.541**</w:t>
            </w:r>
          </w:p>
          <w:p w:rsidR="00E510FA" w:rsidRPr="00E510FA" w:rsidRDefault="00E510FA" w:rsidP="00E510FA">
            <w:pPr>
              <w:framePr w:w="6533" w:wrap="notBeside" w:vAnchor="text" w:hAnchor="text" w:xAlign="center" w:y="1"/>
              <w:tabs>
                <w:tab w:val="clear" w:pos="709"/>
              </w:tabs>
              <w:suppressAutoHyphens w:val="0"/>
              <w:spacing w:after="0" w:line="180" w:lineRule="exact"/>
              <w:ind w:firstLine="0"/>
              <w:jc w:val="center"/>
              <w:rPr>
                <w:rFonts w:ascii="Times New Roman" w:eastAsia="Times New Roman" w:hAnsi="Times New Roman" w:cs="Times New Roman"/>
                <w:kern w:val="0"/>
                <w:sz w:val="18"/>
                <w:szCs w:val="18"/>
                <w:lang w:val="uk-UA" w:eastAsia="uk-UA" w:bidi="uk-UA"/>
              </w:rPr>
            </w:pPr>
            <w:r w:rsidRPr="00E510FA">
              <w:rPr>
                <w:rFonts w:ascii="Times New Roman" w:eastAsia="Times New Roman" w:hAnsi="Times New Roman" w:cs="Times New Roman"/>
                <w:color w:val="000000"/>
                <w:kern w:val="0"/>
                <w:sz w:val="18"/>
                <w:szCs w:val="18"/>
                <w:shd w:val="clear" w:color="auto" w:fill="FFFFFF"/>
                <w:lang w:val="uk-UA" w:eastAsia="uk-UA" w:bidi="uk-UA"/>
              </w:rPr>
              <w:t>(2.61)</w:t>
            </w:r>
          </w:p>
        </w:tc>
      </w:tr>
      <w:tr w:rsidR="00E510FA" w:rsidRPr="00E510FA" w:rsidTr="003242A4">
        <w:tblPrEx>
          <w:tblCellMar>
            <w:top w:w="0" w:type="dxa"/>
            <w:bottom w:w="0" w:type="dxa"/>
          </w:tblCellMar>
        </w:tblPrEx>
        <w:trPr>
          <w:trHeight w:hRule="exact" w:val="475"/>
          <w:jc w:val="center"/>
        </w:trPr>
        <w:tc>
          <w:tcPr>
            <w:tcW w:w="1104" w:type="dxa"/>
            <w:tcBorders>
              <w:top w:val="single" w:sz="4" w:space="0" w:color="auto"/>
              <w:left w:val="single" w:sz="4" w:space="0" w:color="auto"/>
            </w:tcBorders>
            <w:shd w:val="clear" w:color="auto" w:fill="FFFFFF"/>
            <w:vAlign w:val="center"/>
          </w:tcPr>
          <w:p w:rsidR="00E510FA" w:rsidRPr="00E510FA" w:rsidRDefault="00E510FA" w:rsidP="00E510FA">
            <w:pPr>
              <w:framePr w:w="6533" w:wrap="notBeside" w:vAnchor="text" w:hAnchor="text" w:xAlign="center" w:y="1"/>
              <w:tabs>
                <w:tab w:val="clear" w:pos="709"/>
              </w:tabs>
              <w:suppressAutoHyphens w:val="0"/>
              <w:spacing w:after="0" w:line="180" w:lineRule="exact"/>
              <w:ind w:left="100" w:firstLine="0"/>
              <w:jc w:val="left"/>
              <w:rPr>
                <w:rFonts w:ascii="Times New Roman" w:eastAsia="Times New Roman" w:hAnsi="Times New Roman" w:cs="Times New Roman"/>
                <w:kern w:val="0"/>
                <w:sz w:val="18"/>
                <w:szCs w:val="18"/>
                <w:lang w:val="uk-UA" w:eastAsia="uk-UA" w:bidi="uk-UA"/>
              </w:rPr>
            </w:pPr>
            <w:r w:rsidRPr="00E510FA">
              <w:rPr>
                <w:rFonts w:ascii="Times New Roman" w:eastAsia="Times New Roman" w:hAnsi="Times New Roman" w:cs="Times New Roman"/>
                <w:i/>
                <w:iCs/>
                <w:color w:val="000000"/>
                <w:kern w:val="0"/>
                <w:sz w:val="18"/>
                <w:szCs w:val="18"/>
                <w:shd w:val="clear" w:color="auto" w:fill="FFFFFF"/>
                <w:lang w:val="uk-UA" w:eastAsia="uk-UA" w:bidi="uk-UA"/>
              </w:rPr>
              <w:t>EXP</w:t>
            </w:r>
          </w:p>
        </w:tc>
        <w:tc>
          <w:tcPr>
            <w:tcW w:w="902" w:type="dxa"/>
            <w:tcBorders>
              <w:top w:val="single" w:sz="4" w:space="0" w:color="auto"/>
              <w:left w:val="single" w:sz="4" w:space="0" w:color="auto"/>
            </w:tcBorders>
            <w:shd w:val="clear" w:color="auto" w:fill="FFFFFF"/>
            <w:vAlign w:val="center"/>
          </w:tcPr>
          <w:p w:rsidR="00E510FA" w:rsidRPr="00E510FA" w:rsidRDefault="00E510FA" w:rsidP="00E510FA">
            <w:pPr>
              <w:framePr w:w="6533" w:wrap="notBeside" w:vAnchor="text" w:hAnchor="text" w:xAlign="center" w:y="1"/>
              <w:tabs>
                <w:tab w:val="clear" w:pos="709"/>
              </w:tabs>
              <w:suppressAutoHyphens w:val="0"/>
              <w:spacing w:after="0" w:line="180" w:lineRule="exact"/>
              <w:ind w:firstLine="0"/>
              <w:jc w:val="center"/>
              <w:rPr>
                <w:rFonts w:ascii="Times New Roman" w:eastAsia="Times New Roman" w:hAnsi="Times New Roman" w:cs="Times New Roman"/>
                <w:kern w:val="0"/>
                <w:sz w:val="18"/>
                <w:szCs w:val="18"/>
                <w:lang w:val="uk-UA" w:eastAsia="uk-UA" w:bidi="uk-UA"/>
              </w:rPr>
            </w:pPr>
            <w:r w:rsidRPr="00E510FA">
              <w:rPr>
                <w:rFonts w:ascii="Times New Roman" w:eastAsia="Times New Roman" w:hAnsi="Times New Roman" w:cs="Times New Roman"/>
                <w:color w:val="000000"/>
                <w:kern w:val="0"/>
                <w:sz w:val="18"/>
                <w:szCs w:val="18"/>
                <w:shd w:val="clear" w:color="auto" w:fill="FFFFFF"/>
                <w:lang w:val="uk-UA" w:eastAsia="uk-UA" w:bidi="uk-UA"/>
              </w:rPr>
              <w:t>0.101*</w:t>
            </w:r>
          </w:p>
          <w:p w:rsidR="00E510FA" w:rsidRPr="00E510FA" w:rsidRDefault="00E510FA" w:rsidP="00E510FA">
            <w:pPr>
              <w:framePr w:w="6533" w:wrap="notBeside" w:vAnchor="text" w:hAnchor="text" w:xAlign="center" w:y="1"/>
              <w:tabs>
                <w:tab w:val="clear" w:pos="709"/>
              </w:tabs>
              <w:suppressAutoHyphens w:val="0"/>
              <w:spacing w:after="0" w:line="180" w:lineRule="exact"/>
              <w:ind w:firstLine="0"/>
              <w:jc w:val="center"/>
              <w:rPr>
                <w:rFonts w:ascii="Times New Roman" w:eastAsia="Times New Roman" w:hAnsi="Times New Roman" w:cs="Times New Roman"/>
                <w:kern w:val="0"/>
                <w:sz w:val="18"/>
                <w:szCs w:val="18"/>
                <w:lang w:val="uk-UA" w:eastAsia="uk-UA" w:bidi="uk-UA"/>
              </w:rPr>
            </w:pPr>
            <w:r w:rsidRPr="00E510FA">
              <w:rPr>
                <w:rFonts w:ascii="Times New Roman" w:eastAsia="Times New Roman" w:hAnsi="Times New Roman" w:cs="Times New Roman"/>
                <w:color w:val="000000"/>
                <w:kern w:val="0"/>
                <w:sz w:val="18"/>
                <w:szCs w:val="18"/>
                <w:shd w:val="clear" w:color="auto" w:fill="FFFFFF"/>
                <w:lang w:val="uk-UA" w:eastAsia="uk-UA" w:bidi="uk-UA"/>
              </w:rPr>
              <w:t>(196)</w:t>
            </w:r>
          </w:p>
        </w:tc>
        <w:tc>
          <w:tcPr>
            <w:tcW w:w="902" w:type="dxa"/>
            <w:tcBorders>
              <w:top w:val="single" w:sz="4" w:space="0" w:color="auto"/>
              <w:left w:val="single" w:sz="4" w:space="0" w:color="auto"/>
            </w:tcBorders>
            <w:shd w:val="clear" w:color="auto" w:fill="FFFFFF"/>
            <w:vAlign w:val="center"/>
          </w:tcPr>
          <w:p w:rsidR="00E510FA" w:rsidRPr="00E510FA" w:rsidRDefault="00E510FA" w:rsidP="00E510FA">
            <w:pPr>
              <w:framePr w:w="6533" w:wrap="notBeside" w:vAnchor="text" w:hAnchor="text" w:xAlign="center" w:y="1"/>
              <w:tabs>
                <w:tab w:val="clear" w:pos="709"/>
              </w:tabs>
              <w:suppressAutoHyphens w:val="0"/>
              <w:spacing w:after="0" w:line="180" w:lineRule="exact"/>
              <w:ind w:firstLine="0"/>
              <w:jc w:val="center"/>
              <w:rPr>
                <w:rFonts w:ascii="Times New Roman" w:eastAsia="Times New Roman" w:hAnsi="Times New Roman" w:cs="Times New Roman"/>
                <w:kern w:val="0"/>
                <w:sz w:val="18"/>
                <w:szCs w:val="18"/>
                <w:lang w:val="uk-UA" w:eastAsia="uk-UA" w:bidi="uk-UA"/>
              </w:rPr>
            </w:pPr>
            <w:r w:rsidRPr="00E510FA">
              <w:rPr>
                <w:rFonts w:ascii="Times New Roman" w:eastAsia="Times New Roman" w:hAnsi="Times New Roman" w:cs="Times New Roman"/>
                <w:color w:val="000000"/>
                <w:kern w:val="0"/>
                <w:sz w:val="18"/>
                <w:szCs w:val="18"/>
                <w:shd w:val="clear" w:color="auto" w:fill="FFFFFF"/>
                <w:lang w:val="uk-UA" w:eastAsia="uk-UA" w:bidi="uk-UA"/>
              </w:rPr>
              <w:t>0.119**</w:t>
            </w:r>
          </w:p>
          <w:p w:rsidR="00E510FA" w:rsidRPr="00E510FA" w:rsidRDefault="00E510FA" w:rsidP="00E510FA">
            <w:pPr>
              <w:framePr w:w="6533" w:wrap="notBeside" w:vAnchor="text" w:hAnchor="text" w:xAlign="center" w:y="1"/>
              <w:tabs>
                <w:tab w:val="clear" w:pos="709"/>
              </w:tabs>
              <w:suppressAutoHyphens w:val="0"/>
              <w:spacing w:after="0" w:line="180" w:lineRule="exact"/>
              <w:ind w:firstLine="0"/>
              <w:jc w:val="center"/>
              <w:rPr>
                <w:rFonts w:ascii="Times New Roman" w:eastAsia="Times New Roman" w:hAnsi="Times New Roman" w:cs="Times New Roman"/>
                <w:kern w:val="0"/>
                <w:sz w:val="18"/>
                <w:szCs w:val="18"/>
                <w:lang w:val="uk-UA" w:eastAsia="uk-UA" w:bidi="uk-UA"/>
              </w:rPr>
            </w:pPr>
            <w:r w:rsidRPr="00E510FA">
              <w:rPr>
                <w:rFonts w:ascii="Times New Roman" w:eastAsia="Times New Roman" w:hAnsi="Times New Roman" w:cs="Times New Roman"/>
                <w:color w:val="000000"/>
                <w:kern w:val="0"/>
                <w:sz w:val="18"/>
                <w:szCs w:val="18"/>
                <w:shd w:val="clear" w:color="auto" w:fill="FFFFFF"/>
                <w:lang w:val="uk-UA" w:eastAsia="uk-UA" w:bidi="uk-UA"/>
              </w:rPr>
              <w:t>(2.41)</w:t>
            </w:r>
          </w:p>
        </w:tc>
        <w:tc>
          <w:tcPr>
            <w:tcW w:w="907" w:type="dxa"/>
            <w:tcBorders>
              <w:top w:val="single" w:sz="4" w:space="0" w:color="auto"/>
              <w:left w:val="single" w:sz="4" w:space="0" w:color="auto"/>
            </w:tcBorders>
            <w:shd w:val="clear" w:color="auto" w:fill="FFFFFF"/>
            <w:textDirection w:val="tbRl"/>
          </w:tcPr>
          <w:p w:rsidR="00E510FA" w:rsidRPr="00E510FA" w:rsidRDefault="00E510FA" w:rsidP="00E510FA">
            <w:pPr>
              <w:framePr w:w="6533" w:wrap="notBeside" w:vAnchor="text" w:hAnchor="text" w:xAlign="center" w:y="1"/>
              <w:tabs>
                <w:tab w:val="clear" w:pos="709"/>
              </w:tabs>
              <w:suppressAutoHyphens w:val="0"/>
              <w:spacing w:after="0" w:line="180" w:lineRule="exact"/>
              <w:ind w:left="220" w:firstLine="0"/>
              <w:jc w:val="left"/>
              <w:rPr>
                <w:rFonts w:ascii="Times New Roman" w:eastAsia="Times New Roman" w:hAnsi="Times New Roman" w:cs="Times New Roman"/>
                <w:kern w:val="0"/>
                <w:sz w:val="18"/>
                <w:szCs w:val="18"/>
                <w:lang w:val="uk-UA" w:eastAsia="uk-UA" w:bidi="uk-UA"/>
              </w:rPr>
            </w:pPr>
            <w:r w:rsidRPr="00E510FA">
              <w:rPr>
                <w:rFonts w:ascii="Times New Roman" w:eastAsia="Times New Roman" w:hAnsi="Times New Roman" w:cs="Times New Roman"/>
                <w:color w:val="000000"/>
                <w:kern w:val="0"/>
                <w:sz w:val="18"/>
                <w:szCs w:val="18"/>
                <w:shd w:val="clear" w:color="auto" w:fill="FFFFFF"/>
                <w:lang w:val="uk-UA" w:eastAsia="uk-UA" w:bidi="uk-UA"/>
              </w:rPr>
              <w:t>*</w:t>
            </w:r>
          </w:p>
          <w:p w:rsidR="00E510FA" w:rsidRPr="00E510FA" w:rsidRDefault="00E510FA" w:rsidP="00E510FA">
            <w:pPr>
              <w:framePr w:w="6533" w:wrap="notBeside" w:vAnchor="text" w:hAnchor="text" w:xAlign="center" w:y="1"/>
              <w:tabs>
                <w:tab w:val="clear" w:pos="709"/>
              </w:tabs>
              <w:suppressAutoHyphens w:val="0"/>
              <w:spacing w:after="0" w:line="180" w:lineRule="exact"/>
              <w:ind w:left="220" w:firstLine="0"/>
              <w:jc w:val="left"/>
              <w:rPr>
                <w:rFonts w:ascii="Times New Roman" w:eastAsia="Times New Roman" w:hAnsi="Times New Roman" w:cs="Times New Roman"/>
                <w:kern w:val="0"/>
                <w:sz w:val="18"/>
                <w:szCs w:val="18"/>
                <w:lang w:val="uk-UA" w:eastAsia="uk-UA" w:bidi="uk-UA"/>
              </w:rPr>
            </w:pPr>
            <w:r w:rsidRPr="00E510FA">
              <w:rPr>
                <w:rFonts w:ascii="Times New Roman" w:eastAsia="Times New Roman" w:hAnsi="Times New Roman" w:cs="Times New Roman"/>
                <w:color w:val="000000"/>
                <w:kern w:val="0"/>
                <w:sz w:val="18"/>
                <w:szCs w:val="18"/>
                <w:shd w:val="clear" w:color="auto" w:fill="FFFFFF"/>
                <w:lang w:val="uk-UA" w:eastAsia="uk-UA" w:bidi="uk-UA"/>
              </w:rPr>
              <w:t>*)</w:t>
            </w:r>
          </w:p>
          <w:p w:rsidR="00E510FA" w:rsidRPr="00E510FA" w:rsidRDefault="00E510FA" w:rsidP="00E510FA">
            <w:pPr>
              <w:framePr w:w="6533" w:wrap="notBeside" w:vAnchor="text" w:hAnchor="text" w:xAlign="center" w:y="1"/>
              <w:tabs>
                <w:tab w:val="clear" w:pos="709"/>
              </w:tabs>
              <w:suppressAutoHyphens w:val="0"/>
              <w:spacing w:after="0" w:line="180" w:lineRule="exact"/>
              <w:ind w:left="220" w:firstLine="0"/>
              <w:jc w:val="left"/>
              <w:rPr>
                <w:rFonts w:ascii="Times New Roman" w:eastAsia="Times New Roman" w:hAnsi="Times New Roman" w:cs="Times New Roman"/>
                <w:kern w:val="0"/>
                <w:sz w:val="18"/>
                <w:szCs w:val="18"/>
                <w:lang w:val="uk-UA" w:eastAsia="uk-UA" w:bidi="uk-UA"/>
              </w:rPr>
            </w:pPr>
            <w:r w:rsidRPr="00E510FA">
              <w:rPr>
                <w:rFonts w:ascii="Times New Roman" w:eastAsia="Times New Roman" w:hAnsi="Times New Roman" w:cs="Times New Roman"/>
                <w:color w:val="000000"/>
                <w:kern w:val="0"/>
                <w:sz w:val="18"/>
                <w:szCs w:val="18"/>
                <w:shd w:val="clear" w:color="auto" w:fill="FFFFFF"/>
                <w:lang w:val="uk-UA" w:eastAsia="uk-UA" w:bidi="uk-UA"/>
              </w:rPr>
              <w:t>*2</w:t>
            </w:r>
          </w:p>
          <w:p w:rsidR="00E510FA" w:rsidRPr="00E510FA" w:rsidRDefault="00E510FA" w:rsidP="00E510FA">
            <w:pPr>
              <w:framePr w:w="6533" w:wrap="notBeside" w:vAnchor="text" w:hAnchor="text" w:xAlign="center" w:y="1"/>
              <w:tabs>
                <w:tab w:val="clear" w:pos="709"/>
              </w:tabs>
              <w:suppressAutoHyphens w:val="0"/>
              <w:spacing w:after="0" w:line="180" w:lineRule="exact"/>
              <w:ind w:left="220" w:firstLine="0"/>
              <w:jc w:val="left"/>
              <w:rPr>
                <w:rFonts w:ascii="Times New Roman" w:eastAsia="Times New Roman" w:hAnsi="Times New Roman" w:cs="Times New Roman"/>
                <w:kern w:val="0"/>
                <w:sz w:val="18"/>
                <w:szCs w:val="18"/>
                <w:lang w:val="uk-UA" w:eastAsia="uk-UA" w:bidi="uk-UA"/>
              </w:rPr>
            </w:pPr>
            <w:r w:rsidRPr="00E510FA">
              <w:rPr>
                <w:rFonts w:ascii="Times New Roman" w:eastAsia="Times New Roman" w:hAnsi="Times New Roman" w:cs="Times New Roman"/>
                <w:color w:val="000000"/>
                <w:kern w:val="0"/>
                <w:sz w:val="18"/>
                <w:szCs w:val="18"/>
                <w:shd w:val="clear" w:color="auto" w:fill="FFFFFF"/>
                <w:vertAlign w:val="superscript"/>
                <w:lang w:eastAsia="ru-RU" w:bidi="ru-RU"/>
              </w:rPr>
              <w:t>7</w:t>
            </w:r>
            <w:r w:rsidRPr="00E510FA">
              <w:rPr>
                <w:rFonts w:ascii="Times New Roman" w:eastAsia="Times New Roman" w:hAnsi="Times New Roman" w:cs="Times New Roman"/>
                <w:color w:val="000000"/>
                <w:kern w:val="0"/>
                <w:sz w:val="18"/>
                <w:szCs w:val="18"/>
                <w:shd w:val="clear" w:color="auto" w:fill="FFFFFF"/>
                <w:lang w:eastAsia="ru-RU" w:bidi="ru-RU"/>
              </w:rPr>
              <w:t>.</w:t>
            </w:r>
            <w:r w:rsidRPr="00E510FA">
              <w:rPr>
                <w:rFonts w:ascii="Times New Roman" w:eastAsia="Times New Roman" w:hAnsi="Times New Roman" w:cs="Times New Roman"/>
                <w:color w:val="000000"/>
                <w:kern w:val="0"/>
                <w:sz w:val="18"/>
                <w:szCs w:val="18"/>
                <w:shd w:val="clear" w:color="auto" w:fill="FFFFFF"/>
                <w:vertAlign w:val="superscript"/>
                <w:lang w:eastAsia="ru-RU" w:bidi="ru-RU"/>
              </w:rPr>
              <w:t>6</w:t>
            </w:r>
          </w:p>
          <w:p w:rsidR="00E510FA" w:rsidRPr="00E510FA" w:rsidRDefault="00E510FA" w:rsidP="00E510FA">
            <w:pPr>
              <w:framePr w:w="6533" w:wrap="notBeside" w:vAnchor="text" w:hAnchor="text" w:xAlign="center" w:y="1"/>
              <w:tabs>
                <w:tab w:val="clear" w:pos="709"/>
              </w:tabs>
              <w:suppressAutoHyphens w:val="0"/>
              <w:spacing w:after="0" w:line="180" w:lineRule="exact"/>
              <w:ind w:left="220" w:firstLine="0"/>
              <w:jc w:val="left"/>
              <w:rPr>
                <w:rFonts w:ascii="Times New Roman" w:eastAsia="Times New Roman" w:hAnsi="Times New Roman" w:cs="Times New Roman"/>
                <w:kern w:val="0"/>
                <w:sz w:val="18"/>
                <w:szCs w:val="18"/>
                <w:lang w:val="uk-UA" w:eastAsia="uk-UA" w:bidi="uk-UA"/>
              </w:rPr>
            </w:pPr>
            <w:r w:rsidRPr="00E510FA">
              <w:rPr>
                <w:rFonts w:ascii="Times New Roman" w:eastAsia="Times New Roman" w:hAnsi="Times New Roman" w:cs="Times New Roman"/>
                <w:color w:val="000000"/>
                <w:kern w:val="0"/>
                <w:sz w:val="18"/>
                <w:szCs w:val="18"/>
                <w:shd w:val="clear" w:color="auto" w:fill="FFFFFF"/>
                <w:vertAlign w:val="subscript"/>
                <w:lang w:val="uk-UA" w:eastAsia="uk-UA" w:bidi="uk-UA"/>
              </w:rPr>
              <w:t>0</w:t>
            </w:r>
            <w:r w:rsidRPr="00E510FA">
              <w:rPr>
                <w:rFonts w:ascii="Times New Roman" w:eastAsia="Times New Roman" w:hAnsi="Times New Roman" w:cs="Times New Roman"/>
                <w:color w:val="000000"/>
                <w:kern w:val="0"/>
                <w:sz w:val="18"/>
                <w:szCs w:val="18"/>
                <w:shd w:val="clear" w:color="auto" w:fill="FFFFFF"/>
                <w:lang w:val="uk-UA" w:eastAsia="uk-UA" w:bidi="uk-UA"/>
              </w:rPr>
              <w:t>.</w:t>
            </w:r>
          </w:p>
        </w:tc>
        <w:tc>
          <w:tcPr>
            <w:tcW w:w="902" w:type="dxa"/>
            <w:tcBorders>
              <w:top w:val="single" w:sz="4" w:space="0" w:color="auto"/>
              <w:left w:val="single" w:sz="4" w:space="0" w:color="auto"/>
            </w:tcBorders>
            <w:shd w:val="clear" w:color="auto" w:fill="FFFFFF"/>
            <w:vAlign w:val="center"/>
          </w:tcPr>
          <w:p w:rsidR="00E510FA" w:rsidRPr="00E510FA" w:rsidRDefault="00E510FA" w:rsidP="00E510FA">
            <w:pPr>
              <w:framePr w:w="6533" w:wrap="notBeside" w:vAnchor="text" w:hAnchor="text" w:xAlign="center" w:y="1"/>
              <w:tabs>
                <w:tab w:val="clear" w:pos="709"/>
              </w:tabs>
              <w:suppressAutoHyphens w:val="0"/>
              <w:spacing w:after="0" w:line="180" w:lineRule="exact"/>
              <w:ind w:firstLine="0"/>
              <w:jc w:val="center"/>
              <w:rPr>
                <w:rFonts w:ascii="Times New Roman" w:eastAsia="Times New Roman" w:hAnsi="Times New Roman" w:cs="Times New Roman"/>
                <w:kern w:val="0"/>
                <w:sz w:val="18"/>
                <w:szCs w:val="18"/>
                <w:lang w:val="uk-UA" w:eastAsia="uk-UA" w:bidi="uk-UA"/>
              </w:rPr>
            </w:pPr>
            <w:r w:rsidRPr="00E510FA">
              <w:rPr>
                <w:rFonts w:ascii="Times New Roman" w:eastAsia="Times New Roman" w:hAnsi="Times New Roman" w:cs="Times New Roman"/>
                <w:color w:val="000000"/>
                <w:kern w:val="0"/>
                <w:sz w:val="18"/>
                <w:szCs w:val="18"/>
                <w:shd w:val="clear" w:color="auto" w:fill="FFFFFF"/>
                <w:lang w:val="uk-UA" w:eastAsia="uk-UA" w:bidi="uk-UA"/>
              </w:rPr>
              <w:t>0.105**</w:t>
            </w:r>
          </w:p>
          <w:p w:rsidR="00E510FA" w:rsidRPr="00E510FA" w:rsidRDefault="00E510FA" w:rsidP="00E510FA">
            <w:pPr>
              <w:framePr w:w="6533" w:wrap="notBeside" w:vAnchor="text" w:hAnchor="text" w:xAlign="center" w:y="1"/>
              <w:tabs>
                <w:tab w:val="clear" w:pos="709"/>
              </w:tabs>
              <w:suppressAutoHyphens w:val="0"/>
              <w:spacing w:after="0" w:line="180" w:lineRule="exact"/>
              <w:ind w:firstLine="0"/>
              <w:jc w:val="center"/>
              <w:rPr>
                <w:rFonts w:ascii="Times New Roman" w:eastAsia="Times New Roman" w:hAnsi="Times New Roman" w:cs="Times New Roman"/>
                <w:kern w:val="0"/>
                <w:sz w:val="18"/>
                <w:szCs w:val="18"/>
                <w:lang w:val="uk-UA" w:eastAsia="uk-UA" w:bidi="uk-UA"/>
              </w:rPr>
            </w:pPr>
            <w:r w:rsidRPr="00E510FA">
              <w:rPr>
                <w:rFonts w:ascii="Times New Roman" w:eastAsia="Times New Roman" w:hAnsi="Times New Roman" w:cs="Times New Roman"/>
                <w:color w:val="000000"/>
                <w:kern w:val="0"/>
                <w:sz w:val="18"/>
                <w:szCs w:val="18"/>
                <w:shd w:val="clear" w:color="auto" w:fill="FFFFFF"/>
                <w:lang w:val="uk-UA" w:eastAsia="uk-UA" w:bidi="uk-UA"/>
              </w:rPr>
              <w:t>(2.07)</w:t>
            </w:r>
          </w:p>
        </w:tc>
        <w:tc>
          <w:tcPr>
            <w:tcW w:w="902" w:type="dxa"/>
            <w:tcBorders>
              <w:top w:val="single" w:sz="4" w:space="0" w:color="auto"/>
              <w:left w:val="single" w:sz="4" w:space="0" w:color="auto"/>
            </w:tcBorders>
            <w:shd w:val="clear" w:color="auto" w:fill="FFFFFF"/>
            <w:vAlign w:val="bottom"/>
          </w:tcPr>
          <w:p w:rsidR="00E510FA" w:rsidRPr="00E510FA" w:rsidRDefault="00E510FA" w:rsidP="00E510FA">
            <w:pPr>
              <w:framePr w:w="6533" w:wrap="notBeside" w:vAnchor="text" w:hAnchor="text" w:xAlign="center" w:y="1"/>
              <w:tabs>
                <w:tab w:val="clear" w:pos="709"/>
              </w:tabs>
              <w:suppressAutoHyphens w:val="0"/>
              <w:spacing w:after="0" w:line="180" w:lineRule="exact"/>
              <w:ind w:firstLine="0"/>
              <w:jc w:val="center"/>
              <w:rPr>
                <w:rFonts w:ascii="Times New Roman" w:eastAsia="Times New Roman" w:hAnsi="Times New Roman" w:cs="Times New Roman"/>
                <w:kern w:val="0"/>
                <w:sz w:val="18"/>
                <w:szCs w:val="18"/>
                <w:lang w:val="uk-UA" w:eastAsia="uk-UA" w:bidi="uk-UA"/>
              </w:rPr>
            </w:pPr>
            <w:r w:rsidRPr="00E510FA">
              <w:rPr>
                <w:rFonts w:ascii="Times New Roman" w:eastAsia="Times New Roman" w:hAnsi="Times New Roman" w:cs="Times New Roman"/>
                <w:color w:val="000000"/>
                <w:kern w:val="0"/>
                <w:sz w:val="18"/>
                <w:szCs w:val="18"/>
                <w:shd w:val="clear" w:color="auto" w:fill="FFFFFF"/>
                <w:lang w:val="uk-UA" w:eastAsia="uk-UA" w:bidi="uk-UA"/>
              </w:rPr>
              <w:t>0.106</w:t>
            </w:r>
          </w:p>
          <w:p w:rsidR="00E510FA" w:rsidRPr="00E510FA" w:rsidRDefault="00E510FA" w:rsidP="00E510FA">
            <w:pPr>
              <w:framePr w:w="6533" w:wrap="notBeside" w:vAnchor="text" w:hAnchor="text" w:xAlign="center" w:y="1"/>
              <w:tabs>
                <w:tab w:val="clear" w:pos="709"/>
              </w:tabs>
              <w:suppressAutoHyphens w:val="0"/>
              <w:spacing w:after="0" w:line="180" w:lineRule="exact"/>
              <w:ind w:firstLine="0"/>
              <w:jc w:val="center"/>
              <w:rPr>
                <w:rFonts w:ascii="Times New Roman" w:eastAsia="Times New Roman" w:hAnsi="Times New Roman" w:cs="Times New Roman"/>
                <w:kern w:val="0"/>
                <w:sz w:val="18"/>
                <w:szCs w:val="18"/>
                <w:lang w:val="uk-UA" w:eastAsia="uk-UA" w:bidi="uk-UA"/>
              </w:rPr>
            </w:pPr>
            <w:r w:rsidRPr="00E510FA">
              <w:rPr>
                <w:rFonts w:ascii="Times New Roman" w:eastAsia="Times New Roman" w:hAnsi="Times New Roman" w:cs="Times New Roman"/>
                <w:color w:val="000000"/>
                <w:kern w:val="0"/>
                <w:sz w:val="18"/>
                <w:szCs w:val="18"/>
                <w:shd w:val="clear" w:color="auto" w:fill="FFFFFF"/>
                <w:lang w:val="uk-UA" w:eastAsia="uk-UA" w:bidi="uk-UA"/>
              </w:rPr>
              <w:t>(1.66)</w:t>
            </w:r>
          </w:p>
        </w:tc>
        <w:tc>
          <w:tcPr>
            <w:tcW w:w="912" w:type="dxa"/>
            <w:tcBorders>
              <w:top w:val="single" w:sz="4" w:space="0" w:color="auto"/>
              <w:left w:val="single" w:sz="4" w:space="0" w:color="auto"/>
              <w:right w:val="single" w:sz="4" w:space="0" w:color="auto"/>
            </w:tcBorders>
            <w:shd w:val="clear" w:color="auto" w:fill="FFFFFF"/>
            <w:vAlign w:val="center"/>
          </w:tcPr>
          <w:p w:rsidR="00E510FA" w:rsidRPr="00E510FA" w:rsidRDefault="00E510FA" w:rsidP="00E510FA">
            <w:pPr>
              <w:framePr w:w="6533" w:wrap="notBeside" w:vAnchor="text" w:hAnchor="text" w:xAlign="center" w:y="1"/>
              <w:tabs>
                <w:tab w:val="clear" w:pos="709"/>
              </w:tabs>
              <w:suppressAutoHyphens w:val="0"/>
              <w:spacing w:after="0" w:line="180" w:lineRule="exact"/>
              <w:ind w:firstLine="0"/>
              <w:jc w:val="center"/>
              <w:rPr>
                <w:rFonts w:ascii="Times New Roman" w:eastAsia="Times New Roman" w:hAnsi="Times New Roman" w:cs="Times New Roman"/>
                <w:kern w:val="0"/>
                <w:sz w:val="18"/>
                <w:szCs w:val="18"/>
                <w:lang w:val="uk-UA" w:eastAsia="uk-UA" w:bidi="uk-UA"/>
              </w:rPr>
            </w:pPr>
            <w:r w:rsidRPr="00E510FA">
              <w:rPr>
                <w:rFonts w:ascii="Times New Roman" w:eastAsia="Times New Roman" w:hAnsi="Times New Roman" w:cs="Times New Roman"/>
                <w:color w:val="000000"/>
                <w:kern w:val="0"/>
                <w:sz w:val="18"/>
                <w:szCs w:val="18"/>
                <w:shd w:val="clear" w:color="auto" w:fill="FFFFFF"/>
                <w:lang w:val="uk-UA" w:eastAsia="uk-UA" w:bidi="uk-UA"/>
              </w:rPr>
              <w:t>0.077</w:t>
            </w:r>
          </w:p>
          <w:p w:rsidR="00E510FA" w:rsidRPr="00E510FA" w:rsidRDefault="00E510FA" w:rsidP="00E510FA">
            <w:pPr>
              <w:framePr w:w="6533" w:wrap="notBeside" w:vAnchor="text" w:hAnchor="text" w:xAlign="center" w:y="1"/>
              <w:tabs>
                <w:tab w:val="clear" w:pos="709"/>
              </w:tabs>
              <w:suppressAutoHyphens w:val="0"/>
              <w:spacing w:after="0" w:line="180" w:lineRule="exact"/>
              <w:ind w:firstLine="0"/>
              <w:jc w:val="center"/>
              <w:rPr>
                <w:rFonts w:ascii="Times New Roman" w:eastAsia="Times New Roman" w:hAnsi="Times New Roman" w:cs="Times New Roman"/>
                <w:kern w:val="0"/>
                <w:sz w:val="18"/>
                <w:szCs w:val="18"/>
                <w:lang w:val="uk-UA" w:eastAsia="uk-UA" w:bidi="uk-UA"/>
              </w:rPr>
            </w:pPr>
            <w:r w:rsidRPr="00E510FA">
              <w:rPr>
                <w:rFonts w:ascii="Times New Roman" w:eastAsia="Times New Roman" w:hAnsi="Times New Roman" w:cs="Times New Roman"/>
                <w:color w:val="000000"/>
                <w:kern w:val="0"/>
                <w:sz w:val="18"/>
                <w:szCs w:val="18"/>
                <w:shd w:val="clear" w:color="auto" w:fill="FFFFFF"/>
                <w:lang w:val="uk-UA" w:eastAsia="uk-UA" w:bidi="uk-UA"/>
              </w:rPr>
              <w:t>(116)</w:t>
            </w:r>
          </w:p>
        </w:tc>
      </w:tr>
      <w:tr w:rsidR="00E510FA" w:rsidRPr="00E510FA" w:rsidTr="003242A4">
        <w:tblPrEx>
          <w:tblCellMar>
            <w:top w:w="0" w:type="dxa"/>
            <w:bottom w:w="0" w:type="dxa"/>
          </w:tblCellMar>
        </w:tblPrEx>
        <w:trPr>
          <w:trHeight w:hRule="exact" w:val="475"/>
          <w:jc w:val="center"/>
        </w:trPr>
        <w:tc>
          <w:tcPr>
            <w:tcW w:w="1104" w:type="dxa"/>
            <w:tcBorders>
              <w:top w:val="single" w:sz="4" w:space="0" w:color="auto"/>
              <w:left w:val="single" w:sz="4" w:space="0" w:color="auto"/>
            </w:tcBorders>
            <w:shd w:val="clear" w:color="auto" w:fill="FFFFFF"/>
            <w:vAlign w:val="center"/>
          </w:tcPr>
          <w:p w:rsidR="00E510FA" w:rsidRPr="00E510FA" w:rsidRDefault="00E510FA" w:rsidP="00E510FA">
            <w:pPr>
              <w:framePr w:w="6533" w:wrap="notBeside" w:vAnchor="text" w:hAnchor="text" w:xAlign="center" w:y="1"/>
              <w:tabs>
                <w:tab w:val="clear" w:pos="709"/>
              </w:tabs>
              <w:suppressAutoHyphens w:val="0"/>
              <w:spacing w:after="0" w:line="180" w:lineRule="exact"/>
              <w:ind w:left="100" w:firstLine="0"/>
              <w:jc w:val="left"/>
              <w:rPr>
                <w:rFonts w:ascii="Times New Roman" w:eastAsia="Times New Roman" w:hAnsi="Times New Roman" w:cs="Times New Roman"/>
                <w:kern w:val="0"/>
                <w:sz w:val="18"/>
                <w:szCs w:val="18"/>
                <w:lang w:val="uk-UA" w:eastAsia="uk-UA" w:bidi="uk-UA"/>
              </w:rPr>
            </w:pPr>
            <w:r w:rsidRPr="00E510FA">
              <w:rPr>
                <w:rFonts w:ascii="Times New Roman" w:eastAsia="Times New Roman" w:hAnsi="Times New Roman" w:cs="Times New Roman"/>
                <w:i/>
                <w:iCs/>
                <w:color w:val="000000"/>
                <w:kern w:val="0"/>
                <w:sz w:val="18"/>
                <w:szCs w:val="18"/>
                <w:shd w:val="clear" w:color="auto" w:fill="FFFFFF"/>
                <w:lang w:val="uk-UA" w:eastAsia="uk-UA" w:bidi="uk-UA"/>
              </w:rPr>
              <w:t>IMP</w:t>
            </w:r>
          </w:p>
        </w:tc>
        <w:tc>
          <w:tcPr>
            <w:tcW w:w="902" w:type="dxa"/>
            <w:tcBorders>
              <w:top w:val="single" w:sz="4" w:space="0" w:color="auto"/>
              <w:left w:val="single" w:sz="4" w:space="0" w:color="auto"/>
            </w:tcBorders>
            <w:shd w:val="clear" w:color="auto" w:fill="FFFFFF"/>
            <w:vAlign w:val="bottom"/>
          </w:tcPr>
          <w:p w:rsidR="00E510FA" w:rsidRPr="00E510FA" w:rsidRDefault="00E510FA" w:rsidP="00E510FA">
            <w:pPr>
              <w:framePr w:w="6533" w:wrap="notBeside" w:vAnchor="text" w:hAnchor="text" w:xAlign="center" w:y="1"/>
              <w:tabs>
                <w:tab w:val="clear" w:pos="709"/>
              </w:tabs>
              <w:suppressAutoHyphens w:val="0"/>
              <w:spacing w:after="0" w:line="180" w:lineRule="exact"/>
              <w:ind w:firstLine="0"/>
              <w:jc w:val="center"/>
              <w:rPr>
                <w:rFonts w:ascii="Times New Roman" w:eastAsia="Times New Roman" w:hAnsi="Times New Roman" w:cs="Times New Roman"/>
                <w:kern w:val="0"/>
                <w:sz w:val="18"/>
                <w:szCs w:val="18"/>
                <w:lang w:val="uk-UA" w:eastAsia="uk-UA" w:bidi="uk-UA"/>
              </w:rPr>
            </w:pPr>
            <w:r w:rsidRPr="00E510FA">
              <w:rPr>
                <w:rFonts w:ascii="Times New Roman" w:eastAsia="Times New Roman" w:hAnsi="Times New Roman" w:cs="Times New Roman"/>
                <w:color w:val="000000"/>
                <w:kern w:val="0"/>
                <w:sz w:val="18"/>
                <w:szCs w:val="18"/>
                <w:shd w:val="clear" w:color="auto" w:fill="FFFFFF"/>
                <w:lang w:val="uk-UA" w:eastAsia="uk-UA" w:bidi="uk-UA"/>
              </w:rPr>
              <w:t>0.092</w:t>
            </w:r>
          </w:p>
          <w:p w:rsidR="00E510FA" w:rsidRPr="00E510FA" w:rsidRDefault="00E510FA" w:rsidP="00E510FA">
            <w:pPr>
              <w:framePr w:w="6533" w:wrap="notBeside" w:vAnchor="text" w:hAnchor="text" w:xAlign="center" w:y="1"/>
              <w:tabs>
                <w:tab w:val="clear" w:pos="709"/>
              </w:tabs>
              <w:suppressAutoHyphens w:val="0"/>
              <w:spacing w:after="0" w:line="180" w:lineRule="exact"/>
              <w:ind w:firstLine="0"/>
              <w:jc w:val="center"/>
              <w:rPr>
                <w:rFonts w:ascii="Times New Roman" w:eastAsia="Times New Roman" w:hAnsi="Times New Roman" w:cs="Times New Roman"/>
                <w:kern w:val="0"/>
                <w:sz w:val="18"/>
                <w:szCs w:val="18"/>
                <w:lang w:val="uk-UA" w:eastAsia="uk-UA" w:bidi="uk-UA"/>
              </w:rPr>
            </w:pPr>
            <w:r w:rsidRPr="00E510FA">
              <w:rPr>
                <w:rFonts w:ascii="Times New Roman" w:eastAsia="Times New Roman" w:hAnsi="Times New Roman" w:cs="Times New Roman"/>
                <w:color w:val="000000"/>
                <w:kern w:val="0"/>
                <w:sz w:val="18"/>
                <w:szCs w:val="18"/>
                <w:shd w:val="clear" w:color="auto" w:fill="FFFFFF"/>
                <w:lang w:val="uk-UA" w:eastAsia="uk-UA" w:bidi="uk-UA"/>
              </w:rPr>
              <w:t>(1.50)</w:t>
            </w:r>
          </w:p>
        </w:tc>
        <w:tc>
          <w:tcPr>
            <w:tcW w:w="902" w:type="dxa"/>
            <w:tcBorders>
              <w:top w:val="single" w:sz="4" w:space="0" w:color="auto"/>
              <w:left w:val="single" w:sz="4" w:space="0" w:color="auto"/>
            </w:tcBorders>
            <w:shd w:val="clear" w:color="auto" w:fill="FFFFFF"/>
            <w:vAlign w:val="bottom"/>
          </w:tcPr>
          <w:p w:rsidR="00E510FA" w:rsidRPr="00E510FA" w:rsidRDefault="00E510FA" w:rsidP="00E510FA">
            <w:pPr>
              <w:framePr w:w="6533" w:wrap="notBeside" w:vAnchor="text" w:hAnchor="text" w:xAlign="center" w:y="1"/>
              <w:tabs>
                <w:tab w:val="clear" w:pos="709"/>
              </w:tabs>
              <w:suppressAutoHyphens w:val="0"/>
              <w:spacing w:after="0" w:line="180" w:lineRule="exact"/>
              <w:ind w:firstLine="0"/>
              <w:jc w:val="center"/>
              <w:rPr>
                <w:rFonts w:ascii="Times New Roman" w:eastAsia="Times New Roman" w:hAnsi="Times New Roman" w:cs="Times New Roman"/>
                <w:kern w:val="0"/>
                <w:sz w:val="18"/>
                <w:szCs w:val="18"/>
                <w:lang w:val="uk-UA" w:eastAsia="uk-UA" w:bidi="uk-UA"/>
              </w:rPr>
            </w:pPr>
            <w:r w:rsidRPr="00E510FA">
              <w:rPr>
                <w:rFonts w:ascii="Times New Roman" w:eastAsia="Times New Roman" w:hAnsi="Times New Roman" w:cs="Times New Roman"/>
                <w:color w:val="000000"/>
                <w:kern w:val="0"/>
                <w:sz w:val="18"/>
                <w:szCs w:val="18"/>
                <w:shd w:val="clear" w:color="auto" w:fill="FFFFFF"/>
                <w:lang w:val="uk-UA" w:eastAsia="uk-UA" w:bidi="uk-UA"/>
              </w:rPr>
              <w:t>0.041</w:t>
            </w:r>
          </w:p>
          <w:p w:rsidR="00E510FA" w:rsidRPr="00E510FA" w:rsidRDefault="00E510FA" w:rsidP="00E510FA">
            <w:pPr>
              <w:framePr w:w="6533" w:wrap="notBeside" w:vAnchor="text" w:hAnchor="text" w:xAlign="center" w:y="1"/>
              <w:tabs>
                <w:tab w:val="clear" w:pos="709"/>
              </w:tabs>
              <w:suppressAutoHyphens w:val="0"/>
              <w:spacing w:after="0" w:line="180" w:lineRule="exact"/>
              <w:ind w:firstLine="0"/>
              <w:jc w:val="center"/>
              <w:rPr>
                <w:rFonts w:ascii="Times New Roman" w:eastAsia="Times New Roman" w:hAnsi="Times New Roman" w:cs="Times New Roman"/>
                <w:kern w:val="0"/>
                <w:sz w:val="18"/>
                <w:szCs w:val="18"/>
                <w:lang w:val="uk-UA" w:eastAsia="uk-UA" w:bidi="uk-UA"/>
              </w:rPr>
            </w:pPr>
            <w:r w:rsidRPr="00E510FA">
              <w:rPr>
                <w:rFonts w:ascii="Times New Roman" w:eastAsia="Times New Roman" w:hAnsi="Times New Roman" w:cs="Times New Roman"/>
                <w:color w:val="000000"/>
                <w:kern w:val="0"/>
                <w:sz w:val="18"/>
                <w:szCs w:val="18"/>
                <w:shd w:val="clear" w:color="auto" w:fill="FFFFFF"/>
                <w:lang w:val="uk-UA" w:eastAsia="uk-UA" w:bidi="uk-UA"/>
              </w:rPr>
              <w:t>(0.67)</w:t>
            </w:r>
          </w:p>
        </w:tc>
        <w:tc>
          <w:tcPr>
            <w:tcW w:w="907" w:type="dxa"/>
            <w:tcBorders>
              <w:top w:val="single" w:sz="4" w:space="0" w:color="auto"/>
              <w:left w:val="single" w:sz="4" w:space="0" w:color="auto"/>
            </w:tcBorders>
            <w:shd w:val="clear" w:color="auto" w:fill="FFFFFF"/>
            <w:vAlign w:val="bottom"/>
          </w:tcPr>
          <w:p w:rsidR="00E510FA" w:rsidRPr="00E510FA" w:rsidRDefault="00E510FA" w:rsidP="00E510FA">
            <w:pPr>
              <w:framePr w:w="6533" w:wrap="notBeside" w:vAnchor="text" w:hAnchor="text" w:xAlign="center" w:y="1"/>
              <w:tabs>
                <w:tab w:val="clear" w:pos="709"/>
              </w:tabs>
              <w:suppressAutoHyphens w:val="0"/>
              <w:spacing w:after="0" w:line="180" w:lineRule="exact"/>
              <w:ind w:firstLine="0"/>
              <w:jc w:val="center"/>
              <w:rPr>
                <w:rFonts w:ascii="Times New Roman" w:eastAsia="Times New Roman" w:hAnsi="Times New Roman" w:cs="Times New Roman"/>
                <w:kern w:val="0"/>
                <w:sz w:val="18"/>
                <w:szCs w:val="18"/>
                <w:lang w:val="uk-UA" w:eastAsia="uk-UA" w:bidi="uk-UA"/>
              </w:rPr>
            </w:pPr>
            <w:r w:rsidRPr="00E510FA">
              <w:rPr>
                <w:rFonts w:ascii="Times New Roman" w:eastAsia="Times New Roman" w:hAnsi="Times New Roman" w:cs="Times New Roman"/>
                <w:color w:val="000000"/>
                <w:kern w:val="0"/>
                <w:sz w:val="18"/>
                <w:szCs w:val="18"/>
                <w:shd w:val="clear" w:color="auto" w:fill="FFFFFF"/>
                <w:lang w:val="uk-UA" w:eastAsia="uk-UA" w:bidi="uk-UA"/>
              </w:rPr>
              <w:t>0.042</w:t>
            </w:r>
          </w:p>
          <w:p w:rsidR="00E510FA" w:rsidRPr="00E510FA" w:rsidRDefault="00E510FA" w:rsidP="00E510FA">
            <w:pPr>
              <w:framePr w:w="6533" w:wrap="notBeside" w:vAnchor="text" w:hAnchor="text" w:xAlign="center" w:y="1"/>
              <w:tabs>
                <w:tab w:val="clear" w:pos="709"/>
              </w:tabs>
              <w:suppressAutoHyphens w:val="0"/>
              <w:spacing w:after="0" w:line="180" w:lineRule="exact"/>
              <w:ind w:firstLine="0"/>
              <w:jc w:val="center"/>
              <w:rPr>
                <w:rFonts w:ascii="Times New Roman" w:eastAsia="Times New Roman" w:hAnsi="Times New Roman" w:cs="Times New Roman"/>
                <w:kern w:val="0"/>
                <w:sz w:val="18"/>
                <w:szCs w:val="18"/>
                <w:lang w:val="uk-UA" w:eastAsia="uk-UA" w:bidi="uk-UA"/>
              </w:rPr>
            </w:pPr>
            <w:r w:rsidRPr="00E510FA">
              <w:rPr>
                <w:rFonts w:ascii="Times New Roman" w:eastAsia="Times New Roman" w:hAnsi="Times New Roman" w:cs="Times New Roman"/>
                <w:color w:val="000000"/>
                <w:kern w:val="0"/>
                <w:sz w:val="18"/>
                <w:szCs w:val="18"/>
                <w:shd w:val="clear" w:color="auto" w:fill="FFFFFF"/>
                <w:lang w:val="uk-UA" w:eastAsia="uk-UA" w:bidi="uk-UA"/>
              </w:rPr>
              <w:t>(0.88)</w:t>
            </w:r>
          </w:p>
        </w:tc>
        <w:tc>
          <w:tcPr>
            <w:tcW w:w="902" w:type="dxa"/>
            <w:tcBorders>
              <w:top w:val="single" w:sz="4" w:space="0" w:color="auto"/>
              <w:left w:val="single" w:sz="4" w:space="0" w:color="auto"/>
            </w:tcBorders>
            <w:shd w:val="clear" w:color="auto" w:fill="FFFFFF"/>
            <w:vAlign w:val="bottom"/>
          </w:tcPr>
          <w:p w:rsidR="00E510FA" w:rsidRPr="00E510FA" w:rsidRDefault="00E510FA" w:rsidP="00E510FA">
            <w:pPr>
              <w:framePr w:w="6533" w:wrap="notBeside" w:vAnchor="text" w:hAnchor="text" w:xAlign="center" w:y="1"/>
              <w:tabs>
                <w:tab w:val="clear" w:pos="709"/>
              </w:tabs>
              <w:suppressAutoHyphens w:val="0"/>
              <w:spacing w:after="0" w:line="180" w:lineRule="exact"/>
              <w:ind w:firstLine="0"/>
              <w:jc w:val="center"/>
              <w:rPr>
                <w:rFonts w:ascii="Times New Roman" w:eastAsia="Times New Roman" w:hAnsi="Times New Roman" w:cs="Times New Roman"/>
                <w:kern w:val="0"/>
                <w:sz w:val="18"/>
                <w:szCs w:val="18"/>
                <w:lang w:val="uk-UA" w:eastAsia="uk-UA" w:bidi="uk-UA"/>
              </w:rPr>
            </w:pPr>
            <w:r w:rsidRPr="00E510FA">
              <w:rPr>
                <w:rFonts w:ascii="Times New Roman" w:eastAsia="Times New Roman" w:hAnsi="Times New Roman" w:cs="Times New Roman"/>
                <w:color w:val="000000"/>
                <w:kern w:val="0"/>
                <w:sz w:val="18"/>
                <w:szCs w:val="18"/>
                <w:shd w:val="clear" w:color="auto" w:fill="FFFFFF"/>
                <w:lang w:val="uk-UA" w:eastAsia="uk-UA" w:bidi="uk-UA"/>
              </w:rPr>
              <w:t>0.032</w:t>
            </w:r>
          </w:p>
          <w:p w:rsidR="00E510FA" w:rsidRPr="00E510FA" w:rsidRDefault="00E510FA" w:rsidP="00E510FA">
            <w:pPr>
              <w:framePr w:w="6533" w:wrap="notBeside" w:vAnchor="text" w:hAnchor="text" w:xAlign="center" w:y="1"/>
              <w:tabs>
                <w:tab w:val="clear" w:pos="709"/>
              </w:tabs>
              <w:suppressAutoHyphens w:val="0"/>
              <w:spacing w:after="0" w:line="180" w:lineRule="exact"/>
              <w:ind w:firstLine="0"/>
              <w:jc w:val="center"/>
              <w:rPr>
                <w:rFonts w:ascii="Times New Roman" w:eastAsia="Times New Roman" w:hAnsi="Times New Roman" w:cs="Times New Roman"/>
                <w:kern w:val="0"/>
                <w:sz w:val="18"/>
                <w:szCs w:val="18"/>
                <w:lang w:val="uk-UA" w:eastAsia="uk-UA" w:bidi="uk-UA"/>
              </w:rPr>
            </w:pPr>
            <w:r w:rsidRPr="00E510FA">
              <w:rPr>
                <w:rFonts w:ascii="Times New Roman" w:eastAsia="Times New Roman" w:hAnsi="Times New Roman" w:cs="Times New Roman"/>
                <w:color w:val="000000"/>
                <w:kern w:val="0"/>
                <w:sz w:val="18"/>
                <w:szCs w:val="18"/>
                <w:shd w:val="clear" w:color="auto" w:fill="FFFFFF"/>
                <w:lang w:val="uk-UA" w:eastAsia="uk-UA" w:bidi="uk-UA"/>
              </w:rPr>
              <w:t>(0.49)</w:t>
            </w:r>
          </w:p>
        </w:tc>
        <w:tc>
          <w:tcPr>
            <w:tcW w:w="902" w:type="dxa"/>
            <w:tcBorders>
              <w:top w:val="single" w:sz="4" w:space="0" w:color="auto"/>
              <w:left w:val="single" w:sz="4" w:space="0" w:color="auto"/>
            </w:tcBorders>
            <w:shd w:val="clear" w:color="auto" w:fill="FFFFFF"/>
            <w:vAlign w:val="bottom"/>
          </w:tcPr>
          <w:p w:rsidR="00E510FA" w:rsidRPr="00E510FA" w:rsidRDefault="00E510FA" w:rsidP="00E510FA">
            <w:pPr>
              <w:framePr w:w="6533" w:wrap="notBeside" w:vAnchor="text" w:hAnchor="text" w:xAlign="center" w:y="1"/>
              <w:tabs>
                <w:tab w:val="clear" w:pos="709"/>
              </w:tabs>
              <w:suppressAutoHyphens w:val="0"/>
              <w:spacing w:after="0" w:line="180" w:lineRule="exact"/>
              <w:ind w:firstLine="0"/>
              <w:jc w:val="center"/>
              <w:rPr>
                <w:rFonts w:ascii="Times New Roman" w:eastAsia="Times New Roman" w:hAnsi="Times New Roman" w:cs="Times New Roman"/>
                <w:kern w:val="0"/>
                <w:sz w:val="18"/>
                <w:szCs w:val="18"/>
                <w:lang w:val="uk-UA" w:eastAsia="uk-UA" w:bidi="uk-UA"/>
              </w:rPr>
            </w:pPr>
            <w:r w:rsidRPr="00E510FA">
              <w:rPr>
                <w:rFonts w:ascii="Times New Roman" w:eastAsia="Times New Roman" w:hAnsi="Times New Roman" w:cs="Times New Roman"/>
                <w:color w:val="000000"/>
                <w:kern w:val="0"/>
                <w:sz w:val="18"/>
                <w:szCs w:val="18"/>
                <w:shd w:val="clear" w:color="auto" w:fill="FFFFFF"/>
                <w:lang w:val="uk-UA" w:eastAsia="uk-UA" w:bidi="uk-UA"/>
              </w:rPr>
              <w:t>0.037</w:t>
            </w:r>
          </w:p>
          <w:p w:rsidR="00E510FA" w:rsidRPr="00E510FA" w:rsidRDefault="00E510FA" w:rsidP="00E510FA">
            <w:pPr>
              <w:framePr w:w="6533" w:wrap="notBeside" w:vAnchor="text" w:hAnchor="text" w:xAlign="center" w:y="1"/>
              <w:tabs>
                <w:tab w:val="clear" w:pos="709"/>
              </w:tabs>
              <w:suppressAutoHyphens w:val="0"/>
              <w:spacing w:after="0" w:line="180" w:lineRule="exact"/>
              <w:ind w:firstLine="0"/>
              <w:jc w:val="center"/>
              <w:rPr>
                <w:rFonts w:ascii="Times New Roman" w:eastAsia="Times New Roman" w:hAnsi="Times New Roman" w:cs="Times New Roman"/>
                <w:kern w:val="0"/>
                <w:sz w:val="18"/>
                <w:szCs w:val="18"/>
                <w:lang w:val="uk-UA" w:eastAsia="uk-UA" w:bidi="uk-UA"/>
              </w:rPr>
            </w:pPr>
            <w:r w:rsidRPr="00E510FA">
              <w:rPr>
                <w:rFonts w:ascii="Times New Roman" w:eastAsia="Times New Roman" w:hAnsi="Times New Roman" w:cs="Times New Roman"/>
                <w:color w:val="000000"/>
                <w:kern w:val="0"/>
                <w:sz w:val="18"/>
                <w:szCs w:val="18"/>
                <w:shd w:val="clear" w:color="auto" w:fill="FFFFFF"/>
                <w:lang w:val="uk-UA" w:eastAsia="uk-UA" w:bidi="uk-UA"/>
              </w:rPr>
              <w:t>(0.43)</w:t>
            </w:r>
          </w:p>
        </w:tc>
        <w:tc>
          <w:tcPr>
            <w:tcW w:w="912" w:type="dxa"/>
            <w:tcBorders>
              <w:top w:val="single" w:sz="4" w:space="0" w:color="auto"/>
              <w:left w:val="single" w:sz="4" w:space="0" w:color="auto"/>
              <w:right w:val="single" w:sz="4" w:space="0" w:color="auto"/>
            </w:tcBorders>
            <w:shd w:val="clear" w:color="auto" w:fill="FFFFFF"/>
            <w:vAlign w:val="bottom"/>
          </w:tcPr>
          <w:p w:rsidR="00E510FA" w:rsidRPr="00E510FA" w:rsidRDefault="00E510FA" w:rsidP="00E510FA">
            <w:pPr>
              <w:framePr w:w="6533" w:wrap="notBeside" w:vAnchor="text" w:hAnchor="text" w:xAlign="center" w:y="1"/>
              <w:tabs>
                <w:tab w:val="clear" w:pos="709"/>
              </w:tabs>
              <w:suppressAutoHyphens w:val="0"/>
              <w:spacing w:after="0" w:line="180" w:lineRule="exact"/>
              <w:ind w:firstLine="0"/>
              <w:jc w:val="center"/>
              <w:rPr>
                <w:rFonts w:ascii="Times New Roman" w:eastAsia="Times New Roman" w:hAnsi="Times New Roman" w:cs="Times New Roman"/>
                <w:kern w:val="0"/>
                <w:sz w:val="18"/>
                <w:szCs w:val="18"/>
                <w:lang w:val="uk-UA" w:eastAsia="uk-UA" w:bidi="uk-UA"/>
              </w:rPr>
            </w:pPr>
            <w:r w:rsidRPr="00E510FA">
              <w:rPr>
                <w:rFonts w:ascii="Times New Roman" w:eastAsia="Times New Roman" w:hAnsi="Times New Roman" w:cs="Times New Roman"/>
                <w:color w:val="000000"/>
                <w:kern w:val="0"/>
                <w:sz w:val="18"/>
                <w:szCs w:val="18"/>
                <w:shd w:val="clear" w:color="auto" w:fill="FFFFFF"/>
                <w:lang w:val="uk-UA" w:eastAsia="uk-UA" w:bidi="uk-UA"/>
              </w:rPr>
              <w:t>0.070</w:t>
            </w:r>
          </w:p>
          <w:p w:rsidR="00E510FA" w:rsidRPr="00E510FA" w:rsidRDefault="00E510FA" w:rsidP="00E510FA">
            <w:pPr>
              <w:framePr w:w="6533" w:wrap="notBeside" w:vAnchor="text" w:hAnchor="text" w:xAlign="center" w:y="1"/>
              <w:tabs>
                <w:tab w:val="clear" w:pos="709"/>
              </w:tabs>
              <w:suppressAutoHyphens w:val="0"/>
              <w:spacing w:after="0" w:line="180" w:lineRule="exact"/>
              <w:ind w:firstLine="0"/>
              <w:jc w:val="center"/>
              <w:rPr>
                <w:rFonts w:ascii="Times New Roman" w:eastAsia="Times New Roman" w:hAnsi="Times New Roman" w:cs="Times New Roman"/>
                <w:kern w:val="0"/>
                <w:sz w:val="18"/>
                <w:szCs w:val="18"/>
                <w:lang w:val="uk-UA" w:eastAsia="uk-UA" w:bidi="uk-UA"/>
              </w:rPr>
            </w:pPr>
            <w:r w:rsidRPr="00E510FA">
              <w:rPr>
                <w:rFonts w:ascii="Times New Roman" w:eastAsia="Times New Roman" w:hAnsi="Times New Roman" w:cs="Times New Roman"/>
                <w:color w:val="000000"/>
                <w:kern w:val="0"/>
                <w:sz w:val="18"/>
                <w:szCs w:val="18"/>
                <w:shd w:val="clear" w:color="auto" w:fill="FFFFFF"/>
                <w:lang w:val="uk-UA" w:eastAsia="uk-UA" w:bidi="uk-UA"/>
              </w:rPr>
              <w:t>(0.80)</w:t>
            </w:r>
          </w:p>
        </w:tc>
      </w:tr>
      <w:tr w:rsidR="00E510FA" w:rsidRPr="00E510FA" w:rsidTr="003242A4">
        <w:tblPrEx>
          <w:tblCellMar>
            <w:top w:w="0" w:type="dxa"/>
            <w:bottom w:w="0" w:type="dxa"/>
          </w:tblCellMar>
        </w:tblPrEx>
        <w:trPr>
          <w:trHeight w:hRule="exact" w:val="485"/>
          <w:jc w:val="center"/>
        </w:trPr>
        <w:tc>
          <w:tcPr>
            <w:tcW w:w="1104" w:type="dxa"/>
            <w:tcBorders>
              <w:top w:val="single" w:sz="4" w:space="0" w:color="auto"/>
              <w:left w:val="single" w:sz="4" w:space="0" w:color="auto"/>
              <w:bottom w:val="single" w:sz="4" w:space="0" w:color="auto"/>
            </w:tcBorders>
            <w:shd w:val="clear" w:color="auto" w:fill="FFFFFF"/>
            <w:vAlign w:val="center"/>
          </w:tcPr>
          <w:p w:rsidR="00E510FA" w:rsidRPr="00E510FA" w:rsidRDefault="00E510FA" w:rsidP="00E510FA">
            <w:pPr>
              <w:framePr w:w="6533" w:wrap="notBeside" w:vAnchor="text" w:hAnchor="text" w:xAlign="center" w:y="1"/>
              <w:tabs>
                <w:tab w:val="clear" w:pos="709"/>
              </w:tabs>
              <w:suppressAutoHyphens w:val="0"/>
              <w:spacing w:after="0" w:line="180" w:lineRule="exact"/>
              <w:ind w:left="100" w:firstLine="0"/>
              <w:jc w:val="left"/>
              <w:rPr>
                <w:rFonts w:ascii="Times New Roman" w:eastAsia="Times New Roman" w:hAnsi="Times New Roman" w:cs="Times New Roman"/>
                <w:kern w:val="0"/>
                <w:sz w:val="18"/>
                <w:szCs w:val="18"/>
                <w:lang w:val="uk-UA" w:eastAsia="uk-UA" w:bidi="uk-UA"/>
              </w:rPr>
            </w:pPr>
            <w:r w:rsidRPr="00E510FA">
              <w:rPr>
                <w:rFonts w:ascii="Times New Roman" w:eastAsia="Times New Roman" w:hAnsi="Times New Roman" w:cs="Times New Roman"/>
                <w:i/>
                <w:iCs/>
                <w:color w:val="000000"/>
                <w:kern w:val="0"/>
                <w:sz w:val="18"/>
                <w:szCs w:val="18"/>
                <w:shd w:val="clear" w:color="auto" w:fill="FFFFFF"/>
                <w:lang w:val="uk-UA" w:eastAsia="uk-UA" w:bidi="uk-UA"/>
              </w:rPr>
              <w:t>FDI</w:t>
            </w:r>
          </w:p>
        </w:tc>
        <w:tc>
          <w:tcPr>
            <w:tcW w:w="902" w:type="dxa"/>
            <w:tcBorders>
              <w:top w:val="single" w:sz="4" w:space="0" w:color="auto"/>
              <w:left w:val="single" w:sz="4" w:space="0" w:color="auto"/>
              <w:bottom w:val="single" w:sz="4" w:space="0" w:color="auto"/>
            </w:tcBorders>
            <w:shd w:val="clear" w:color="auto" w:fill="FFFFFF"/>
            <w:vAlign w:val="bottom"/>
          </w:tcPr>
          <w:p w:rsidR="00E510FA" w:rsidRPr="00E510FA" w:rsidRDefault="00E510FA" w:rsidP="00E510FA">
            <w:pPr>
              <w:framePr w:w="6533" w:wrap="notBeside" w:vAnchor="text" w:hAnchor="text" w:xAlign="center" w:y="1"/>
              <w:tabs>
                <w:tab w:val="clear" w:pos="709"/>
              </w:tabs>
              <w:suppressAutoHyphens w:val="0"/>
              <w:spacing w:after="0" w:line="180" w:lineRule="exact"/>
              <w:ind w:firstLine="0"/>
              <w:jc w:val="center"/>
              <w:rPr>
                <w:rFonts w:ascii="Times New Roman" w:eastAsia="Times New Roman" w:hAnsi="Times New Roman" w:cs="Times New Roman"/>
                <w:kern w:val="0"/>
                <w:sz w:val="18"/>
                <w:szCs w:val="18"/>
                <w:lang w:val="uk-UA" w:eastAsia="uk-UA" w:bidi="uk-UA"/>
              </w:rPr>
            </w:pPr>
            <w:r w:rsidRPr="00E510FA">
              <w:rPr>
                <w:rFonts w:ascii="Times New Roman" w:eastAsia="Times New Roman" w:hAnsi="Times New Roman" w:cs="Times New Roman"/>
                <w:color w:val="000000"/>
                <w:kern w:val="0"/>
                <w:sz w:val="18"/>
                <w:szCs w:val="18"/>
                <w:shd w:val="clear" w:color="auto" w:fill="FFFFFF"/>
                <w:lang w:val="uk-UA" w:eastAsia="uk-UA" w:bidi="uk-UA"/>
              </w:rPr>
              <w:t>0.001</w:t>
            </w:r>
          </w:p>
          <w:p w:rsidR="00E510FA" w:rsidRPr="00E510FA" w:rsidRDefault="00E510FA" w:rsidP="00E510FA">
            <w:pPr>
              <w:framePr w:w="6533" w:wrap="notBeside" w:vAnchor="text" w:hAnchor="text" w:xAlign="center" w:y="1"/>
              <w:tabs>
                <w:tab w:val="clear" w:pos="709"/>
              </w:tabs>
              <w:suppressAutoHyphens w:val="0"/>
              <w:spacing w:after="0" w:line="180" w:lineRule="exact"/>
              <w:ind w:firstLine="0"/>
              <w:jc w:val="center"/>
              <w:rPr>
                <w:rFonts w:ascii="Times New Roman" w:eastAsia="Times New Roman" w:hAnsi="Times New Roman" w:cs="Times New Roman"/>
                <w:kern w:val="0"/>
                <w:sz w:val="18"/>
                <w:szCs w:val="18"/>
                <w:lang w:val="uk-UA" w:eastAsia="uk-UA" w:bidi="uk-UA"/>
              </w:rPr>
            </w:pPr>
            <w:r w:rsidRPr="00E510FA">
              <w:rPr>
                <w:rFonts w:ascii="Times New Roman" w:eastAsia="Times New Roman" w:hAnsi="Times New Roman" w:cs="Times New Roman"/>
                <w:color w:val="000000"/>
                <w:kern w:val="0"/>
                <w:sz w:val="18"/>
                <w:szCs w:val="18"/>
                <w:shd w:val="clear" w:color="auto" w:fill="FFFFFF"/>
                <w:lang w:val="uk-UA" w:eastAsia="uk-UA" w:bidi="uk-UA"/>
              </w:rPr>
              <w:t>(0.28)</w:t>
            </w:r>
          </w:p>
        </w:tc>
        <w:tc>
          <w:tcPr>
            <w:tcW w:w="902" w:type="dxa"/>
            <w:tcBorders>
              <w:top w:val="single" w:sz="4" w:space="0" w:color="auto"/>
              <w:left w:val="single" w:sz="4" w:space="0" w:color="auto"/>
              <w:bottom w:val="single" w:sz="4" w:space="0" w:color="auto"/>
            </w:tcBorders>
            <w:shd w:val="clear" w:color="auto" w:fill="FFFFFF"/>
            <w:vAlign w:val="bottom"/>
          </w:tcPr>
          <w:p w:rsidR="00E510FA" w:rsidRPr="00E510FA" w:rsidRDefault="00E510FA" w:rsidP="00E510FA">
            <w:pPr>
              <w:framePr w:w="6533" w:wrap="notBeside" w:vAnchor="text" w:hAnchor="text" w:xAlign="center" w:y="1"/>
              <w:tabs>
                <w:tab w:val="clear" w:pos="709"/>
              </w:tabs>
              <w:suppressAutoHyphens w:val="0"/>
              <w:spacing w:after="0" w:line="180" w:lineRule="exact"/>
              <w:ind w:firstLine="0"/>
              <w:jc w:val="center"/>
              <w:rPr>
                <w:rFonts w:ascii="Times New Roman" w:eastAsia="Times New Roman" w:hAnsi="Times New Roman" w:cs="Times New Roman"/>
                <w:kern w:val="0"/>
                <w:sz w:val="18"/>
                <w:szCs w:val="18"/>
                <w:lang w:val="uk-UA" w:eastAsia="uk-UA" w:bidi="uk-UA"/>
              </w:rPr>
            </w:pPr>
            <w:r w:rsidRPr="00E510FA">
              <w:rPr>
                <w:rFonts w:ascii="Times New Roman" w:eastAsia="Times New Roman" w:hAnsi="Times New Roman" w:cs="Times New Roman"/>
                <w:color w:val="000000"/>
                <w:kern w:val="0"/>
                <w:sz w:val="18"/>
                <w:szCs w:val="18"/>
                <w:shd w:val="clear" w:color="auto" w:fill="FFFFFF"/>
                <w:lang w:val="uk-UA" w:eastAsia="uk-UA" w:bidi="uk-UA"/>
              </w:rPr>
              <w:t>0.002</w:t>
            </w:r>
          </w:p>
          <w:p w:rsidR="00E510FA" w:rsidRPr="00E510FA" w:rsidRDefault="00E510FA" w:rsidP="00E510FA">
            <w:pPr>
              <w:framePr w:w="6533" w:wrap="notBeside" w:vAnchor="text" w:hAnchor="text" w:xAlign="center" w:y="1"/>
              <w:tabs>
                <w:tab w:val="clear" w:pos="709"/>
              </w:tabs>
              <w:suppressAutoHyphens w:val="0"/>
              <w:spacing w:after="0" w:line="180" w:lineRule="exact"/>
              <w:ind w:firstLine="0"/>
              <w:jc w:val="center"/>
              <w:rPr>
                <w:rFonts w:ascii="Times New Roman" w:eastAsia="Times New Roman" w:hAnsi="Times New Roman" w:cs="Times New Roman"/>
                <w:kern w:val="0"/>
                <w:sz w:val="18"/>
                <w:szCs w:val="18"/>
                <w:lang w:val="uk-UA" w:eastAsia="uk-UA" w:bidi="uk-UA"/>
              </w:rPr>
            </w:pPr>
            <w:r w:rsidRPr="00E510FA">
              <w:rPr>
                <w:rFonts w:ascii="Times New Roman" w:eastAsia="Times New Roman" w:hAnsi="Times New Roman" w:cs="Times New Roman"/>
                <w:color w:val="000000"/>
                <w:kern w:val="0"/>
                <w:sz w:val="18"/>
                <w:szCs w:val="18"/>
                <w:shd w:val="clear" w:color="auto" w:fill="FFFFFF"/>
                <w:lang w:val="uk-UA" w:eastAsia="uk-UA" w:bidi="uk-UA"/>
              </w:rPr>
              <w:t>(0.64)</w:t>
            </w:r>
          </w:p>
        </w:tc>
        <w:tc>
          <w:tcPr>
            <w:tcW w:w="907" w:type="dxa"/>
            <w:tcBorders>
              <w:top w:val="single" w:sz="4" w:space="0" w:color="auto"/>
              <w:left w:val="single" w:sz="4" w:space="0" w:color="auto"/>
              <w:bottom w:val="single" w:sz="4" w:space="0" w:color="auto"/>
            </w:tcBorders>
            <w:shd w:val="clear" w:color="auto" w:fill="FFFFFF"/>
            <w:vAlign w:val="bottom"/>
          </w:tcPr>
          <w:p w:rsidR="00E510FA" w:rsidRPr="00E510FA" w:rsidRDefault="00E510FA" w:rsidP="00E510FA">
            <w:pPr>
              <w:framePr w:w="6533" w:wrap="notBeside" w:vAnchor="text" w:hAnchor="text" w:xAlign="center" w:y="1"/>
              <w:tabs>
                <w:tab w:val="clear" w:pos="709"/>
              </w:tabs>
              <w:suppressAutoHyphens w:val="0"/>
              <w:spacing w:after="0" w:line="180" w:lineRule="exact"/>
              <w:ind w:firstLine="0"/>
              <w:jc w:val="center"/>
              <w:rPr>
                <w:rFonts w:ascii="Times New Roman" w:eastAsia="Times New Roman" w:hAnsi="Times New Roman" w:cs="Times New Roman"/>
                <w:kern w:val="0"/>
                <w:sz w:val="18"/>
                <w:szCs w:val="18"/>
                <w:lang w:val="uk-UA" w:eastAsia="uk-UA" w:bidi="uk-UA"/>
              </w:rPr>
            </w:pPr>
            <w:r w:rsidRPr="00E510FA">
              <w:rPr>
                <w:rFonts w:ascii="Times New Roman" w:eastAsia="Times New Roman" w:hAnsi="Times New Roman" w:cs="Times New Roman"/>
                <w:color w:val="000000"/>
                <w:kern w:val="0"/>
                <w:sz w:val="18"/>
                <w:szCs w:val="18"/>
                <w:shd w:val="clear" w:color="auto" w:fill="FFFFFF"/>
                <w:lang w:val="uk-UA" w:eastAsia="uk-UA" w:bidi="uk-UA"/>
              </w:rPr>
              <w:t>0.001</w:t>
            </w:r>
          </w:p>
          <w:p w:rsidR="00E510FA" w:rsidRPr="00E510FA" w:rsidRDefault="00E510FA" w:rsidP="00E510FA">
            <w:pPr>
              <w:framePr w:w="6533" w:wrap="notBeside" w:vAnchor="text" w:hAnchor="text" w:xAlign="center" w:y="1"/>
              <w:tabs>
                <w:tab w:val="clear" w:pos="709"/>
              </w:tabs>
              <w:suppressAutoHyphens w:val="0"/>
              <w:spacing w:after="0" w:line="180" w:lineRule="exact"/>
              <w:ind w:firstLine="0"/>
              <w:jc w:val="center"/>
              <w:rPr>
                <w:rFonts w:ascii="Times New Roman" w:eastAsia="Times New Roman" w:hAnsi="Times New Roman" w:cs="Times New Roman"/>
                <w:kern w:val="0"/>
                <w:sz w:val="18"/>
                <w:szCs w:val="18"/>
                <w:lang w:val="uk-UA" w:eastAsia="uk-UA" w:bidi="uk-UA"/>
              </w:rPr>
            </w:pPr>
            <w:r w:rsidRPr="00E510FA">
              <w:rPr>
                <w:rFonts w:ascii="Times New Roman" w:eastAsia="Times New Roman" w:hAnsi="Times New Roman" w:cs="Times New Roman"/>
                <w:color w:val="000000"/>
                <w:kern w:val="0"/>
                <w:sz w:val="18"/>
                <w:szCs w:val="18"/>
                <w:shd w:val="clear" w:color="auto" w:fill="FFFFFF"/>
                <w:lang w:val="uk-UA" w:eastAsia="uk-UA" w:bidi="uk-UA"/>
              </w:rPr>
              <w:t>(0.52)</w:t>
            </w:r>
          </w:p>
        </w:tc>
        <w:tc>
          <w:tcPr>
            <w:tcW w:w="902" w:type="dxa"/>
            <w:tcBorders>
              <w:top w:val="single" w:sz="4" w:space="0" w:color="auto"/>
              <w:left w:val="single" w:sz="4" w:space="0" w:color="auto"/>
              <w:bottom w:val="single" w:sz="4" w:space="0" w:color="auto"/>
            </w:tcBorders>
            <w:shd w:val="clear" w:color="auto" w:fill="FFFFFF"/>
            <w:vAlign w:val="bottom"/>
          </w:tcPr>
          <w:p w:rsidR="00E510FA" w:rsidRPr="00E510FA" w:rsidRDefault="00E510FA" w:rsidP="00E510FA">
            <w:pPr>
              <w:framePr w:w="6533" w:wrap="notBeside" w:vAnchor="text" w:hAnchor="text" w:xAlign="center" w:y="1"/>
              <w:tabs>
                <w:tab w:val="clear" w:pos="709"/>
              </w:tabs>
              <w:suppressAutoHyphens w:val="0"/>
              <w:spacing w:after="0" w:line="180" w:lineRule="exact"/>
              <w:ind w:firstLine="0"/>
              <w:jc w:val="center"/>
              <w:rPr>
                <w:rFonts w:ascii="Times New Roman" w:eastAsia="Times New Roman" w:hAnsi="Times New Roman" w:cs="Times New Roman"/>
                <w:kern w:val="0"/>
                <w:sz w:val="18"/>
                <w:szCs w:val="18"/>
                <w:lang w:val="uk-UA" w:eastAsia="uk-UA" w:bidi="uk-UA"/>
              </w:rPr>
            </w:pPr>
            <w:r w:rsidRPr="00E510FA">
              <w:rPr>
                <w:rFonts w:ascii="Times New Roman" w:eastAsia="Times New Roman" w:hAnsi="Times New Roman" w:cs="Times New Roman"/>
                <w:color w:val="000000"/>
                <w:kern w:val="0"/>
                <w:sz w:val="18"/>
                <w:szCs w:val="18"/>
                <w:shd w:val="clear" w:color="auto" w:fill="FFFFFF"/>
                <w:lang w:val="uk-UA" w:eastAsia="uk-UA" w:bidi="uk-UA"/>
              </w:rPr>
              <w:t>0.003</w:t>
            </w:r>
          </w:p>
          <w:p w:rsidR="00E510FA" w:rsidRPr="00E510FA" w:rsidRDefault="00E510FA" w:rsidP="00E510FA">
            <w:pPr>
              <w:framePr w:w="6533" w:wrap="notBeside" w:vAnchor="text" w:hAnchor="text" w:xAlign="center" w:y="1"/>
              <w:tabs>
                <w:tab w:val="clear" w:pos="709"/>
              </w:tabs>
              <w:suppressAutoHyphens w:val="0"/>
              <w:spacing w:after="0" w:line="180" w:lineRule="exact"/>
              <w:ind w:firstLine="0"/>
              <w:jc w:val="center"/>
              <w:rPr>
                <w:rFonts w:ascii="Times New Roman" w:eastAsia="Times New Roman" w:hAnsi="Times New Roman" w:cs="Times New Roman"/>
                <w:kern w:val="0"/>
                <w:sz w:val="18"/>
                <w:szCs w:val="18"/>
                <w:lang w:val="uk-UA" w:eastAsia="uk-UA" w:bidi="uk-UA"/>
              </w:rPr>
            </w:pPr>
            <w:r w:rsidRPr="00E510FA">
              <w:rPr>
                <w:rFonts w:ascii="Times New Roman" w:eastAsia="Times New Roman" w:hAnsi="Times New Roman" w:cs="Times New Roman"/>
                <w:color w:val="000000"/>
                <w:kern w:val="0"/>
                <w:sz w:val="18"/>
                <w:szCs w:val="18"/>
                <w:shd w:val="clear" w:color="auto" w:fill="FFFFFF"/>
                <w:lang w:val="uk-UA" w:eastAsia="uk-UA" w:bidi="uk-UA"/>
              </w:rPr>
              <w:t>(0.95)</w:t>
            </w:r>
          </w:p>
        </w:tc>
        <w:tc>
          <w:tcPr>
            <w:tcW w:w="902" w:type="dxa"/>
            <w:tcBorders>
              <w:top w:val="single" w:sz="4" w:space="0" w:color="auto"/>
              <w:left w:val="single" w:sz="4" w:space="0" w:color="auto"/>
              <w:bottom w:val="single" w:sz="4" w:space="0" w:color="auto"/>
            </w:tcBorders>
            <w:shd w:val="clear" w:color="auto" w:fill="FFFFFF"/>
            <w:vAlign w:val="bottom"/>
          </w:tcPr>
          <w:p w:rsidR="00E510FA" w:rsidRPr="00E510FA" w:rsidRDefault="00E510FA" w:rsidP="00E510FA">
            <w:pPr>
              <w:framePr w:w="6533" w:wrap="notBeside" w:vAnchor="text" w:hAnchor="text" w:xAlign="center" w:y="1"/>
              <w:tabs>
                <w:tab w:val="clear" w:pos="709"/>
              </w:tabs>
              <w:suppressAutoHyphens w:val="0"/>
              <w:spacing w:after="0" w:line="180" w:lineRule="exact"/>
              <w:ind w:firstLine="0"/>
              <w:jc w:val="center"/>
              <w:rPr>
                <w:rFonts w:ascii="Times New Roman" w:eastAsia="Times New Roman" w:hAnsi="Times New Roman" w:cs="Times New Roman"/>
                <w:kern w:val="0"/>
                <w:sz w:val="18"/>
                <w:szCs w:val="18"/>
                <w:lang w:val="uk-UA" w:eastAsia="uk-UA" w:bidi="uk-UA"/>
              </w:rPr>
            </w:pPr>
            <w:r w:rsidRPr="00E510FA">
              <w:rPr>
                <w:rFonts w:ascii="Times New Roman" w:eastAsia="Times New Roman" w:hAnsi="Times New Roman" w:cs="Times New Roman"/>
                <w:color w:val="000000"/>
                <w:kern w:val="0"/>
                <w:sz w:val="18"/>
                <w:szCs w:val="18"/>
                <w:shd w:val="clear" w:color="auto" w:fill="FFFFFF"/>
                <w:lang w:val="uk-UA" w:eastAsia="uk-UA" w:bidi="uk-UA"/>
              </w:rPr>
              <w:t>0.003</w:t>
            </w:r>
          </w:p>
          <w:p w:rsidR="00E510FA" w:rsidRPr="00E510FA" w:rsidRDefault="00E510FA" w:rsidP="00E510FA">
            <w:pPr>
              <w:framePr w:w="6533" w:wrap="notBeside" w:vAnchor="text" w:hAnchor="text" w:xAlign="center" w:y="1"/>
              <w:tabs>
                <w:tab w:val="clear" w:pos="709"/>
              </w:tabs>
              <w:suppressAutoHyphens w:val="0"/>
              <w:spacing w:after="0" w:line="180" w:lineRule="exact"/>
              <w:ind w:firstLine="0"/>
              <w:jc w:val="center"/>
              <w:rPr>
                <w:rFonts w:ascii="Times New Roman" w:eastAsia="Times New Roman" w:hAnsi="Times New Roman" w:cs="Times New Roman"/>
                <w:kern w:val="0"/>
                <w:sz w:val="18"/>
                <w:szCs w:val="18"/>
                <w:lang w:val="uk-UA" w:eastAsia="uk-UA" w:bidi="uk-UA"/>
              </w:rPr>
            </w:pPr>
            <w:r w:rsidRPr="00E510FA">
              <w:rPr>
                <w:rFonts w:ascii="Times New Roman" w:eastAsia="Times New Roman" w:hAnsi="Times New Roman" w:cs="Times New Roman"/>
                <w:color w:val="000000"/>
                <w:kern w:val="0"/>
                <w:sz w:val="18"/>
                <w:szCs w:val="18"/>
                <w:shd w:val="clear" w:color="auto" w:fill="FFFFFF"/>
                <w:lang w:val="uk-UA" w:eastAsia="uk-UA" w:bidi="uk-UA"/>
              </w:rPr>
              <w:t>(0.91)</w:t>
            </w:r>
          </w:p>
        </w:tc>
        <w:tc>
          <w:tcPr>
            <w:tcW w:w="912" w:type="dxa"/>
            <w:tcBorders>
              <w:top w:val="single" w:sz="4" w:space="0" w:color="auto"/>
              <w:left w:val="single" w:sz="4" w:space="0" w:color="auto"/>
              <w:bottom w:val="single" w:sz="4" w:space="0" w:color="auto"/>
              <w:right w:val="single" w:sz="4" w:space="0" w:color="auto"/>
            </w:tcBorders>
            <w:shd w:val="clear" w:color="auto" w:fill="FFFFFF"/>
            <w:vAlign w:val="bottom"/>
          </w:tcPr>
          <w:p w:rsidR="00E510FA" w:rsidRPr="00E510FA" w:rsidRDefault="00E510FA" w:rsidP="00E510FA">
            <w:pPr>
              <w:framePr w:w="6533" w:wrap="notBeside" w:vAnchor="text" w:hAnchor="text" w:xAlign="center" w:y="1"/>
              <w:tabs>
                <w:tab w:val="clear" w:pos="709"/>
              </w:tabs>
              <w:suppressAutoHyphens w:val="0"/>
              <w:spacing w:after="0" w:line="180" w:lineRule="exact"/>
              <w:ind w:firstLine="0"/>
              <w:jc w:val="center"/>
              <w:rPr>
                <w:rFonts w:ascii="Times New Roman" w:eastAsia="Times New Roman" w:hAnsi="Times New Roman" w:cs="Times New Roman"/>
                <w:kern w:val="0"/>
                <w:sz w:val="18"/>
                <w:szCs w:val="18"/>
                <w:lang w:val="uk-UA" w:eastAsia="uk-UA" w:bidi="uk-UA"/>
              </w:rPr>
            </w:pPr>
            <w:r w:rsidRPr="00E510FA">
              <w:rPr>
                <w:rFonts w:ascii="Times New Roman" w:eastAsia="Times New Roman" w:hAnsi="Times New Roman" w:cs="Times New Roman"/>
                <w:color w:val="000000"/>
                <w:kern w:val="0"/>
                <w:sz w:val="18"/>
                <w:szCs w:val="18"/>
                <w:shd w:val="clear" w:color="auto" w:fill="FFFFFF"/>
                <w:lang w:val="uk-UA" w:eastAsia="uk-UA" w:bidi="uk-UA"/>
              </w:rPr>
              <w:t>0.004</w:t>
            </w:r>
          </w:p>
          <w:p w:rsidR="00E510FA" w:rsidRPr="00E510FA" w:rsidRDefault="00E510FA" w:rsidP="00E510FA">
            <w:pPr>
              <w:framePr w:w="6533" w:wrap="notBeside" w:vAnchor="text" w:hAnchor="text" w:xAlign="center" w:y="1"/>
              <w:tabs>
                <w:tab w:val="clear" w:pos="709"/>
              </w:tabs>
              <w:suppressAutoHyphens w:val="0"/>
              <w:spacing w:after="0" w:line="180" w:lineRule="exact"/>
              <w:ind w:firstLine="0"/>
              <w:jc w:val="center"/>
              <w:rPr>
                <w:rFonts w:ascii="Times New Roman" w:eastAsia="Times New Roman" w:hAnsi="Times New Roman" w:cs="Times New Roman"/>
                <w:kern w:val="0"/>
                <w:sz w:val="18"/>
                <w:szCs w:val="18"/>
                <w:lang w:val="uk-UA" w:eastAsia="uk-UA" w:bidi="uk-UA"/>
              </w:rPr>
            </w:pPr>
            <w:r w:rsidRPr="00E510FA">
              <w:rPr>
                <w:rFonts w:ascii="Times New Roman" w:eastAsia="Times New Roman" w:hAnsi="Times New Roman" w:cs="Times New Roman"/>
                <w:color w:val="000000"/>
                <w:kern w:val="0"/>
                <w:sz w:val="18"/>
                <w:szCs w:val="18"/>
                <w:shd w:val="clear" w:color="auto" w:fill="FFFFFF"/>
                <w:lang w:val="uk-UA" w:eastAsia="uk-UA" w:bidi="uk-UA"/>
              </w:rPr>
              <w:t>(1.30)</w:t>
            </w:r>
          </w:p>
        </w:tc>
      </w:tr>
    </w:tbl>
    <w:p w:rsidR="00E510FA" w:rsidRPr="00E510FA" w:rsidRDefault="00E510FA" w:rsidP="00E510FA">
      <w:pPr>
        <w:tabs>
          <w:tab w:val="clear" w:pos="709"/>
        </w:tabs>
        <w:suppressAutoHyphens w:val="0"/>
        <w:spacing w:after="0" w:line="240" w:lineRule="auto"/>
        <w:ind w:firstLine="0"/>
        <w:jc w:val="left"/>
        <w:rPr>
          <w:rFonts w:ascii="Courier New" w:hAnsi="Courier New"/>
          <w:color w:val="000000"/>
          <w:kern w:val="0"/>
          <w:sz w:val="2"/>
          <w:szCs w:val="2"/>
          <w:lang w:val="uk-UA" w:eastAsia="uk-UA" w:bidi="uk-UA"/>
        </w:rPr>
      </w:pPr>
    </w:p>
    <w:p w:rsidR="00E510FA" w:rsidRPr="00E510FA" w:rsidRDefault="00E510FA" w:rsidP="00E510FA">
      <w:pPr>
        <w:framePr w:w="6533" w:wrap="notBeside" w:vAnchor="text" w:hAnchor="text" w:xAlign="center" w:y="1"/>
        <w:tabs>
          <w:tab w:val="clear" w:pos="709"/>
        </w:tabs>
        <w:suppressAutoHyphens w:val="0"/>
        <w:spacing w:after="0" w:line="180" w:lineRule="exact"/>
        <w:ind w:firstLine="0"/>
        <w:jc w:val="left"/>
        <w:rPr>
          <w:rFonts w:ascii="Times New Roman" w:eastAsia="Times New Roman" w:hAnsi="Times New Roman" w:cs="Times New Roman"/>
          <w:i/>
          <w:iCs/>
          <w:kern w:val="0"/>
          <w:sz w:val="18"/>
          <w:szCs w:val="18"/>
          <w:lang w:val="uk-UA" w:eastAsia="uk-UA" w:bidi="uk-UA"/>
        </w:rPr>
      </w:pPr>
      <w:r w:rsidRPr="00E510FA">
        <w:rPr>
          <w:rFonts w:ascii="Times New Roman" w:eastAsia="Times New Roman" w:hAnsi="Times New Roman" w:cs="Times New Roman"/>
          <w:i/>
          <w:iCs/>
          <w:color w:val="000000"/>
          <w:kern w:val="0"/>
          <w:sz w:val="18"/>
          <w:szCs w:val="18"/>
          <w:lang w:val="uk-UA" w:eastAsia="uk-UA" w:bidi="uk-UA"/>
        </w:rPr>
        <w:t>Продовження таблиці 3</w:t>
      </w:r>
    </w:p>
    <w:tbl>
      <w:tblPr>
        <w:tblOverlap w:val="never"/>
        <w:tblW w:w="0" w:type="auto"/>
        <w:jc w:val="center"/>
        <w:tblLayout w:type="fixed"/>
        <w:tblCellMar>
          <w:left w:w="10" w:type="dxa"/>
          <w:right w:w="10" w:type="dxa"/>
        </w:tblCellMar>
        <w:tblLook w:val="04A0"/>
      </w:tblPr>
      <w:tblGrid>
        <w:gridCol w:w="1099"/>
        <w:gridCol w:w="902"/>
        <w:gridCol w:w="902"/>
        <w:gridCol w:w="907"/>
        <w:gridCol w:w="902"/>
        <w:gridCol w:w="902"/>
        <w:gridCol w:w="917"/>
      </w:tblGrid>
      <w:tr w:rsidR="00E510FA" w:rsidRPr="00E510FA" w:rsidTr="003242A4">
        <w:tblPrEx>
          <w:tblCellMar>
            <w:top w:w="0" w:type="dxa"/>
            <w:bottom w:w="0" w:type="dxa"/>
          </w:tblCellMar>
        </w:tblPrEx>
        <w:trPr>
          <w:trHeight w:hRule="exact" w:val="269"/>
          <w:jc w:val="center"/>
        </w:trPr>
        <w:tc>
          <w:tcPr>
            <w:tcW w:w="1099" w:type="dxa"/>
            <w:vMerge w:val="restart"/>
            <w:tcBorders>
              <w:top w:val="single" w:sz="4" w:space="0" w:color="auto"/>
              <w:left w:val="single" w:sz="4" w:space="0" w:color="auto"/>
            </w:tcBorders>
            <w:shd w:val="clear" w:color="auto" w:fill="FFFFFF"/>
          </w:tcPr>
          <w:p w:rsidR="00E510FA" w:rsidRPr="00E510FA" w:rsidRDefault="00E510FA" w:rsidP="00E510FA">
            <w:pPr>
              <w:framePr w:w="6533" w:wrap="notBeside" w:vAnchor="text" w:hAnchor="text" w:xAlign="center" w:y="1"/>
              <w:tabs>
                <w:tab w:val="clear" w:pos="709"/>
              </w:tabs>
              <w:suppressAutoHyphens w:val="0"/>
              <w:spacing w:after="0" w:line="240" w:lineRule="auto"/>
              <w:ind w:firstLine="0"/>
              <w:jc w:val="left"/>
              <w:rPr>
                <w:rFonts w:ascii="Courier New" w:hAnsi="Courier New"/>
                <w:color w:val="000000"/>
                <w:kern w:val="0"/>
                <w:sz w:val="10"/>
                <w:szCs w:val="10"/>
                <w:lang w:val="uk-UA" w:eastAsia="uk-UA" w:bidi="uk-UA"/>
              </w:rPr>
            </w:pPr>
          </w:p>
        </w:tc>
        <w:tc>
          <w:tcPr>
            <w:tcW w:w="902" w:type="dxa"/>
            <w:tcBorders>
              <w:top w:val="single" w:sz="4" w:space="0" w:color="auto"/>
              <w:left w:val="single" w:sz="4" w:space="0" w:color="auto"/>
            </w:tcBorders>
            <w:shd w:val="clear" w:color="auto" w:fill="FFFFFF"/>
            <w:vAlign w:val="bottom"/>
          </w:tcPr>
          <w:p w:rsidR="00E510FA" w:rsidRPr="00E510FA" w:rsidRDefault="00E510FA" w:rsidP="00E510FA">
            <w:pPr>
              <w:framePr w:w="6533" w:wrap="notBeside" w:vAnchor="text" w:hAnchor="text" w:xAlign="center" w:y="1"/>
              <w:tabs>
                <w:tab w:val="clear" w:pos="709"/>
              </w:tabs>
              <w:suppressAutoHyphens w:val="0"/>
              <w:spacing w:after="0" w:line="180" w:lineRule="exact"/>
              <w:ind w:firstLine="0"/>
              <w:jc w:val="center"/>
              <w:rPr>
                <w:rFonts w:ascii="Times New Roman" w:eastAsia="Times New Roman" w:hAnsi="Times New Roman" w:cs="Times New Roman"/>
                <w:kern w:val="0"/>
                <w:sz w:val="18"/>
                <w:szCs w:val="18"/>
                <w:lang w:val="uk-UA" w:eastAsia="uk-UA" w:bidi="uk-UA"/>
              </w:rPr>
            </w:pPr>
            <w:r w:rsidRPr="00E510FA">
              <w:rPr>
                <w:rFonts w:ascii="Times New Roman" w:eastAsia="Times New Roman" w:hAnsi="Times New Roman" w:cs="Times New Roman"/>
                <w:color w:val="000000"/>
                <w:kern w:val="0"/>
                <w:sz w:val="18"/>
                <w:szCs w:val="18"/>
                <w:shd w:val="clear" w:color="auto" w:fill="FFFFFF"/>
                <w:lang w:val="uk-UA" w:eastAsia="uk-UA" w:bidi="uk-UA"/>
              </w:rPr>
              <w:t>1</w:t>
            </w:r>
          </w:p>
        </w:tc>
        <w:tc>
          <w:tcPr>
            <w:tcW w:w="902" w:type="dxa"/>
            <w:tcBorders>
              <w:top w:val="single" w:sz="4" w:space="0" w:color="auto"/>
              <w:left w:val="single" w:sz="4" w:space="0" w:color="auto"/>
            </w:tcBorders>
            <w:shd w:val="clear" w:color="auto" w:fill="FFFFFF"/>
            <w:vAlign w:val="bottom"/>
          </w:tcPr>
          <w:p w:rsidR="00E510FA" w:rsidRPr="00E510FA" w:rsidRDefault="00E510FA" w:rsidP="00E510FA">
            <w:pPr>
              <w:framePr w:w="6533" w:wrap="notBeside" w:vAnchor="text" w:hAnchor="text" w:xAlign="center" w:y="1"/>
              <w:tabs>
                <w:tab w:val="clear" w:pos="709"/>
              </w:tabs>
              <w:suppressAutoHyphens w:val="0"/>
              <w:spacing w:after="0" w:line="180" w:lineRule="exact"/>
              <w:ind w:firstLine="0"/>
              <w:jc w:val="center"/>
              <w:rPr>
                <w:rFonts w:ascii="Times New Roman" w:eastAsia="Times New Roman" w:hAnsi="Times New Roman" w:cs="Times New Roman"/>
                <w:kern w:val="0"/>
                <w:sz w:val="18"/>
                <w:szCs w:val="18"/>
                <w:lang w:val="uk-UA" w:eastAsia="uk-UA" w:bidi="uk-UA"/>
              </w:rPr>
            </w:pPr>
            <w:r w:rsidRPr="00E510FA">
              <w:rPr>
                <w:rFonts w:ascii="Times New Roman" w:eastAsia="Times New Roman" w:hAnsi="Times New Roman" w:cs="Times New Roman"/>
                <w:color w:val="000000"/>
                <w:kern w:val="0"/>
                <w:sz w:val="18"/>
                <w:szCs w:val="18"/>
                <w:shd w:val="clear" w:color="auto" w:fill="FFFFFF"/>
                <w:lang w:val="uk-UA" w:eastAsia="uk-UA" w:bidi="uk-UA"/>
              </w:rPr>
              <w:t>2</w:t>
            </w:r>
          </w:p>
        </w:tc>
        <w:tc>
          <w:tcPr>
            <w:tcW w:w="907" w:type="dxa"/>
            <w:tcBorders>
              <w:top w:val="single" w:sz="4" w:space="0" w:color="auto"/>
              <w:left w:val="single" w:sz="4" w:space="0" w:color="auto"/>
            </w:tcBorders>
            <w:shd w:val="clear" w:color="auto" w:fill="FFFFFF"/>
            <w:vAlign w:val="center"/>
          </w:tcPr>
          <w:p w:rsidR="00E510FA" w:rsidRPr="00E510FA" w:rsidRDefault="00E510FA" w:rsidP="00E510FA">
            <w:pPr>
              <w:framePr w:w="6533" w:wrap="notBeside" w:vAnchor="text" w:hAnchor="text" w:xAlign="center" w:y="1"/>
              <w:tabs>
                <w:tab w:val="clear" w:pos="709"/>
              </w:tabs>
              <w:suppressAutoHyphens w:val="0"/>
              <w:spacing w:after="0" w:line="180" w:lineRule="exact"/>
              <w:ind w:firstLine="0"/>
              <w:jc w:val="center"/>
              <w:rPr>
                <w:rFonts w:ascii="Times New Roman" w:eastAsia="Times New Roman" w:hAnsi="Times New Roman" w:cs="Times New Roman"/>
                <w:kern w:val="0"/>
                <w:sz w:val="18"/>
                <w:szCs w:val="18"/>
                <w:lang w:val="uk-UA" w:eastAsia="uk-UA" w:bidi="uk-UA"/>
              </w:rPr>
            </w:pPr>
            <w:r w:rsidRPr="00E510FA">
              <w:rPr>
                <w:rFonts w:ascii="Times New Roman" w:eastAsia="Times New Roman" w:hAnsi="Times New Roman" w:cs="Times New Roman"/>
                <w:color w:val="000000"/>
                <w:kern w:val="0"/>
                <w:sz w:val="18"/>
                <w:szCs w:val="18"/>
                <w:shd w:val="clear" w:color="auto" w:fill="FFFFFF"/>
                <w:lang w:val="uk-UA" w:eastAsia="uk-UA" w:bidi="uk-UA"/>
              </w:rPr>
              <w:t>3</w:t>
            </w:r>
          </w:p>
        </w:tc>
        <w:tc>
          <w:tcPr>
            <w:tcW w:w="902" w:type="dxa"/>
            <w:tcBorders>
              <w:top w:val="single" w:sz="4" w:space="0" w:color="auto"/>
              <w:left w:val="single" w:sz="4" w:space="0" w:color="auto"/>
            </w:tcBorders>
            <w:shd w:val="clear" w:color="auto" w:fill="FFFFFF"/>
            <w:vAlign w:val="center"/>
          </w:tcPr>
          <w:p w:rsidR="00E510FA" w:rsidRPr="00E510FA" w:rsidRDefault="00E510FA" w:rsidP="00E510FA">
            <w:pPr>
              <w:framePr w:w="6533" w:wrap="notBeside" w:vAnchor="text" w:hAnchor="text" w:xAlign="center" w:y="1"/>
              <w:tabs>
                <w:tab w:val="clear" w:pos="709"/>
              </w:tabs>
              <w:suppressAutoHyphens w:val="0"/>
              <w:spacing w:after="0" w:line="180" w:lineRule="exact"/>
              <w:ind w:firstLine="0"/>
              <w:jc w:val="center"/>
              <w:rPr>
                <w:rFonts w:ascii="Times New Roman" w:eastAsia="Times New Roman" w:hAnsi="Times New Roman" w:cs="Times New Roman"/>
                <w:kern w:val="0"/>
                <w:sz w:val="18"/>
                <w:szCs w:val="18"/>
                <w:lang w:val="uk-UA" w:eastAsia="uk-UA" w:bidi="uk-UA"/>
              </w:rPr>
            </w:pPr>
            <w:r w:rsidRPr="00E510FA">
              <w:rPr>
                <w:rFonts w:ascii="Times New Roman" w:eastAsia="Times New Roman" w:hAnsi="Times New Roman" w:cs="Times New Roman"/>
                <w:color w:val="000000"/>
                <w:kern w:val="0"/>
                <w:sz w:val="18"/>
                <w:szCs w:val="18"/>
                <w:shd w:val="clear" w:color="auto" w:fill="FFFFFF"/>
                <w:lang w:val="uk-UA" w:eastAsia="uk-UA" w:bidi="uk-UA"/>
              </w:rPr>
              <w:t>4</w:t>
            </w:r>
          </w:p>
        </w:tc>
        <w:tc>
          <w:tcPr>
            <w:tcW w:w="902" w:type="dxa"/>
            <w:tcBorders>
              <w:top w:val="single" w:sz="4" w:space="0" w:color="auto"/>
              <w:left w:val="single" w:sz="4" w:space="0" w:color="auto"/>
            </w:tcBorders>
            <w:shd w:val="clear" w:color="auto" w:fill="FFFFFF"/>
            <w:vAlign w:val="center"/>
          </w:tcPr>
          <w:p w:rsidR="00E510FA" w:rsidRPr="00E510FA" w:rsidRDefault="00E510FA" w:rsidP="00E510FA">
            <w:pPr>
              <w:framePr w:w="6533" w:wrap="notBeside" w:vAnchor="text" w:hAnchor="text" w:xAlign="center" w:y="1"/>
              <w:tabs>
                <w:tab w:val="clear" w:pos="709"/>
              </w:tabs>
              <w:suppressAutoHyphens w:val="0"/>
              <w:spacing w:after="0" w:line="180" w:lineRule="exact"/>
              <w:ind w:firstLine="0"/>
              <w:jc w:val="center"/>
              <w:rPr>
                <w:rFonts w:ascii="Times New Roman" w:eastAsia="Times New Roman" w:hAnsi="Times New Roman" w:cs="Times New Roman"/>
                <w:kern w:val="0"/>
                <w:sz w:val="18"/>
                <w:szCs w:val="18"/>
                <w:lang w:val="uk-UA" w:eastAsia="uk-UA" w:bidi="uk-UA"/>
              </w:rPr>
            </w:pPr>
            <w:r w:rsidRPr="00E510FA">
              <w:rPr>
                <w:rFonts w:ascii="Times New Roman" w:eastAsia="Times New Roman" w:hAnsi="Times New Roman" w:cs="Times New Roman"/>
                <w:color w:val="000000"/>
                <w:kern w:val="0"/>
                <w:sz w:val="18"/>
                <w:szCs w:val="18"/>
                <w:shd w:val="clear" w:color="auto" w:fill="FFFFFF"/>
                <w:lang w:val="uk-UA" w:eastAsia="uk-UA" w:bidi="uk-UA"/>
              </w:rPr>
              <w:t>5</w:t>
            </w:r>
          </w:p>
        </w:tc>
        <w:tc>
          <w:tcPr>
            <w:tcW w:w="917" w:type="dxa"/>
            <w:tcBorders>
              <w:top w:val="single" w:sz="4" w:space="0" w:color="auto"/>
              <w:left w:val="single" w:sz="4" w:space="0" w:color="auto"/>
              <w:right w:val="single" w:sz="4" w:space="0" w:color="auto"/>
            </w:tcBorders>
            <w:shd w:val="clear" w:color="auto" w:fill="FFFFFF"/>
            <w:vAlign w:val="bottom"/>
          </w:tcPr>
          <w:p w:rsidR="00E510FA" w:rsidRPr="00E510FA" w:rsidRDefault="00E510FA" w:rsidP="00E510FA">
            <w:pPr>
              <w:framePr w:w="6533" w:wrap="notBeside" w:vAnchor="text" w:hAnchor="text" w:xAlign="center" w:y="1"/>
              <w:tabs>
                <w:tab w:val="clear" w:pos="709"/>
              </w:tabs>
              <w:suppressAutoHyphens w:val="0"/>
              <w:spacing w:after="0" w:line="180" w:lineRule="exact"/>
              <w:ind w:firstLine="0"/>
              <w:jc w:val="center"/>
              <w:rPr>
                <w:rFonts w:ascii="Times New Roman" w:eastAsia="Times New Roman" w:hAnsi="Times New Roman" w:cs="Times New Roman"/>
                <w:kern w:val="0"/>
                <w:sz w:val="18"/>
                <w:szCs w:val="18"/>
                <w:lang w:val="uk-UA" w:eastAsia="uk-UA" w:bidi="uk-UA"/>
              </w:rPr>
            </w:pPr>
            <w:r w:rsidRPr="00E510FA">
              <w:rPr>
                <w:rFonts w:ascii="Times New Roman" w:eastAsia="Times New Roman" w:hAnsi="Times New Roman" w:cs="Times New Roman"/>
                <w:color w:val="000000"/>
                <w:kern w:val="0"/>
                <w:sz w:val="18"/>
                <w:szCs w:val="18"/>
                <w:shd w:val="clear" w:color="auto" w:fill="FFFFFF"/>
                <w:lang w:val="uk-UA" w:eastAsia="uk-UA" w:bidi="uk-UA"/>
              </w:rPr>
              <w:t>6</w:t>
            </w:r>
          </w:p>
        </w:tc>
      </w:tr>
      <w:tr w:rsidR="00E510FA" w:rsidRPr="00E510FA" w:rsidTr="003242A4">
        <w:tblPrEx>
          <w:tblCellMar>
            <w:top w:w="0" w:type="dxa"/>
            <w:bottom w:w="0" w:type="dxa"/>
          </w:tblCellMar>
        </w:tblPrEx>
        <w:trPr>
          <w:trHeight w:hRule="exact" w:val="269"/>
          <w:jc w:val="center"/>
        </w:trPr>
        <w:tc>
          <w:tcPr>
            <w:tcW w:w="1099" w:type="dxa"/>
            <w:vMerge/>
            <w:tcBorders>
              <w:left w:val="single" w:sz="4" w:space="0" w:color="auto"/>
            </w:tcBorders>
            <w:shd w:val="clear" w:color="auto" w:fill="FFFFFF"/>
          </w:tcPr>
          <w:p w:rsidR="00E510FA" w:rsidRPr="00E510FA" w:rsidRDefault="00E510FA" w:rsidP="00E510FA">
            <w:pPr>
              <w:framePr w:w="6533" w:wrap="notBeside" w:vAnchor="text" w:hAnchor="text" w:xAlign="center" w:y="1"/>
              <w:tabs>
                <w:tab w:val="clear" w:pos="709"/>
              </w:tabs>
              <w:suppressAutoHyphens w:val="0"/>
              <w:spacing w:after="0" w:line="240" w:lineRule="auto"/>
              <w:ind w:firstLine="0"/>
              <w:jc w:val="left"/>
              <w:rPr>
                <w:rFonts w:ascii="Courier New" w:hAnsi="Courier New"/>
                <w:color w:val="000000"/>
                <w:kern w:val="0"/>
                <w:sz w:val="24"/>
                <w:szCs w:val="24"/>
                <w:lang w:val="uk-UA" w:eastAsia="uk-UA" w:bidi="uk-UA"/>
              </w:rPr>
            </w:pPr>
          </w:p>
        </w:tc>
        <w:tc>
          <w:tcPr>
            <w:tcW w:w="902" w:type="dxa"/>
            <w:tcBorders>
              <w:top w:val="single" w:sz="4" w:space="0" w:color="auto"/>
              <w:left w:val="single" w:sz="4" w:space="0" w:color="auto"/>
            </w:tcBorders>
            <w:shd w:val="clear" w:color="auto" w:fill="FFFFFF"/>
          </w:tcPr>
          <w:p w:rsidR="00E510FA" w:rsidRPr="00E510FA" w:rsidRDefault="00E510FA" w:rsidP="00E510FA">
            <w:pPr>
              <w:framePr w:w="6533" w:wrap="notBeside" w:vAnchor="text" w:hAnchor="text" w:xAlign="center" w:y="1"/>
              <w:tabs>
                <w:tab w:val="clear" w:pos="709"/>
              </w:tabs>
              <w:suppressAutoHyphens w:val="0"/>
              <w:spacing w:after="0" w:line="180" w:lineRule="exact"/>
              <w:ind w:firstLine="0"/>
              <w:jc w:val="center"/>
              <w:rPr>
                <w:rFonts w:ascii="Times New Roman" w:eastAsia="Times New Roman" w:hAnsi="Times New Roman" w:cs="Times New Roman"/>
                <w:kern w:val="0"/>
                <w:sz w:val="18"/>
                <w:szCs w:val="18"/>
                <w:lang w:val="uk-UA" w:eastAsia="uk-UA" w:bidi="uk-UA"/>
              </w:rPr>
            </w:pPr>
            <w:r w:rsidRPr="00E510FA">
              <w:rPr>
                <w:rFonts w:ascii="Times New Roman" w:eastAsia="Times New Roman" w:hAnsi="Times New Roman" w:cs="Times New Roman"/>
                <w:i/>
                <w:iCs/>
                <w:color w:val="000000"/>
                <w:kern w:val="0"/>
                <w:sz w:val="18"/>
                <w:szCs w:val="18"/>
                <w:shd w:val="clear" w:color="auto" w:fill="FFFFFF"/>
                <w:lang w:val="uk-UA" w:eastAsia="uk-UA" w:bidi="uk-UA"/>
              </w:rPr>
              <w:t>GDP</w:t>
            </w:r>
          </w:p>
        </w:tc>
        <w:tc>
          <w:tcPr>
            <w:tcW w:w="902" w:type="dxa"/>
            <w:tcBorders>
              <w:top w:val="single" w:sz="4" w:space="0" w:color="auto"/>
              <w:left w:val="single" w:sz="4" w:space="0" w:color="auto"/>
            </w:tcBorders>
            <w:shd w:val="clear" w:color="auto" w:fill="FFFFFF"/>
          </w:tcPr>
          <w:p w:rsidR="00E510FA" w:rsidRPr="00E510FA" w:rsidRDefault="00E510FA" w:rsidP="00E510FA">
            <w:pPr>
              <w:framePr w:w="6533" w:wrap="notBeside" w:vAnchor="text" w:hAnchor="text" w:xAlign="center" w:y="1"/>
              <w:tabs>
                <w:tab w:val="clear" w:pos="709"/>
              </w:tabs>
              <w:suppressAutoHyphens w:val="0"/>
              <w:spacing w:after="0" w:line="180" w:lineRule="exact"/>
              <w:ind w:firstLine="0"/>
              <w:jc w:val="center"/>
              <w:rPr>
                <w:rFonts w:ascii="Times New Roman" w:eastAsia="Times New Roman" w:hAnsi="Times New Roman" w:cs="Times New Roman"/>
                <w:kern w:val="0"/>
                <w:sz w:val="18"/>
                <w:szCs w:val="18"/>
                <w:lang w:val="uk-UA" w:eastAsia="uk-UA" w:bidi="uk-UA"/>
              </w:rPr>
            </w:pPr>
            <w:r w:rsidRPr="00E510FA">
              <w:rPr>
                <w:rFonts w:ascii="Times New Roman" w:eastAsia="Times New Roman" w:hAnsi="Times New Roman" w:cs="Times New Roman"/>
                <w:i/>
                <w:iCs/>
                <w:color w:val="000000"/>
                <w:kern w:val="0"/>
                <w:sz w:val="18"/>
                <w:szCs w:val="18"/>
                <w:shd w:val="clear" w:color="auto" w:fill="FFFFFF"/>
                <w:lang w:val="uk-UA" w:eastAsia="uk-UA" w:bidi="uk-UA"/>
              </w:rPr>
              <w:t>GDP</w:t>
            </w:r>
          </w:p>
        </w:tc>
        <w:tc>
          <w:tcPr>
            <w:tcW w:w="907" w:type="dxa"/>
            <w:tcBorders>
              <w:top w:val="single" w:sz="4" w:space="0" w:color="auto"/>
              <w:left w:val="single" w:sz="4" w:space="0" w:color="auto"/>
            </w:tcBorders>
            <w:shd w:val="clear" w:color="auto" w:fill="FFFFFF"/>
          </w:tcPr>
          <w:p w:rsidR="00E510FA" w:rsidRPr="00E510FA" w:rsidRDefault="00E510FA" w:rsidP="00E510FA">
            <w:pPr>
              <w:framePr w:w="6533" w:wrap="notBeside" w:vAnchor="text" w:hAnchor="text" w:xAlign="center" w:y="1"/>
              <w:tabs>
                <w:tab w:val="clear" w:pos="709"/>
              </w:tabs>
              <w:suppressAutoHyphens w:val="0"/>
              <w:spacing w:after="0" w:line="180" w:lineRule="exact"/>
              <w:ind w:firstLine="0"/>
              <w:jc w:val="center"/>
              <w:rPr>
                <w:rFonts w:ascii="Times New Roman" w:eastAsia="Times New Roman" w:hAnsi="Times New Roman" w:cs="Times New Roman"/>
                <w:kern w:val="0"/>
                <w:sz w:val="18"/>
                <w:szCs w:val="18"/>
                <w:lang w:val="uk-UA" w:eastAsia="uk-UA" w:bidi="uk-UA"/>
              </w:rPr>
            </w:pPr>
            <w:r w:rsidRPr="00E510FA">
              <w:rPr>
                <w:rFonts w:ascii="Times New Roman" w:eastAsia="Times New Roman" w:hAnsi="Times New Roman" w:cs="Times New Roman"/>
                <w:i/>
                <w:iCs/>
                <w:color w:val="000000"/>
                <w:kern w:val="0"/>
                <w:sz w:val="18"/>
                <w:szCs w:val="18"/>
                <w:shd w:val="clear" w:color="auto" w:fill="FFFFFF"/>
                <w:lang w:val="uk-UA" w:eastAsia="uk-UA" w:bidi="uk-UA"/>
              </w:rPr>
              <w:t>GDP</w:t>
            </w:r>
          </w:p>
        </w:tc>
        <w:tc>
          <w:tcPr>
            <w:tcW w:w="902" w:type="dxa"/>
            <w:tcBorders>
              <w:top w:val="single" w:sz="4" w:space="0" w:color="auto"/>
              <w:left w:val="single" w:sz="4" w:space="0" w:color="auto"/>
            </w:tcBorders>
            <w:shd w:val="clear" w:color="auto" w:fill="FFFFFF"/>
          </w:tcPr>
          <w:p w:rsidR="00E510FA" w:rsidRPr="00E510FA" w:rsidRDefault="00E510FA" w:rsidP="00E510FA">
            <w:pPr>
              <w:framePr w:w="6533" w:wrap="notBeside" w:vAnchor="text" w:hAnchor="text" w:xAlign="center" w:y="1"/>
              <w:tabs>
                <w:tab w:val="clear" w:pos="709"/>
              </w:tabs>
              <w:suppressAutoHyphens w:val="0"/>
              <w:spacing w:after="0" w:line="180" w:lineRule="exact"/>
              <w:ind w:firstLine="0"/>
              <w:jc w:val="center"/>
              <w:rPr>
                <w:rFonts w:ascii="Times New Roman" w:eastAsia="Times New Roman" w:hAnsi="Times New Roman" w:cs="Times New Roman"/>
                <w:kern w:val="0"/>
                <w:sz w:val="18"/>
                <w:szCs w:val="18"/>
                <w:lang w:val="uk-UA" w:eastAsia="uk-UA" w:bidi="uk-UA"/>
              </w:rPr>
            </w:pPr>
            <w:r w:rsidRPr="00E510FA">
              <w:rPr>
                <w:rFonts w:ascii="Times New Roman" w:eastAsia="Times New Roman" w:hAnsi="Times New Roman" w:cs="Times New Roman"/>
                <w:i/>
                <w:iCs/>
                <w:color w:val="000000"/>
                <w:kern w:val="0"/>
                <w:sz w:val="18"/>
                <w:szCs w:val="18"/>
                <w:shd w:val="clear" w:color="auto" w:fill="FFFFFF"/>
                <w:lang w:val="uk-UA" w:eastAsia="uk-UA" w:bidi="uk-UA"/>
              </w:rPr>
              <w:t>GDP</w:t>
            </w:r>
          </w:p>
        </w:tc>
        <w:tc>
          <w:tcPr>
            <w:tcW w:w="902" w:type="dxa"/>
            <w:tcBorders>
              <w:top w:val="single" w:sz="4" w:space="0" w:color="auto"/>
              <w:left w:val="single" w:sz="4" w:space="0" w:color="auto"/>
            </w:tcBorders>
            <w:shd w:val="clear" w:color="auto" w:fill="FFFFFF"/>
          </w:tcPr>
          <w:p w:rsidR="00E510FA" w:rsidRPr="00E510FA" w:rsidRDefault="00E510FA" w:rsidP="00E510FA">
            <w:pPr>
              <w:framePr w:w="6533" w:wrap="notBeside" w:vAnchor="text" w:hAnchor="text" w:xAlign="center" w:y="1"/>
              <w:tabs>
                <w:tab w:val="clear" w:pos="709"/>
              </w:tabs>
              <w:suppressAutoHyphens w:val="0"/>
              <w:spacing w:after="0" w:line="180" w:lineRule="exact"/>
              <w:ind w:firstLine="0"/>
              <w:jc w:val="center"/>
              <w:rPr>
                <w:rFonts w:ascii="Times New Roman" w:eastAsia="Times New Roman" w:hAnsi="Times New Roman" w:cs="Times New Roman"/>
                <w:kern w:val="0"/>
                <w:sz w:val="18"/>
                <w:szCs w:val="18"/>
                <w:lang w:val="uk-UA" w:eastAsia="uk-UA" w:bidi="uk-UA"/>
              </w:rPr>
            </w:pPr>
            <w:r w:rsidRPr="00E510FA">
              <w:rPr>
                <w:rFonts w:ascii="Times New Roman" w:eastAsia="Times New Roman" w:hAnsi="Times New Roman" w:cs="Times New Roman"/>
                <w:i/>
                <w:iCs/>
                <w:color w:val="000000"/>
                <w:kern w:val="0"/>
                <w:sz w:val="18"/>
                <w:szCs w:val="18"/>
                <w:shd w:val="clear" w:color="auto" w:fill="FFFFFF"/>
                <w:lang w:val="uk-UA" w:eastAsia="uk-UA" w:bidi="uk-UA"/>
              </w:rPr>
              <w:t>GDP</w:t>
            </w:r>
          </w:p>
        </w:tc>
        <w:tc>
          <w:tcPr>
            <w:tcW w:w="917" w:type="dxa"/>
            <w:tcBorders>
              <w:top w:val="single" w:sz="4" w:space="0" w:color="auto"/>
              <w:left w:val="single" w:sz="4" w:space="0" w:color="auto"/>
              <w:right w:val="single" w:sz="4" w:space="0" w:color="auto"/>
            </w:tcBorders>
            <w:shd w:val="clear" w:color="auto" w:fill="FFFFFF"/>
          </w:tcPr>
          <w:p w:rsidR="00E510FA" w:rsidRPr="00E510FA" w:rsidRDefault="00E510FA" w:rsidP="00E510FA">
            <w:pPr>
              <w:framePr w:w="6533" w:wrap="notBeside" w:vAnchor="text" w:hAnchor="text" w:xAlign="center" w:y="1"/>
              <w:tabs>
                <w:tab w:val="clear" w:pos="709"/>
              </w:tabs>
              <w:suppressAutoHyphens w:val="0"/>
              <w:spacing w:after="0" w:line="180" w:lineRule="exact"/>
              <w:ind w:firstLine="0"/>
              <w:jc w:val="center"/>
              <w:rPr>
                <w:rFonts w:ascii="Times New Roman" w:eastAsia="Times New Roman" w:hAnsi="Times New Roman" w:cs="Times New Roman"/>
                <w:kern w:val="0"/>
                <w:sz w:val="18"/>
                <w:szCs w:val="18"/>
                <w:lang w:val="uk-UA" w:eastAsia="uk-UA" w:bidi="uk-UA"/>
              </w:rPr>
            </w:pPr>
            <w:r w:rsidRPr="00E510FA">
              <w:rPr>
                <w:rFonts w:ascii="Times New Roman" w:eastAsia="Times New Roman" w:hAnsi="Times New Roman" w:cs="Times New Roman"/>
                <w:i/>
                <w:iCs/>
                <w:color w:val="000000"/>
                <w:kern w:val="0"/>
                <w:sz w:val="18"/>
                <w:szCs w:val="18"/>
                <w:shd w:val="clear" w:color="auto" w:fill="FFFFFF"/>
                <w:lang w:val="uk-UA" w:eastAsia="uk-UA" w:bidi="uk-UA"/>
              </w:rPr>
              <w:t>GDP</w:t>
            </w:r>
          </w:p>
        </w:tc>
      </w:tr>
      <w:tr w:rsidR="00E510FA" w:rsidRPr="00E510FA" w:rsidTr="003242A4">
        <w:tblPrEx>
          <w:tblCellMar>
            <w:top w:w="0" w:type="dxa"/>
            <w:bottom w:w="0" w:type="dxa"/>
          </w:tblCellMar>
        </w:tblPrEx>
        <w:trPr>
          <w:trHeight w:hRule="exact" w:val="470"/>
          <w:jc w:val="center"/>
        </w:trPr>
        <w:tc>
          <w:tcPr>
            <w:tcW w:w="1099" w:type="dxa"/>
            <w:tcBorders>
              <w:top w:val="single" w:sz="4" w:space="0" w:color="auto"/>
              <w:left w:val="single" w:sz="4" w:space="0" w:color="auto"/>
            </w:tcBorders>
            <w:shd w:val="clear" w:color="auto" w:fill="FFFFFF"/>
          </w:tcPr>
          <w:p w:rsidR="00E510FA" w:rsidRPr="00E510FA" w:rsidRDefault="00E510FA" w:rsidP="00E510FA">
            <w:pPr>
              <w:framePr w:w="6533" w:wrap="notBeside" w:vAnchor="text" w:hAnchor="text" w:xAlign="center" w:y="1"/>
              <w:tabs>
                <w:tab w:val="clear" w:pos="709"/>
              </w:tabs>
              <w:suppressAutoHyphens w:val="0"/>
              <w:spacing w:after="0" w:line="180" w:lineRule="exact"/>
              <w:ind w:left="120" w:firstLine="0"/>
              <w:jc w:val="left"/>
              <w:rPr>
                <w:rFonts w:ascii="Times New Roman" w:eastAsia="Times New Roman" w:hAnsi="Times New Roman" w:cs="Times New Roman"/>
                <w:kern w:val="0"/>
                <w:sz w:val="18"/>
                <w:szCs w:val="18"/>
                <w:lang w:val="uk-UA" w:eastAsia="uk-UA" w:bidi="uk-UA"/>
              </w:rPr>
            </w:pPr>
            <w:r w:rsidRPr="00E510FA">
              <w:rPr>
                <w:rFonts w:ascii="Times New Roman" w:eastAsia="Times New Roman" w:hAnsi="Times New Roman" w:cs="Times New Roman"/>
                <w:i/>
                <w:iCs/>
                <w:color w:val="000000"/>
                <w:kern w:val="0"/>
                <w:sz w:val="18"/>
                <w:szCs w:val="18"/>
                <w:shd w:val="clear" w:color="auto" w:fill="FFFFFF"/>
                <w:lang w:val="uk-UA" w:eastAsia="uk-UA" w:bidi="uk-UA"/>
              </w:rPr>
              <w:t>FRAN1</w:t>
            </w:r>
          </w:p>
        </w:tc>
        <w:tc>
          <w:tcPr>
            <w:tcW w:w="902" w:type="dxa"/>
            <w:tcBorders>
              <w:top w:val="single" w:sz="4" w:space="0" w:color="auto"/>
              <w:left w:val="single" w:sz="4" w:space="0" w:color="auto"/>
            </w:tcBorders>
            <w:shd w:val="clear" w:color="auto" w:fill="FFFFFF"/>
          </w:tcPr>
          <w:p w:rsidR="00E510FA" w:rsidRPr="00E510FA" w:rsidRDefault="00E510FA" w:rsidP="00E510FA">
            <w:pPr>
              <w:framePr w:w="6533" w:wrap="notBeside" w:vAnchor="text" w:hAnchor="text" w:xAlign="center" w:y="1"/>
              <w:tabs>
                <w:tab w:val="clear" w:pos="709"/>
              </w:tabs>
              <w:suppressAutoHyphens w:val="0"/>
              <w:spacing w:after="0" w:line="240" w:lineRule="auto"/>
              <w:ind w:firstLine="0"/>
              <w:jc w:val="left"/>
              <w:rPr>
                <w:rFonts w:ascii="Courier New" w:hAnsi="Courier New"/>
                <w:color w:val="000000"/>
                <w:kern w:val="0"/>
                <w:sz w:val="10"/>
                <w:szCs w:val="10"/>
                <w:lang w:val="uk-UA" w:eastAsia="uk-UA" w:bidi="uk-UA"/>
              </w:rPr>
            </w:pPr>
          </w:p>
        </w:tc>
        <w:tc>
          <w:tcPr>
            <w:tcW w:w="902" w:type="dxa"/>
            <w:tcBorders>
              <w:top w:val="single" w:sz="4" w:space="0" w:color="auto"/>
              <w:left w:val="single" w:sz="4" w:space="0" w:color="auto"/>
            </w:tcBorders>
            <w:shd w:val="clear" w:color="auto" w:fill="FFFFFF"/>
            <w:textDirection w:val="tbRl"/>
          </w:tcPr>
          <w:p w:rsidR="00E510FA" w:rsidRPr="00E510FA" w:rsidRDefault="00E510FA" w:rsidP="00E510FA">
            <w:pPr>
              <w:framePr w:w="6533" w:wrap="notBeside" w:vAnchor="text" w:hAnchor="text" w:xAlign="center" w:y="1"/>
              <w:tabs>
                <w:tab w:val="clear" w:pos="709"/>
              </w:tabs>
              <w:suppressAutoHyphens w:val="0"/>
              <w:spacing w:after="0" w:line="110" w:lineRule="exact"/>
              <w:ind w:firstLine="0"/>
              <w:rPr>
                <w:rFonts w:ascii="Times New Roman" w:eastAsia="Times New Roman" w:hAnsi="Times New Roman" w:cs="Times New Roman"/>
                <w:kern w:val="0"/>
                <w:sz w:val="18"/>
                <w:szCs w:val="18"/>
                <w:lang w:val="uk-UA" w:eastAsia="uk-UA" w:bidi="uk-UA"/>
              </w:rPr>
            </w:pPr>
            <w:r w:rsidRPr="00E510FA">
              <w:rPr>
                <w:rFonts w:ascii="Times New Roman" w:hAnsi="Times New Roman" w:cs="Times New Roman"/>
                <w:color w:val="000000"/>
                <w:kern w:val="0"/>
                <w:sz w:val="11"/>
                <w:szCs w:val="11"/>
                <w:shd w:val="clear" w:color="auto" w:fill="FFFFFF"/>
                <w:lang w:val="uk-UA" w:eastAsia="uk-UA" w:bidi="uk-UA"/>
              </w:rPr>
              <w:t>*</w:t>
            </w:r>
          </w:p>
          <w:p w:rsidR="00E510FA" w:rsidRPr="00E510FA" w:rsidRDefault="00E510FA" w:rsidP="00E510FA">
            <w:pPr>
              <w:framePr w:w="6533" w:wrap="notBeside" w:vAnchor="text" w:hAnchor="text" w:xAlign="center" w:y="1"/>
              <w:numPr>
                <w:ilvl w:val="0"/>
                <w:numId w:val="12"/>
              </w:numPr>
              <w:tabs>
                <w:tab w:val="clear" w:pos="709"/>
                <w:tab w:val="left" w:pos="182"/>
              </w:tabs>
              <w:suppressAutoHyphens w:val="0"/>
              <w:spacing w:after="0" w:line="86" w:lineRule="exact"/>
              <w:jc w:val="left"/>
              <w:rPr>
                <w:rFonts w:ascii="Times New Roman" w:eastAsia="Times New Roman" w:hAnsi="Times New Roman" w:cs="Times New Roman"/>
                <w:kern w:val="0"/>
                <w:sz w:val="18"/>
                <w:szCs w:val="18"/>
                <w:lang w:val="uk-UA" w:eastAsia="uk-UA" w:bidi="uk-UA"/>
              </w:rPr>
            </w:pPr>
            <w:r w:rsidRPr="00E510FA">
              <w:rPr>
                <w:rFonts w:ascii="Times New Roman" w:hAnsi="Times New Roman" w:cs="Times New Roman"/>
                <w:color w:val="000000"/>
                <w:kern w:val="0"/>
                <w:sz w:val="11"/>
                <w:szCs w:val="11"/>
                <w:shd w:val="clear" w:color="auto" w:fill="FFFFFF"/>
                <w:lang w:val="uk-UA" w:eastAsia="uk-UA" w:bidi="uk-UA"/>
              </w:rPr>
              <w:t>у—V</w:t>
            </w:r>
          </w:p>
          <w:p w:rsidR="00E510FA" w:rsidRPr="00E510FA" w:rsidRDefault="00E510FA" w:rsidP="00E510FA">
            <w:pPr>
              <w:framePr w:w="6533" w:wrap="notBeside" w:vAnchor="text" w:hAnchor="text" w:xAlign="center" w:y="1"/>
              <w:numPr>
                <w:ilvl w:val="0"/>
                <w:numId w:val="12"/>
              </w:numPr>
              <w:tabs>
                <w:tab w:val="clear" w:pos="709"/>
                <w:tab w:val="left" w:pos="182"/>
              </w:tabs>
              <w:suppressAutoHyphens w:val="0"/>
              <w:spacing w:after="0" w:line="86" w:lineRule="exact"/>
              <w:jc w:val="left"/>
              <w:rPr>
                <w:rFonts w:ascii="Times New Roman" w:eastAsia="Times New Roman" w:hAnsi="Times New Roman" w:cs="Times New Roman"/>
                <w:kern w:val="0"/>
                <w:sz w:val="18"/>
                <w:szCs w:val="18"/>
                <w:lang w:val="uk-UA" w:eastAsia="uk-UA" w:bidi="uk-UA"/>
              </w:rPr>
            </w:pPr>
            <w:r w:rsidRPr="00E510FA">
              <w:rPr>
                <w:rFonts w:ascii="Times New Roman" w:hAnsi="Times New Roman" w:cs="Times New Roman"/>
                <w:color w:val="000000"/>
                <w:kern w:val="0"/>
                <w:sz w:val="11"/>
                <w:szCs w:val="11"/>
                <w:shd w:val="clear" w:color="auto" w:fill="FFFFFF"/>
                <w:lang w:val="uk-UA" w:eastAsia="uk-UA" w:bidi="uk-UA"/>
              </w:rPr>
              <w:t>О</w:t>
            </w:r>
          </w:p>
          <w:p w:rsidR="00E510FA" w:rsidRPr="00E510FA" w:rsidRDefault="00E510FA" w:rsidP="00E510FA">
            <w:pPr>
              <w:framePr w:w="6533" w:wrap="notBeside" w:vAnchor="text" w:hAnchor="text" w:xAlign="center" w:y="1"/>
              <w:tabs>
                <w:tab w:val="clear" w:pos="709"/>
              </w:tabs>
              <w:suppressAutoHyphens w:val="0"/>
              <w:spacing w:after="60" w:line="86" w:lineRule="exact"/>
              <w:ind w:firstLine="0"/>
              <w:rPr>
                <w:rFonts w:ascii="Times New Roman" w:eastAsia="Times New Roman" w:hAnsi="Times New Roman" w:cs="Times New Roman"/>
                <w:kern w:val="0"/>
                <w:sz w:val="18"/>
                <w:szCs w:val="18"/>
                <w:lang w:val="uk-UA" w:eastAsia="uk-UA" w:bidi="uk-UA"/>
              </w:rPr>
            </w:pPr>
            <w:r w:rsidRPr="00E510FA">
              <w:rPr>
                <w:rFonts w:ascii="Times New Roman" w:eastAsia="Times New Roman" w:hAnsi="Times New Roman" w:cs="Times New Roman"/>
                <w:color w:val="000000"/>
                <w:spacing w:val="-10"/>
                <w:kern w:val="0"/>
                <w:sz w:val="11"/>
                <w:szCs w:val="11"/>
                <w:shd w:val="clear" w:color="auto" w:fill="FFFFFF"/>
                <w:lang w:val="uk-UA" w:eastAsia="uk-UA" w:bidi="uk-UA"/>
              </w:rPr>
              <w:t>О 00</w:t>
            </w:r>
          </w:p>
          <w:p w:rsidR="00E510FA" w:rsidRPr="00E510FA" w:rsidRDefault="00E510FA" w:rsidP="00E510FA">
            <w:pPr>
              <w:framePr w:w="6533" w:wrap="notBeside" w:vAnchor="text" w:hAnchor="text" w:xAlign="center" w:y="1"/>
              <w:tabs>
                <w:tab w:val="clear" w:pos="709"/>
              </w:tabs>
              <w:suppressAutoHyphens w:val="0"/>
              <w:spacing w:before="60" w:after="0" w:line="260" w:lineRule="exact"/>
              <w:ind w:firstLine="0"/>
              <w:rPr>
                <w:rFonts w:ascii="Times New Roman" w:eastAsia="Times New Roman" w:hAnsi="Times New Roman" w:cs="Times New Roman"/>
                <w:kern w:val="0"/>
                <w:sz w:val="18"/>
                <w:szCs w:val="18"/>
                <w:lang w:val="uk-UA" w:eastAsia="uk-UA" w:bidi="uk-UA"/>
              </w:rPr>
            </w:pPr>
            <w:r w:rsidRPr="00E510FA">
              <w:rPr>
                <w:rFonts w:ascii="Courier New" w:hAnsi="Courier New"/>
                <w:b/>
                <w:bCs/>
                <w:color w:val="000000"/>
                <w:kern w:val="0"/>
                <w:sz w:val="26"/>
                <w:szCs w:val="26"/>
                <w:shd w:val="clear" w:color="auto" w:fill="FFFFFF"/>
                <w:lang w:val="en-US" w:eastAsia="en-US" w:bidi="en-US"/>
              </w:rPr>
              <w:t>2d</w:t>
            </w:r>
          </w:p>
          <w:p w:rsidR="00E510FA" w:rsidRPr="00E510FA" w:rsidRDefault="00E510FA" w:rsidP="00E510FA">
            <w:pPr>
              <w:framePr w:w="6533" w:wrap="notBeside" w:vAnchor="text" w:hAnchor="text" w:xAlign="center" w:y="1"/>
              <w:tabs>
                <w:tab w:val="clear" w:pos="709"/>
              </w:tabs>
              <w:suppressAutoHyphens w:val="0"/>
              <w:spacing w:after="0" w:line="180" w:lineRule="exact"/>
              <w:ind w:firstLine="0"/>
              <w:rPr>
                <w:rFonts w:ascii="Times New Roman" w:eastAsia="Times New Roman" w:hAnsi="Times New Roman" w:cs="Times New Roman"/>
                <w:kern w:val="0"/>
                <w:sz w:val="18"/>
                <w:szCs w:val="18"/>
                <w:lang w:val="uk-UA" w:eastAsia="uk-UA" w:bidi="uk-UA"/>
              </w:rPr>
            </w:pPr>
            <w:r w:rsidRPr="00E510FA">
              <w:rPr>
                <w:rFonts w:ascii="Times New Roman" w:eastAsia="Times New Roman" w:hAnsi="Times New Roman" w:cs="Times New Roman"/>
                <w:color w:val="000000"/>
                <w:kern w:val="0"/>
                <w:sz w:val="18"/>
                <w:szCs w:val="18"/>
                <w:shd w:val="clear" w:color="auto" w:fill="FFFFFF"/>
                <w:lang w:val="uk-UA" w:eastAsia="uk-UA" w:bidi="uk-UA"/>
              </w:rPr>
              <w:t>0</w:t>
            </w:r>
          </w:p>
        </w:tc>
        <w:tc>
          <w:tcPr>
            <w:tcW w:w="907" w:type="dxa"/>
            <w:tcBorders>
              <w:top w:val="single" w:sz="4" w:space="0" w:color="auto"/>
              <w:left w:val="single" w:sz="4" w:space="0" w:color="auto"/>
            </w:tcBorders>
            <w:shd w:val="clear" w:color="auto" w:fill="FFFFFF"/>
          </w:tcPr>
          <w:p w:rsidR="00E510FA" w:rsidRPr="00E510FA" w:rsidRDefault="00E510FA" w:rsidP="00E510FA">
            <w:pPr>
              <w:framePr w:w="6533" w:wrap="notBeside" w:vAnchor="text" w:hAnchor="text" w:xAlign="center" w:y="1"/>
              <w:tabs>
                <w:tab w:val="clear" w:pos="709"/>
              </w:tabs>
              <w:suppressAutoHyphens w:val="0"/>
              <w:spacing w:after="0" w:line="240" w:lineRule="auto"/>
              <w:ind w:firstLine="0"/>
              <w:jc w:val="left"/>
              <w:rPr>
                <w:rFonts w:ascii="Courier New" w:hAnsi="Courier New"/>
                <w:color w:val="000000"/>
                <w:kern w:val="0"/>
                <w:sz w:val="10"/>
                <w:szCs w:val="10"/>
                <w:lang w:val="uk-UA" w:eastAsia="uk-UA" w:bidi="uk-UA"/>
              </w:rPr>
            </w:pPr>
          </w:p>
        </w:tc>
        <w:tc>
          <w:tcPr>
            <w:tcW w:w="902" w:type="dxa"/>
            <w:tcBorders>
              <w:top w:val="single" w:sz="4" w:space="0" w:color="auto"/>
              <w:left w:val="single" w:sz="4" w:space="0" w:color="auto"/>
            </w:tcBorders>
            <w:shd w:val="clear" w:color="auto" w:fill="FFFFFF"/>
          </w:tcPr>
          <w:p w:rsidR="00E510FA" w:rsidRPr="00E510FA" w:rsidRDefault="00E510FA" w:rsidP="00E510FA">
            <w:pPr>
              <w:framePr w:w="6533" w:wrap="notBeside" w:vAnchor="text" w:hAnchor="text" w:xAlign="center" w:y="1"/>
              <w:tabs>
                <w:tab w:val="clear" w:pos="709"/>
              </w:tabs>
              <w:suppressAutoHyphens w:val="0"/>
              <w:spacing w:after="0" w:line="180" w:lineRule="exact"/>
              <w:ind w:firstLine="0"/>
              <w:jc w:val="center"/>
              <w:rPr>
                <w:rFonts w:ascii="Times New Roman" w:eastAsia="Times New Roman" w:hAnsi="Times New Roman" w:cs="Times New Roman"/>
                <w:kern w:val="0"/>
                <w:sz w:val="18"/>
                <w:szCs w:val="18"/>
                <w:lang w:val="uk-UA" w:eastAsia="uk-UA" w:bidi="uk-UA"/>
              </w:rPr>
            </w:pPr>
            <w:r w:rsidRPr="00E510FA">
              <w:rPr>
                <w:rFonts w:ascii="Times New Roman" w:eastAsia="Times New Roman" w:hAnsi="Times New Roman" w:cs="Times New Roman"/>
                <w:color w:val="000000"/>
                <w:kern w:val="0"/>
                <w:sz w:val="18"/>
                <w:szCs w:val="18"/>
                <w:shd w:val="clear" w:color="auto" w:fill="FFFFFF"/>
                <w:lang w:val="uk-UA" w:eastAsia="uk-UA" w:bidi="uk-UA"/>
              </w:rPr>
              <w:t>0.028**</w:t>
            </w:r>
          </w:p>
          <w:p w:rsidR="00E510FA" w:rsidRPr="00E510FA" w:rsidRDefault="00E510FA" w:rsidP="00E510FA">
            <w:pPr>
              <w:framePr w:w="6533" w:wrap="notBeside" w:vAnchor="text" w:hAnchor="text" w:xAlign="center" w:y="1"/>
              <w:tabs>
                <w:tab w:val="clear" w:pos="709"/>
              </w:tabs>
              <w:suppressAutoHyphens w:val="0"/>
              <w:spacing w:after="0" w:line="180" w:lineRule="exact"/>
              <w:ind w:firstLine="0"/>
              <w:jc w:val="center"/>
              <w:rPr>
                <w:rFonts w:ascii="Times New Roman" w:eastAsia="Times New Roman" w:hAnsi="Times New Roman" w:cs="Times New Roman"/>
                <w:kern w:val="0"/>
                <w:sz w:val="18"/>
                <w:szCs w:val="18"/>
                <w:lang w:val="uk-UA" w:eastAsia="uk-UA" w:bidi="uk-UA"/>
              </w:rPr>
            </w:pPr>
            <w:r w:rsidRPr="00E510FA">
              <w:rPr>
                <w:rFonts w:ascii="Times New Roman" w:eastAsia="Times New Roman" w:hAnsi="Times New Roman" w:cs="Times New Roman"/>
                <w:color w:val="000000"/>
                <w:kern w:val="0"/>
                <w:sz w:val="18"/>
                <w:szCs w:val="18"/>
                <w:shd w:val="clear" w:color="auto" w:fill="FFFFFF"/>
                <w:lang w:val="uk-UA" w:eastAsia="uk-UA" w:bidi="uk-UA"/>
              </w:rPr>
              <w:t>(2.50)</w:t>
            </w:r>
          </w:p>
        </w:tc>
        <w:tc>
          <w:tcPr>
            <w:tcW w:w="902" w:type="dxa"/>
            <w:tcBorders>
              <w:top w:val="single" w:sz="4" w:space="0" w:color="auto"/>
              <w:left w:val="single" w:sz="4" w:space="0" w:color="auto"/>
            </w:tcBorders>
            <w:shd w:val="clear" w:color="auto" w:fill="FFFFFF"/>
          </w:tcPr>
          <w:p w:rsidR="00E510FA" w:rsidRPr="00E510FA" w:rsidRDefault="00E510FA" w:rsidP="00E510FA">
            <w:pPr>
              <w:framePr w:w="6533" w:wrap="notBeside" w:vAnchor="text" w:hAnchor="text" w:xAlign="center" w:y="1"/>
              <w:tabs>
                <w:tab w:val="clear" w:pos="709"/>
              </w:tabs>
              <w:suppressAutoHyphens w:val="0"/>
              <w:spacing w:after="0" w:line="180" w:lineRule="exact"/>
              <w:ind w:firstLine="0"/>
              <w:jc w:val="center"/>
              <w:rPr>
                <w:rFonts w:ascii="Times New Roman" w:eastAsia="Times New Roman" w:hAnsi="Times New Roman" w:cs="Times New Roman"/>
                <w:kern w:val="0"/>
                <w:sz w:val="18"/>
                <w:szCs w:val="18"/>
                <w:lang w:val="uk-UA" w:eastAsia="uk-UA" w:bidi="uk-UA"/>
              </w:rPr>
            </w:pPr>
            <w:r w:rsidRPr="00E510FA">
              <w:rPr>
                <w:rFonts w:ascii="Times New Roman" w:eastAsia="Times New Roman" w:hAnsi="Times New Roman" w:cs="Times New Roman"/>
                <w:color w:val="000000"/>
                <w:kern w:val="0"/>
                <w:sz w:val="18"/>
                <w:szCs w:val="18"/>
                <w:shd w:val="clear" w:color="auto" w:fill="FFFFFF"/>
                <w:lang w:val="uk-UA" w:eastAsia="uk-UA" w:bidi="uk-UA"/>
              </w:rPr>
              <w:t>0.026**</w:t>
            </w:r>
          </w:p>
          <w:p w:rsidR="00E510FA" w:rsidRPr="00E510FA" w:rsidRDefault="00E510FA" w:rsidP="00E510FA">
            <w:pPr>
              <w:framePr w:w="6533" w:wrap="notBeside" w:vAnchor="text" w:hAnchor="text" w:xAlign="center" w:y="1"/>
              <w:tabs>
                <w:tab w:val="clear" w:pos="709"/>
              </w:tabs>
              <w:suppressAutoHyphens w:val="0"/>
              <w:spacing w:after="0" w:line="180" w:lineRule="exact"/>
              <w:ind w:firstLine="0"/>
              <w:jc w:val="center"/>
              <w:rPr>
                <w:rFonts w:ascii="Times New Roman" w:eastAsia="Times New Roman" w:hAnsi="Times New Roman" w:cs="Times New Roman"/>
                <w:kern w:val="0"/>
                <w:sz w:val="18"/>
                <w:szCs w:val="18"/>
                <w:lang w:val="uk-UA" w:eastAsia="uk-UA" w:bidi="uk-UA"/>
              </w:rPr>
            </w:pPr>
            <w:r w:rsidRPr="00E510FA">
              <w:rPr>
                <w:rFonts w:ascii="Times New Roman" w:eastAsia="Times New Roman" w:hAnsi="Times New Roman" w:cs="Times New Roman"/>
                <w:color w:val="000000"/>
                <w:kern w:val="0"/>
                <w:sz w:val="18"/>
                <w:szCs w:val="18"/>
                <w:shd w:val="clear" w:color="auto" w:fill="FFFFFF"/>
                <w:lang w:val="uk-UA" w:eastAsia="uk-UA" w:bidi="uk-UA"/>
              </w:rPr>
              <w:t>(2.20)</w:t>
            </w:r>
          </w:p>
        </w:tc>
        <w:tc>
          <w:tcPr>
            <w:tcW w:w="917" w:type="dxa"/>
            <w:tcBorders>
              <w:top w:val="single" w:sz="4" w:space="0" w:color="auto"/>
              <w:left w:val="single" w:sz="4" w:space="0" w:color="auto"/>
              <w:right w:val="single" w:sz="4" w:space="0" w:color="auto"/>
            </w:tcBorders>
            <w:shd w:val="clear" w:color="auto" w:fill="FFFFFF"/>
            <w:textDirection w:val="tbRl"/>
          </w:tcPr>
          <w:p w:rsidR="00E510FA" w:rsidRPr="00E510FA" w:rsidRDefault="00E510FA" w:rsidP="00E510FA">
            <w:pPr>
              <w:framePr w:w="6533" w:wrap="notBeside" w:vAnchor="text" w:hAnchor="text" w:xAlign="center" w:y="1"/>
              <w:tabs>
                <w:tab w:val="clear" w:pos="709"/>
              </w:tabs>
              <w:suppressAutoHyphens w:val="0"/>
              <w:spacing w:after="60" w:line="72" w:lineRule="exact"/>
              <w:ind w:firstLine="0"/>
              <w:rPr>
                <w:rFonts w:ascii="Times New Roman" w:eastAsia="Times New Roman" w:hAnsi="Times New Roman" w:cs="Times New Roman"/>
                <w:kern w:val="0"/>
                <w:sz w:val="18"/>
                <w:szCs w:val="18"/>
                <w:lang w:val="uk-UA" w:eastAsia="uk-UA" w:bidi="uk-UA"/>
              </w:rPr>
            </w:pPr>
            <w:r w:rsidRPr="00E510FA">
              <w:rPr>
                <w:rFonts w:ascii="Times New Roman" w:eastAsia="Times New Roman" w:hAnsi="Times New Roman" w:cs="Times New Roman"/>
                <w:color w:val="000000"/>
                <w:kern w:val="0"/>
                <w:sz w:val="18"/>
                <w:szCs w:val="18"/>
                <w:shd w:val="clear" w:color="auto" w:fill="FFFFFF"/>
                <w:lang w:val="uk-UA" w:eastAsia="uk-UA" w:bidi="uk-UA"/>
              </w:rPr>
              <w:t xml:space="preserve">*) </w:t>
            </w:r>
            <w:r w:rsidRPr="00E510FA">
              <w:rPr>
                <w:rFonts w:ascii="Times New Roman" w:eastAsia="Times New Roman" w:hAnsi="Times New Roman" w:cs="Times New Roman"/>
                <w:color w:val="000000"/>
                <w:kern w:val="0"/>
                <w:sz w:val="11"/>
                <w:szCs w:val="11"/>
                <w:shd w:val="clear" w:color="auto" w:fill="FFFFFF"/>
                <w:lang w:eastAsia="ru-RU" w:bidi="ru-RU"/>
              </w:rPr>
              <w:t xml:space="preserve">СО </w:t>
            </w:r>
            <w:r w:rsidRPr="00E510FA">
              <w:rPr>
                <w:rFonts w:ascii="Times New Roman" w:eastAsia="Times New Roman" w:hAnsi="Times New Roman" w:cs="Times New Roman"/>
                <w:color w:val="000000"/>
                <w:kern w:val="0"/>
                <w:sz w:val="11"/>
                <w:szCs w:val="11"/>
                <w:shd w:val="clear" w:color="auto" w:fill="FFFFFF"/>
                <w:lang w:val="uk-UA" w:eastAsia="uk-UA" w:bidi="uk-UA"/>
              </w:rPr>
              <w:t xml:space="preserve">«Л СЯ </w:t>
            </w:r>
            <w:r w:rsidRPr="00E510FA">
              <w:rPr>
                <w:rFonts w:ascii="Times New Roman" w:hAnsi="Times New Roman" w:cs="Times New Roman"/>
                <w:color w:val="000000"/>
                <w:kern w:val="0"/>
                <w:sz w:val="11"/>
                <w:szCs w:val="11"/>
                <w:shd w:val="clear" w:color="auto" w:fill="FFFFFF"/>
                <w:lang w:val="uk-UA" w:eastAsia="uk-UA" w:bidi="uk-UA"/>
              </w:rPr>
              <w:t>^</w:t>
            </w:r>
          </w:p>
          <w:p w:rsidR="00E510FA" w:rsidRPr="00E510FA" w:rsidRDefault="00E510FA" w:rsidP="00E510FA">
            <w:pPr>
              <w:framePr w:w="6533" w:wrap="notBeside" w:vAnchor="text" w:hAnchor="text" w:xAlign="center" w:y="1"/>
              <w:tabs>
                <w:tab w:val="clear" w:pos="709"/>
              </w:tabs>
              <w:suppressAutoHyphens w:val="0"/>
              <w:spacing w:before="60" w:after="0" w:line="180" w:lineRule="exact"/>
              <w:ind w:firstLine="0"/>
              <w:rPr>
                <w:rFonts w:ascii="Times New Roman" w:eastAsia="Times New Roman" w:hAnsi="Times New Roman" w:cs="Times New Roman"/>
                <w:kern w:val="0"/>
                <w:sz w:val="18"/>
                <w:szCs w:val="18"/>
                <w:lang w:val="uk-UA" w:eastAsia="uk-UA" w:bidi="uk-UA"/>
              </w:rPr>
            </w:pPr>
            <w:r w:rsidRPr="00E510FA">
              <w:rPr>
                <w:rFonts w:ascii="Times New Roman" w:eastAsia="Times New Roman" w:hAnsi="Times New Roman" w:cs="Times New Roman"/>
                <w:color w:val="000000"/>
                <w:kern w:val="0"/>
                <w:sz w:val="18"/>
                <w:szCs w:val="18"/>
                <w:shd w:val="clear" w:color="auto" w:fill="FFFFFF"/>
                <w:vertAlign w:val="subscript"/>
                <w:lang w:val="uk-UA" w:eastAsia="uk-UA" w:bidi="uk-UA"/>
              </w:rPr>
              <w:t>0</w:t>
            </w:r>
            <w:r w:rsidRPr="00E510FA">
              <w:rPr>
                <w:rFonts w:ascii="Times New Roman" w:eastAsia="Times New Roman" w:hAnsi="Times New Roman" w:cs="Times New Roman"/>
                <w:color w:val="000000"/>
                <w:kern w:val="0"/>
                <w:sz w:val="18"/>
                <w:szCs w:val="18"/>
                <w:shd w:val="clear" w:color="auto" w:fill="FFFFFF"/>
                <w:lang w:val="uk-UA" w:eastAsia="uk-UA" w:bidi="uk-UA"/>
              </w:rPr>
              <w:t>(</w:t>
            </w:r>
          </w:p>
        </w:tc>
      </w:tr>
      <w:tr w:rsidR="00E510FA" w:rsidRPr="00E510FA" w:rsidTr="003242A4">
        <w:tblPrEx>
          <w:tblCellMar>
            <w:top w:w="0" w:type="dxa"/>
            <w:bottom w:w="0" w:type="dxa"/>
          </w:tblCellMar>
        </w:tblPrEx>
        <w:trPr>
          <w:trHeight w:hRule="exact" w:val="490"/>
          <w:jc w:val="center"/>
        </w:trPr>
        <w:tc>
          <w:tcPr>
            <w:tcW w:w="1099" w:type="dxa"/>
            <w:tcBorders>
              <w:top w:val="single" w:sz="4" w:space="0" w:color="auto"/>
              <w:left w:val="single" w:sz="4" w:space="0" w:color="auto"/>
            </w:tcBorders>
            <w:shd w:val="clear" w:color="auto" w:fill="FFFFFF"/>
          </w:tcPr>
          <w:p w:rsidR="00E510FA" w:rsidRPr="00E510FA" w:rsidRDefault="00E510FA" w:rsidP="00E510FA">
            <w:pPr>
              <w:framePr w:w="6533" w:wrap="notBeside" w:vAnchor="text" w:hAnchor="text" w:xAlign="center" w:y="1"/>
              <w:tabs>
                <w:tab w:val="clear" w:pos="709"/>
              </w:tabs>
              <w:suppressAutoHyphens w:val="0"/>
              <w:spacing w:after="0" w:line="180" w:lineRule="exact"/>
              <w:ind w:left="120" w:firstLine="0"/>
              <w:jc w:val="left"/>
              <w:rPr>
                <w:rFonts w:ascii="Times New Roman" w:eastAsia="Times New Roman" w:hAnsi="Times New Roman" w:cs="Times New Roman"/>
                <w:kern w:val="0"/>
                <w:sz w:val="18"/>
                <w:szCs w:val="18"/>
                <w:lang w:val="uk-UA" w:eastAsia="uk-UA" w:bidi="uk-UA"/>
              </w:rPr>
            </w:pPr>
            <w:r w:rsidRPr="00E510FA">
              <w:rPr>
                <w:rFonts w:ascii="Times New Roman" w:eastAsia="Times New Roman" w:hAnsi="Times New Roman" w:cs="Times New Roman"/>
                <w:i/>
                <w:iCs/>
                <w:color w:val="000000"/>
                <w:kern w:val="0"/>
                <w:sz w:val="18"/>
                <w:szCs w:val="18"/>
                <w:shd w:val="clear" w:color="auto" w:fill="FFFFFF"/>
                <w:lang w:val="uk-UA" w:eastAsia="uk-UA" w:bidi="uk-UA"/>
              </w:rPr>
              <w:t>FRAN2</w:t>
            </w:r>
          </w:p>
        </w:tc>
        <w:tc>
          <w:tcPr>
            <w:tcW w:w="902" w:type="dxa"/>
            <w:tcBorders>
              <w:top w:val="single" w:sz="4" w:space="0" w:color="auto"/>
              <w:left w:val="single" w:sz="4" w:space="0" w:color="auto"/>
            </w:tcBorders>
            <w:shd w:val="clear" w:color="auto" w:fill="FFFFFF"/>
          </w:tcPr>
          <w:p w:rsidR="00E510FA" w:rsidRPr="00E510FA" w:rsidRDefault="00E510FA" w:rsidP="00E510FA">
            <w:pPr>
              <w:framePr w:w="6533" w:wrap="notBeside" w:vAnchor="text" w:hAnchor="text" w:xAlign="center" w:y="1"/>
              <w:tabs>
                <w:tab w:val="clear" w:pos="709"/>
              </w:tabs>
              <w:suppressAutoHyphens w:val="0"/>
              <w:spacing w:after="0" w:line="240" w:lineRule="auto"/>
              <w:ind w:firstLine="0"/>
              <w:jc w:val="left"/>
              <w:rPr>
                <w:rFonts w:ascii="Courier New" w:hAnsi="Courier New"/>
                <w:color w:val="000000"/>
                <w:kern w:val="0"/>
                <w:sz w:val="10"/>
                <w:szCs w:val="10"/>
                <w:lang w:val="uk-UA" w:eastAsia="uk-UA" w:bidi="uk-UA"/>
              </w:rPr>
            </w:pPr>
          </w:p>
        </w:tc>
        <w:tc>
          <w:tcPr>
            <w:tcW w:w="902" w:type="dxa"/>
            <w:tcBorders>
              <w:top w:val="single" w:sz="4" w:space="0" w:color="auto"/>
              <w:left w:val="single" w:sz="4" w:space="0" w:color="auto"/>
            </w:tcBorders>
            <w:shd w:val="clear" w:color="auto" w:fill="FFFFFF"/>
          </w:tcPr>
          <w:p w:rsidR="00E510FA" w:rsidRPr="00E510FA" w:rsidRDefault="00E510FA" w:rsidP="00E510FA">
            <w:pPr>
              <w:framePr w:w="6533" w:wrap="notBeside" w:vAnchor="text" w:hAnchor="text" w:xAlign="center" w:y="1"/>
              <w:tabs>
                <w:tab w:val="clear" w:pos="709"/>
              </w:tabs>
              <w:suppressAutoHyphens w:val="0"/>
              <w:spacing w:after="0" w:line="240" w:lineRule="auto"/>
              <w:ind w:firstLine="0"/>
              <w:jc w:val="left"/>
              <w:rPr>
                <w:rFonts w:ascii="Courier New" w:hAnsi="Courier New"/>
                <w:color w:val="000000"/>
                <w:kern w:val="0"/>
                <w:sz w:val="10"/>
                <w:szCs w:val="10"/>
                <w:lang w:val="uk-UA" w:eastAsia="uk-UA" w:bidi="uk-UA"/>
              </w:rPr>
            </w:pPr>
          </w:p>
        </w:tc>
        <w:tc>
          <w:tcPr>
            <w:tcW w:w="907" w:type="dxa"/>
            <w:tcBorders>
              <w:top w:val="single" w:sz="4" w:space="0" w:color="auto"/>
              <w:left w:val="single" w:sz="4" w:space="0" w:color="auto"/>
            </w:tcBorders>
            <w:shd w:val="clear" w:color="auto" w:fill="FFFFFF"/>
            <w:textDirection w:val="tbRl"/>
          </w:tcPr>
          <w:p w:rsidR="00E510FA" w:rsidRPr="00E510FA" w:rsidRDefault="00E510FA" w:rsidP="00E510FA">
            <w:pPr>
              <w:framePr w:w="6533" w:wrap="notBeside" w:vAnchor="text" w:hAnchor="text" w:xAlign="center" w:y="1"/>
              <w:tabs>
                <w:tab w:val="clear" w:pos="709"/>
              </w:tabs>
              <w:suppressAutoHyphens w:val="0"/>
              <w:spacing w:after="0" w:line="91" w:lineRule="exact"/>
              <w:ind w:firstLine="0"/>
              <w:rPr>
                <w:rFonts w:ascii="Times New Roman" w:eastAsia="Times New Roman" w:hAnsi="Times New Roman" w:cs="Times New Roman"/>
                <w:kern w:val="0"/>
                <w:sz w:val="18"/>
                <w:szCs w:val="18"/>
                <w:lang w:val="uk-UA" w:eastAsia="uk-UA" w:bidi="uk-UA"/>
              </w:rPr>
            </w:pPr>
            <w:r w:rsidRPr="00E510FA">
              <w:rPr>
                <w:rFonts w:ascii="Times New Roman" w:eastAsia="Times New Roman" w:hAnsi="Times New Roman" w:cs="Times New Roman"/>
                <w:color w:val="000000"/>
                <w:kern w:val="0"/>
                <w:sz w:val="18"/>
                <w:szCs w:val="18"/>
                <w:shd w:val="clear" w:color="auto" w:fill="FFFFFF"/>
                <w:lang w:val="uk-UA" w:eastAsia="uk-UA" w:bidi="uk-UA"/>
              </w:rPr>
              <w:t>2 ) 00</w:t>
            </w:r>
          </w:p>
          <w:p w:rsidR="00E510FA" w:rsidRPr="00E510FA" w:rsidRDefault="00E510FA" w:rsidP="00E510FA">
            <w:pPr>
              <w:framePr w:w="6533" w:wrap="notBeside" w:vAnchor="text" w:hAnchor="text" w:xAlign="center" w:y="1"/>
              <w:tabs>
                <w:tab w:val="clear" w:pos="709"/>
              </w:tabs>
              <w:suppressAutoHyphens w:val="0"/>
              <w:spacing w:after="0" w:line="91" w:lineRule="exact"/>
              <w:ind w:firstLine="0"/>
              <w:rPr>
                <w:rFonts w:ascii="Times New Roman" w:eastAsia="Times New Roman" w:hAnsi="Times New Roman" w:cs="Times New Roman"/>
                <w:kern w:val="0"/>
                <w:sz w:val="18"/>
                <w:szCs w:val="18"/>
                <w:lang w:val="uk-UA" w:eastAsia="uk-UA" w:bidi="uk-UA"/>
              </w:rPr>
            </w:pPr>
            <w:r w:rsidRPr="00E510FA">
              <w:rPr>
                <w:rFonts w:ascii="Times New Roman" w:hAnsi="Times New Roman" w:cs="Times New Roman"/>
                <w:color w:val="000000"/>
                <w:kern w:val="0"/>
                <w:sz w:val="11"/>
                <w:szCs w:val="11"/>
                <w:shd w:val="clear" w:color="auto" w:fill="FFFFFF"/>
                <w:lang w:val="uk-UA" w:eastAsia="uk-UA" w:bidi="uk-UA"/>
              </w:rPr>
              <w:t>о</w:t>
            </w:r>
          </w:p>
          <w:p w:rsidR="00E510FA" w:rsidRPr="00E510FA" w:rsidRDefault="00E510FA" w:rsidP="00E510FA">
            <w:pPr>
              <w:framePr w:w="6533" w:wrap="notBeside" w:vAnchor="text" w:hAnchor="text" w:xAlign="center" w:y="1"/>
              <w:tabs>
                <w:tab w:val="clear" w:pos="709"/>
              </w:tabs>
              <w:suppressAutoHyphens w:val="0"/>
              <w:spacing w:after="0" w:line="58" w:lineRule="exact"/>
              <w:ind w:firstLine="0"/>
              <w:rPr>
                <w:rFonts w:ascii="Times New Roman" w:eastAsia="Times New Roman" w:hAnsi="Times New Roman" w:cs="Times New Roman"/>
                <w:kern w:val="0"/>
                <w:sz w:val="18"/>
                <w:szCs w:val="18"/>
                <w:lang w:val="uk-UA" w:eastAsia="uk-UA" w:bidi="uk-UA"/>
              </w:rPr>
            </w:pPr>
            <w:r w:rsidRPr="00E510FA">
              <w:rPr>
                <w:rFonts w:ascii="Times New Roman" w:hAnsi="Times New Roman" w:cs="Times New Roman"/>
                <w:color w:val="000000"/>
                <w:kern w:val="0"/>
                <w:sz w:val="11"/>
                <w:szCs w:val="11"/>
                <w:shd w:val="clear" w:color="auto" w:fill="FFFFFF"/>
                <w:lang w:val="uk-UA" w:eastAsia="uk-UA" w:bidi="uk-UA"/>
              </w:rPr>
              <w:t xml:space="preserve">© Л </w:t>
            </w:r>
            <w:r w:rsidRPr="00E510FA">
              <w:rPr>
                <w:rFonts w:ascii="Times New Roman" w:eastAsia="Times New Roman" w:hAnsi="Times New Roman" w:cs="Times New Roman"/>
                <w:color w:val="000000"/>
                <w:kern w:val="0"/>
                <w:sz w:val="18"/>
                <w:szCs w:val="18"/>
                <w:shd w:val="clear" w:color="auto" w:fill="FFFFFF"/>
                <w:vertAlign w:val="subscript"/>
                <w:lang w:val="uk-UA" w:eastAsia="uk-UA" w:bidi="uk-UA"/>
              </w:rPr>
              <w:t>-</w:t>
            </w:r>
            <w:r w:rsidRPr="00E510FA">
              <w:rPr>
                <w:rFonts w:ascii="Times New Roman" w:eastAsia="Times New Roman" w:hAnsi="Times New Roman" w:cs="Times New Roman"/>
                <w:color w:val="000000"/>
                <w:kern w:val="0"/>
                <w:sz w:val="18"/>
                <w:szCs w:val="18"/>
                <w:shd w:val="clear" w:color="auto" w:fill="FFFFFF"/>
                <w:lang w:val="uk-UA" w:eastAsia="uk-UA" w:bidi="uk-UA"/>
              </w:rPr>
              <w:t>(</w:t>
            </w:r>
          </w:p>
        </w:tc>
        <w:tc>
          <w:tcPr>
            <w:tcW w:w="902" w:type="dxa"/>
            <w:tcBorders>
              <w:top w:val="single" w:sz="4" w:space="0" w:color="auto"/>
              <w:left w:val="single" w:sz="4" w:space="0" w:color="auto"/>
            </w:tcBorders>
            <w:shd w:val="clear" w:color="auto" w:fill="FFFFFF"/>
          </w:tcPr>
          <w:p w:rsidR="00E510FA" w:rsidRPr="00E510FA" w:rsidRDefault="00E510FA" w:rsidP="00E510FA">
            <w:pPr>
              <w:framePr w:w="6533" w:wrap="notBeside" w:vAnchor="text" w:hAnchor="text" w:xAlign="center" w:y="1"/>
              <w:tabs>
                <w:tab w:val="clear" w:pos="709"/>
              </w:tabs>
              <w:suppressAutoHyphens w:val="0"/>
              <w:spacing w:after="0" w:line="240" w:lineRule="auto"/>
              <w:ind w:firstLine="0"/>
              <w:jc w:val="left"/>
              <w:rPr>
                <w:rFonts w:ascii="Courier New" w:hAnsi="Courier New"/>
                <w:color w:val="000000"/>
                <w:kern w:val="0"/>
                <w:sz w:val="10"/>
                <w:szCs w:val="10"/>
                <w:lang w:val="uk-UA" w:eastAsia="uk-UA" w:bidi="uk-UA"/>
              </w:rPr>
            </w:pPr>
          </w:p>
        </w:tc>
        <w:tc>
          <w:tcPr>
            <w:tcW w:w="902" w:type="dxa"/>
            <w:tcBorders>
              <w:top w:val="single" w:sz="4" w:space="0" w:color="auto"/>
              <w:left w:val="single" w:sz="4" w:space="0" w:color="auto"/>
            </w:tcBorders>
            <w:shd w:val="clear" w:color="auto" w:fill="FFFFFF"/>
          </w:tcPr>
          <w:p w:rsidR="00E510FA" w:rsidRPr="00E510FA" w:rsidRDefault="00E510FA" w:rsidP="00E510FA">
            <w:pPr>
              <w:framePr w:w="6533" w:wrap="notBeside" w:vAnchor="text" w:hAnchor="text" w:xAlign="center" w:y="1"/>
              <w:tabs>
                <w:tab w:val="clear" w:pos="709"/>
              </w:tabs>
              <w:suppressAutoHyphens w:val="0"/>
              <w:spacing w:after="0" w:line="240" w:lineRule="auto"/>
              <w:ind w:firstLine="0"/>
              <w:jc w:val="left"/>
              <w:rPr>
                <w:rFonts w:ascii="Courier New" w:hAnsi="Courier New"/>
                <w:color w:val="000000"/>
                <w:kern w:val="0"/>
                <w:sz w:val="10"/>
                <w:szCs w:val="10"/>
                <w:lang w:val="uk-UA" w:eastAsia="uk-UA" w:bidi="uk-UA"/>
              </w:rPr>
            </w:pPr>
          </w:p>
        </w:tc>
        <w:tc>
          <w:tcPr>
            <w:tcW w:w="917" w:type="dxa"/>
            <w:tcBorders>
              <w:top w:val="single" w:sz="4" w:space="0" w:color="auto"/>
              <w:left w:val="single" w:sz="4" w:space="0" w:color="auto"/>
              <w:right w:val="single" w:sz="4" w:space="0" w:color="auto"/>
            </w:tcBorders>
            <w:shd w:val="clear" w:color="auto" w:fill="FFFFFF"/>
          </w:tcPr>
          <w:p w:rsidR="00E510FA" w:rsidRPr="00E510FA" w:rsidRDefault="00E510FA" w:rsidP="00E510FA">
            <w:pPr>
              <w:framePr w:w="6533" w:wrap="notBeside" w:vAnchor="text" w:hAnchor="text" w:xAlign="center" w:y="1"/>
              <w:tabs>
                <w:tab w:val="clear" w:pos="709"/>
              </w:tabs>
              <w:suppressAutoHyphens w:val="0"/>
              <w:spacing w:after="0" w:line="240" w:lineRule="auto"/>
              <w:ind w:firstLine="0"/>
              <w:jc w:val="left"/>
              <w:rPr>
                <w:rFonts w:ascii="Courier New" w:hAnsi="Courier New"/>
                <w:color w:val="000000"/>
                <w:kern w:val="0"/>
                <w:sz w:val="10"/>
                <w:szCs w:val="10"/>
                <w:lang w:val="uk-UA" w:eastAsia="uk-UA" w:bidi="uk-UA"/>
              </w:rPr>
            </w:pPr>
          </w:p>
        </w:tc>
      </w:tr>
      <w:tr w:rsidR="00E510FA" w:rsidRPr="00E510FA" w:rsidTr="003242A4">
        <w:tblPrEx>
          <w:tblCellMar>
            <w:top w:w="0" w:type="dxa"/>
            <w:bottom w:w="0" w:type="dxa"/>
          </w:tblCellMar>
        </w:tblPrEx>
        <w:trPr>
          <w:trHeight w:hRule="exact" w:val="485"/>
          <w:jc w:val="center"/>
        </w:trPr>
        <w:tc>
          <w:tcPr>
            <w:tcW w:w="1099" w:type="dxa"/>
            <w:tcBorders>
              <w:top w:val="single" w:sz="4" w:space="0" w:color="auto"/>
              <w:left w:val="single" w:sz="4" w:space="0" w:color="auto"/>
            </w:tcBorders>
            <w:shd w:val="clear" w:color="auto" w:fill="FFFFFF"/>
            <w:vAlign w:val="center"/>
          </w:tcPr>
          <w:p w:rsidR="00E510FA" w:rsidRPr="00E510FA" w:rsidRDefault="00E510FA" w:rsidP="00E510FA">
            <w:pPr>
              <w:framePr w:w="6533" w:wrap="notBeside" w:vAnchor="text" w:hAnchor="text" w:xAlign="center" w:y="1"/>
              <w:tabs>
                <w:tab w:val="clear" w:pos="709"/>
              </w:tabs>
              <w:suppressAutoHyphens w:val="0"/>
              <w:spacing w:after="0" w:line="180" w:lineRule="exact"/>
              <w:ind w:left="120" w:firstLine="0"/>
              <w:jc w:val="left"/>
              <w:rPr>
                <w:rFonts w:ascii="Times New Roman" w:eastAsia="Times New Roman" w:hAnsi="Times New Roman" w:cs="Times New Roman"/>
                <w:kern w:val="0"/>
                <w:sz w:val="18"/>
                <w:szCs w:val="18"/>
                <w:lang w:val="uk-UA" w:eastAsia="uk-UA" w:bidi="uk-UA"/>
              </w:rPr>
            </w:pPr>
            <w:r w:rsidRPr="00E510FA">
              <w:rPr>
                <w:rFonts w:ascii="Times New Roman" w:eastAsia="Times New Roman" w:hAnsi="Times New Roman" w:cs="Times New Roman"/>
                <w:color w:val="000000"/>
                <w:kern w:val="0"/>
                <w:sz w:val="18"/>
                <w:szCs w:val="18"/>
                <w:shd w:val="clear" w:color="auto" w:fill="FFFFFF"/>
                <w:lang w:val="uk-UA" w:eastAsia="uk-UA" w:bidi="uk-UA"/>
              </w:rPr>
              <w:t>RD</w:t>
            </w:r>
          </w:p>
        </w:tc>
        <w:tc>
          <w:tcPr>
            <w:tcW w:w="902" w:type="dxa"/>
            <w:tcBorders>
              <w:top w:val="single" w:sz="4" w:space="0" w:color="auto"/>
              <w:left w:val="single" w:sz="4" w:space="0" w:color="auto"/>
            </w:tcBorders>
            <w:shd w:val="clear" w:color="auto" w:fill="FFFFFF"/>
          </w:tcPr>
          <w:p w:rsidR="00E510FA" w:rsidRPr="00E510FA" w:rsidRDefault="00E510FA" w:rsidP="00E510FA">
            <w:pPr>
              <w:framePr w:w="6533" w:wrap="notBeside" w:vAnchor="text" w:hAnchor="text" w:xAlign="center" w:y="1"/>
              <w:tabs>
                <w:tab w:val="clear" w:pos="709"/>
              </w:tabs>
              <w:suppressAutoHyphens w:val="0"/>
              <w:spacing w:after="0" w:line="240" w:lineRule="auto"/>
              <w:ind w:firstLine="0"/>
              <w:jc w:val="left"/>
              <w:rPr>
                <w:rFonts w:ascii="Courier New" w:hAnsi="Courier New"/>
                <w:color w:val="000000"/>
                <w:kern w:val="0"/>
                <w:sz w:val="10"/>
                <w:szCs w:val="10"/>
                <w:lang w:val="uk-UA" w:eastAsia="uk-UA" w:bidi="uk-UA"/>
              </w:rPr>
            </w:pPr>
          </w:p>
        </w:tc>
        <w:tc>
          <w:tcPr>
            <w:tcW w:w="902" w:type="dxa"/>
            <w:tcBorders>
              <w:top w:val="single" w:sz="4" w:space="0" w:color="auto"/>
              <w:left w:val="single" w:sz="4" w:space="0" w:color="auto"/>
            </w:tcBorders>
            <w:shd w:val="clear" w:color="auto" w:fill="FFFFFF"/>
          </w:tcPr>
          <w:p w:rsidR="00E510FA" w:rsidRPr="00E510FA" w:rsidRDefault="00E510FA" w:rsidP="00E510FA">
            <w:pPr>
              <w:framePr w:w="6533" w:wrap="notBeside" w:vAnchor="text" w:hAnchor="text" w:xAlign="center" w:y="1"/>
              <w:tabs>
                <w:tab w:val="clear" w:pos="709"/>
              </w:tabs>
              <w:suppressAutoHyphens w:val="0"/>
              <w:spacing w:after="0" w:line="240" w:lineRule="auto"/>
              <w:ind w:firstLine="0"/>
              <w:jc w:val="left"/>
              <w:rPr>
                <w:rFonts w:ascii="Courier New" w:hAnsi="Courier New"/>
                <w:color w:val="000000"/>
                <w:kern w:val="0"/>
                <w:sz w:val="10"/>
                <w:szCs w:val="10"/>
                <w:lang w:val="uk-UA" w:eastAsia="uk-UA" w:bidi="uk-UA"/>
              </w:rPr>
            </w:pPr>
          </w:p>
        </w:tc>
        <w:tc>
          <w:tcPr>
            <w:tcW w:w="907" w:type="dxa"/>
            <w:tcBorders>
              <w:top w:val="single" w:sz="4" w:space="0" w:color="auto"/>
              <w:left w:val="single" w:sz="4" w:space="0" w:color="auto"/>
            </w:tcBorders>
            <w:shd w:val="clear" w:color="auto" w:fill="FFFFFF"/>
          </w:tcPr>
          <w:p w:rsidR="00E510FA" w:rsidRPr="00E510FA" w:rsidRDefault="00E510FA" w:rsidP="00E510FA">
            <w:pPr>
              <w:framePr w:w="6533" w:wrap="notBeside" w:vAnchor="text" w:hAnchor="text" w:xAlign="center" w:y="1"/>
              <w:tabs>
                <w:tab w:val="clear" w:pos="709"/>
              </w:tabs>
              <w:suppressAutoHyphens w:val="0"/>
              <w:spacing w:after="0" w:line="240" w:lineRule="auto"/>
              <w:ind w:firstLine="0"/>
              <w:jc w:val="left"/>
              <w:rPr>
                <w:rFonts w:ascii="Courier New" w:hAnsi="Courier New"/>
                <w:color w:val="000000"/>
                <w:kern w:val="0"/>
                <w:sz w:val="10"/>
                <w:szCs w:val="10"/>
                <w:lang w:val="uk-UA" w:eastAsia="uk-UA" w:bidi="uk-UA"/>
              </w:rPr>
            </w:pPr>
          </w:p>
        </w:tc>
        <w:tc>
          <w:tcPr>
            <w:tcW w:w="902" w:type="dxa"/>
            <w:tcBorders>
              <w:top w:val="single" w:sz="4" w:space="0" w:color="auto"/>
              <w:left w:val="single" w:sz="4" w:space="0" w:color="auto"/>
            </w:tcBorders>
            <w:shd w:val="clear" w:color="auto" w:fill="FFFFFF"/>
            <w:vAlign w:val="bottom"/>
          </w:tcPr>
          <w:p w:rsidR="00E510FA" w:rsidRPr="00E510FA" w:rsidRDefault="00E510FA" w:rsidP="00E510FA">
            <w:pPr>
              <w:framePr w:w="6533" w:wrap="notBeside" w:vAnchor="text" w:hAnchor="text" w:xAlign="center" w:y="1"/>
              <w:tabs>
                <w:tab w:val="clear" w:pos="709"/>
              </w:tabs>
              <w:suppressAutoHyphens w:val="0"/>
              <w:spacing w:after="0" w:line="180" w:lineRule="exact"/>
              <w:ind w:firstLine="0"/>
              <w:jc w:val="center"/>
              <w:rPr>
                <w:rFonts w:ascii="Times New Roman" w:eastAsia="Times New Roman" w:hAnsi="Times New Roman" w:cs="Times New Roman"/>
                <w:kern w:val="0"/>
                <w:sz w:val="18"/>
                <w:szCs w:val="18"/>
                <w:lang w:val="uk-UA" w:eastAsia="uk-UA" w:bidi="uk-UA"/>
              </w:rPr>
            </w:pPr>
            <w:r w:rsidRPr="00E510FA">
              <w:rPr>
                <w:rFonts w:ascii="Times New Roman" w:eastAsia="Times New Roman" w:hAnsi="Times New Roman" w:cs="Times New Roman"/>
                <w:color w:val="000000"/>
                <w:kern w:val="0"/>
                <w:sz w:val="18"/>
                <w:szCs w:val="18"/>
                <w:shd w:val="clear" w:color="auto" w:fill="FFFFFF"/>
                <w:lang w:val="uk-UA" w:eastAsia="uk-UA" w:bidi="uk-UA"/>
              </w:rPr>
              <w:t>0.029</w:t>
            </w:r>
          </w:p>
          <w:p w:rsidR="00E510FA" w:rsidRPr="00E510FA" w:rsidRDefault="00E510FA" w:rsidP="00E510FA">
            <w:pPr>
              <w:framePr w:w="6533" w:wrap="notBeside" w:vAnchor="text" w:hAnchor="text" w:xAlign="center" w:y="1"/>
              <w:tabs>
                <w:tab w:val="clear" w:pos="709"/>
              </w:tabs>
              <w:suppressAutoHyphens w:val="0"/>
              <w:spacing w:after="0" w:line="180" w:lineRule="exact"/>
              <w:ind w:firstLine="0"/>
              <w:jc w:val="center"/>
              <w:rPr>
                <w:rFonts w:ascii="Times New Roman" w:eastAsia="Times New Roman" w:hAnsi="Times New Roman" w:cs="Times New Roman"/>
                <w:kern w:val="0"/>
                <w:sz w:val="18"/>
                <w:szCs w:val="18"/>
                <w:lang w:val="uk-UA" w:eastAsia="uk-UA" w:bidi="uk-UA"/>
              </w:rPr>
            </w:pPr>
            <w:r w:rsidRPr="00E510FA">
              <w:rPr>
                <w:rFonts w:ascii="Times New Roman" w:eastAsia="Times New Roman" w:hAnsi="Times New Roman" w:cs="Times New Roman"/>
                <w:color w:val="000000"/>
                <w:kern w:val="0"/>
                <w:sz w:val="18"/>
                <w:szCs w:val="18"/>
                <w:shd w:val="clear" w:color="auto" w:fill="FFFFFF"/>
                <w:lang w:val="uk-UA" w:eastAsia="uk-UA" w:bidi="uk-UA"/>
              </w:rPr>
              <w:t>(116)</w:t>
            </w:r>
          </w:p>
        </w:tc>
        <w:tc>
          <w:tcPr>
            <w:tcW w:w="902" w:type="dxa"/>
            <w:tcBorders>
              <w:top w:val="single" w:sz="4" w:space="0" w:color="auto"/>
              <w:left w:val="single" w:sz="4" w:space="0" w:color="auto"/>
            </w:tcBorders>
            <w:shd w:val="clear" w:color="auto" w:fill="FFFFFF"/>
            <w:vAlign w:val="bottom"/>
          </w:tcPr>
          <w:p w:rsidR="00E510FA" w:rsidRPr="00E510FA" w:rsidRDefault="00E510FA" w:rsidP="00E510FA">
            <w:pPr>
              <w:framePr w:w="6533" w:wrap="notBeside" w:vAnchor="text" w:hAnchor="text" w:xAlign="center" w:y="1"/>
              <w:tabs>
                <w:tab w:val="clear" w:pos="709"/>
              </w:tabs>
              <w:suppressAutoHyphens w:val="0"/>
              <w:spacing w:after="0" w:line="180" w:lineRule="exact"/>
              <w:ind w:firstLine="0"/>
              <w:jc w:val="center"/>
              <w:rPr>
                <w:rFonts w:ascii="Times New Roman" w:eastAsia="Times New Roman" w:hAnsi="Times New Roman" w:cs="Times New Roman"/>
                <w:kern w:val="0"/>
                <w:sz w:val="18"/>
                <w:szCs w:val="18"/>
                <w:lang w:val="uk-UA" w:eastAsia="uk-UA" w:bidi="uk-UA"/>
              </w:rPr>
            </w:pPr>
            <w:r w:rsidRPr="00E510FA">
              <w:rPr>
                <w:rFonts w:ascii="Times New Roman" w:eastAsia="Times New Roman" w:hAnsi="Times New Roman" w:cs="Times New Roman"/>
                <w:color w:val="000000"/>
                <w:kern w:val="0"/>
                <w:sz w:val="18"/>
                <w:szCs w:val="18"/>
                <w:shd w:val="clear" w:color="auto" w:fill="FFFFFF"/>
                <w:lang w:val="uk-UA" w:eastAsia="uk-UA" w:bidi="uk-UA"/>
              </w:rPr>
              <w:t>0.019</w:t>
            </w:r>
          </w:p>
          <w:p w:rsidR="00E510FA" w:rsidRPr="00E510FA" w:rsidRDefault="00E510FA" w:rsidP="00E510FA">
            <w:pPr>
              <w:framePr w:w="6533" w:wrap="notBeside" w:vAnchor="text" w:hAnchor="text" w:xAlign="center" w:y="1"/>
              <w:tabs>
                <w:tab w:val="clear" w:pos="709"/>
              </w:tabs>
              <w:suppressAutoHyphens w:val="0"/>
              <w:spacing w:after="0" w:line="180" w:lineRule="exact"/>
              <w:ind w:firstLine="0"/>
              <w:jc w:val="center"/>
              <w:rPr>
                <w:rFonts w:ascii="Times New Roman" w:eastAsia="Times New Roman" w:hAnsi="Times New Roman" w:cs="Times New Roman"/>
                <w:kern w:val="0"/>
                <w:sz w:val="18"/>
                <w:szCs w:val="18"/>
                <w:lang w:val="uk-UA" w:eastAsia="uk-UA" w:bidi="uk-UA"/>
              </w:rPr>
            </w:pPr>
            <w:r w:rsidRPr="00E510FA">
              <w:rPr>
                <w:rFonts w:ascii="Times New Roman" w:eastAsia="Times New Roman" w:hAnsi="Times New Roman" w:cs="Times New Roman"/>
                <w:color w:val="000000"/>
                <w:kern w:val="0"/>
                <w:sz w:val="18"/>
                <w:szCs w:val="18"/>
                <w:shd w:val="clear" w:color="auto" w:fill="FFFFFF"/>
                <w:lang w:val="uk-UA" w:eastAsia="uk-UA" w:bidi="uk-UA"/>
              </w:rPr>
              <w:t>(0.64)</w:t>
            </w:r>
          </w:p>
        </w:tc>
        <w:tc>
          <w:tcPr>
            <w:tcW w:w="917" w:type="dxa"/>
            <w:tcBorders>
              <w:top w:val="single" w:sz="4" w:space="0" w:color="auto"/>
              <w:left w:val="single" w:sz="4" w:space="0" w:color="auto"/>
              <w:right w:val="single" w:sz="4" w:space="0" w:color="auto"/>
            </w:tcBorders>
            <w:shd w:val="clear" w:color="auto" w:fill="FFFFFF"/>
            <w:vAlign w:val="bottom"/>
          </w:tcPr>
          <w:p w:rsidR="00E510FA" w:rsidRPr="00E510FA" w:rsidRDefault="00E510FA" w:rsidP="00E510FA">
            <w:pPr>
              <w:framePr w:w="6533" w:wrap="notBeside" w:vAnchor="text" w:hAnchor="text" w:xAlign="center" w:y="1"/>
              <w:tabs>
                <w:tab w:val="clear" w:pos="709"/>
              </w:tabs>
              <w:suppressAutoHyphens w:val="0"/>
              <w:spacing w:after="0" w:line="180" w:lineRule="exact"/>
              <w:ind w:firstLine="0"/>
              <w:jc w:val="center"/>
              <w:rPr>
                <w:rFonts w:ascii="Times New Roman" w:eastAsia="Times New Roman" w:hAnsi="Times New Roman" w:cs="Times New Roman"/>
                <w:kern w:val="0"/>
                <w:sz w:val="18"/>
                <w:szCs w:val="18"/>
                <w:lang w:val="uk-UA" w:eastAsia="uk-UA" w:bidi="uk-UA"/>
              </w:rPr>
            </w:pPr>
            <w:r w:rsidRPr="00E510FA">
              <w:rPr>
                <w:rFonts w:ascii="Times New Roman" w:eastAsia="Times New Roman" w:hAnsi="Times New Roman" w:cs="Times New Roman"/>
                <w:color w:val="000000"/>
                <w:kern w:val="0"/>
                <w:sz w:val="18"/>
                <w:szCs w:val="18"/>
                <w:shd w:val="clear" w:color="auto" w:fill="FFFFFF"/>
                <w:lang w:val="uk-UA" w:eastAsia="uk-UA" w:bidi="uk-UA"/>
              </w:rPr>
              <w:t>0.005</w:t>
            </w:r>
          </w:p>
          <w:p w:rsidR="00E510FA" w:rsidRPr="00E510FA" w:rsidRDefault="00E510FA" w:rsidP="00E510FA">
            <w:pPr>
              <w:framePr w:w="6533" w:wrap="notBeside" w:vAnchor="text" w:hAnchor="text" w:xAlign="center" w:y="1"/>
              <w:tabs>
                <w:tab w:val="clear" w:pos="709"/>
              </w:tabs>
              <w:suppressAutoHyphens w:val="0"/>
              <w:spacing w:after="0" w:line="180" w:lineRule="exact"/>
              <w:ind w:firstLine="0"/>
              <w:jc w:val="center"/>
              <w:rPr>
                <w:rFonts w:ascii="Times New Roman" w:eastAsia="Times New Roman" w:hAnsi="Times New Roman" w:cs="Times New Roman"/>
                <w:kern w:val="0"/>
                <w:sz w:val="18"/>
                <w:szCs w:val="18"/>
                <w:lang w:val="uk-UA" w:eastAsia="uk-UA" w:bidi="uk-UA"/>
              </w:rPr>
            </w:pPr>
            <w:r w:rsidRPr="00E510FA">
              <w:rPr>
                <w:rFonts w:ascii="Times New Roman" w:eastAsia="Times New Roman" w:hAnsi="Times New Roman" w:cs="Times New Roman"/>
                <w:color w:val="000000"/>
                <w:kern w:val="0"/>
                <w:sz w:val="18"/>
                <w:szCs w:val="18"/>
                <w:shd w:val="clear" w:color="auto" w:fill="FFFFFF"/>
                <w:lang w:val="uk-UA" w:eastAsia="uk-UA" w:bidi="uk-UA"/>
              </w:rPr>
              <w:t>(0.16)</w:t>
            </w:r>
          </w:p>
        </w:tc>
      </w:tr>
      <w:tr w:rsidR="00E510FA" w:rsidRPr="00E510FA" w:rsidTr="003242A4">
        <w:tblPrEx>
          <w:tblCellMar>
            <w:top w:w="0" w:type="dxa"/>
            <w:bottom w:w="0" w:type="dxa"/>
          </w:tblCellMar>
        </w:tblPrEx>
        <w:trPr>
          <w:trHeight w:hRule="exact" w:val="490"/>
          <w:jc w:val="center"/>
        </w:trPr>
        <w:tc>
          <w:tcPr>
            <w:tcW w:w="1099" w:type="dxa"/>
            <w:tcBorders>
              <w:top w:val="single" w:sz="4" w:space="0" w:color="auto"/>
              <w:left w:val="single" w:sz="4" w:space="0" w:color="auto"/>
            </w:tcBorders>
            <w:shd w:val="clear" w:color="auto" w:fill="FFFFFF"/>
            <w:vAlign w:val="center"/>
          </w:tcPr>
          <w:p w:rsidR="00E510FA" w:rsidRPr="00E510FA" w:rsidRDefault="00E510FA" w:rsidP="00E510FA">
            <w:pPr>
              <w:framePr w:w="6533" w:wrap="notBeside" w:vAnchor="text" w:hAnchor="text" w:xAlign="center" w:y="1"/>
              <w:tabs>
                <w:tab w:val="clear" w:pos="709"/>
              </w:tabs>
              <w:suppressAutoHyphens w:val="0"/>
              <w:spacing w:after="0" w:line="180" w:lineRule="exact"/>
              <w:ind w:left="120" w:firstLine="0"/>
              <w:jc w:val="left"/>
              <w:rPr>
                <w:rFonts w:ascii="Times New Roman" w:eastAsia="Times New Roman" w:hAnsi="Times New Roman" w:cs="Times New Roman"/>
                <w:kern w:val="0"/>
                <w:sz w:val="18"/>
                <w:szCs w:val="18"/>
                <w:lang w:val="uk-UA" w:eastAsia="uk-UA" w:bidi="uk-UA"/>
              </w:rPr>
            </w:pPr>
            <w:r w:rsidRPr="00E510FA">
              <w:rPr>
                <w:rFonts w:ascii="Times New Roman" w:eastAsia="Times New Roman" w:hAnsi="Times New Roman" w:cs="Times New Roman"/>
                <w:color w:val="000000"/>
                <w:kern w:val="0"/>
                <w:sz w:val="18"/>
                <w:szCs w:val="18"/>
                <w:shd w:val="clear" w:color="auto" w:fill="FFFFFF"/>
                <w:lang w:val="uk-UA" w:eastAsia="uk-UA" w:bidi="uk-UA"/>
              </w:rPr>
              <w:t>ROY</w:t>
            </w:r>
          </w:p>
        </w:tc>
        <w:tc>
          <w:tcPr>
            <w:tcW w:w="902" w:type="dxa"/>
            <w:tcBorders>
              <w:top w:val="single" w:sz="4" w:space="0" w:color="auto"/>
              <w:left w:val="single" w:sz="4" w:space="0" w:color="auto"/>
            </w:tcBorders>
            <w:shd w:val="clear" w:color="auto" w:fill="FFFFFF"/>
          </w:tcPr>
          <w:p w:rsidR="00E510FA" w:rsidRPr="00E510FA" w:rsidRDefault="00E510FA" w:rsidP="00E510FA">
            <w:pPr>
              <w:framePr w:w="6533" w:wrap="notBeside" w:vAnchor="text" w:hAnchor="text" w:xAlign="center" w:y="1"/>
              <w:tabs>
                <w:tab w:val="clear" w:pos="709"/>
              </w:tabs>
              <w:suppressAutoHyphens w:val="0"/>
              <w:spacing w:after="0" w:line="240" w:lineRule="auto"/>
              <w:ind w:firstLine="0"/>
              <w:jc w:val="left"/>
              <w:rPr>
                <w:rFonts w:ascii="Courier New" w:hAnsi="Courier New"/>
                <w:color w:val="000000"/>
                <w:kern w:val="0"/>
                <w:sz w:val="10"/>
                <w:szCs w:val="10"/>
                <w:lang w:val="uk-UA" w:eastAsia="uk-UA" w:bidi="uk-UA"/>
              </w:rPr>
            </w:pPr>
          </w:p>
        </w:tc>
        <w:tc>
          <w:tcPr>
            <w:tcW w:w="902" w:type="dxa"/>
            <w:tcBorders>
              <w:top w:val="single" w:sz="4" w:space="0" w:color="auto"/>
              <w:left w:val="single" w:sz="4" w:space="0" w:color="auto"/>
            </w:tcBorders>
            <w:shd w:val="clear" w:color="auto" w:fill="FFFFFF"/>
          </w:tcPr>
          <w:p w:rsidR="00E510FA" w:rsidRPr="00E510FA" w:rsidRDefault="00E510FA" w:rsidP="00E510FA">
            <w:pPr>
              <w:framePr w:w="6533" w:wrap="notBeside" w:vAnchor="text" w:hAnchor="text" w:xAlign="center" w:y="1"/>
              <w:tabs>
                <w:tab w:val="clear" w:pos="709"/>
              </w:tabs>
              <w:suppressAutoHyphens w:val="0"/>
              <w:spacing w:after="0" w:line="240" w:lineRule="auto"/>
              <w:ind w:firstLine="0"/>
              <w:jc w:val="left"/>
              <w:rPr>
                <w:rFonts w:ascii="Courier New" w:hAnsi="Courier New"/>
                <w:color w:val="000000"/>
                <w:kern w:val="0"/>
                <w:sz w:val="10"/>
                <w:szCs w:val="10"/>
                <w:lang w:val="uk-UA" w:eastAsia="uk-UA" w:bidi="uk-UA"/>
              </w:rPr>
            </w:pPr>
          </w:p>
        </w:tc>
        <w:tc>
          <w:tcPr>
            <w:tcW w:w="907" w:type="dxa"/>
            <w:tcBorders>
              <w:top w:val="single" w:sz="4" w:space="0" w:color="auto"/>
              <w:left w:val="single" w:sz="4" w:space="0" w:color="auto"/>
            </w:tcBorders>
            <w:shd w:val="clear" w:color="auto" w:fill="FFFFFF"/>
          </w:tcPr>
          <w:p w:rsidR="00E510FA" w:rsidRPr="00E510FA" w:rsidRDefault="00E510FA" w:rsidP="00E510FA">
            <w:pPr>
              <w:framePr w:w="6533" w:wrap="notBeside" w:vAnchor="text" w:hAnchor="text" w:xAlign="center" w:y="1"/>
              <w:tabs>
                <w:tab w:val="clear" w:pos="709"/>
              </w:tabs>
              <w:suppressAutoHyphens w:val="0"/>
              <w:spacing w:after="0" w:line="240" w:lineRule="auto"/>
              <w:ind w:firstLine="0"/>
              <w:jc w:val="left"/>
              <w:rPr>
                <w:rFonts w:ascii="Courier New" w:hAnsi="Courier New"/>
                <w:color w:val="000000"/>
                <w:kern w:val="0"/>
                <w:sz w:val="10"/>
                <w:szCs w:val="10"/>
                <w:lang w:val="uk-UA" w:eastAsia="uk-UA" w:bidi="uk-UA"/>
              </w:rPr>
            </w:pPr>
          </w:p>
        </w:tc>
        <w:tc>
          <w:tcPr>
            <w:tcW w:w="902" w:type="dxa"/>
            <w:tcBorders>
              <w:top w:val="single" w:sz="4" w:space="0" w:color="auto"/>
              <w:left w:val="single" w:sz="4" w:space="0" w:color="auto"/>
            </w:tcBorders>
            <w:shd w:val="clear" w:color="auto" w:fill="FFFFFF"/>
          </w:tcPr>
          <w:p w:rsidR="00E510FA" w:rsidRPr="00E510FA" w:rsidRDefault="00E510FA" w:rsidP="00E510FA">
            <w:pPr>
              <w:framePr w:w="6533" w:wrap="notBeside" w:vAnchor="text" w:hAnchor="text" w:xAlign="center" w:y="1"/>
              <w:tabs>
                <w:tab w:val="clear" w:pos="709"/>
              </w:tabs>
              <w:suppressAutoHyphens w:val="0"/>
              <w:spacing w:after="0" w:line="240" w:lineRule="auto"/>
              <w:ind w:firstLine="0"/>
              <w:jc w:val="left"/>
              <w:rPr>
                <w:rFonts w:ascii="Courier New" w:hAnsi="Courier New"/>
                <w:color w:val="000000"/>
                <w:kern w:val="0"/>
                <w:sz w:val="10"/>
                <w:szCs w:val="10"/>
                <w:lang w:val="uk-UA" w:eastAsia="uk-UA" w:bidi="uk-UA"/>
              </w:rPr>
            </w:pPr>
          </w:p>
        </w:tc>
        <w:tc>
          <w:tcPr>
            <w:tcW w:w="902" w:type="dxa"/>
            <w:tcBorders>
              <w:top w:val="single" w:sz="4" w:space="0" w:color="auto"/>
              <w:left w:val="single" w:sz="4" w:space="0" w:color="auto"/>
            </w:tcBorders>
            <w:shd w:val="clear" w:color="auto" w:fill="FFFFFF"/>
            <w:vAlign w:val="bottom"/>
          </w:tcPr>
          <w:p w:rsidR="00E510FA" w:rsidRPr="00E510FA" w:rsidRDefault="00E510FA" w:rsidP="00E510FA">
            <w:pPr>
              <w:framePr w:w="6533" w:wrap="notBeside" w:vAnchor="text" w:hAnchor="text" w:xAlign="center" w:y="1"/>
              <w:tabs>
                <w:tab w:val="clear" w:pos="709"/>
              </w:tabs>
              <w:suppressAutoHyphens w:val="0"/>
              <w:spacing w:after="0" w:line="180" w:lineRule="exact"/>
              <w:ind w:firstLine="0"/>
              <w:jc w:val="center"/>
              <w:rPr>
                <w:rFonts w:ascii="Times New Roman" w:eastAsia="Times New Roman" w:hAnsi="Times New Roman" w:cs="Times New Roman"/>
                <w:kern w:val="0"/>
                <w:sz w:val="18"/>
                <w:szCs w:val="18"/>
                <w:lang w:val="uk-UA" w:eastAsia="uk-UA" w:bidi="uk-UA"/>
              </w:rPr>
            </w:pPr>
            <w:r w:rsidRPr="00E510FA">
              <w:rPr>
                <w:rFonts w:ascii="Times New Roman" w:eastAsia="Times New Roman" w:hAnsi="Times New Roman" w:cs="Times New Roman"/>
                <w:color w:val="000000"/>
                <w:kern w:val="0"/>
                <w:sz w:val="18"/>
                <w:szCs w:val="18"/>
                <w:shd w:val="clear" w:color="auto" w:fill="FFFFFF"/>
                <w:lang w:val="uk-UA" w:eastAsia="uk-UA" w:bidi="uk-UA"/>
              </w:rPr>
              <w:t>0.010</w:t>
            </w:r>
          </w:p>
          <w:p w:rsidR="00E510FA" w:rsidRPr="00E510FA" w:rsidRDefault="00E510FA" w:rsidP="00E510FA">
            <w:pPr>
              <w:framePr w:w="6533" w:wrap="notBeside" w:vAnchor="text" w:hAnchor="text" w:xAlign="center" w:y="1"/>
              <w:tabs>
                <w:tab w:val="clear" w:pos="709"/>
              </w:tabs>
              <w:suppressAutoHyphens w:val="0"/>
              <w:spacing w:after="0" w:line="180" w:lineRule="exact"/>
              <w:ind w:firstLine="0"/>
              <w:jc w:val="center"/>
              <w:rPr>
                <w:rFonts w:ascii="Times New Roman" w:eastAsia="Times New Roman" w:hAnsi="Times New Roman" w:cs="Times New Roman"/>
                <w:kern w:val="0"/>
                <w:sz w:val="18"/>
                <w:szCs w:val="18"/>
                <w:lang w:val="uk-UA" w:eastAsia="uk-UA" w:bidi="uk-UA"/>
              </w:rPr>
            </w:pPr>
            <w:r w:rsidRPr="00E510FA">
              <w:rPr>
                <w:rFonts w:ascii="Times New Roman" w:eastAsia="Times New Roman" w:hAnsi="Times New Roman" w:cs="Times New Roman"/>
                <w:color w:val="000000"/>
                <w:kern w:val="0"/>
                <w:sz w:val="18"/>
                <w:szCs w:val="18"/>
                <w:shd w:val="clear" w:color="auto" w:fill="FFFFFF"/>
                <w:lang w:val="uk-UA" w:eastAsia="uk-UA" w:bidi="uk-UA"/>
              </w:rPr>
              <w:t>(0.88)</w:t>
            </w:r>
          </w:p>
        </w:tc>
        <w:tc>
          <w:tcPr>
            <w:tcW w:w="917" w:type="dxa"/>
            <w:tcBorders>
              <w:top w:val="single" w:sz="4" w:space="0" w:color="auto"/>
              <w:left w:val="single" w:sz="4" w:space="0" w:color="auto"/>
              <w:right w:val="single" w:sz="4" w:space="0" w:color="auto"/>
            </w:tcBorders>
            <w:shd w:val="clear" w:color="auto" w:fill="FFFFFF"/>
            <w:vAlign w:val="bottom"/>
          </w:tcPr>
          <w:p w:rsidR="00E510FA" w:rsidRPr="00E510FA" w:rsidRDefault="00E510FA" w:rsidP="00E510FA">
            <w:pPr>
              <w:framePr w:w="6533" w:wrap="notBeside" w:vAnchor="text" w:hAnchor="text" w:xAlign="center" w:y="1"/>
              <w:tabs>
                <w:tab w:val="clear" w:pos="709"/>
              </w:tabs>
              <w:suppressAutoHyphens w:val="0"/>
              <w:spacing w:after="0" w:line="180" w:lineRule="exact"/>
              <w:ind w:firstLine="0"/>
              <w:jc w:val="center"/>
              <w:rPr>
                <w:rFonts w:ascii="Times New Roman" w:eastAsia="Times New Roman" w:hAnsi="Times New Roman" w:cs="Times New Roman"/>
                <w:kern w:val="0"/>
                <w:sz w:val="18"/>
                <w:szCs w:val="18"/>
                <w:lang w:val="uk-UA" w:eastAsia="uk-UA" w:bidi="uk-UA"/>
              </w:rPr>
            </w:pPr>
            <w:r w:rsidRPr="00E510FA">
              <w:rPr>
                <w:rFonts w:ascii="Times New Roman" w:eastAsia="Times New Roman" w:hAnsi="Times New Roman" w:cs="Times New Roman"/>
                <w:color w:val="000000"/>
                <w:kern w:val="0"/>
                <w:sz w:val="18"/>
                <w:szCs w:val="18"/>
                <w:shd w:val="clear" w:color="auto" w:fill="FFFFFF"/>
                <w:lang w:val="uk-UA" w:eastAsia="uk-UA" w:bidi="uk-UA"/>
              </w:rPr>
              <w:t>0.009</w:t>
            </w:r>
          </w:p>
          <w:p w:rsidR="00E510FA" w:rsidRPr="00E510FA" w:rsidRDefault="00E510FA" w:rsidP="00E510FA">
            <w:pPr>
              <w:framePr w:w="6533" w:wrap="notBeside" w:vAnchor="text" w:hAnchor="text" w:xAlign="center" w:y="1"/>
              <w:tabs>
                <w:tab w:val="clear" w:pos="709"/>
              </w:tabs>
              <w:suppressAutoHyphens w:val="0"/>
              <w:spacing w:after="0" w:line="180" w:lineRule="exact"/>
              <w:ind w:firstLine="0"/>
              <w:jc w:val="center"/>
              <w:rPr>
                <w:rFonts w:ascii="Times New Roman" w:eastAsia="Times New Roman" w:hAnsi="Times New Roman" w:cs="Times New Roman"/>
                <w:kern w:val="0"/>
                <w:sz w:val="18"/>
                <w:szCs w:val="18"/>
                <w:lang w:val="uk-UA" w:eastAsia="uk-UA" w:bidi="uk-UA"/>
              </w:rPr>
            </w:pPr>
            <w:r w:rsidRPr="00E510FA">
              <w:rPr>
                <w:rFonts w:ascii="Times New Roman" w:eastAsia="Times New Roman" w:hAnsi="Times New Roman" w:cs="Times New Roman"/>
                <w:color w:val="000000"/>
                <w:kern w:val="0"/>
                <w:sz w:val="18"/>
                <w:szCs w:val="18"/>
                <w:shd w:val="clear" w:color="auto" w:fill="FFFFFF"/>
                <w:lang w:val="uk-UA" w:eastAsia="uk-UA" w:bidi="uk-UA"/>
              </w:rPr>
              <w:t>(0.79)</w:t>
            </w:r>
          </w:p>
        </w:tc>
      </w:tr>
      <w:tr w:rsidR="00E510FA" w:rsidRPr="00E510FA" w:rsidTr="003242A4">
        <w:tblPrEx>
          <w:tblCellMar>
            <w:top w:w="0" w:type="dxa"/>
            <w:bottom w:w="0" w:type="dxa"/>
          </w:tblCellMar>
        </w:tblPrEx>
        <w:trPr>
          <w:trHeight w:hRule="exact" w:val="485"/>
          <w:jc w:val="center"/>
        </w:trPr>
        <w:tc>
          <w:tcPr>
            <w:tcW w:w="1099" w:type="dxa"/>
            <w:tcBorders>
              <w:top w:val="single" w:sz="4" w:space="0" w:color="auto"/>
              <w:left w:val="single" w:sz="4" w:space="0" w:color="auto"/>
            </w:tcBorders>
            <w:shd w:val="clear" w:color="auto" w:fill="FFFFFF"/>
            <w:vAlign w:val="center"/>
          </w:tcPr>
          <w:p w:rsidR="00E510FA" w:rsidRPr="00E510FA" w:rsidRDefault="00E510FA" w:rsidP="00E510FA">
            <w:pPr>
              <w:framePr w:w="6533" w:wrap="notBeside" w:vAnchor="text" w:hAnchor="text" w:xAlign="center" w:y="1"/>
              <w:tabs>
                <w:tab w:val="clear" w:pos="709"/>
              </w:tabs>
              <w:suppressAutoHyphens w:val="0"/>
              <w:spacing w:after="0" w:line="180" w:lineRule="exact"/>
              <w:ind w:left="120" w:firstLine="0"/>
              <w:jc w:val="left"/>
              <w:rPr>
                <w:rFonts w:ascii="Times New Roman" w:eastAsia="Times New Roman" w:hAnsi="Times New Roman" w:cs="Times New Roman"/>
                <w:kern w:val="0"/>
                <w:sz w:val="18"/>
                <w:szCs w:val="18"/>
                <w:lang w:val="uk-UA" w:eastAsia="uk-UA" w:bidi="uk-UA"/>
              </w:rPr>
            </w:pPr>
            <w:r w:rsidRPr="00E510FA">
              <w:rPr>
                <w:rFonts w:ascii="Times New Roman" w:eastAsia="Times New Roman" w:hAnsi="Times New Roman" w:cs="Times New Roman"/>
                <w:color w:val="000000"/>
                <w:kern w:val="0"/>
                <w:sz w:val="18"/>
                <w:szCs w:val="18"/>
                <w:shd w:val="clear" w:color="auto" w:fill="FFFFFF"/>
                <w:lang w:val="uk-UA" w:eastAsia="uk-UA" w:bidi="uk-UA"/>
              </w:rPr>
              <w:t>INSTIT</w:t>
            </w:r>
          </w:p>
        </w:tc>
        <w:tc>
          <w:tcPr>
            <w:tcW w:w="902" w:type="dxa"/>
            <w:tcBorders>
              <w:top w:val="single" w:sz="4" w:space="0" w:color="auto"/>
              <w:left w:val="single" w:sz="4" w:space="0" w:color="auto"/>
            </w:tcBorders>
            <w:shd w:val="clear" w:color="auto" w:fill="FFFFFF"/>
          </w:tcPr>
          <w:p w:rsidR="00E510FA" w:rsidRPr="00E510FA" w:rsidRDefault="00E510FA" w:rsidP="00E510FA">
            <w:pPr>
              <w:framePr w:w="6533" w:wrap="notBeside" w:vAnchor="text" w:hAnchor="text" w:xAlign="center" w:y="1"/>
              <w:tabs>
                <w:tab w:val="clear" w:pos="709"/>
              </w:tabs>
              <w:suppressAutoHyphens w:val="0"/>
              <w:spacing w:after="0" w:line="240" w:lineRule="auto"/>
              <w:ind w:firstLine="0"/>
              <w:jc w:val="left"/>
              <w:rPr>
                <w:rFonts w:ascii="Courier New" w:hAnsi="Courier New"/>
                <w:color w:val="000000"/>
                <w:kern w:val="0"/>
                <w:sz w:val="10"/>
                <w:szCs w:val="10"/>
                <w:lang w:val="uk-UA" w:eastAsia="uk-UA" w:bidi="uk-UA"/>
              </w:rPr>
            </w:pPr>
          </w:p>
        </w:tc>
        <w:tc>
          <w:tcPr>
            <w:tcW w:w="902" w:type="dxa"/>
            <w:tcBorders>
              <w:top w:val="single" w:sz="4" w:space="0" w:color="auto"/>
              <w:left w:val="single" w:sz="4" w:space="0" w:color="auto"/>
            </w:tcBorders>
            <w:shd w:val="clear" w:color="auto" w:fill="FFFFFF"/>
          </w:tcPr>
          <w:p w:rsidR="00E510FA" w:rsidRPr="00E510FA" w:rsidRDefault="00E510FA" w:rsidP="00E510FA">
            <w:pPr>
              <w:framePr w:w="6533" w:wrap="notBeside" w:vAnchor="text" w:hAnchor="text" w:xAlign="center" w:y="1"/>
              <w:tabs>
                <w:tab w:val="clear" w:pos="709"/>
              </w:tabs>
              <w:suppressAutoHyphens w:val="0"/>
              <w:spacing w:after="0" w:line="240" w:lineRule="auto"/>
              <w:ind w:firstLine="0"/>
              <w:jc w:val="left"/>
              <w:rPr>
                <w:rFonts w:ascii="Courier New" w:hAnsi="Courier New"/>
                <w:color w:val="000000"/>
                <w:kern w:val="0"/>
                <w:sz w:val="10"/>
                <w:szCs w:val="10"/>
                <w:lang w:val="uk-UA" w:eastAsia="uk-UA" w:bidi="uk-UA"/>
              </w:rPr>
            </w:pPr>
          </w:p>
        </w:tc>
        <w:tc>
          <w:tcPr>
            <w:tcW w:w="907" w:type="dxa"/>
            <w:tcBorders>
              <w:top w:val="single" w:sz="4" w:space="0" w:color="auto"/>
              <w:left w:val="single" w:sz="4" w:space="0" w:color="auto"/>
            </w:tcBorders>
            <w:shd w:val="clear" w:color="auto" w:fill="FFFFFF"/>
          </w:tcPr>
          <w:p w:rsidR="00E510FA" w:rsidRPr="00E510FA" w:rsidRDefault="00E510FA" w:rsidP="00E510FA">
            <w:pPr>
              <w:framePr w:w="6533" w:wrap="notBeside" w:vAnchor="text" w:hAnchor="text" w:xAlign="center" w:y="1"/>
              <w:tabs>
                <w:tab w:val="clear" w:pos="709"/>
              </w:tabs>
              <w:suppressAutoHyphens w:val="0"/>
              <w:spacing w:after="0" w:line="240" w:lineRule="auto"/>
              <w:ind w:firstLine="0"/>
              <w:jc w:val="left"/>
              <w:rPr>
                <w:rFonts w:ascii="Courier New" w:hAnsi="Courier New"/>
                <w:color w:val="000000"/>
                <w:kern w:val="0"/>
                <w:sz w:val="10"/>
                <w:szCs w:val="10"/>
                <w:lang w:val="uk-UA" w:eastAsia="uk-UA" w:bidi="uk-UA"/>
              </w:rPr>
            </w:pPr>
          </w:p>
        </w:tc>
        <w:tc>
          <w:tcPr>
            <w:tcW w:w="902" w:type="dxa"/>
            <w:tcBorders>
              <w:top w:val="single" w:sz="4" w:space="0" w:color="auto"/>
              <w:left w:val="single" w:sz="4" w:space="0" w:color="auto"/>
            </w:tcBorders>
            <w:shd w:val="clear" w:color="auto" w:fill="FFFFFF"/>
          </w:tcPr>
          <w:p w:rsidR="00E510FA" w:rsidRPr="00E510FA" w:rsidRDefault="00E510FA" w:rsidP="00E510FA">
            <w:pPr>
              <w:framePr w:w="6533" w:wrap="notBeside" w:vAnchor="text" w:hAnchor="text" w:xAlign="center" w:y="1"/>
              <w:tabs>
                <w:tab w:val="clear" w:pos="709"/>
              </w:tabs>
              <w:suppressAutoHyphens w:val="0"/>
              <w:spacing w:after="0" w:line="240" w:lineRule="auto"/>
              <w:ind w:firstLine="0"/>
              <w:jc w:val="left"/>
              <w:rPr>
                <w:rFonts w:ascii="Courier New" w:hAnsi="Courier New"/>
                <w:color w:val="000000"/>
                <w:kern w:val="0"/>
                <w:sz w:val="10"/>
                <w:szCs w:val="10"/>
                <w:lang w:val="uk-UA" w:eastAsia="uk-UA" w:bidi="uk-UA"/>
              </w:rPr>
            </w:pPr>
          </w:p>
        </w:tc>
        <w:tc>
          <w:tcPr>
            <w:tcW w:w="902" w:type="dxa"/>
            <w:tcBorders>
              <w:top w:val="single" w:sz="4" w:space="0" w:color="auto"/>
              <w:left w:val="single" w:sz="4" w:space="0" w:color="auto"/>
            </w:tcBorders>
            <w:shd w:val="clear" w:color="auto" w:fill="FFFFFF"/>
          </w:tcPr>
          <w:p w:rsidR="00E510FA" w:rsidRPr="00E510FA" w:rsidRDefault="00E510FA" w:rsidP="00E510FA">
            <w:pPr>
              <w:framePr w:w="6533" w:wrap="notBeside" w:vAnchor="text" w:hAnchor="text" w:xAlign="center" w:y="1"/>
              <w:tabs>
                <w:tab w:val="clear" w:pos="709"/>
              </w:tabs>
              <w:suppressAutoHyphens w:val="0"/>
              <w:spacing w:after="0" w:line="240" w:lineRule="auto"/>
              <w:ind w:firstLine="0"/>
              <w:jc w:val="left"/>
              <w:rPr>
                <w:rFonts w:ascii="Courier New" w:hAnsi="Courier New"/>
                <w:color w:val="000000"/>
                <w:kern w:val="0"/>
                <w:sz w:val="10"/>
                <w:szCs w:val="10"/>
                <w:lang w:val="uk-UA" w:eastAsia="uk-UA" w:bidi="uk-UA"/>
              </w:rPr>
            </w:pPr>
          </w:p>
        </w:tc>
        <w:tc>
          <w:tcPr>
            <w:tcW w:w="917" w:type="dxa"/>
            <w:tcBorders>
              <w:top w:val="single" w:sz="4" w:space="0" w:color="auto"/>
              <w:left w:val="single" w:sz="4" w:space="0" w:color="auto"/>
              <w:right w:val="single" w:sz="4" w:space="0" w:color="auto"/>
            </w:tcBorders>
            <w:shd w:val="clear" w:color="auto" w:fill="FFFFFF"/>
            <w:vAlign w:val="bottom"/>
          </w:tcPr>
          <w:p w:rsidR="00E510FA" w:rsidRPr="00E510FA" w:rsidRDefault="00E510FA" w:rsidP="00E510FA">
            <w:pPr>
              <w:framePr w:w="6533" w:wrap="notBeside" w:vAnchor="text" w:hAnchor="text" w:xAlign="center" w:y="1"/>
              <w:tabs>
                <w:tab w:val="clear" w:pos="709"/>
              </w:tabs>
              <w:suppressAutoHyphens w:val="0"/>
              <w:spacing w:after="0" w:line="180" w:lineRule="exact"/>
              <w:ind w:firstLine="0"/>
              <w:jc w:val="center"/>
              <w:rPr>
                <w:rFonts w:ascii="Times New Roman" w:eastAsia="Times New Roman" w:hAnsi="Times New Roman" w:cs="Times New Roman"/>
                <w:kern w:val="0"/>
                <w:sz w:val="18"/>
                <w:szCs w:val="18"/>
                <w:lang w:val="uk-UA" w:eastAsia="uk-UA" w:bidi="uk-UA"/>
              </w:rPr>
            </w:pPr>
            <w:r w:rsidRPr="00E510FA">
              <w:rPr>
                <w:rFonts w:ascii="Times New Roman" w:eastAsia="Times New Roman" w:hAnsi="Times New Roman" w:cs="Times New Roman"/>
                <w:color w:val="000000"/>
                <w:kern w:val="0"/>
                <w:sz w:val="18"/>
                <w:szCs w:val="18"/>
                <w:shd w:val="clear" w:color="auto" w:fill="FFFFFF"/>
                <w:lang w:val="uk-UA" w:eastAsia="uk-UA" w:bidi="uk-UA"/>
              </w:rPr>
              <w:t>0.112</w:t>
            </w:r>
          </w:p>
          <w:p w:rsidR="00E510FA" w:rsidRPr="00E510FA" w:rsidRDefault="00E510FA" w:rsidP="00E510FA">
            <w:pPr>
              <w:framePr w:w="6533" w:wrap="notBeside" w:vAnchor="text" w:hAnchor="text" w:xAlign="center" w:y="1"/>
              <w:tabs>
                <w:tab w:val="clear" w:pos="709"/>
              </w:tabs>
              <w:suppressAutoHyphens w:val="0"/>
              <w:spacing w:after="0" w:line="180" w:lineRule="exact"/>
              <w:ind w:firstLine="0"/>
              <w:jc w:val="center"/>
              <w:rPr>
                <w:rFonts w:ascii="Times New Roman" w:eastAsia="Times New Roman" w:hAnsi="Times New Roman" w:cs="Times New Roman"/>
                <w:kern w:val="0"/>
                <w:sz w:val="18"/>
                <w:szCs w:val="18"/>
                <w:lang w:val="uk-UA" w:eastAsia="uk-UA" w:bidi="uk-UA"/>
              </w:rPr>
            </w:pPr>
            <w:r w:rsidRPr="00E510FA">
              <w:rPr>
                <w:rFonts w:ascii="Times New Roman" w:eastAsia="Times New Roman" w:hAnsi="Times New Roman" w:cs="Times New Roman"/>
                <w:color w:val="000000"/>
                <w:kern w:val="0"/>
                <w:sz w:val="18"/>
                <w:szCs w:val="18"/>
                <w:shd w:val="clear" w:color="auto" w:fill="FFFFFF"/>
                <w:lang w:val="uk-UA" w:eastAsia="uk-UA" w:bidi="uk-UA"/>
              </w:rPr>
              <w:t>(1.40)</w:t>
            </w:r>
          </w:p>
        </w:tc>
      </w:tr>
      <w:tr w:rsidR="00E510FA" w:rsidRPr="00E510FA" w:rsidTr="003242A4">
        <w:tblPrEx>
          <w:tblCellMar>
            <w:top w:w="0" w:type="dxa"/>
            <w:bottom w:w="0" w:type="dxa"/>
          </w:tblCellMar>
        </w:tblPrEx>
        <w:trPr>
          <w:trHeight w:hRule="exact" w:val="485"/>
          <w:jc w:val="center"/>
        </w:trPr>
        <w:tc>
          <w:tcPr>
            <w:tcW w:w="1099" w:type="dxa"/>
            <w:tcBorders>
              <w:top w:val="single" w:sz="4" w:space="0" w:color="auto"/>
              <w:left w:val="single" w:sz="4" w:space="0" w:color="auto"/>
            </w:tcBorders>
            <w:shd w:val="clear" w:color="auto" w:fill="FFFFFF"/>
            <w:vAlign w:val="center"/>
          </w:tcPr>
          <w:p w:rsidR="00E510FA" w:rsidRPr="00E510FA" w:rsidRDefault="00E510FA" w:rsidP="00E510FA">
            <w:pPr>
              <w:framePr w:w="6533" w:wrap="notBeside" w:vAnchor="text" w:hAnchor="text" w:xAlign="center" w:y="1"/>
              <w:tabs>
                <w:tab w:val="clear" w:pos="709"/>
              </w:tabs>
              <w:suppressAutoHyphens w:val="0"/>
              <w:spacing w:after="0" w:line="180" w:lineRule="exact"/>
              <w:ind w:left="120" w:firstLine="0"/>
              <w:jc w:val="left"/>
              <w:rPr>
                <w:rFonts w:ascii="Times New Roman" w:eastAsia="Times New Roman" w:hAnsi="Times New Roman" w:cs="Times New Roman"/>
                <w:kern w:val="0"/>
                <w:sz w:val="18"/>
                <w:szCs w:val="18"/>
                <w:lang w:val="uk-UA" w:eastAsia="uk-UA" w:bidi="uk-UA"/>
              </w:rPr>
            </w:pPr>
            <w:r w:rsidRPr="00E510FA">
              <w:rPr>
                <w:rFonts w:ascii="Times New Roman" w:eastAsia="Times New Roman" w:hAnsi="Times New Roman" w:cs="Times New Roman"/>
                <w:color w:val="000000"/>
                <w:kern w:val="0"/>
                <w:sz w:val="18"/>
                <w:szCs w:val="18"/>
                <w:shd w:val="clear" w:color="auto" w:fill="FFFFFF"/>
                <w:lang w:val="uk-UA" w:eastAsia="uk-UA" w:bidi="uk-UA"/>
              </w:rPr>
              <w:t>Константа</w:t>
            </w:r>
          </w:p>
        </w:tc>
        <w:tc>
          <w:tcPr>
            <w:tcW w:w="902" w:type="dxa"/>
            <w:tcBorders>
              <w:top w:val="single" w:sz="4" w:space="0" w:color="auto"/>
              <w:left w:val="single" w:sz="4" w:space="0" w:color="auto"/>
            </w:tcBorders>
            <w:shd w:val="clear" w:color="auto" w:fill="FFFFFF"/>
            <w:vAlign w:val="bottom"/>
          </w:tcPr>
          <w:p w:rsidR="00E510FA" w:rsidRPr="00E510FA" w:rsidRDefault="00E510FA" w:rsidP="00E510FA">
            <w:pPr>
              <w:framePr w:w="6533" w:wrap="notBeside" w:vAnchor="text" w:hAnchor="text" w:xAlign="center" w:y="1"/>
              <w:tabs>
                <w:tab w:val="clear" w:pos="709"/>
              </w:tabs>
              <w:suppressAutoHyphens w:val="0"/>
              <w:spacing w:after="0" w:line="180" w:lineRule="exact"/>
              <w:ind w:firstLine="0"/>
              <w:jc w:val="center"/>
              <w:rPr>
                <w:rFonts w:ascii="Times New Roman" w:eastAsia="Times New Roman" w:hAnsi="Times New Roman" w:cs="Times New Roman"/>
                <w:kern w:val="0"/>
                <w:sz w:val="18"/>
                <w:szCs w:val="18"/>
                <w:lang w:val="uk-UA" w:eastAsia="uk-UA" w:bidi="uk-UA"/>
              </w:rPr>
            </w:pPr>
            <w:r w:rsidRPr="00E510FA">
              <w:rPr>
                <w:rFonts w:ascii="Times New Roman" w:eastAsia="Times New Roman" w:hAnsi="Times New Roman" w:cs="Times New Roman"/>
                <w:color w:val="000000"/>
                <w:kern w:val="0"/>
                <w:sz w:val="18"/>
                <w:szCs w:val="18"/>
                <w:shd w:val="clear" w:color="auto" w:fill="FFFFFF"/>
                <w:lang w:val="uk-UA" w:eastAsia="uk-UA" w:bidi="uk-UA"/>
              </w:rPr>
              <w:t>11.008***</w:t>
            </w:r>
          </w:p>
          <w:p w:rsidR="00E510FA" w:rsidRPr="00E510FA" w:rsidRDefault="00E510FA" w:rsidP="00E510FA">
            <w:pPr>
              <w:framePr w:w="6533" w:wrap="notBeside" w:vAnchor="text" w:hAnchor="text" w:xAlign="center" w:y="1"/>
              <w:tabs>
                <w:tab w:val="clear" w:pos="709"/>
              </w:tabs>
              <w:suppressAutoHyphens w:val="0"/>
              <w:spacing w:after="0" w:line="180" w:lineRule="exact"/>
              <w:ind w:firstLine="0"/>
              <w:jc w:val="center"/>
              <w:rPr>
                <w:rFonts w:ascii="Times New Roman" w:eastAsia="Times New Roman" w:hAnsi="Times New Roman" w:cs="Times New Roman"/>
                <w:kern w:val="0"/>
                <w:sz w:val="18"/>
                <w:szCs w:val="18"/>
                <w:lang w:val="uk-UA" w:eastAsia="uk-UA" w:bidi="uk-UA"/>
              </w:rPr>
            </w:pPr>
            <w:r w:rsidRPr="00E510FA">
              <w:rPr>
                <w:rFonts w:ascii="Times New Roman" w:eastAsia="Times New Roman" w:hAnsi="Times New Roman" w:cs="Times New Roman"/>
                <w:color w:val="000000"/>
                <w:kern w:val="0"/>
                <w:sz w:val="18"/>
                <w:szCs w:val="18"/>
                <w:shd w:val="clear" w:color="auto" w:fill="FFFFFF"/>
                <w:lang w:val="uk-UA" w:eastAsia="uk-UA" w:bidi="uk-UA"/>
              </w:rPr>
              <w:t>(4.93)</w:t>
            </w:r>
          </w:p>
        </w:tc>
        <w:tc>
          <w:tcPr>
            <w:tcW w:w="902" w:type="dxa"/>
            <w:tcBorders>
              <w:top w:val="single" w:sz="4" w:space="0" w:color="auto"/>
              <w:left w:val="single" w:sz="4" w:space="0" w:color="auto"/>
            </w:tcBorders>
            <w:shd w:val="clear" w:color="auto" w:fill="FFFFFF"/>
            <w:vAlign w:val="bottom"/>
          </w:tcPr>
          <w:p w:rsidR="00E510FA" w:rsidRPr="00E510FA" w:rsidRDefault="00E510FA" w:rsidP="00E510FA">
            <w:pPr>
              <w:framePr w:w="6533" w:wrap="notBeside" w:vAnchor="text" w:hAnchor="text" w:xAlign="center" w:y="1"/>
              <w:tabs>
                <w:tab w:val="clear" w:pos="709"/>
              </w:tabs>
              <w:suppressAutoHyphens w:val="0"/>
              <w:spacing w:after="0" w:line="180" w:lineRule="exact"/>
              <w:ind w:firstLine="0"/>
              <w:jc w:val="center"/>
              <w:rPr>
                <w:rFonts w:ascii="Times New Roman" w:eastAsia="Times New Roman" w:hAnsi="Times New Roman" w:cs="Times New Roman"/>
                <w:kern w:val="0"/>
                <w:sz w:val="18"/>
                <w:szCs w:val="18"/>
                <w:lang w:val="uk-UA" w:eastAsia="uk-UA" w:bidi="uk-UA"/>
              </w:rPr>
            </w:pPr>
            <w:r w:rsidRPr="00E510FA">
              <w:rPr>
                <w:rFonts w:ascii="Times New Roman" w:eastAsia="Times New Roman" w:hAnsi="Times New Roman" w:cs="Times New Roman"/>
                <w:color w:val="000000"/>
                <w:kern w:val="0"/>
                <w:sz w:val="18"/>
                <w:szCs w:val="18"/>
                <w:shd w:val="clear" w:color="auto" w:fill="FFFFFF"/>
                <w:lang w:val="uk-UA" w:eastAsia="uk-UA" w:bidi="uk-UA"/>
              </w:rPr>
              <w:t>12.950***</w:t>
            </w:r>
          </w:p>
          <w:p w:rsidR="00E510FA" w:rsidRPr="00E510FA" w:rsidRDefault="00E510FA" w:rsidP="00E510FA">
            <w:pPr>
              <w:framePr w:w="6533" w:wrap="notBeside" w:vAnchor="text" w:hAnchor="text" w:xAlign="center" w:y="1"/>
              <w:tabs>
                <w:tab w:val="clear" w:pos="709"/>
              </w:tabs>
              <w:suppressAutoHyphens w:val="0"/>
              <w:spacing w:after="0" w:line="180" w:lineRule="exact"/>
              <w:ind w:firstLine="0"/>
              <w:jc w:val="center"/>
              <w:rPr>
                <w:rFonts w:ascii="Times New Roman" w:eastAsia="Times New Roman" w:hAnsi="Times New Roman" w:cs="Times New Roman"/>
                <w:kern w:val="0"/>
                <w:sz w:val="18"/>
                <w:szCs w:val="18"/>
                <w:lang w:val="uk-UA" w:eastAsia="uk-UA" w:bidi="uk-UA"/>
              </w:rPr>
            </w:pPr>
            <w:r w:rsidRPr="00E510FA">
              <w:rPr>
                <w:rFonts w:ascii="Times New Roman" w:eastAsia="Times New Roman" w:hAnsi="Times New Roman" w:cs="Times New Roman"/>
                <w:color w:val="000000"/>
                <w:kern w:val="0"/>
                <w:sz w:val="18"/>
                <w:szCs w:val="18"/>
                <w:shd w:val="clear" w:color="auto" w:fill="FFFFFF"/>
                <w:lang w:val="uk-UA" w:eastAsia="uk-UA" w:bidi="uk-UA"/>
              </w:rPr>
              <w:t>(5.79)</w:t>
            </w:r>
          </w:p>
        </w:tc>
        <w:tc>
          <w:tcPr>
            <w:tcW w:w="907" w:type="dxa"/>
            <w:tcBorders>
              <w:top w:val="single" w:sz="4" w:space="0" w:color="auto"/>
              <w:left w:val="single" w:sz="4" w:space="0" w:color="auto"/>
            </w:tcBorders>
            <w:shd w:val="clear" w:color="auto" w:fill="FFFFFF"/>
            <w:vAlign w:val="bottom"/>
          </w:tcPr>
          <w:p w:rsidR="00E510FA" w:rsidRPr="00E510FA" w:rsidRDefault="00E510FA" w:rsidP="00E510FA">
            <w:pPr>
              <w:framePr w:w="6533" w:wrap="notBeside" w:vAnchor="text" w:hAnchor="text" w:xAlign="center" w:y="1"/>
              <w:tabs>
                <w:tab w:val="clear" w:pos="709"/>
              </w:tabs>
              <w:suppressAutoHyphens w:val="0"/>
              <w:spacing w:after="0" w:line="180" w:lineRule="exact"/>
              <w:ind w:firstLine="0"/>
              <w:jc w:val="center"/>
              <w:rPr>
                <w:rFonts w:ascii="Times New Roman" w:eastAsia="Times New Roman" w:hAnsi="Times New Roman" w:cs="Times New Roman"/>
                <w:kern w:val="0"/>
                <w:sz w:val="18"/>
                <w:szCs w:val="18"/>
                <w:lang w:val="uk-UA" w:eastAsia="uk-UA" w:bidi="uk-UA"/>
              </w:rPr>
            </w:pPr>
            <w:r w:rsidRPr="00E510FA">
              <w:rPr>
                <w:rFonts w:ascii="Times New Roman" w:eastAsia="Times New Roman" w:hAnsi="Times New Roman" w:cs="Times New Roman"/>
                <w:color w:val="000000"/>
                <w:kern w:val="0"/>
                <w:sz w:val="18"/>
                <w:szCs w:val="18"/>
                <w:shd w:val="clear" w:color="auto" w:fill="FFFFFF"/>
                <w:lang w:val="uk-UA" w:eastAsia="uk-UA" w:bidi="uk-UA"/>
              </w:rPr>
              <w:t>12.627***</w:t>
            </w:r>
          </w:p>
          <w:p w:rsidR="00E510FA" w:rsidRPr="00E510FA" w:rsidRDefault="00E510FA" w:rsidP="00E510FA">
            <w:pPr>
              <w:framePr w:w="6533" w:wrap="notBeside" w:vAnchor="text" w:hAnchor="text" w:xAlign="center" w:y="1"/>
              <w:tabs>
                <w:tab w:val="clear" w:pos="709"/>
              </w:tabs>
              <w:suppressAutoHyphens w:val="0"/>
              <w:spacing w:after="0" w:line="180" w:lineRule="exact"/>
              <w:ind w:firstLine="0"/>
              <w:jc w:val="center"/>
              <w:rPr>
                <w:rFonts w:ascii="Times New Roman" w:eastAsia="Times New Roman" w:hAnsi="Times New Roman" w:cs="Times New Roman"/>
                <w:kern w:val="0"/>
                <w:sz w:val="18"/>
                <w:szCs w:val="18"/>
                <w:lang w:val="uk-UA" w:eastAsia="uk-UA" w:bidi="uk-UA"/>
              </w:rPr>
            </w:pPr>
            <w:r w:rsidRPr="00E510FA">
              <w:rPr>
                <w:rFonts w:ascii="Times New Roman" w:eastAsia="Times New Roman" w:hAnsi="Times New Roman" w:cs="Times New Roman"/>
                <w:color w:val="000000"/>
                <w:kern w:val="0"/>
                <w:sz w:val="18"/>
                <w:szCs w:val="18"/>
                <w:shd w:val="clear" w:color="auto" w:fill="FFFFFF"/>
                <w:lang w:val="uk-UA" w:eastAsia="uk-UA" w:bidi="uk-UA"/>
              </w:rPr>
              <w:t>(7.23)</w:t>
            </w:r>
          </w:p>
        </w:tc>
        <w:tc>
          <w:tcPr>
            <w:tcW w:w="902" w:type="dxa"/>
            <w:tcBorders>
              <w:top w:val="single" w:sz="4" w:space="0" w:color="auto"/>
              <w:left w:val="single" w:sz="4" w:space="0" w:color="auto"/>
            </w:tcBorders>
            <w:shd w:val="clear" w:color="auto" w:fill="FFFFFF"/>
            <w:vAlign w:val="bottom"/>
          </w:tcPr>
          <w:p w:rsidR="00E510FA" w:rsidRPr="00E510FA" w:rsidRDefault="00E510FA" w:rsidP="00E510FA">
            <w:pPr>
              <w:framePr w:w="6533" w:wrap="notBeside" w:vAnchor="text" w:hAnchor="text" w:xAlign="center" w:y="1"/>
              <w:tabs>
                <w:tab w:val="clear" w:pos="709"/>
              </w:tabs>
              <w:suppressAutoHyphens w:val="0"/>
              <w:spacing w:after="0" w:line="180" w:lineRule="exact"/>
              <w:ind w:firstLine="0"/>
              <w:jc w:val="center"/>
              <w:rPr>
                <w:rFonts w:ascii="Times New Roman" w:eastAsia="Times New Roman" w:hAnsi="Times New Roman" w:cs="Times New Roman"/>
                <w:kern w:val="0"/>
                <w:sz w:val="18"/>
                <w:szCs w:val="18"/>
                <w:lang w:val="uk-UA" w:eastAsia="uk-UA" w:bidi="uk-UA"/>
              </w:rPr>
            </w:pPr>
            <w:r w:rsidRPr="00E510FA">
              <w:rPr>
                <w:rFonts w:ascii="Times New Roman" w:eastAsia="Times New Roman" w:hAnsi="Times New Roman" w:cs="Times New Roman"/>
                <w:color w:val="000000"/>
                <w:kern w:val="0"/>
                <w:sz w:val="18"/>
                <w:szCs w:val="18"/>
                <w:shd w:val="clear" w:color="auto" w:fill="FFFFFF"/>
                <w:lang w:val="uk-UA" w:eastAsia="uk-UA" w:bidi="uk-UA"/>
              </w:rPr>
              <w:t>12.357***</w:t>
            </w:r>
          </w:p>
          <w:p w:rsidR="00E510FA" w:rsidRPr="00E510FA" w:rsidRDefault="00E510FA" w:rsidP="00E510FA">
            <w:pPr>
              <w:framePr w:w="6533" w:wrap="notBeside" w:vAnchor="text" w:hAnchor="text" w:xAlign="center" w:y="1"/>
              <w:tabs>
                <w:tab w:val="clear" w:pos="709"/>
              </w:tabs>
              <w:suppressAutoHyphens w:val="0"/>
              <w:spacing w:after="0" w:line="180" w:lineRule="exact"/>
              <w:ind w:firstLine="0"/>
              <w:jc w:val="center"/>
              <w:rPr>
                <w:rFonts w:ascii="Times New Roman" w:eastAsia="Times New Roman" w:hAnsi="Times New Roman" w:cs="Times New Roman"/>
                <w:kern w:val="0"/>
                <w:sz w:val="18"/>
                <w:szCs w:val="18"/>
                <w:lang w:val="uk-UA" w:eastAsia="uk-UA" w:bidi="uk-UA"/>
              </w:rPr>
            </w:pPr>
            <w:r w:rsidRPr="00E510FA">
              <w:rPr>
                <w:rFonts w:ascii="Times New Roman" w:eastAsia="Times New Roman" w:hAnsi="Times New Roman" w:cs="Times New Roman"/>
                <w:color w:val="000000"/>
                <w:kern w:val="0"/>
                <w:sz w:val="18"/>
                <w:szCs w:val="18"/>
                <w:shd w:val="clear" w:color="auto" w:fill="FFFFFF"/>
                <w:lang w:val="uk-UA" w:eastAsia="uk-UA" w:bidi="uk-UA"/>
              </w:rPr>
              <w:t>(4.61)</w:t>
            </w:r>
          </w:p>
        </w:tc>
        <w:tc>
          <w:tcPr>
            <w:tcW w:w="902" w:type="dxa"/>
            <w:tcBorders>
              <w:top w:val="single" w:sz="4" w:space="0" w:color="auto"/>
              <w:left w:val="single" w:sz="4" w:space="0" w:color="auto"/>
            </w:tcBorders>
            <w:shd w:val="clear" w:color="auto" w:fill="FFFFFF"/>
            <w:vAlign w:val="bottom"/>
          </w:tcPr>
          <w:p w:rsidR="00E510FA" w:rsidRPr="00E510FA" w:rsidRDefault="00E510FA" w:rsidP="00E510FA">
            <w:pPr>
              <w:framePr w:w="6533" w:wrap="notBeside" w:vAnchor="text" w:hAnchor="text" w:xAlign="center" w:y="1"/>
              <w:tabs>
                <w:tab w:val="clear" w:pos="709"/>
              </w:tabs>
              <w:suppressAutoHyphens w:val="0"/>
              <w:spacing w:after="0" w:line="180" w:lineRule="exact"/>
              <w:ind w:firstLine="0"/>
              <w:jc w:val="center"/>
              <w:rPr>
                <w:rFonts w:ascii="Times New Roman" w:eastAsia="Times New Roman" w:hAnsi="Times New Roman" w:cs="Times New Roman"/>
                <w:kern w:val="0"/>
                <w:sz w:val="18"/>
                <w:szCs w:val="18"/>
                <w:lang w:val="uk-UA" w:eastAsia="uk-UA" w:bidi="uk-UA"/>
              </w:rPr>
            </w:pPr>
            <w:r w:rsidRPr="00E510FA">
              <w:rPr>
                <w:rFonts w:ascii="Times New Roman" w:eastAsia="Times New Roman" w:hAnsi="Times New Roman" w:cs="Times New Roman"/>
                <w:color w:val="000000"/>
                <w:kern w:val="0"/>
                <w:sz w:val="18"/>
                <w:szCs w:val="18"/>
                <w:shd w:val="clear" w:color="auto" w:fill="FFFFFF"/>
                <w:lang w:val="uk-UA" w:eastAsia="uk-UA" w:bidi="uk-UA"/>
              </w:rPr>
              <w:t>11.720***</w:t>
            </w:r>
          </w:p>
          <w:p w:rsidR="00E510FA" w:rsidRPr="00E510FA" w:rsidRDefault="00E510FA" w:rsidP="00E510FA">
            <w:pPr>
              <w:framePr w:w="6533" w:wrap="notBeside" w:vAnchor="text" w:hAnchor="text" w:xAlign="center" w:y="1"/>
              <w:tabs>
                <w:tab w:val="clear" w:pos="709"/>
              </w:tabs>
              <w:suppressAutoHyphens w:val="0"/>
              <w:spacing w:after="0" w:line="180" w:lineRule="exact"/>
              <w:ind w:firstLine="0"/>
              <w:jc w:val="center"/>
              <w:rPr>
                <w:rFonts w:ascii="Times New Roman" w:eastAsia="Times New Roman" w:hAnsi="Times New Roman" w:cs="Times New Roman"/>
                <w:kern w:val="0"/>
                <w:sz w:val="18"/>
                <w:szCs w:val="18"/>
                <w:lang w:val="uk-UA" w:eastAsia="uk-UA" w:bidi="uk-UA"/>
              </w:rPr>
            </w:pPr>
            <w:r w:rsidRPr="00E510FA">
              <w:rPr>
                <w:rFonts w:ascii="Times New Roman" w:eastAsia="Times New Roman" w:hAnsi="Times New Roman" w:cs="Times New Roman"/>
                <w:color w:val="000000"/>
                <w:kern w:val="0"/>
                <w:sz w:val="18"/>
                <w:szCs w:val="18"/>
                <w:shd w:val="clear" w:color="auto" w:fill="FFFFFF"/>
                <w:lang w:val="uk-UA" w:eastAsia="uk-UA" w:bidi="uk-UA"/>
              </w:rPr>
              <w:t>(3.63)</w:t>
            </w:r>
          </w:p>
        </w:tc>
        <w:tc>
          <w:tcPr>
            <w:tcW w:w="917" w:type="dxa"/>
            <w:tcBorders>
              <w:top w:val="single" w:sz="4" w:space="0" w:color="auto"/>
              <w:left w:val="single" w:sz="4" w:space="0" w:color="auto"/>
              <w:right w:val="single" w:sz="4" w:space="0" w:color="auto"/>
            </w:tcBorders>
            <w:shd w:val="clear" w:color="auto" w:fill="FFFFFF"/>
            <w:vAlign w:val="bottom"/>
          </w:tcPr>
          <w:p w:rsidR="00E510FA" w:rsidRPr="00E510FA" w:rsidRDefault="00E510FA" w:rsidP="00E510FA">
            <w:pPr>
              <w:framePr w:w="6533" w:wrap="notBeside" w:vAnchor="text" w:hAnchor="text" w:xAlign="center" w:y="1"/>
              <w:tabs>
                <w:tab w:val="clear" w:pos="709"/>
              </w:tabs>
              <w:suppressAutoHyphens w:val="0"/>
              <w:spacing w:after="0" w:line="180" w:lineRule="exact"/>
              <w:ind w:firstLine="0"/>
              <w:jc w:val="center"/>
              <w:rPr>
                <w:rFonts w:ascii="Times New Roman" w:eastAsia="Times New Roman" w:hAnsi="Times New Roman" w:cs="Times New Roman"/>
                <w:kern w:val="0"/>
                <w:sz w:val="18"/>
                <w:szCs w:val="18"/>
                <w:lang w:val="uk-UA" w:eastAsia="uk-UA" w:bidi="uk-UA"/>
              </w:rPr>
            </w:pPr>
            <w:r w:rsidRPr="00E510FA">
              <w:rPr>
                <w:rFonts w:ascii="Times New Roman" w:eastAsia="Times New Roman" w:hAnsi="Times New Roman" w:cs="Times New Roman"/>
                <w:color w:val="000000"/>
                <w:kern w:val="0"/>
                <w:sz w:val="18"/>
                <w:szCs w:val="18"/>
                <w:shd w:val="clear" w:color="auto" w:fill="FFFFFF"/>
                <w:lang w:val="uk-UA" w:eastAsia="uk-UA" w:bidi="uk-UA"/>
              </w:rPr>
              <w:t>10.053***</w:t>
            </w:r>
          </w:p>
          <w:p w:rsidR="00E510FA" w:rsidRPr="00E510FA" w:rsidRDefault="00E510FA" w:rsidP="00E510FA">
            <w:pPr>
              <w:framePr w:w="6533" w:wrap="notBeside" w:vAnchor="text" w:hAnchor="text" w:xAlign="center" w:y="1"/>
              <w:tabs>
                <w:tab w:val="clear" w:pos="709"/>
              </w:tabs>
              <w:suppressAutoHyphens w:val="0"/>
              <w:spacing w:after="0" w:line="180" w:lineRule="exact"/>
              <w:ind w:firstLine="0"/>
              <w:jc w:val="center"/>
              <w:rPr>
                <w:rFonts w:ascii="Times New Roman" w:eastAsia="Times New Roman" w:hAnsi="Times New Roman" w:cs="Times New Roman"/>
                <w:kern w:val="0"/>
                <w:sz w:val="18"/>
                <w:szCs w:val="18"/>
                <w:lang w:val="uk-UA" w:eastAsia="uk-UA" w:bidi="uk-UA"/>
              </w:rPr>
            </w:pPr>
            <w:r w:rsidRPr="00E510FA">
              <w:rPr>
                <w:rFonts w:ascii="Times New Roman" w:eastAsia="Times New Roman" w:hAnsi="Times New Roman" w:cs="Times New Roman"/>
                <w:color w:val="000000"/>
                <w:kern w:val="0"/>
                <w:sz w:val="18"/>
                <w:szCs w:val="18"/>
                <w:shd w:val="clear" w:color="auto" w:fill="FFFFFF"/>
                <w:lang w:val="uk-UA" w:eastAsia="uk-UA" w:bidi="uk-UA"/>
              </w:rPr>
              <w:t>(2.94)</w:t>
            </w:r>
          </w:p>
        </w:tc>
      </w:tr>
      <w:tr w:rsidR="00E510FA" w:rsidRPr="00E510FA" w:rsidTr="003242A4">
        <w:tblPrEx>
          <w:tblCellMar>
            <w:top w:w="0" w:type="dxa"/>
            <w:bottom w:w="0" w:type="dxa"/>
          </w:tblCellMar>
        </w:tblPrEx>
        <w:trPr>
          <w:trHeight w:hRule="exact" w:val="490"/>
          <w:jc w:val="center"/>
        </w:trPr>
        <w:tc>
          <w:tcPr>
            <w:tcW w:w="1099" w:type="dxa"/>
            <w:tcBorders>
              <w:top w:val="single" w:sz="4" w:space="0" w:color="auto"/>
              <w:left w:val="single" w:sz="4" w:space="0" w:color="auto"/>
            </w:tcBorders>
            <w:shd w:val="clear" w:color="auto" w:fill="FFFFFF"/>
          </w:tcPr>
          <w:p w:rsidR="00E510FA" w:rsidRPr="00E510FA" w:rsidRDefault="00E510FA" w:rsidP="00E510FA">
            <w:pPr>
              <w:framePr w:w="6533" w:wrap="notBeside" w:vAnchor="text" w:hAnchor="text" w:xAlign="center" w:y="1"/>
              <w:tabs>
                <w:tab w:val="clear" w:pos="709"/>
              </w:tabs>
              <w:suppressAutoHyphens w:val="0"/>
              <w:spacing w:after="60" w:line="180" w:lineRule="exact"/>
              <w:ind w:left="120" w:firstLine="0"/>
              <w:jc w:val="left"/>
              <w:rPr>
                <w:rFonts w:ascii="Times New Roman" w:eastAsia="Times New Roman" w:hAnsi="Times New Roman" w:cs="Times New Roman"/>
                <w:kern w:val="0"/>
                <w:sz w:val="18"/>
                <w:szCs w:val="18"/>
                <w:lang w:val="uk-UA" w:eastAsia="uk-UA" w:bidi="uk-UA"/>
              </w:rPr>
            </w:pPr>
            <w:r w:rsidRPr="00E510FA">
              <w:rPr>
                <w:rFonts w:ascii="Times New Roman" w:eastAsia="Times New Roman" w:hAnsi="Times New Roman" w:cs="Times New Roman"/>
                <w:i/>
                <w:iCs/>
                <w:color w:val="000000"/>
                <w:kern w:val="0"/>
                <w:sz w:val="18"/>
                <w:szCs w:val="18"/>
                <w:shd w:val="clear" w:color="auto" w:fill="FFFFFF"/>
                <w:lang w:val="uk-UA" w:eastAsia="uk-UA" w:bidi="uk-UA"/>
              </w:rPr>
              <w:t>Спостере</w:t>
            </w:r>
            <w:r w:rsidRPr="00E510FA">
              <w:rPr>
                <w:rFonts w:ascii="Times New Roman" w:eastAsia="Times New Roman" w:hAnsi="Times New Roman" w:cs="Times New Roman"/>
                <w:i/>
                <w:iCs/>
                <w:color w:val="000000"/>
                <w:kern w:val="0"/>
                <w:sz w:val="18"/>
                <w:szCs w:val="18"/>
                <w:shd w:val="clear" w:color="auto" w:fill="FFFFFF"/>
                <w:lang w:val="uk-UA" w:eastAsia="uk-UA" w:bidi="uk-UA"/>
              </w:rPr>
              <w:softHyphen/>
            </w:r>
          </w:p>
          <w:p w:rsidR="00E510FA" w:rsidRPr="00E510FA" w:rsidRDefault="00E510FA" w:rsidP="00E510FA">
            <w:pPr>
              <w:framePr w:w="6533" w:wrap="notBeside" w:vAnchor="text" w:hAnchor="text" w:xAlign="center" w:y="1"/>
              <w:tabs>
                <w:tab w:val="clear" w:pos="709"/>
              </w:tabs>
              <w:suppressAutoHyphens w:val="0"/>
              <w:spacing w:before="60" w:after="0" w:line="180" w:lineRule="exact"/>
              <w:ind w:left="120" w:firstLine="0"/>
              <w:jc w:val="left"/>
              <w:rPr>
                <w:rFonts w:ascii="Times New Roman" w:eastAsia="Times New Roman" w:hAnsi="Times New Roman" w:cs="Times New Roman"/>
                <w:kern w:val="0"/>
                <w:sz w:val="18"/>
                <w:szCs w:val="18"/>
                <w:lang w:val="uk-UA" w:eastAsia="uk-UA" w:bidi="uk-UA"/>
              </w:rPr>
            </w:pPr>
            <w:r w:rsidRPr="00E510FA">
              <w:rPr>
                <w:rFonts w:ascii="Times New Roman" w:eastAsia="Times New Roman" w:hAnsi="Times New Roman" w:cs="Times New Roman"/>
                <w:i/>
                <w:iCs/>
                <w:color w:val="000000"/>
                <w:kern w:val="0"/>
                <w:sz w:val="18"/>
                <w:szCs w:val="18"/>
                <w:shd w:val="clear" w:color="auto" w:fill="FFFFFF"/>
                <w:lang w:val="uk-UA" w:eastAsia="uk-UA" w:bidi="uk-UA"/>
              </w:rPr>
              <w:t>ження</w:t>
            </w:r>
          </w:p>
        </w:tc>
        <w:tc>
          <w:tcPr>
            <w:tcW w:w="902" w:type="dxa"/>
            <w:tcBorders>
              <w:top w:val="single" w:sz="4" w:space="0" w:color="auto"/>
              <w:left w:val="single" w:sz="4" w:space="0" w:color="auto"/>
            </w:tcBorders>
            <w:shd w:val="clear" w:color="auto" w:fill="FFFFFF"/>
            <w:vAlign w:val="center"/>
          </w:tcPr>
          <w:p w:rsidR="00E510FA" w:rsidRPr="00E510FA" w:rsidRDefault="00E510FA" w:rsidP="00E510FA">
            <w:pPr>
              <w:framePr w:w="6533" w:wrap="notBeside" w:vAnchor="text" w:hAnchor="text" w:xAlign="center" w:y="1"/>
              <w:tabs>
                <w:tab w:val="clear" w:pos="709"/>
              </w:tabs>
              <w:suppressAutoHyphens w:val="0"/>
              <w:spacing w:after="0" w:line="180" w:lineRule="exact"/>
              <w:ind w:firstLine="0"/>
              <w:jc w:val="center"/>
              <w:rPr>
                <w:rFonts w:ascii="Times New Roman" w:eastAsia="Times New Roman" w:hAnsi="Times New Roman" w:cs="Times New Roman"/>
                <w:kern w:val="0"/>
                <w:sz w:val="18"/>
                <w:szCs w:val="18"/>
                <w:lang w:val="uk-UA" w:eastAsia="uk-UA" w:bidi="uk-UA"/>
              </w:rPr>
            </w:pPr>
            <w:r w:rsidRPr="00E510FA">
              <w:rPr>
                <w:rFonts w:ascii="Times New Roman" w:eastAsia="Times New Roman" w:hAnsi="Times New Roman" w:cs="Times New Roman"/>
                <w:color w:val="000000"/>
                <w:kern w:val="0"/>
                <w:sz w:val="18"/>
                <w:szCs w:val="18"/>
                <w:shd w:val="clear" w:color="auto" w:fill="FFFFFF"/>
                <w:lang w:val="uk-UA" w:eastAsia="uk-UA" w:bidi="uk-UA"/>
              </w:rPr>
              <w:t>92</w:t>
            </w:r>
          </w:p>
        </w:tc>
        <w:tc>
          <w:tcPr>
            <w:tcW w:w="902" w:type="dxa"/>
            <w:tcBorders>
              <w:top w:val="single" w:sz="4" w:space="0" w:color="auto"/>
              <w:left w:val="single" w:sz="4" w:space="0" w:color="auto"/>
            </w:tcBorders>
            <w:shd w:val="clear" w:color="auto" w:fill="FFFFFF"/>
            <w:vAlign w:val="center"/>
          </w:tcPr>
          <w:p w:rsidR="00E510FA" w:rsidRPr="00E510FA" w:rsidRDefault="00E510FA" w:rsidP="00E510FA">
            <w:pPr>
              <w:framePr w:w="6533" w:wrap="notBeside" w:vAnchor="text" w:hAnchor="text" w:xAlign="center" w:y="1"/>
              <w:tabs>
                <w:tab w:val="clear" w:pos="709"/>
              </w:tabs>
              <w:suppressAutoHyphens w:val="0"/>
              <w:spacing w:after="0" w:line="180" w:lineRule="exact"/>
              <w:ind w:firstLine="0"/>
              <w:jc w:val="center"/>
              <w:rPr>
                <w:rFonts w:ascii="Times New Roman" w:eastAsia="Times New Roman" w:hAnsi="Times New Roman" w:cs="Times New Roman"/>
                <w:kern w:val="0"/>
                <w:sz w:val="18"/>
                <w:szCs w:val="18"/>
                <w:lang w:val="uk-UA" w:eastAsia="uk-UA" w:bidi="uk-UA"/>
              </w:rPr>
            </w:pPr>
            <w:r w:rsidRPr="00E510FA">
              <w:rPr>
                <w:rFonts w:ascii="Times New Roman" w:eastAsia="Times New Roman" w:hAnsi="Times New Roman" w:cs="Times New Roman"/>
                <w:color w:val="000000"/>
                <w:kern w:val="0"/>
                <w:sz w:val="18"/>
                <w:szCs w:val="18"/>
                <w:shd w:val="clear" w:color="auto" w:fill="FFFFFF"/>
                <w:lang w:val="uk-UA" w:eastAsia="uk-UA" w:bidi="uk-UA"/>
              </w:rPr>
              <w:t>92</w:t>
            </w:r>
          </w:p>
        </w:tc>
        <w:tc>
          <w:tcPr>
            <w:tcW w:w="907" w:type="dxa"/>
            <w:tcBorders>
              <w:top w:val="single" w:sz="4" w:space="0" w:color="auto"/>
              <w:left w:val="single" w:sz="4" w:space="0" w:color="auto"/>
            </w:tcBorders>
            <w:shd w:val="clear" w:color="auto" w:fill="FFFFFF"/>
            <w:vAlign w:val="center"/>
          </w:tcPr>
          <w:p w:rsidR="00E510FA" w:rsidRPr="00E510FA" w:rsidRDefault="00E510FA" w:rsidP="00E510FA">
            <w:pPr>
              <w:framePr w:w="6533" w:wrap="notBeside" w:vAnchor="text" w:hAnchor="text" w:xAlign="center" w:y="1"/>
              <w:tabs>
                <w:tab w:val="clear" w:pos="709"/>
              </w:tabs>
              <w:suppressAutoHyphens w:val="0"/>
              <w:spacing w:after="0" w:line="180" w:lineRule="exact"/>
              <w:ind w:firstLine="0"/>
              <w:jc w:val="center"/>
              <w:rPr>
                <w:rFonts w:ascii="Times New Roman" w:eastAsia="Times New Roman" w:hAnsi="Times New Roman" w:cs="Times New Roman"/>
                <w:kern w:val="0"/>
                <w:sz w:val="18"/>
                <w:szCs w:val="18"/>
                <w:lang w:val="uk-UA" w:eastAsia="uk-UA" w:bidi="uk-UA"/>
              </w:rPr>
            </w:pPr>
            <w:r w:rsidRPr="00E510FA">
              <w:rPr>
                <w:rFonts w:ascii="Times New Roman" w:eastAsia="Times New Roman" w:hAnsi="Times New Roman" w:cs="Times New Roman"/>
                <w:color w:val="000000"/>
                <w:kern w:val="0"/>
                <w:sz w:val="18"/>
                <w:szCs w:val="18"/>
                <w:shd w:val="clear" w:color="auto" w:fill="FFFFFF"/>
                <w:lang w:val="uk-UA" w:eastAsia="uk-UA" w:bidi="uk-UA"/>
              </w:rPr>
              <w:t>75</w:t>
            </w:r>
          </w:p>
        </w:tc>
        <w:tc>
          <w:tcPr>
            <w:tcW w:w="902" w:type="dxa"/>
            <w:tcBorders>
              <w:top w:val="single" w:sz="4" w:space="0" w:color="auto"/>
              <w:left w:val="single" w:sz="4" w:space="0" w:color="auto"/>
            </w:tcBorders>
            <w:shd w:val="clear" w:color="auto" w:fill="FFFFFF"/>
            <w:vAlign w:val="center"/>
          </w:tcPr>
          <w:p w:rsidR="00E510FA" w:rsidRPr="00E510FA" w:rsidRDefault="00E510FA" w:rsidP="00E510FA">
            <w:pPr>
              <w:framePr w:w="6533" w:wrap="notBeside" w:vAnchor="text" w:hAnchor="text" w:xAlign="center" w:y="1"/>
              <w:tabs>
                <w:tab w:val="clear" w:pos="709"/>
              </w:tabs>
              <w:suppressAutoHyphens w:val="0"/>
              <w:spacing w:after="0" w:line="180" w:lineRule="exact"/>
              <w:ind w:firstLine="0"/>
              <w:jc w:val="center"/>
              <w:rPr>
                <w:rFonts w:ascii="Times New Roman" w:eastAsia="Times New Roman" w:hAnsi="Times New Roman" w:cs="Times New Roman"/>
                <w:kern w:val="0"/>
                <w:sz w:val="18"/>
                <w:szCs w:val="18"/>
                <w:lang w:val="uk-UA" w:eastAsia="uk-UA" w:bidi="uk-UA"/>
              </w:rPr>
            </w:pPr>
            <w:r w:rsidRPr="00E510FA">
              <w:rPr>
                <w:rFonts w:ascii="Times New Roman" w:eastAsia="Times New Roman" w:hAnsi="Times New Roman" w:cs="Times New Roman"/>
                <w:color w:val="000000"/>
                <w:kern w:val="0"/>
                <w:sz w:val="18"/>
                <w:szCs w:val="18"/>
                <w:shd w:val="clear" w:color="auto" w:fill="FFFFFF"/>
                <w:lang w:val="uk-UA" w:eastAsia="uk-UA" w:bidi="uk-UA"/>
              </w:rPr>
              <w:t>88</w:t>
            </w:r>
          </w:p>
        </w:tc>
        <w:tc>
          <w:tcPr>
            <w:tcW w:w="902" w:type="dxa"/>
            <w:tcBorders>
              <w:top w:val="single" w:sz="4" w:space="0" w:color="auto"/>
              <w:left w:val="single" w:sz="4" w:space="0" w:color="auto"/>
            </w:tcBorders>
            <w:shd w:val="clear" w:color="auto" w:fill="FFFFFF"/>
            <w:vAlign w:val="center"/>
          </w:tcPr>
          <w:p w:rsidR="00E510FA" w:rsidRPr="00E510FA" w:rsidRDefault="00E510FA" w:rsidP="00E510FA">
            <w:pPr>
              <w:framePr w:w="6533" w:wrap="notBeside" w:vAnchor="text" w:hAnchor="text" w:xAlign="center" w:y="1"/>
              <w:tabs>
                <w:tab w:val="clear" w:pos="709"/>
              </w:tabs>
              <w:suppressAutoHyphens w:val="0"/>
              <w:spacing w:after="0" w:line="180" w:lineRule="exact"/>
              <w:ind w:firstLine="0"/>
              <w:jc w:val="center"/>
              <w:rPr>
                <w:rFonts w:ascii="Times New Roman" w:eastAsia="Times New Roman" w:hAnsi="Times New Roman" w:cs="Times New Roman"/>
                <w:kern w:val="0"/>
                <w:sz w:val="18"/>
                <w:szCs w:val="18"/>
                <w:lang w:val="uk-UA" w:eastAsia="uk-UA" w:bidi="uk-UA"/>
              </w:rPr>
            </w:pPr>
            <w:r w:rsidRPr="00E510FA">
              <w:rPr>
                <w:rFonts w:ascii="Times New Roman" w:eastAsia="Times New Roman" w:hAnsi="Times New Roman" w:cs="Times New Roman"/>
                <w:color w:val="000000"/>
                <w:kern w:val="0"/>
                <w:sz w:val="18"/>
                <w:szCs w:val="18"/>
                <w:shd w:val="clear" w:color="auto" w:fill="FFFFFF"/>
                <w:lang w:val="uk-UA" w:eastAsia="uk-UA" w:bidi="uk-UA"/>
              </w:rPr>
              <w:t>76</w:t>
            </w:r>
          </w:p>
        </w:tc>
        <w:tc>
          <w:tcPr>
            <w:tcW w:w="917" w:type="dxa"/>
            <w:tcBorders>
              <w:top w:val="single" w:sz="4" w:space="0" w:color="auto"/>
              <w:left w:val="single" w:sz="4" w:space="0" w:color="auto"/>
              <w:right w:val="single" w:sz="4" w:space="0" w:color="auto"/>
            </w:tcBorders>
            <w:shd w:val="clear" w:color="auto" w:fill="FFFFFF"/>
            <w:vAlign w:val="center"/>
          </w:tcPr>
          <w:p w:rsidR="00E510FA" w:rsidRPr="00E510FA" w:rsidRDefault="00E510FA" w:rsidP="00E510FA">
            <w:pPr>
              <w:framePr w:w="6533" w:wrap="notBeside" w:vAnchor="text" w:hAnchor="text" w:xAlign="center" w:y="1"/>
              <w:tabs>
                <w:tab w:val="clear" w:pos="709"/>
              </w:tabs>
              <w:suppressAutoHyphens w:val="0"/>
              <w:spacing w:after="0" w:line="180" w:lineRule="exact"/>
              <w:ind w:firstLine="0"/>
              <w:jc w:val="center"/>
              <w:rPr>
                <w:rFonts w:ascii="Times New Roman" w:eastAsia="Times New Roman" w:hAnsi="Times New Roman" w:cs="Times New Roman"/>
                <w:kern w:val="0"/>
                <w:sz w:val="18"/>
                <w:szCs w:val="18"/>
                <w:lang w:val="uk-UA" w:eastAsia="uk-UA" w:bidi="uk-UA"/>
              </w:rPr>
            </w:pPr>
            <w:r w:rsidRPr="00E510FA">
              <w:rPr>
                <w:rFonts w:ascii="Times New Roman" w:eastAsia="Times New Roman" w:hAnsi="Times New Roman" w:cs="Times New Roman"/>
                <w:color w:val="000000"/>
                <w:kern w:val="0"/>
                <w:sz w:val="18"/>
                <w:szCs w:val="18"/>
                <w:shd w:val="clear" w:color="auto" w:fill="FFFFFF"/>
                <w:lang w:val="uk-UA" w:eastAsia="uk-UA" w:bidi="uk-UA"/>
              </w:rPr>
              <w:t>76</w:t>
            </w:r>
          </w:p>
        </w:tc>
      </w:tr>
      <w:tr w:rsidR="00E510FA" w:rsidRPr="00E510FA" w:rsidTr="003242A4">
        <w:tblPrEx>
          <w:tblCellMar>
            <w:top w:w="0" w:type="dxa"/>
            <w:bottom w:w="0" w:type="dxa"/>
          </w:tblCellMar>
        </w:tblPrEx>
        <w:trPr>
          <w:trHeight w:hRule="exact" w:val="485"/>
          <w:jc w:val="center"/>
        </w:trPr>
        <w:tc>
          <w:tcPr>
            <w:tcW w:w="1099" w:type="dxa"/>
            <w:tcBorders>
              <w:top w:val="single" w:sz="4" w:space="0" w:color="auto"/>
              <w:left w:val="single" w:sz="4" w:space="0" w:color="auto"/>
            </w:tcBorders>
            <w:shd w:val="clear" w:color="auto" w:fill="FFFFFF"/>
            <w:vAlign w:val="center"/>
          </w:tcPr>
          <w:p w:rsidR="00E510FA" w:rsidRPr="00E510FA" w:rsidRDefault="00E510FA" w:rsidP="00E510FA">
            <w:pPr>
              <w:framePr w:w="6533" w:wrap="notBeside" w:vAnchor="text" w:hAnchor="text" w:xAlign="center" w:y="1"/>
              <w:tabs>
                <w:tab w:val="clear" w:pos="709"/>
              </w:tabs>
              <w:suppressAutoHyphens w:val="0"/>
              <w:spacing w:after="60" w:line="180" w:lineRule="exact"/>
              <w:ind w:left="120" w:firstLine="0"/>
              <w:jc w:val="left"/>
              <w:rPr>
                <w:rFonts w:ascii="Times New Roman" w:eastAsia="Times New Roman" w:hAnsi="Times New Roman" w:cs="Times New Roman"/>
                <w:kern w:val="0"/>
                <w:sz w:val="18"/>
                <w:szCs w:val="18"/>
                <w:lang w:val="uk-UA" w:eastAsia="uk-UA" w:bidi="uk-UA"/>
              </w:rPr>
            </w:pPr>
            <w:r w:rsidRPr="00E510FA">
              <w:rPr>
                <w:rFonts w:ascii="Times New Roman" w:eastAsia="Times New Roman" w:hAnsi="Times New Roman" w:cs="Times New Roman"/>
                <w:i/>
                <w:iCs/>
                <w:color w:val="000000"/>
                <w:kern w:val="0"/>
                <w:sz w:val="18"/>
                <w:szCs w:val="18"/>
                <w:shd w:val="clear" w:color="auto" w:fill="FFFFFF"/>
                <w:lang w:val="uk-UA" w:eastAsia="uk-UA" w:bidi="uk-UA"/>
              </w:rPr>
              <w:t>Кількість</w:t>
            </w:r>
          </w:p>
          <w:p w:rsidR="00E510FA" w:rsidRPr="00E510FA" w:rsidRDefault="00E510FA" w:rsidP="00E510FA">
            <w:pPr>
              <w:framePr w:w="6533" w:wrap="notBeside" w:vAnchor="text" w:hAnchor="text" w:xAlign="center" w:y="1"/>
              <w:tabs>
                <w:tab w:val="clear" w:pos="709"/>
              </w:tabs>
              <w:suppressAutoHyphens w:val="0"/>
              <w:spacing w:before="60" w:after="0" w:line="180" w:lineRule="exact"/>
              <w:ind w:left="120" w:firstLine="0"/>
              <w:jc w:val="left"/>
              <w:rPr>
                <w:rFonts w:ascii="Times New Roman" w:eastAsia="Times New Roman" w:hAnsi="Times New Roman" w:cs="Times New Roman"/>
                <w:kern w:val="0"/>
                <w:sz w:val="18"/>
                <w:szCs w:val="18"/>
                <w:lang w:val="uk-UA" w:eastAsia="uk-UA" w:bidi="uk-UA"/>
              </w:rPr>
            </w:pPr>
            <w:r w:rsidRPr="00E510FA">
              <w:rPr>
                <w:rFonts w:ascii="Times New Roman" w:eastAsia="Times New Roman" w:hAnsi="Times New Roman" w:cs="Times New Roman"/>
                <w:i/>
                <w:iCs/>
                <w:color w:val="000000"/>
                <w:kern w:val="0"/>
                <w:sz w:val="18"/>
                <w:szCs w:val="18"/>
                <w:shd w:val="clear" w:color="auto" w:fill="FFFFFF"/>
                <w:lang w:val="uk-UA" w:eastAsia="uk-UA" w:bidi="uk-UA"/>
              </w:rPr>
              <w:t>країн</w:t>
            </w:r>
          </w:p>
        </w:tc>
        <w:tc>
          <w:tcPr>
            <w:tcW w:w="902" w:type="dxa"/>
            <w:tcBorders>
              <w:top w:val="single" w:sz="4" w:space="0" w:color="auto"/>
              <w:left w:val="single" w:sz="4" w:space="0" w:color="auto"/>
            </w:tcBorders>
            <w:shd w:val="clear" w:color="auto" w:fill="FFFFFF"/>
            <w:vAlign w:val="center"/>
          </w:tcPr>
          <w:p w:rsidR="00E510FA" w:rsidRPr="00E510FA" w:rsidRDefault="00E510FA" w:rsidP="00E510FA">
            <w:pPr>
              <w:framePr w:w="6533" w:wrap="notBeside" w:vAnchor="text" w:hAnchor="text" w:xAlign="center" w:y="1"/>
              <w:tabs>
                <w:tab w:val="clear" w:pos="709"/>
              </w:tabs>
              <w:suppressAutoHyphens w:val="0"/>
              <w:spacing w:after="0" w:line="180" w:lineRule="exact"/>
              <w:ind w:firstLine="0"/>
              <w:jc w:val="center"/>
              <w:rPr>
                <w:rFonts w:ascii="Times New Roman" w:eastAsia="Times New Roman" w:hAnsi="Times New Roman" w:cs="Times New Roman"/>
                <w:kern w:val="0"/>
                <w:sz w:val="18"/>
                <w:szCs w:val="18"/>
                <w:lang w:val="uk-UA" w:eastAsia="uk-UA" w:bidi="uk-UA"/>
              </w:rPr>
            </w:pPr>
            <w:r w:rsidRPr="00E510FA">
              <w:rPr>
                <w:rFonts w:ascii="Times New Roman" w:eastAsia="Times New Roman" w:hAnsi="Times New Roman" w:cs="Times New Roman"/>
                <w:color w:val="000000"/>
                <w:kern w:val="0"/>
                <w:sz w:val="18"/>
                <w:szCs w:val="18"/>
                <w:shd w:val="clear" w:color="auto" w:fill="FFFFFF"/>
                <w:lang w:val="uk-UA" w:eastAsia="uk-UA" w:bidi="uk-UA"/>
              </w:rPr>
              <w:t>20</w:t>
            </w:r>
          </w:p>
        </w:tc>
        <w:tc>
          <w:tcPr>
            <w:tcW w:w="902" w:type="dxa"/>
            <w:tcBorders>
              <w:top w:val="single" w:sz="4" w:space="0" w:color="auto"/>
              <w:left w:val="single" w:sz="4" w:space="0" w:color="auto"/>
            </w:tcBorders>
            <w:shd w:val="clear" w:color="auto" w:fill="FFFFFF"/>
            <w:vAlign w:val="center"/>
          </w:tcPr>
          <w:p w:rsidR="00E510FA" w:rsidRPr="00E510FA" w:rsidRDefault="00E510FA" w:rsidP="00E510FA">
            <w:pPr>
              <w:framePr w:w="6533" w:wrap="notBeside" w:vAnchor="text" w:hAnchor="text" w:xAlign="center" w:y="1"/>
              <w:tabs>
                <w:tab w:val="clear" w:pos="709"/>
              </w:tabs>
              <w:suppressAutoHyphens w:val="0"/>
              <w:spacing w:after="0" w:line="180" w:lineRule="exact"/>
              <w:ind w:firstLine="0"/>
              <w:jc w:val="center"/>
              <w:rPr>
                <w:rFonts w:ascii="Times New Roman" w:eastAsia="Times New Roman" w:hAnsi="Times New Roman" w:cs="Times New Roman"/>
                <w:kern w:val="0"/>
                <w:sz w:val="18"/>
                <w:szCs w:val="18"/>
                <w:lang w:val="uk-UA" w:eastAsia="uk-UA" w:bidi="uk-UA"/>
              </w:rPr>
            </w:pPr>
            <w:r w:rsidRPr="00E510FA">
              <w:rPr>
                <w:rFonts w:ascii="Times New Roman" w:eastAsia="Times New Roman" w:hAnsi="Times New Roman" w:cs="Times New Roman"/>
                <w:color w:val="000000"/>
                <w:kern w:val="0"/>
                <w:sz w:val="18"/>
                <w:szCs w:val="18"/>
                <w:shd w:val="clear" w:color="auto" w:fill="FFFFFF"/>
                <w:lang w:val="uk-UA" w:eastAsia="uk-UA" w:bidi="uk-UA"/>
              </w:rPr>
              <w:t>20</w:t>
            </w:r>
          </w:p>
        </w:tc>
        <w:tc>
          <w:tcPr>
            <w:tcW w:w="907" w:type="dxa"/>
            <w:tcBorders>
              <w:top w:val="single" w:sz="4" w:space="0" w:color="auto"/>
              <w:left w:val="single" w:sz="4" w:space="0" w:color="auto"/>
            </w:tcBorders>
            <w:shd w:val="clear" w:color="auto" w:fill="FFFFFF"/>
            <w:vAlign w:val="center"/>
          </w:tcPr>
          <w:p w:rsidR="00E510FA" w:rsidRPr="00E510FA" w:rsidRDefault="00E510FA" w:rsidP="00E510FA">
            <w:pPr>
              <w:framePr w:w="6533" w:wrap="notBeside" w:vAnchor="text" w:hAnchor="text" w:xAlign="center" w:y="1"/>
              <w:tabs>
                <w:tab w:val="clear" w:pos="709"/>
              </w:tabs>
              <w:suppressAutoHyphens w:val="0"/>
              <w:spacing w:after="0" w:line="180" w:lineRule="exact"/>
              <w:ind w:firstLine="0"/>
              <w:jc w:val="center"/>
              <w:rPr>
                <w:rFonts w:ascii="Times New Roman" w:eastAsia="Times New Roman" w:hAnsi="Times New Roman" w:cs="Times New Roman"/>
                <w:kern w:val="0"/>
                <w:sz w:val="18"/>
                <w:szCs w:val="18"/>
                <w:lang w:val="uk-UA" w:eastAsia="uk-UA" w:bidi="uk-UA"/>
              </w:rPr>
            </w:pPr>
            <w:r w:rsidRPr="00E510FA">
              <w:rPr>
                <w:rFonts w:ascii="Times New Roman" w:eastAsia="Times New Roman" w:hAnsi="Times New Roman" w:cs="Times New Roman"/>
                <w:color w:val="000000"/>
                <w:kern w:val="0"/>
                <w:sz w:val="18"/>
                <w:szCs w:val="18"/>
                <w:shd w:val="clear" w:color="auto" w:fill="FFFFFF"/>
                <w:lang w:val="uk-UA" w:eastAsia="uk-UA" w:bidi="uk-UA"/>
              </w:rPr>
              <w:t>20</w:t>
            </w:r>
          </w:p>
        </w:tc>
        <w:tc>
          <w:tcPr>
            <w:tcW w:w="902" w:type="dxa"/>
            <w:tcBorders>
              <w:top w:val="single" w:sz="4" w:space="0" w:color="auto"/>
              <w:left w:val="single" w:sz="4" w:space="0" w:color="auto"/>
            </w:tcBorders>
            <w:shd w:val="clear" w:color="auto" w:fill="FFFFFF"/>
            <w:vAlign w:val="center"/>
          </w:tcPr>
          <w:p w:rsidR="00E510FA" w:rsidRPr="00E510FA" w:rsidRDefault="00E510FA" w:rsidP="00E510FA">
            <w:pPr>
              <w:framePr w:w="6533" w:wrap="notBeside" w:vAnchor="text" w:hAnchor="text" w:xAlign="center" w:y="1"/>
              <w:tabs>
                <w:tab w:val="clear" w:pos="709"/>
              </w:tabs>
              <w:suppressAutoHyphens w:val="0"/>
              <w:spacing w:after="0" w:line="180" w:lineRule="exact"/>
              <w:ind w:firstLine="0"/>
              <w:jc w:val="center"/>
              <w:rPr>
                <w:rFonts w:ascii="Times New Roman" w:eastAsia="Times New Roman" w:hAnsi="Times New Roman" w:cs="Times New Roman"/>
                <w:kern w:val="0"/>
                <w:sz w:val="18"/>
                <w:szCs w:val="18"/>
                <w:lang w:val="uk-UA" w:eastAsia="uk-UA" w:bidi="uk-UA"/>
              </w:rPr>
            </w:pPr>
            <w:r w:rsidRPr="00E510FA">
              <w:rPr>
                <w:rFonts w:ascii="Times New Roman" w:eastAsia="Times New Roman" w:hAnsi="Times New Roman" w:cs="Times New Roman"/>
                <w:color w:val="000000"/>
                <w:kern w:val="0"/>
                <w:sz w:val="18"/>
                <w:szCs w:val="18"/>
                <w:shd w:val="clear" w:color="auto" w:fill="FFFFFF"/>
                <w:lang w:val="uk-UA" w:eastAsia="uk-UA" w:bidi="uk-UA"/>
              </w:rPr>
              <w:t>20</w:t>
            </w:r>
          </w:p>
        </w:tc>
        <w:tc>
          <w:tcPr>
            <w:tcW w:w="902" w:type="dxa"/>
            <w:tcBorders>
              <w:top w:val="single" w:sz="4" w:space="0" w:color="auto"/>
              <w:left w:val="single" w:sz="4" w:space="0" w:color="auto"/>
            </w:tcBorders>
            <w:shd w:val="clear" w:color="auto" w:fill="FFFFFF"/>
            <w:vAlign w:val="center"/>
          </w:tcPr>
          <w:p w:rsidR="00E510FA" w:rsidRPr="00E510FA" w:rsidRDefault="00E510FA" w:rsidP="00E510FA">
            <w:pPr>
              <w:framePr w:w="6533" w:wrap="notBeside" w:vAnchor="text" w:hAnchor="text" w:xAlign="center" w:y="1"/>
              <w:tabs>
                <w:tab w:val="clear" w:pos="709"/>
              </w:tabs>
              <w:suppressAutoHyphens w:val="0"/>
              <w:spacing w:after="0" w:line="180" w:lineRule="exact"/>
              <w:ind w:firstLine="0"/>
              <w:jc w:val="center"/>
              <w:rPr>
                <w:rFonts w:ascii="Times New Roman" w:eastAsia="Times New Roman" w:hAnsi="Times New Roman" w:cs="Times New Roman"/>
                <w:kern w:val="0"/>
                <w:sz w:val="18"/>
                <w:szCs w:val="18"/>
                <w:lang w:val="uk-UA" w:eastAsia="uk-UA" w:bidi="uk-UA"/>
              </w:rPr>
            </w:pPr>
            <w:r w:rsidRPr="00E510FA">
              <w:rPr>
                <w:rFonts w:ascii="Times New Roman" w:eastAsia="Times New Roman" w:hAnsi="Times New Roman" w:cs="Times New Roman"/>
                <w:color w:val="000000"/>
                <w:kern w:val="0"/>
                <w:sz w:val="18"/>
                <w:szCs w:val="18"/>
                <w:shd w:val="clear" w:color="auto" w:fill="FFFFFF"/>
                <w:lang w:val="uk-UA" w:eastAsia="uk-UA" w:bidi="uk-UA"/>
              </w:rPr>
              <w:t>17</w:t>
            </w:r>
          </w:p>
        </w:tc>
        <w:tc>
          <w:tcPr>
            <w:tcW w:w="917" w:type="dxa"/>
            <w:tcBorders>
              <w:top w:val="single" w:sz="4" w:space="0" w:color="auto"/>
              <w:left w:val="single" w:sz="4" w:space="0" w:color="auto"/>
              <w:right w:val="single" w:sz="4" w:space="0" w:color="auto"/>
            </w:tcBorders>
            <w:shd w:val="clear" w:color="auto" w:fill="FFFFFF"/>
            <w:vAlign w:val="center"/>
          </w:tcPr>
          <w:p w:rsidR="00E510FA" w:rsidRPr="00E510FA" w:rsidRDefault="00E510FA" w:rsidP="00E510FA">
            <w:pPr>
              <w:framePr w:w="6533" w:wrap="notBeside" w:vAnchor="text" w:hAnchor="text" w:xAlign="center" w:y="1"/>
              <w:tabs>
                <w:tab w:val="clear" w:pos="709"/>
              </w:tabs>
              <w:suppressAutoHyphens w:val="0"/>
              <w:spacing w:after="0" w:line="180" w:lineRule="exact"/>
              <w:ind w:firstLine="0"/>
              <w:jc w:val="center"/>
              <w:rPr>
                <w:rFonts w:ascii="Times New Roman" w:eastAsia="Times New Roman" w:hAnsi="Times New Roman" w:cs="Times New Roman"/>
                <w:kern w:val="0"/>
                <w:sz w:val="18"/>
                <w:szCs w:val="18"/>
                <w:lang w:val="uk-UA" w:eastAsia="uk-UA" w:bidi="uk-UA"/>
              </w:rPr>
            </w:pPr>
            <w:r w:rsidRPr="00E510FA">
              <w:rPr>
                <w:rFonts w:ascii="Times New Roman" w:eastAsia="Times New Roman" w:hAnsi="Times New Roman" w:cs="Times New Roman"/>
                <w:color w:val="000000"/>
                <w:kern w:val="0"/>
                <w:sz w:val="18"/>
                <w:szCs w:val="18"/>
                <w:shd w:val="clear" w:color="auto" w:fill="FFFFFF"/>
                <w:lang w:val="uk-UA" w:eastAsia="uk-UA" w:bidi="uk-UA"/>
              </w:rPr>
              <w:t>17</w:t>
            </w:r>
          </w:p>
        </w:tc>
      </w:tr>
      <w:tr w:rsidR="00E510FA" w:rsidRPr="00E510FA" w:rsidTr="003242A4">
        <w:tblPrEx>
          <w:tblCellMar>
            <w:top w:w="0" w:type="dxa"/>
            <w:bottom w:w="0" w:type="dxa"/>
          </w:tblCellMar>
        </w:tblPrEx>
        <w:trPr>
          <w:trHeight w:hRule="exact" w:val="288"/>
          <w:jc w:val="center"/>
        </w:trPr>
        <w:tc>
          <w:tcPr>
            <w:tcW w:w="1099" w:type="dxa"/>
            <w:tcBorders>
              <w:top w:val="single" w:sz="4" w:space="0" w:color="auto"/>
              <w:left w:val="single" w:sz="4" w:space="0" w:color="auto"/>
            </w:tcBorders>
            <w:shd w:val="clear" w:color="auto" w:fill="FFFFFF"/>
            <w:vAlign w:val="center"/>
          </w:tcPr>
          <w:p w:rsidR="00E510FA" w:rsidRPr="00E510FA" w:rsidRDefault="00E510FA" w:rsidP="00E510FA">
            <w:pPr>
              <w:framePr w:w="6533" w:wrap="notBeside" w:vAnchor="text" w:hAnchor="text" w:xAlign="center" w:y="1"/>
              <w:tabs>
                <w:tab w:val="clear" w:pos="709"/>
              </w:tabs>
              <w:suppressAutoHyphens w:val="0"/>
              <w:spacing w:after="0" w:line="180" w:lineRule="exact"/>
              <w:ind w:left="120" w:firstLine="0"/>
              <w:jc w:val="left"/>
              <w:rPr>
                <w:rFonts w:ascii="Times New Roman" w:eastAsia="Times New Roman" w:hAnsi="Times New Roman" w:cs="Times New Roman"/>
                <w:kern w:val="0"/>
                <w:sz w:val="18"/>
                <w:szCs w:val="18"/>
                <w:lang w:val="uk-UA" w:eastAsia="uk-UA" w:bidi="uk-UA"/>
              </w:rPr>
            </w:pPr>
            <w:r w:rsidRPr="00E510FA">
              <w:rPr>
                <w:rFonts w:ascii="Times New Roman" w:eastAsia="Times New Roman" w:hAnsi="Times New Roman" w:cs="Times New Roman"/>
                <w:i/>
                <w:iCs/>
                <w:color w:val="000000"/>
                <w:kern w:val="0"/>
                <w:sz w:val="18"/>
                <w:szCs w:val="18"/>
                <w:shd w:val="clear" w:color="auto" w:fill="FFFFFF"/>
                <w:lang w:val="uk-UA" w:eastAsia="uk-UA" w:bidi="uk-UA"/>
              </w:rPr>
              <w:t>R-squared</w:t>
            </w:r>
          </w:p>
        </w:tc>
        <w:tc>
          <w:tcPr>
            <w:tcW w:w="902" w:type="dxa"/>
            <w:tcBorders>
              <w:top w:val="single" w:sz="4" w:space="0" w:color="auto"/>
              <w:left w:val="single" w:sz="4" w:space="0" w:color="auto"/>
            </w:tcBorders>
            <w:shd w:val="clear" w:color="auto" w:fill="FFFFFF"/>
            <w:vAlign w:val="center"/>
          </w:tcPr>
          <w:p w:rsidR="00E510FA" w:rsidRPr="00E510FA" w:rsidRDefault="00E510FA" w:rsidP="00E510FA">
            <w:pPr>
              <w:framePr w:w="6533" w:wrap="notBeside" w:vAnchor="text" w:hAnchor="text" w:xAlign="center" w:y="1"/>
              <w:tabs>
                <w:tab w:val="clear" w:pos="709"/>
              </w:tabs>
              <w:suppressAutoHyphens w:val="0"/>
              <w:spacing w:after="0" w:line="180" w:lineRule="exact"/>
              <w:ind w:firstLine="0"/>
              <w:jc w:val="center"/>
              <w:rPr>
                <w:rFonts w:ascii="Times New Roman" w:eastAsia="Times New Roman" w:hAnsi="Times New Roman" w:cs="Times New Roman"/>
                <w:kern w:val="0"/>
                <w:sz w:val="18"/>
                <w:szCs w:val="18"/>
                <w:lang w:val="uk-UA" w:eastAsia="uk-UA" w:bidi="uk-UA"/>
              </w:rPr>
            </w:pPr>
            <w:r w:rsidRPr="00E510FA">
              <w:rPr>
                <w:rFonts w:ascii="Times New Roman" w:eastAsia="Times New Roman" w:hAnsi="Times New Roman" w:cs="Times New Roman"/>
                <w:color w:val="000000"/>
                <w:kern w:val="0"/>
                <w:sz w:val="18"/>
                <w:szCs w:val="18"/>
                <w:shd w:val="clear" w:color="auto" w:fill="FFFFFF"/>
                <w:lang w:val="uk-UA" w:eastAsia="uk-UA" w:bidi="uk-UA"/>
              </w:rPr>
              <w:t>0.84</w:t>
            </w:r>
          </w:p>
        </w:tc>
        <w:tc>
          <w:tcPr>
            <w:tcW w:w="902" w:type="dxa"/>
            <w:tcBorders>
              <w:top w:val="single" w:sz="4" w:space="0" w:color="auto"/>
              <w:left w:val="single" w:sz="4" w:space="0" w:color="auto"/>
            </w:tcBorders>
            <w:shd w:val="clear" w:color="auto" w:fill="FFFFFF"/>
            <w:vAlign w:val="center"/>
          </w:tcPr>
          <w:p w:rsidR="00E510FA" w:rsidRPr="00E510FA" w:rsidRDefault="00E510FA" w:rsidP="00E510FA">
            <w:pPr>
              <w:framePr w:w="6533" w:wrap="notBeside" w:vAnchor="text" w:hAnchor="text" w:xAlign="center" w:y="1"/>
              <w:tabs>
                <w:tab w:val="clear" w:pos="709"/>
              </w:tabs>
              <w:suppressAutoHyphens w:val="0"/>
              <w:spacing w:after="0" w:line="180" w:lineRule="exact"/>
              <w:ind w:firstLine="0"/>
              <w:jc w:val="center"/>
              <w:rPr>
                <w:rFonts w:ascii="Times New Roman" w:eastAsia="Times New Roman" w:hAnsi="Times New Roman" w:cs="Times New Roman"/>
                <w:kern w:val="0"/>
                <w:sz w:val="18"/>
                <w:szCs w:val="18"/>
                <w:lang w:val="uk-UA" w:eastAsia="uk-UA" w:bidi="uk-UA"/>
              </w:rPr>
            </w:pPr>
            <w:r w:rsidRPr="00E510FA">
              <w:rPr>
                <w:rFonts w:ascii="Times New Roman" w:eastAsia="Times New Roman" w:hAnsi="Times New Roman" w:cs="Times New Roman"/>
                <w:color w:val="000000"/>
                <w:kern w:val="0"/>
                <w:sz w:val="18"/>
                <w:szCs w:val="18"/>
                <w:shd w:val="clear" w:color="auto" w:fill="FFFFFF"/>
                <w:lang w:val="uk-UA" w:eastAsia="uk-UA" w:bidi="uk-UA"/>
              </w:rPr>
              <w:t>0.86</w:t>
            </w:r>
          </w:p>
        </w:tc>
        <w:tc>
          <w:tcPr>
            <w:tcW w:w="907" w:type="dxa"/>
            <w:tcBorders>
              <w:top w:val="single" w:sz="4" w:space="0" w:color="auto"/>
              <w:left w:val="single" w:sz="4" w:space="0" w:color="auto"/>
            </w:tcBorders>
            <w:shd w:val="clear" w:color="auto" w:fill="FFFFFF"/>
            <w:vAlign w:val="center"/>
          </w:tcPr>
          <w:p w:rsidR="00E510FA" w:rsidRPr="00E510FA" w:rsidRDefault="00E510FA" w:rsidP="00E510FA">
            <w:pPr>
              <w:framePr w:w="6533" w:wrap="notBeside" w:vAnchor="text" w:hAnchor="text" w:xAlign="center" w:y="1"/>
              <w:tabs>
                <w:tab w:val="clear" w:pos="709"/>
              </w:tabs>
              <w:suppressAutoHyphens w:val="0"/>
              <w:spacing w:after="0" w:line="180" w:lineRule="exact"/>
              <w:ind w:firstLine="0"/>
              <w:jc w:val="center"/>
              <w:rPr>
                <w:rFonts w:ascii="Times New Roman" w:eastAsia="Times New Roman" w:hAnsi="Times New Roman" w:cs="Times New Roman"/>
                <w:kern w:val="0"/>
                <w:sz w:val="18"/>
                <w:szCs w:val="18"/>
                <w:lang w:val="uk-UA" w:eastAsia="uk-UA" w:bidi="uk-UA"/>
              </w:rPr>
            </w:pPr>
            <w:r w:rsidRPr="00E510FA">
              <w:rPr>
                <w:rFonts w:ascii="Times New Roman" w:eastAsia="Times New Roman" w:hAnsi="Times New Roman" w:cs="Times New Roman"/>
                <w:color w:val="000000"/>
                <w:kern w:val="0"/>
                <w:sz w:val="18"/>
                <w:szCs w:val="18"/>
                <w:shd w:val="clear" w:color="auto" w:fill="FFFFFF"/>
                <w:lang w:val="uk-UA" w:eastAsia="uk-UA" w:bidi="uk-UA"/>
              </w:rPr>
              <w:t>0.90</w:t>
            </w:r>
          </w:p>
        </w:tc>
        <w:tc>
          <w:tcPr>
            <w:tcW w:w="902" w:type="dxa"/>
            <w:tcBorders>
              <w:top w:val="single" w:sz="4" w:space="0" w:color="auto"/>
              <w:left w:val="single" w:sz="4" w:space="0" w:color="auto"/>
            </w:tcBorders>
            <w:shd w:val="clear" w:color="auto" w:fill="FFFFFF"/>
            <w:vAlign w:val="center"/>
          </w:tcPr>
          <w:p w:rsidR="00E510FA" w:rsidRPr="00E510FA" w:rsidRDefault="00E510FA" w:rsidP="00E510FA">
            <w:pPr>
              <w:framePr w:w="6533" w:wrap="notBeside" w:vAnchor="text" w:hAnchor="text" w:xAlign="center" w:y="1"/>
              <w:tabs>
                <w:tab w:val="clear" w:pos="709"/>
              </w:tabs>
              <w:suppressAutoHyphens w:val="0"/>
              <w:spacing w:after="0" w:line="180" w:lineRule="exact"/>
              <w:ind w:firstLine="0"/>
              <w:jc w:val="center"/>
              <w:rPr>
                <w:rFonts w:ascii="Times New Roman" w:eastAsia="Times New Roman" w:hAnsi="Times New Roman" w:cs="Times New Roman"/>
                <w:kern w:val="0"/>
                <w:sz w:val="18"/>
                <w:szCs w:val="18"/>
                <w:lang w:val="uk-UA" w:eastAsia="uk-UA" w:bidi="uk-UA"/>
              </w:rPr>
            </w:pPr>
            <w:r w:rsidRPr="00E510FA">
              <w:rPr>
                <w:rFonts w:ascii="Times New Roman" w:eastAsia="Times New Roman" w:hAnsi="Times New Roman" w:cs="Times New Roman"/>
                <w:color w:val="000000"/>
                <w:kern w:val="0"/>
                <w:sz w:val="18"/>
                <w:szCs w:val="18"/>
                <w:shd w:val="clear" w:color="auto" w:fill="FFFFFF"/>
                <w:lang w:val="uk-UA" w:eastAsia="uk-UA" w:bidi="uk-UA"/>
              </w:rPr>
              <w:t>0.87</w:t>
            </w:r>
          </w:p>
        </w:tc>
        <w:tc>
          <w:tcPr>
            <w:tcW w:w="902" w:type="dxa"/>
            <w:tcBorders>
              <w:top w:val="single" w:sz="4" w:space="0" w:color="auto"/>
              <w:left w:val="single" w:sz="4" w:space="0" w:color="auto"/>
            </w:tcBorders>
            <w:shd w:val="clear" w:color="auto" w:fill="FFFFFF"/>
            <w:vAlign w:val="center"/>
          </w:tcPr>
          <w:p w:rsidR="00E510FA" w:rsidRPr="00E510FA" w:rsidRDefault="00E510FA" w:rsidP="00E510FA">
            <w:pPr>
              <w:framePr w:w="6533" w:wrap="notBeside" w:vAnchor="text" w:hAnchor="text" w:xAlign="center" w:y="1"/>
              <w:tabs>
                <w:tab w:val="clear" w:pos="709"/>
              </w:tabs>
              <w:suppressAutoHyphens w:val="0"/>
              <w:spacing w:after="0" w:line="180" w:lineRule="exact"/>
              <w:ind w:firstLine="0"/>
              <w:jc w:val="center"/>
              <w:rPr>
                <w:rFonts w:ascii="Times New Roman" w:eastAsia="Times New Roman" w:hAnsi="Times New Roman" w:cs="Times New Roman"/>
                <w:kern w:val="0"/>
                <w:sz w:val="18"/>
                <w:szCs w:val="18"/>
                <w:lang w:val="uk-UA" w:eastAsia="uk-UA" w:bidi="uk-UA"/>
              </w:rPr>
            </w:pPr>
            <w:r w:rsidRPr="00E510FA">
              <w:rPr>
                <w:rFonts w:ascii="Times New Roman" w:eastAsia="Times New Roman" w:hAnsi="Times New Roman" w:cs="Times New Roman"/>
                <w:color w:val="000000"/>
                <w:kern w:val="0"/>
                <w:sz w:val="18"/>
                <w:szCs w:val="18"/>
                <w:shd w:val="clear" w:color="auto" w:fill="FFFFFF"/>
                <w:lang w:val="uk-UA" w:eastAsia="uk-UA" w:bidi="uk-UA"/>
              </w:rPr>
              <w:t>0.86</w:t>
            </w:r>
          </w:p>
        </w:tc>
        <w:tc>
          <w:tcPr>
            <w:tcW w:w="917" w:type="dxa"/>
            <w:tcBorders>
              <w:top w:val="single" w:sz="4" w:space="0" w:color="auto"/>
              <w:left w:val="single" w:sz="4" w:space="0" w:color="auto"/>
              <w:right w:val="single" w:sz="4" w:space="0" w:color="auto"/>
            </w:tcBorders>
            <w:shd w:val="clear" w:color="auto" w:fill="FFFFFF"/>
            <w:vAlign w:val="center"/>
          </w:tcPr>
          <w:p w:rsidR="00E510FA" w:rsidRPr="00E510FA" w:rsidRDefault="00E510FA" w:rsidP="00E510FA">
            <w:pPr>
              <w:framePr w:w="6533" w:wrap="notBeside" w:vAnchor="text" w:hAnchor="text" w:xAlign="center" w:y="1"/>
              <w:tabs>
                <w:tab w:val="clear" w:pos="709"/>
              </w:tabs>
              <w:suppressAutoHyphens w:val="0"/>
              <w:spacing w:after="0" w:line="180" w:lineRule="exact"/>
              <w:ind w:firstLine="0"/>
              <w:jc w:val="center"/>
              <w:rPr>
                <w:rFonts w:ascii="Times New Roman" w:eastAsia="Times New Roman" w:hAnsi="Times New Roman" w:cs="Times New Roman"/>
                <w:kern w:val="0"/>
                <w:sz w:val="18"/>
                <w:szCs w:val="18"/>
                <w:lang w:val="uk-UA" w:eastAsia="uk-UA" w:bidi="uk-UA"/>
              </w:rPr>
            </w:pPr>
            <w:r w:rsidRPr="00E510FA">
              <w:rPr>
                <w:rFonts w:ascii="Times New Roman" w:eastAsia="Times New Roman" w:hAnsi="Times New Roman" w:cs="Times New Roman"/>
                <w:color w:val="000000"/>
                <w:kern w:val="0"/>
                <w:sz w:val="18"/>
                <w:szCs w:val="18"/>
                <w:shd w:val="clear" w:color="auto" w:fill="FFFFFF"/>
                <w:lang w:val="uk-UA" w:eastAsia="uk-UA" w:bidi="uk-UA"/>
              </w:rPr>
              <w:t>0.87</w:t>
            </w:r>
          </w:p>
        </w:tc>
      </w:tr>
      <w:tr w:rsidR="00E510FA" w:rsidRPr="00E510FA" w:rsidTr="003242A4">
        <w:tblPrEx>
          <w:tblCellMar>
            <w:top w:w="0" w:type="dxa"/>
            <w:bottom w:w="0" w:type="dxa"/>
          </w:tblCellMar>
        </w:tblPrEx>
        <w:trPr>
          <w:trHeight w:hRule="exact" w:val="562"/>
          <w:jc w:val="center"/>
        </w:trPr>
        <w:tc>
          <w:tcPr>
            <w:tcW w:w="6531"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E510FA" w:rsidRPr="00E510FA" w:rsidRDefault="00E510FA" w:rsidP="00E510FA">
            <w:pPr>
              <w:framePr w:w="6533" w:wrap="notBeside" w:vAnchor="text" w:hAnchor="text" w:xAlign="center" w:y="1"/>
              <w:tabs>
                <w:tab w:val="clear" w:pos="709"/>
              </w:tabs>
              <w:suppressAutoHyphens w:val="0"/>
              <w:spacing w:after="0" w:line="197" w:lineRule="exact"/>
              <w:ind w:firstLine="0"/>
              <w:rPr>
                <w:rFonts w:ascii="Times New Roman" w:eastAsia="Times New Roman" w:hAnsi="Times New Roman" w:cs="Times New Roman"/>
                <w:kern w:val="0"/>
                <w:sz w:val="18"/>
                <w:szCs w:val="18"/>
                <w:lang w:val="uk-UA" w:eastAsia="uk-UA" w:bidi="uk-UA"/>
              </w:rPr>
            </w:pPr>
            <w:r w:rsidRPr="00E510FA">
              <w:rPr>
                <w:rFonts w:ascii="Times New Roman" w:eastAsia="Times New Roman" w:hAnsi="Times New Roman" w:cs="Times New Roman"/>
                <w:color w:val="000000"/>
                <w:kern w:val="0"/>
                <w:sz w:val="18"/>
                <w:szCs w:val="18"/>
                <w:shd w:val="clear" w:color="auto" w:fill="FFFFFF"/>
                <w:lang w:val="uk-UA" w:eastAsia="uk-UA" w:bidi="uk-UA"/>
              </w:rPr>
              <w:t>Примітки: Абсолютне значення t статистики в дужках. * - значущість на рівні 10%; ** - значущість на рівні 5%; *** - значущість на рівні 1%.</w:t>
            </w:r>
          </w:p>
        </w:tc>
      </w:tr>
    </w:tbl>
    <w:p w:rsidR="00E510FA" w:rsidRPr="00E510FA" w:rsidRDefault="00E510FA" w:rsidP="00E510FA">
      <w:pPr>
        <w:tabs>
          <w:tab w:val="clear" w:pos="709"/>
        </w:tabs>
        <w:suppressAutoHyphens w:val="0"/>
        <w:spacing w:after="0" w:line="240" w:lineRule="auto"/>
        <w:ind w:firstLine="0"/>
        <w:jc w:val="left"/>
        <w:rPr>
          <w:rFonts w:ascii="Courier New" w:hAnsi="Courier New"/>
          <w:color w:val="000000"/>
          <w:kern w:val="0"/>
          <w:sz w:val="2"/>
          <w:szCs w:val="2"/>
          <w:lang w:val="uk-UA" w:eastAsia="uk-UA" w:bidi="uk-UA"/>
        </w:rPr>
      </w:pPr>
    </w:p>
    <w:p w:rsidR="00E510FA" w:rsidRPr="00E510FA" w:rsidRDefault="00E510FA" w:rsidP="00E510FA">
      <w:pPr>
        <w:tabs>
          <w:tab w:val="clear" w:pos="709"/>
        </w:tabs>
        <w:suppressAutoHyphens w:val="0"/>
        <w:spacing w:after="0" w:line="197" w:lineRule="exact"/>
        <w:ind w:left="40" w:right="20" w:firstLine="560"/>
        <w:rPr>
          <w:rFonts w:ascii="Times New Roman" w:eastAsia="Times New Roman" w:hAnsi="Times New Roman" w:cs="Times New Roman"/>
          <w:kern w:val="0"/>
          <w:sz w:val="18"/>
          <w:szCs w:val="18"/>
          <w:lang w:val="uk-UA" w:eastAsia="uk-UA" w:bidi="uk-UA"/>
        </w:rPr>
      </w:pPr>
      <w:r w:rsidRPr="00E510FA">
        <w:rPr>
          <w:rFonts w:ascii="Times New Roman" w:eastAsia="Times New Roman" w:hAnsi="Times New Roman" w:cs="Times New Roman"/>
          <w:color w:val="000000"/>
          <w:kern w:val="0"/>
          <w:sz w:val="18"/>
          <w:szCs w:val="18"/>
          <w:lang w:val="uk-UA" w:eastAsia="uk-UA" w:bidi="uk-UA"/>
        </w:rPr>
        <w:t xml:space="preserve">Джерело: розраховано автором, з використанням статистичної програми </w:t>
      </w:r>
      <w:r w:rsidRPr="00E510FA">
        <w:rPr>
          <w:rFonts w:ascii="Times New Roman" w:eastAsia="Times New Roman" w:hAnsi="Times New Roman" w:cs="Times New Roman"/>
          <w:color w:val="000000"/>
          <w:kern w:val="0"/>
          <w:sz w:val="18"/>
          <w:szCs w:val="18"/>
          <w:lang w:val="en-US" w:eastAsia="en-US" w:bidi="en-US"/>
        </w:rPr>
        <w:t>EVIEWS</w:t>
      </w:r>
      <w:r w:rsidRPr="00E510FA">
        <w:rPr>
          <w:rFonts w:ascii="Times New Roman" w:eastAsia="Times New Roman" w:hAnsi="Times New Roman" w:cs="Times New Roman"/>
          <w:color w:val="000000"/>
          <w:kern w:val="0"/>
          <w:sz w:val="18"/>
          <w:szCs w:val="18"/>
          <w:lang w:eastAsia="en-US" w:bidi="en-US"/>
        </w:rPr>
        <w:t>.</w:t>
      </w:r>
    </w:p>
    <w:p w:rsidR="00E510FA" w:rsidRPr="00E510FA" w:rsidRDefault="00E510FA" w:rsidP="00E510FA">
      <w:pPr>
        <w:tabs>
          <w:tab w:val="clear" w:pos="709"/>
        </w:tabs>
        <w:suppressAutoHyphens w:val="0"/>
        <w:spacing w:after="0" w:line="216" w:lineRule="exact"/>
        <w:ind w:left="40" w:right="20" w:firstLine="560"/>
        <w:rPr>
          <w:rFonts w:ascii="Times New Roman" w:eastAsia="Times New Roman" w:hAnsi="Times New Roman" w:cs="Times New Roman"/>
          <w:kern w:val="0"/>
          <w:sz w:val="18"/>
          <w:szCs w:val="18"/>
          <w:lang w:val="uk-UA" w:eastAsia="uk-UA" w:bidi="uk-UA"/>
        </w:rPr>
      </w:pPr>
      <w:r w:rsidRPr="00E510FA">
        <w:rPr>
          <w:rFonts w:ascii="Times New Roman" w:eastAsia="Times New Roman" w:hAnsi="Times New Roman" w:cs="Times New Roman"/>
          <w:color w:val="000000"/>
          <w:kern w:val="0"/>
          <w:sz w:val="18"/>
          <w:szCs w:val="18"/>
          <w:lang w:val="uk-UA" w:eastAsia="uk-UA" w:bidi="uk-UA"/>
        </w:rPr>
        <w:t xml:space="preserve">Коефіцієнт змінної франчайзингової діяльності, яка вимірюється як кількість франчайзерів, є позитивним, статистично значущим, проте його значення в 10 разів менше, ніж коефіцієнта робочої сили; в 5 разів менше, ніж коефіцієнта капіталу; в 4 рази менше, ніж коефіцієнта експорту. Отже, </w:t>
      </w:r>
      <w:r w:rsidRPr="00E510FA">
        <w:rPr>
          <w:rFonts w:ascii="Times New Roman" w:eastAsia="Times New Roman" w:hAnsi="Times New Roman" w:cs="Times New Roman"/>
          <w:color w:val="000000"/>
          <w:kern w:val="0"/>
          <w:sz w:val="18"/>
          <w:szCs w:val="18"/>
          <w:lang w:val="uk-UA" w:eastAsia="ru-RU" w:bidi="ru-RU"/>
        </w:rPr>
        <w:t xml:space="preserve">франчайзинг </w:t>
      </w:r>
      <w:r w:rsidRPr="00E510FA">
        <w:rPr>
          <w:rFonts w:ascii="Times New Roman" w:eastAsia="Times New Roman" w:hAnsi="Times New Roman" w:cs="Times New Roman"/>
          <w:color w:val="000000"/>
          <w:kern w:val="0"/>
          <w:sz w:val="18"/>
          <w:szCs w:val="18"/>
          <w:lang w:val="uk-UA" w:eastAsia="uk-UA" w:bidi="uk-UA"/>
        </w:rPr>
        <w:t xml:space="preserve">впливає на економічне зростання країн нашої вибірки. Хоча </w:t>
      </w:r>
      <w:r w:rsidRPr="00E510FA">
        <w:rPr>
          <w:rFonts w:ascii="Times New Roman" w:eastAsia="Times New Roman" w:hAnsi="Times New Roman" w:cs="Times New Roman"/>
          <w:color w:val="000000"/>
          <w:kern w:val="0"/>
          <w:sz w:val="18"/>
          <w:szCs w:val="18"/>
          <w:lang w:val="uk-UA" w:eastAsia="ru-RU" w:bidi="ru-RU"/>
        </w:rPr>
        <w:t xml:space="preserve">франчайзинг </w:t>
      </w:r>
      <w:r w:rsidRPr="00E510FA">
        <w:rPr>
          <w:rFonts w:ascii="Times New Roman" w:eastAsia="Times New Roman" w:hAnsi="Times New Roman" w:cs="Times New Roman"/>
          <w:color w:val="000000"/>
          <w:kern w:val="0"/>
          <w:sz w:val="18"/>
          <w:szCs w:val="18"/>
          <w:lang w:val="uk-UA" w:eastAsia="uk-UA" w:bidi="uk-UA"/>
        </w:rPr>
        <w:t>не настільки значущий для економічного зростання, як ключові детермінанти - робоча сила, капітал чи експорт, все ж (як свідчать значення коефіцієнта франчайзингу в регресії) він додає до економічного зростання близько 7-10% економічного впливу робочої сили, або 18-20% економічного впливу капіталу, або 25-26% економічного впливу експорту. Отримані ре</w:t>
      </w:r>
      <w:r w:rsidRPr="00E510FA">
        <w:rPr>
          <w:rFonts w:ascii="Times New Roman" w:eastAsia="Times New Roman" w:hAnsi="Times New Roman" w:cs="Times New Roman"/>
          <w:color w:val="000000"/>
          <w:kern w:val="0"/>
          <w:sz w:val="18"/>
          <w:szCs w:val="18"/>
          <w:lang w:val="uk-UA" w:eastAsia="uk-UA" w:bidi="uk-UA"/>
        </w:rPr>
        <w:softHyphen/>
        <w:t>зультати є досить несподіваними, оскільки, згідно з нашою гіпотезою, роль франчайзингу в економічному зростанні буде незначною, якщо не нікчем</w:t>
      </w:r>
      <w:r w:rsidRPr="00E510FA">
        <w:rPr>
          <w:rFonts w:ascii="Times New Roman" w:eastAsia="Times New Roman" w:hAnsi="Times New Roman" w:cs="Times New Roman"/>
          <w:color w:val="000000"/>
          <w:kern w:val="0"/>
          <w:sz w:val="18"/>
          <w:szCs w:val="18"/>
          <w:lang w:val="uk-UA" w:eastAsia="uk-UA" w:bidi="uk-UA"/>
        </w:rPr>
        <w:softHyphen/>
        <w:t>ною. Отже, було підтверджено важливість франчайзингу для економічного зростання досліджуваної групи європейських країн, в тому числі України.</w:t>
      </w:r>
    </w:p>
    <w:p w:rsidR="00E510FA" w:rsidRPr="00E510FA" w:rsidRDefault="00E510FA" w:rsidP="00E510FA">
      <w:pPr>
        <w:tabs>
          <w:tab w:val="clear" w:pos="709"/>
        </w:tabs>
        <w:suppressAutoHyphens w:val="0"/>
        <w:spacing w:after="0" w:line="216" w:lineRule="exact"/>
        <w:ind w:left="40" w:right="20" w:firstLine="560"/>
        <w:rPr>
          <w:rFonts w:ascii="Times New Roman" w:eastAsia="Times New Roman" w:hAnsi="Times New Roman" w:cs="Times New Roman"/>
          <w:i/>
          <w:iCs/>
          <w:kern w:val="0"/>
          <w:sz w:val="18"/>
          <w:szCs w:val="18"/>
          <w:lang w:val="uk-UA" w:eastAsia="uk-UA" w:bidi="uk-UA"/>
        </w:rPr>
      </w:pPr>
      <w:r w:rsidRPr="00E510FA">
        <w:rPr>
          <w:rFonts w:ascii="Times New Roman" w:eastAsia="Times New Roman" w:hAnsi="Times New Roman" w:cs="Times New Roman"/>
          <w:color w:val="000000"/>
          <w:kern w:val="0"/>
          <w:sz w:val="18"/>
          <w:szCs w:val="18"/>
          <w:shd w:val="clear" w:color="auto" w:fill="FFFFFF"/>
          <w:lang w:val="uk-UA" w:eastAsia="uk-UA" w:bidi="uk-UA"/>
        </w:rPr>
        <w:t xml:space="preserve">У третьому розділі - </w:t>
      </w:r>
      <w:r w:rsidRPr="00E510FA">
        <w:rPr>
          <w:rFonts w:ascii="Times New Roman" w:eastAsia="Times New Roman" w:hAnsi="Times New Roman" w:cs="Times New Roman"/>
          <w:i/>
          <w:iCs/>
          <w:color w:val="000000"/>
          <w:kern w:val="0"/>
          <w:sz w:val="18"/>
          <w:szCs w:val="18"/>
          <w:lang w:val="uk-UA" w:eastAsia="uk-UA" w:bidi="uk-UA"/>
        </w:rPr>
        <w:t>«</w:t>
      </w:r>
      <w:r w:rsidRPr="00E510FA">
        <w:rPr>
          <w:rFonts w:ascii="Times New Roman" w:eastAsia="Times New Roman" w:hAnsi="Times New Roman" w:cs="Times New Roman"/>
          <w:i/>
          <w:iCs/>
          <w:color w:val="000000"/>
          <w:kern w:val="0"/>
          <w:sz w:val="18"/>
          <w:szCs w:val="18"/>
          <w:lang w:val="uk-UA" w:eastAsia="ru-RU" w:bidi="ru-RU"/>
        </w:rPr>
        <w:t xml:space="preserve">Роль франчайзингу </w:t>
      </w:r>
      <w:r w:rsidRPr="00E510FA">
        <w:rPr>
          <w:rFonts w:ascii="Times New Roman" w:eastAsia="Times New Roman" w:hAnsi="Times New Roman" w:cs="Times New Roman"/>
          <w:i/>
          <w:iCs/>
          <w:color w:val="000000"/>
          <w:kern w:val="0"/>
          <w:sz w:val="18"/>
          <w:szCs w:val="18"/>
          <w:lang w:val="uk-UA" w:eastAsia="uk-UA" w:bidi="uk-UA"/>
        </w:rPr>
        <w:t>в інтеграції ринку Ук</w:t>
      </w:r>
      <w:r w:rsidRPr="00E510FA">
        <w:rPr>
          <w:rFonts w:ascii="Times New Roman" w:eastAsia="Times New Roman" w:hAnsi="Times New Roman" w:cs="Times New Roman"/>
          <w:i/>
          <w:iCs/>
          <w:color w:val="000000"/>
          <w:kern w:val="0"/>
          <w:sz w:val="18"/>
          <w:szCs w:val="18"/>
          <w:lang w:val="uk-UA" w:eastAsia="uk-UA" w:bidi="uk-UA"/>
        </w:rPr>
        <w:softHyphen/>
        <w:t>раїни до єдиного ринку ЄС»</w:t>
      </w:r>
      <w:r w:rsidRPr="00E510FA">
        <w:rPr>
          <w:rFonts w:ascii="Times New Roman" w:eastAsia="Times New Roman" w:hAnsi="Times New Roman" w:cs="Times New Roman"/>
          <w:color w:val="000000"/>
          <w:kern w:val="0"/>
          <w:sz w:val="18"/>
          <w:szCs w:val="18"/>
          <w:shd w:val="clear" w:color="auto" w:fill="FFFFFF"/>
          <w:lang w:val="uk-UA" w:eastAsia="uk-UA" w:bidi="uk-UA"/>
        </w:rPr>
        <w:t xml:space="preserve"> - проаналізовано становлення та розвиток </w:t>
      </w:r>
      <w:r w:rsidRPr="00E510FA">
        <w:rPr>
          <w:rFonts w:ascii="Times New Roman" w:eastAsia="Times New Roman" w:hAnsi="Times New Roman" w:cs="Times New Roman"/>
          <w:kern w:val="0"/>
          <w:sz w:val="18"/>
          <w:szCs w:val="18"/>
          <w:shd w:val="clear" w:color="auto" w:fill="FFFFFF"/>
          <w:lang w:val="uk-UA" w:eastAsia="ru-RU" w:bidi="ru-RU"/>
        </w:rPr>
        <w:t xml:space="preserve">франчайзингу в </w:t>
      </w:r>
      <w:r w:rsidRPr="00E510FA">
        <w:rPr>
          <w:rFonts w:ascii="Times New Roman" w:eastAsia="Times New Roman" w:hAnsi="Times New Roman" w:cs="Times New Roman"/>
          <w:kern w:val="0"/>
          <w:sz w:val="18"/>
          <w:szCs w:val="18"/>
          <w:shd w:val="clear" w:color="auto" w:fill="FFFFFF"/>
          <w:lang w:val="uk-UA" w:eastAsia="uk-UA" w:bidi="uk-UA"/>
        </w:rPr>
        <w:t xml:space="preserve">Україні </w:t>
      </w:r>
      <w:r w:rsidRPr="00E510FA">
        <w:rPr>
          <w:rFonts w:ascii="Times New Roman" w:eastAsia="Times New Roman" w:hAnsi="Times New Roman" w:cs="Times New Roman"/>
          <w:kern w:val="0"/>
          <w:sz w:val="18"/>
          <w:szCs w:val="18"/>
          <w:shd w:val="clear" w:color="auto" w:fill="FFFFFF"/>
          <w:lang w:val="uk-UA" w:eastAsia="ru-RU" w:bidi="ru-RU"/>
        </w:rPr>
        <w:t xml:space="preserve">та </w:t>
      </w:r>
      <w:r w:rsidRPr="00E510FA">
        <w:rPr>
          <w:rFonts w:ascii="Times New Roman" w:eastAsia="Times New Roman" w:hAnsi="Times New Roman" w:cs="Times New Roman"/>
          <w:kern w:val="0"/>
          <w:sz w:val="18"/>
          <w:szCs w:val="18"/>
          <w:shd w:val="clear" w:color="auto" w:fill="FFFFFF"/>
          <w:lang w:val="uk-UA" w:eastAsia="uk-UA" w:bidi="uk-UA"/>
        </w:rPr>
        <w:t xml:space="preserve">особливості </w:t>
      </w:r>
      <w:r w:rsidRPr="00E510FA">
        <w:rPr>
          <w:rFonts w:ascii="Times New Roman" w:eastAsia="Times New Roman" w:hAnsi="Times New Roman" w:cs="Times New Roman"/>
          <w:kern w:val="0"/>
          <w:sz w:val="18"/>
          <w:szCs w:val="18"/>
          <w:shd w:val="clear" w:color="auto" w:fill="FFFFFF"/>
          <w:lang w:val="uk-UA" w:eastAsia="ru-RU" w:bidi="ru-RU"/>
        </w:rPr>
        <w:t xml:space="preserve">виходу </w:t>
      </w:r>
      <w:r w:rsidRPr="00E510FA">
        <w:rPr>
          <w:rFonts w:ascii="Times New Roman" w:eastAsia="Times New Roman" w:hAnsi="Times New Roman" w:cs="Times New Roman"/>
          <w:kern w:val="0"/>
          <w:sz w:val="18"/>
          <w:szCs w:val="18"/>
          <w:shd w:val="clear" w:color="auto" w:fill="FFFFFF"/>
          <w:lang w:val="uk-UA" w:eastAsia="uk-UA" w:bidi="uk-UA"/>
        </w:rPr>
        <w:t xml:space="preserve">українських </w:t>
      </w:r>
      <w:r w:rsidRPr="00E510FA">
        <w:rPr>
          <w:rFonts w:ascii="Times New Roman" w:eastAsia="Times New Roman" w:hAnsi="Times New Roman" w:cs="Times New Roman"/>
          <w:kern w:val="0"/>
          <w:sz w:val="18"/>
          <w:szCs w:val="18"/>
          <w:shd w:val="clear" w:color="auto" w:fill="FFFFFF"/>
          <w:lang w:val="uk-UA" w:eastAsia="ru-RU" w:bidi="ru-RU"/>
        </w:rPr>
        <w:t xml:space="preserve">франчайзин- гових </w:t>
      </w:r>
      <w:r w:rsidRPr="00E510FA">
        <w:rPr>
          <w:rFonts w:ascii="Times New Roman" w:eastAsia="Times New Roman" w:hAnsi="Times New Roman" w:cs="Times New Roman"/>
          <w:kern w:val="0"/>
          <w:sz w:val="18"/>
          <w:szCs w:val="18"/>
          <w:shd w:val="clear" w:color="auto" w:fill="FFFFFF"/>
          <w:lang w:val="uk-UA" w:eastAsia="uk-UA" w:bidi="uk-UA"/>
        </w:rPr>
        <w:t xml:space="preserve">підприємств </w:t>
      </w:r>
      <w:r w:rsidRPr="00E510FA">
        <w:rPr>
          <w:rFonts w:ascii="Times New Roman" w:eastAsia="Times New Roman" w:hAnsi="Times New Roman" w:cs="Times New Roman"/>
          <w:kern w:val="0"/>
          <w:sz w:val="18"/>
          <w:szCs w:val="18"/>
          <w:shd w:val="clear" w:color="auto" w:fill="FFFFFF"/>
          <w:lang w:val="uk-UA" w:eastAsia="ru-RU" w:bidi="ru-RU"/>
        </w:rPr>
        <w:t xml:space="preserve">на </w:t>
      </w:r>
      <w:r w:rsidRPr="00E510FA">
        <w:rPr>
          <w:rFonts w:ascii="Times New Roman" w:eastAsia="Times New Roman" w:hAnsi="Times New Roman" w:cs="Times New Roman"/>
          <w:kern w:val="0"/>
          <w:sz w:val="18"/>
          <w:szCs w:val="18"/>
          <w:shd w:val="clear" w:color="auto" w:fill="FFFFFF"/>
          <w:lang w:val="uk-UA" w:eastAsia="uk-UA" w:bidi="uk-UA"/>
        </w:rPr>
        <w:t xml:space="preserve">європейський </w:t>
      </w:r>
      <w:r w:rsidRPr="00E510FA">
        <w:rPr>
          <w:rFonts w:ascii="Times New Roman" w:eastAsia="Times New Roman" w:hAnsi="Times New Roman" w:cs="Times New Roman"/>
          <w:kern w:val="0"/>
          <w:sz w:val="18"/>
          <w:szCs w:val="18"/>
          <w:shd w:val="clear" w:color="auto" w:fill="FFFFFF"/>
          <w:lang w:val="uk-UA" w:eastAsia="ru-RU" w:bidi="ru-RU"/>
        </w:rPr>
        <w:t>ринок.</w:t>
      </w:r>
    </w:p>
    <w:p w:rsidR="00E510FA" w:rsidRPr="00E510FA" w:rsidRDefault="00E510FA" w:rsidP="00E510FA">
      <w:pPr>
        <w:tabs>
          <w:tab w:val="clear" w:pos="709"/>
        </w:tabs>
        <w:suppressAutoHyphens w:val="0"/>
        <w:spacing w:after="0" w:line="216" w:lineRule="exact"/>
        <w:ind w:left="20" w:right="20" w:firstLine="560"/>
        <w:rPr>
          <w:rFonts w:ascii="Times New Roman" w:eastAsia="Times New Roman" w:hAnsi="Times New Roman" w:cs="Times New Roman"/>
          <w:kern w:val="0"/>
          <w:sz w:val="18"/>
          <w:szCs w:val="18"/>
          <w:lang w:val="uk-UA" w:eastAsia="uk-UA" w:bidi="uk-UA"/>
        </w:rPr>
      </w:pPr>
      <w:r w:rsidRPr="00E510FA">
        <w:rPr>
          <w:rFonts w:ascii="Times New Roman" w:eastAsia="Times New Roman" w:hAnsi="Times New Roman" w:cs="Times New Roman"/>
          <w:color w:val="000000"/>
          <w:kern w:val="0"/>
          <w:sz w:val="18"/>
          <w:szCs w:val="18"/>
          <w:lang w:val="uk-UA" w:eastAsia="uk-UA" w:bidi="uk-UA"/>
        </w:rPr>
        <w:t xml:space="preserve">Глобалізація </w:t>
      </w:r>
      <w:r w:rsidRPr="00E510FA">
        <w:rPr>
          <w:rFonts w:ascii="Times New Roman" w:eastAsia="Times New Roman" w:hAnsi="Times New Roman" w:cs="Times New Roman"/>
          <w:color w:val="000000"/>
          <w:kern w:val="0"/>
          <w:sz w:val="18"/>
          <w:szCs w:val="18"/>
          <w:lang w:val="uk-UA" w:eastAsia="ru-RU" w:bidi="ru-RU"/>
        </w:rPr>
        <w:t xml:space="preserve">та </w:t>
      </w:r>
      <w:r w:rsidRPr="00E510FA">
        <w:rPr>
          <w:rFonts w:ascii="Times New Roman" w:eastAsia="Times New Roman" w:hAnsi="Times New Roman" w:cs="Times New Roman"/>
          <w:color w:val="000000"/>
          <w:kern w:val="0"/>
          <w:sz w:val="18"/>
          <w:szCs w:val="18"/>
          <w:lang w:val="uk-UA" w:eastAsia="uk-UA" w:bidi="uk-UA"/>
        </w:rPr>
        <w:t xml:space="preserve">інтеграція </w:t>
      </w:r>
      <w:r w:rsidRPr="00E510FA">
        <w:rPr>
          <w:rFonts w:ascii="Times New Roman" w:eastAsia="Times New Roman" w:hAnsi="Times New Roman" w:cs="Times New Roman"/>
          <w:color w:val="000000"/>
          <w:kern w:val="0"/>
          <w:sz w:val="18"/>
          <w:szCs w:val="18"/>
          <w:lang w:val="uk-UA" w:eastAsia="ru-RU" w:bidi="ru-RU"/>
        </w:rPr>
        <w:t xml:space="preserve">як </w:t>
      </w:r>
      <w:r w:rsidRPr="00E510FA">
        <w:rPr>
          <w:rFonts w:ascii="Times New Roman" w:eastAsia="Times New Roman" w:hAnsi="Times New Roman" w:cs="Times New Roman"/>
          <w:color w:val="000000"/>
          <w:kern w:val="0"/>
          <w:sz w:val="18"/>
          <w:szCs w:val="18"/>
          <w:lang w:val="uk-UA" w:eastAsia="uk-UA" w:bidi="uk-UA"/>
        </w:rPr>
        <w:t xml:space="preserve">визначальні </w:t>
      </w:r>
      <w:r w:rsidRPr="00E510FA">
        <w:rPr>
          <w:rFonts w:ascii="Times New Roman" w:eastAsia="Times New Roman" w:hAnsi="Times New Roman" w:cs="Times New Roman"/>
          <w:color w:val="000000"/>
          <w:kern w:val="0"/>
          <w:sz w:val="18"/>
          <w:szCs w:val="18"/>
          <w:lang w:val="uk-UA" w:eastAsia="ru-RU" w:bidi="ru-RU"/>
        </w:rPr>
        <w:t xml:space="preserve">ознаки </w:t>
      </w:r>
      <w:r w:rsidRPr="00E510FA">
        <w:rPr>
          <w:rFonts w:ascii="Times New Roman" w:eastAsia="Times New Roman" w:hAnsi="Times New Roman" w:cs="Times New Roman"/>
          <w:color w:val="000000"/>
          <w:kern w:val="0"/>
          <w:sz w:val="18"/>
          <w:szCs w:val="18"/>
          <w:lang w:val="uk-UA" w:eastAsia="uk-UA" w:bidi="uk-UA"/>
        </w:rPr>
        <w:t xml:space="preserve">сучасної світової економіки </w:t>
      </w:r>
      <w:r w:rsidRPr="00E510FA">
        <w:rPr>
          <w:rFonts w:ascii="Times New Roman" w:eastAsia="Times New Roman" w:hAnsi="Times New Roman" w:cs="Times New Roman"/>
          <w:color w:val="000000"/>
          <w:kern w:val="0"/>
          <w:sz w:val="18"/>
          <w:szCs w:val="18"/>
          <w:lang w:val="uk-UA" w:eastAsia="ru-RU" w:bidi="ru-RU"/>
        </w:rPr>
        <w:t xml:space="preserve">поступово стирають </w:t>
      </w:r>
      <w:r w:rsidRPr="00E510FA">
        <w:rPr>
          <w:rFonts w:ascii="Times New Roman" w:eastAsia="Times New Roman" w:hAnsi="Times New Roman" w:cs="Times New Roman"/>
          <w:color w:val="000000"/>
          <w:kern w:val="0"/>
          <w:sz w:val="18"/>
          <w:szCs w:val="18"/>
          <w:lang w:val="uk-UA" w:eastAsia="uk-UA" w:bidi="uk-UA"/>
        </w:rPr>
        <w:t xml:space="preserve">державні </w:t>
      </w:r>
      <w:r w:rsidRPr="00E510FA">
        <w:rPr>
          <w:rFonts w:ascii="Times New Roman" w:eastAsia="Times New Roman" w:hAnsi="Times New Roman" w:cs="Times New Roman"/>
          <w:color w:val="000000"/>
          <w:kern w:val="0"/>
          <w:sz w:val="18"/>
          <w:szCs w:val="18"/>
          <w:lang w:val="uk-UA" w:eastAsia="ru-RU" w:bidi="ru-RU"/>
        </w:rPr>
        <w:t xml:space="preserve">кордони та </w:t>
      </w:r>
      <w:r w:rsidRPr="00E510FA">
        <w:rPr>
          <w:rFonts w:ascii="Times New Roman" w:eastAsia="Times New Roman" w:hAnsi="Times New Roman" w:cs="Times New Roman"/>
          <w:color w:val="000000"/>
          <w:kern w:val="0"/>
          <w:sz w:val="18"/>
          <w:szCs w:val="18"/>
          <w:lang w:val="uk-UA" w:eastAsia="uk-UA" w:bidi="uk-UA"/>
        </w:rPr>
        <w:t xml:space="preserve">суттєві відмінності між економіками країн, </w:t>
      </w:r>
      <w:r w:rsidRPr="00E510FA">
        <w:rPr>
          <w:rFonts w:ascii="Times New Roman" w:eastAsia="Times New Roman" w:hAnsi="Times New Roman" w:cs="Times New Roman"/>
          <w:color w:val="000000"/>
          <w:kern w:val="0"/>
          <w:sz w:val="18"/>
          <w:szCs w:val="18"/>
          <w:lang w:val="uk-UA" w:eastAsia="ru-RU" w:bidi="ru-RU"/>
        </w:rPr>
        <w:t xml:space="preserve">а </w:t>
      </w:r>
      <w:r w:rsidRPr="00E510FA">
        <w:rPr>
          <w:rFonts w:ascii="Times New Roman" w:eastAsia="Times New Roman" w:hAnsi="Times New Roman" w:cs="Times New Roman"/>
          <w:color w:val="000000"/>
          <w:kern w:val="0"/>
          <w:sz w:val="18"/>
          <w:szCs w:val="18"/>
          <w:lang w:val="uk-UA" w:eastAsia="uk-UA" w:bidi="uk-UA"/>
        </w:rPr>
        <w:t xml:space="preserve">інтернаціоналізація </w:t>
      </w:r>
      <w:r w:rsidRPr="00E510FA">
        <w:rPr>
          <w:rFonts w:ascii="Times New Roman" w:eastAsia="Times New Roman" w:hAnsi="Times New Roman" w:cs="Times New Roman"/>
          <w:color w:val="000000"/>
          <w:kern w:val="0"/>
          <w:sz w:val="18"/>
          <w:szCs w:val="18"/>
          <w:lang w:val="uk-UA" w:eastAsia="ru-RU" w:bidi="ru-RU"/>
        </w:rPr>
        <w:t xml:space="preserve">та </w:t>
      </w:r>
      <w:r w:rsidRPr="00E510FA">
        <w:rPr>
          <w:rFonts w:ascii="Times New Roman" w:eastAsia="Times New Roman" w:hAnsi="Times New Roman" w:cs="Times New Roman"/>
          <w:color w:val="000000"/>
          <w:kern w:val="0"/>
          <w:sz w:val="18"/>
          <w:szCs w:val="18"/>
          <w:lang w:val="uk-UA" w:eastAsia="uk-UA" w:bidi="uk-UA"/>
        </w:rPr>
        <w:t xml:space="preserve">транснаціоналізація </w:t>
      </w:r>
      <w:r w:rsidRPr="00E510FA">
        <w:rPr>
          <w:rFonts w:ascii="Times New Roman" w:eastAsia="Times New Roman" w:hAnsi="Times New Roman" w:cs="Times New Roman"/>
          <w:color w:val="000000"/>
          <w:kern w:val="0"/>
          <w:sz w:val="18"/>
          <w:szCs w:val="18"/>
          <w:lang w:val="uk-UA" w:eastAsia="ru-RU" w:bidi="ru-RU"/>
        </w:rPr>
        <w:t xml:space="preserve">сприяють зближенню </w:t>
      </w:r>
      <w:r w:rsidRPr="00E510FA">
        <w:rPr>
          <w:rFonts w:ascii="Times New Roman" w:eastAsia="Times New Roman" w:hAnsi="Times New Roman" w:cs="Times New Roman"/>
          <w:color w:val="000000"/>
          <w:kern w:val="0"/>
          <w:sz w:val="18"/>
          <w:szCs w:val="18"/>
          <w:lang w:val="uk-UA" w:eastAsia="uk-UA" w:bidi="uk-UA"/>
        </w:rPr>
        <w:t xml:space="preserve">національних економік, </w:t>
      </w:r>
      <w:r w:rsidRPr="00E510FA">
        <w:rPr>
          <w:rFonts w:ascii="Times New Roman" w:eastAsia="Times New Roman" w:hAnsi="Times New Roman" w:cs="Times New Roman"/>
          <w:color w:val="000000"/>
          <w:kern w:val="0"/>
          <w:sz w:val="18"/>
          <w:szCs w:val="18"/>
          <w:lang w:val="uk-UA" w:eastAsia="ru-RU" w:bidi="ru-RU"/>
        </w:rPr>
        <w:t xml:space="preserve">формуванню </w:t>
      </w:r>
      <w:r w:rsidRPr="00E510FA">
        <w:rPr>
          <w:rFonts w:ascii="Times New Roman" w:eastAsia="Times New Roman" w:hAnsi="Times New Roman" w:cs="Times New Roman"/>
          <w:color w:val="000000"/>
          <w:kern w:val="0"/>
          <w:sz w:val="18"/>
          <w:szCs w:val="18"/>
          <w:lang w:val="uk-UA" w:eastAsia="uk-UA" w:bidi="uk-UA"/>
        </w:rPr>
        <w:t xml:space="preserve">економічних </w:t>
      </w:r>
      <w:r w:rsidRPr="00E510FA">
        <w:rPr>
          <w:rFonts w:ascii="Times New Roman" w:eastAsia="Times New Roman" w:hAnsi="Times New Roman" w:cs="Times New Roman"/>
          <w:color w:val="000000"/>
          <w:kern w:val="0"/>
          <w:sz w:val="18"/>
          <w:szCs w:val="18"/>
          <w:lang w:val="uk-UA" w:eastAsia="ru-RU" w:bidi="ru-RU"/>
        </w:rPr>
        <w:t xml:space="preserve">об’ </w:t>
      </w:r>
      <w:r w:rsidRPr="00E510FA">
        <w:rPr>
          <w:rFonts w:ascii="Times New Roman" w:eastAsia="Times New Roman" w:hAnsi="Times New Roman" w:cs="Times New Roman"/>
          <w:color w:val="000000"/>
          <w:kern w:val="0"/>
          <w:sz w:val="18"/>
          <w:szCs w:val="18"/>
          <w:lang w:val="uk-UA" w:eastAsia="uk-UA" w:bidi="uk-UA"/>
        </w:rPr>
        <w:t xml:space="preserve">єднань. </w:t>
      </w:r>
      <w:r w:rsidRPr="00E510FA">
        <w:rPr>
          <w:rFonts w:ascii="Times New Roman" w:eastAsia="Times New Roman" w:hAnsi="Times New Roman" w:cs="Times New Roman"/>
          <w:color w:val="000000"/>
          <w:kern w:val="0"/>
          <w:sz w:val="18"/>
          <w:szCs w:val="18"/>
          <w:lang w:val="uk-UA" w:eastAsia="ru-RU" w:bidi="ru-RU"/>
        </w:rPr>
        <w:t xml:space="preserve">Не залишитися осторонь цих </w:t>
      </w:r>
      <w:r w:rsidRPr="00E510FA">
        <w:rPr>
          <w:rFonts w:ascii="Times New Roman" w:eastAsia="Times New Roman" w:hAnsi="Times New Roman" w:cs="Times New Roman"/>
          <w:color w:val="000000"/>
          <w:kern w:val="0"/>
          <w:sz w:val="18"/>
          <w:szCs w:val="18"/>
          <w:lang w:val="uk-UA" w:eastAsia="uk-UA" w:bidi="uk-UA"/>
        </w:rPr>
        <w:t xml:space="preserve">процесів Україні допомагає </w:t>
      </w:r>
      <w:r w:rsidRPr="00E510FA">
        <w:rPr>
          <w:rFonts w:ascii="Times New Roman" w:eastAsia="Times New Roman" w:hAnsi="Times New Roman" w:cs="Times New Roman"/>
          <w:color w:val="000000"/>
          <w:kern w:val="0"/>
          <w:sz w:val="18"/>
          <w:szCs w:val="18"/>
          <w:lang w:val="uk-UA" w:eastAsia="ru-RU" w:bidi="ru-RU"/>
        </w:rPr>
        <w:t xml:space="preserve">франчайзинг, що вже </w:t>
      </w:r>
      <w:r w:rsidRPr="00E510FA">
        <w:rPr>
          <w:rFonts w:ascii="Times New Roman" w:eastAsia="Times New Roman" w:hAnsi="Times New Roman" w:cs="Times New Roman"/>
          <w:color w:val="000000"/>
          <w:kern w:val="0"/>
          <w:sz w:val="18"/>
          <w:szCs w:val="18"/>
          <w:lang w:val="uk-UA" w:eastAsia="uk-UA" w:bidi="uk-UA"/>
        </w:rPr>
        <w:t xml:space="preserve">довів </w:t>
      </w:r>
      <w:r w:rsidRPr="00E510FA">
        <w:rPr>
          <w:rFonts w:ascii="Times New Roman" w:eastAsia="Times New Roman" w:hAnsi="Times New Roman" w:cs="Times New Roman"/>
          <w:color w:val="000000"/>
          <w:kern w:val="0"/>
          <w:sz w:val="18"/>
          <w:szCs w:val="18"/>
          <w:lang w:val="uk-UA" w:eastAsia="ru-RU" w:bidi="ru-RU"/>
        </w:rPr>
        <w:t xml:space="preserve">свою </w:t>
      </w:r>
      <w:r w:rsidRPr="00E510FA">
        <w:rPr>
          <w:rFonts w:ascii="Times New Roman" w:eastAsia="Times New Roman" w:hAnsi="Times New Roman" w:cs="Times New Roman"/>
          <w:color w:val="000000"/>
          <w:kern w:val="0"/>
          <w:sz w:val="18"/>
          <w:szCs w:val="18"/>
          <w:lang w:val="uk-UA" w:eastAsia="uk-UA" w:bidi="uk-UA"/>
        </w:rPr>
        <w:t xml:space="preserve">ефективність </w:t>
      </w:r>
      <w:r w:rsidRPr="00E510FA">
        <w:rPr>
          <w:rFonts w:ascii="Times New Roman" w:eastAsia="Times New Roman" w:hAnsi="Times New Roman" w:cs="Times New Roman"/>
          <w:color w:val="000000"/>
          <w:kern w:val="0"/>
          <w:sz w:val="18"/>
          <w:szCs w:val="18"/>
          <w:lang w:val="uk-UA" w:eastAsia="ru-RU" w:bidi="ru-RU"/>
        </w:rPr>
        <w:t xml:space="preserve">як форма великого </w:t>
      </w:r>
      <w:r w:rsidRPr="00E510FA">
        <w:rPr>
          <w:rFonts w:ascii="Times New Roman" w:eastAsia="Times New Roman" w:hAnsi="Times New Roman" w:cs="Times New Roman"/>
          <w:color w:val="000000"/>
          <w:kern w:val="0"/>
          <w:sz w:val="18"/>
          <w:szCs w:val="18"/>
          <w:lang w:val="uk-UA" w:eastAsia="uk-UA" w:bidi="uk-UA"/>
        </w:rPr>
        <w:t xml:space="preserve">і дрібного підприємництва, </w:t>
      </w:r>
      <w:r w:rsidRPr="00E510FA">
        <w:rPr>
          <w:rFonts w:ascii="Times New Roman" w:eastAsia="Times New Roman" w:hAnsi="Times New Roman" w:cs="Times New Roman"/>
          <w:color w:val="000000"/>
          <w:kern w:val="0"/>
          <w:sz w:val="18"/>
          <w:szCs w:val="18"/>
          <w:lang w:val="uk-UA" w:eastAsia="ru-RU" w:bidi="ru-RU"/>
        </w:rPr>
        <w:t xml:space="preserve">а тепер </w:t>
      </w:r>
      <w:r w:rsidRPr="00E510FA">
        <w:rPr>
          <w:rFonts w:ascii="Times New Roman" w:eastAsia="Times New Roman" w:hAnsi="Times New Roman" w:cs="Times New Roman"/>
          <w:color w:val="000000"/>
          <w:kern w:val="0"/>
          <w:sz w:val="18"/>
          <w:szCs w:val="18"/>
          <w:lang w:val="uk-UA" w:eastAsia="uk-UA" w:bidi="uk-UA"/>
        </w:rPr>
        <w:t xml:space="preserve">утверджується </w:t>
      </w:r>
      <w:r w:rsidRPr="00E510FA">
        <w:rPr>
          <w:rFonts w:ascii="Times New Roman" w:eastAsia="Times New Roman" w:hAnsi="Times New Roman" w:cs="Times New Roman"/>
          <w:color w:val="000000"/>
          <w:kern w:val="0"/>
          <w:sz w:val="18"/>
          <w:szCs w:val="18"/>
          <w:lang w:val="uk-UA" w:eastAsia="ru-RU" w:bidi="ru-RU"/>
        </w:rPr>
        <w:t xml:space="preserve">як один </w:t>
      </w:r>
      <w:r w:rsidRPr="00E510FA">
        <w:rPr>
          <w:rFonts w:ascii="Times New Roman" w:eastAsia="Times New Roman" w:hAnsi="Times New Roman" w:cs="Times New Roman"/>
          <w:color w:val="000000"/>
          <w:kern w:val="0"/>
          <w:sz w:val="18"/>
          <w:szCs w:val="18"/>
          <w:lang w:val="uk-UA" w:eastAsia="uk-UA" w:bidi="uk-UA"/>
        </w:rPr>
        <w:t>із найдієвіших і найдемократичніших способів виходу за межі національного ринку. В умовах обмеженого державного фінанування та відсутності продуктивної системи фінансування підпри</w:t>
      </w:r>
      <w:r w:rsidRPr="00E510FA">
        <w:rPr>
          <w:rFonts w:ascii="Times New Roman" w:eastAsia="Times New Roman" w:hAnsi="Times New Roman" w:cs="Times New Roman"/>
          <w:color w:val="000000"/>
          <w:kern w:val="0"/>
          <w:sz w:val="18"/>
          <w:szCs w:val="18"/>
          <w:lang w:val="uk-UA" w:eastAsia="uk-UA" w:bidi="uk-UA"/>
        </w:rPr>
        <w:softHyphen/>
        <w:t>ємницької діяльності в Україні франчайзинг набуває значення як інструмент, що забезпечує тісну взаємодію малого і середнього бізнесу.</w:t>
      </w:r>
    </w:p>
    <w:p w:rsidR="00E510FA" w:rsidRPr="00E510FA" w:rsidRDefault="00E510FA" w:rsidP="00E510FA">
      <w:pPr>
        <w:tabs>
          <w:tab w:val="clear" w:pos="709"/>
        </w:tabs>
        <w:suppressAutoHyphens w:val="0"/>
        <w:spacing w:after="0" w:line="216" w:lineRule="exact"/>
        <w:ind w:left="20" w:right="20" w:firstLine="560"/>
        <w:rPr>
          <w:rFonts w:ascii="Times New Roman" w:eastAsia="Times New Roman" w:hAnsi="Times New Roman" w:cs="Times New Roman"/>
          <w:kern w:val="0"/>
          <w:sz w:val="18"/>
          <w:szCs w:val="18"/>
          <w:lang w:val="uk-UA" w:eastAsia="uk-UA" w:bidi="uk-UA"/>
        </w:rPr>
      </w:pPr>
      <w:r w:rsidRPr="00E510FA">
        <w:rPr>
          <w:rFonts w:ascii="Times New Roman" w:eastAsia="Times New Roman" w:hAnsi="Times New Roman" w:cs="Times New Roman"/>
          <w:color w:val="000000"/>
          <w:kern w:val="0"/>
          <w:sz w:val="18"/>
          <w:szCs w:val="18"/>
          <w:lang w:val="uk-UA" w:eastAsia="uk-UA" w:bidi="uk-UA"/>
        </w:rPr>
        <w:t>Необхідність франчайзингу в Україні зумовлена втратою ринків збу</w:t>
      </w:r>
      <w:r w:rsidRPr="00E510FA">
        <w:rPr>
          <w:rFonts w:ascii="Times New Roman" w:eastAsia="Times New Roman" w:hAnsi="Times New Roman" w:cs="Times New Roman"/>
          <w:color w:val="000000"/>
          <w:kern w:val="0"/>
          <w:sz w:val="18"/>
          <w:szCs w:val="18"/>
          <w:lang w:val="uk-UA" w:eastAsia="uk-UA" w:bidi="uk-UA"/>
        </w:rPr>
        <w:softHyphen/>
        <w:t>ту багатьма вітчизняними підприємствами в умовах загострення конкурен</w:t>
      </w:r>
      <w:r w:rsidRPr="00E510FA">
        <w:rPr>
          <w:rFonts w:ascii="Times New Roman" w:eastAsia="Times New Roman" w:hAnsi="Times New Roman" w:cs="Times New Roman"/>
          <w:color w:val="000000"/>
          <w:kern w:val="0"/>
          <w:sz w:val="18"/>
          <w:szCs w:val="18"/>
          <w:lang w:val="uk-UA" w:eastAsia="uk-UA" w:bidi="uk-UA"/>
        </w:rPr>
        <w:softHyphen/>
        <w:t>ції на внутрішніх ринках, відсутністю достатніх фінансових можливостей для запровадження нових технологій у виробництво, низькою конкуренто</w:t>
      </w:r>
      <w:r w:rsidRPr="00E510FA">
        <w:rPr>
          <w:rFonts w:ascii="Times New Roman" w:eastAsia="Times New Roman" w:hAnsi="Times New Roman" w:cs="Times New Roman"/>
          <w:color w:val="000000"/>
          <w:kern w:val="0"/>
          <w:sz w:val="18"/>
          <w:szCs w:val="18"/>
          <w:lang w:val="uk-UA" w:eastAsia="uk-UA" w:bidi="uk-UA"/>
        </w:rPr>
        <w:softHyphen/>
        <w:t>спроможністю порівняно з іноземними фірмами тощо.</w:t>
      </w:r>
    </w:p>
    <w:p w:rsidR="00E510FA" w:rsidRPr="00E510FA" w:rsidRDefault="00E510FA" w:rsidP="00E510FA">
      <w:pPr>
        <w:tabs>
          <w:tab w:val="clear" w:pos="709"/>
        </w:tabs>
        <w:suppressAutoHyphens w:val="0"/>
        <w:spacing w:after="0" w:line="216" w:lineRule="exact"/>
        <w:ind w:left="20" w:right="20" w:firstLine="560"/>
        <w:rPr>
          <w:rFonts w:ascii="Times New Roman" w:eastAsia="Times New Roman" w:hAnsi="Times New Roman" w:cs="Times New Roman"/>
          <w:kern w:val="0"/>
          <w:sz w:val="18"/>
          <w:szCs w:val="18"/>
          <w:lang w:val="uk-UA" w:eastAsia="uk-UA" w:bidi="uk-UA"/>
        </w:rPr>
      </w:pPr>
      <w:r w:rsidRPr="00E510FA">
        <w:rPr>
          <w:rFonts w:ascii="Times New Roman" w:eastAsia="Times New Roman" w:hAnsi="Times New Roman" w:cs="Times New Roman"/>
          <w:color w:val="000000"/>
          <w:kern w:val="0"/>
          <w:sz w:val="18"/>
          <w:szCs w:val="18"/>
          <w:lang w:val="uk-UA" w:eastAsia="uk-UA" w:bidi="uk-UA"/>
        </w:rPr>
        <w:t xml:space="preserve">Розвиваючи власну франчайзингову мережу, </w:t>
      </w:r>
      <w:r w:rsidRPr="00E510FA">
        <w:rPr>
          <w:rFonts w:ascii="Times New Roman" w:eastAsia="Times New Roman" w:hAnsi="Times New Roman" w:cs="Times New Roman"/>
          <w:color w:val="000000"/>
          <w:kern w:val="0"/>
          <w:sz w:val="18"/>
          <w:szCs w:val="18"/>
          <w:lang w:eastAsia="ru-RU" w:bidi="ru-RU"/>
        </w:rPr>
        <w:t xml:space="preserve">франчайзер </w:t>
      </w:r>
      <w:r w:rsidRPr="00E510FA">
        <w:rPr>
          <w:rFonts w:ascii="Times New Roman" w:eastAsia="Times New Roman" w:hAnsi="Times New Roman" w:cs="Times New Roman"/>
          <w:color w:val="000000"/>
          <w:kern w:val="0"/>
          <w:sz w:val="18"/>
          <w:szCs w:val="18"/>
          <w:lang w:val="uk-UA" w:eastAsia="uk-UA" w:bidi="uk-UA"/>
        </w:rPr>
        <w:t>несе на но</w:t>
      </w:r>
      <w:r w:rsidRPr="00E510FA">
        <w:rPr>
          <w:rFonts w:ascii="Times New Roman" w:eastAsia="Times New Roman" w:hAnsi="Times New Roman" w:cs="Times New Roman"/>
          <w:color w:val="000000"/>
          <w:kern w:val="0"/>
          <w:sz w:val="18"/>
          <w:szCs w:val="18"/>
          <w:lang w:val="uk-UA" w:eastAsia="uk-UA" w:bidi="uk-UA"/>
        </w:rPr>
        <w:softHyphen/>
        <w:t>ві ринки та території не лише власну торгову марку та методи виробництва, а й високі норми та стандарти, яким відповідають його товари. Одним із позитивів франчайзингу є те, що він як один із методів ефективного про</w:t>
      </w:r>
      <w:r w:rsidRPr="00E510FA">
        <w:rPr>
          <w:rFonts w:ascii="Times New Roman" w:eastAsia="Times New Roman" w:hAnsi="Times New Roman" w:cs="Times New Roman"/>
          <w:color w:val="000000"/>
          <w:kern w:val="0"/>
          <w:sz w:val="18"/>
          <w:szCs w:val="18"/>
          <w:lang w:val="uk-UA" w:eastAsia="uk-UA" w:bidi="uk-UA"/>
        </w:rPr>
        <w:softHyphen/>
        <w:t xml:space="preserve">вадження бізнесу здійснює пряме поширення міжнародних стандартів </w:t>
      </w:r>
      <w:r w:rsidRPr="00E510FA">
        <w:rPr>
          <w:rFonts w:ascii="Times New Roman" w:eastAsia="Times New Roman" w:hAnsi="Times New Roman" w:cs="Times New Roman"/>
          <w:color w:val="000000"/>
          <w:kern w:val="0"/>
          <w:sz w:val="18"/>
          <w:szCs w:val="18"/>
          <w:lang w:val="en-US" w:eastAsia="en-US" w:bidi="en-US"/>
        </w:rPr>
        <w:t>ISO</w:t>
      </w:r>
      <w:r w:rsidRPr="00E510FA">
        <w:rPr>
          <w:rFonts w:ascii="Times New Roman" w:eastAsia="Times New Roman" w:hAnsi="Times New Roman" w:cs="Times New Roman"/>
          <w:color w:val="000000"/>
          <w:kern w:val="0"/>
          <w:sz w:val="18"/>
          <w:szCs w:val="18"/>
          <w:lang w:val="uk-UA" w:eastAsia="en-US" w:bidi="en-US"/>
        </w:rPr>
        <w:t xml:space="preserve">, </w:t>
      </w:r>
      <w:r w:rsidRPr="00E510FA">
        <w:rPr>
          <w:rFonts w:ascii="Times New Roman" w:eastAsia="Times New Roman" w:hAnsi="Times New Roman" w:cs="Times New Roman"/>
          <w:color w:val="000000"/>
          <w:kern w:val="0"/>
          <w:sz w:val="18"/>
          <w:szCs w:val="18"/>
          <w:lang w:val="uk-UA" w:eastAsia="uk-UA" w:bidi="uk-UA"/>
        </w:rPr>
        <w:t xml:space="preserve">які є обов’язковим інструментом функціонування європейського </w:t>
      </w:r>
      <w:r w:rsidRPr="00E510FA">
        <w:rPr>
          <w:rFonts w:ascii="Times New Roman" w:eastAsia="Times New Roman" w:hAnsi="Times New Roman" w:cs="Times New Roman"/>
          <w:color w:val="000000"/>
          <w:kern w:val="0"/>
          <w:sz w:val="18"/>
          <w:szCs w:val="18"/>
          <w:lang w:val="uk-UA" w:eastAsia="ru-RU" w:bidi="ru-RU"/>
        </w:rPr>
        <w:t xml:space="preserve">ринку, </w:t>
      </w:r>
      <w:r w:rsidRPr="00E510FA">
        <w:rPr>
          <w:rFonts w:ascii="Times New Roman" w:eastAsia="Times New Roman" w:hAnsi="Times New Roman" w:cs="Times New Roman"/>
          <w:color w:val="000000"/>
          <w:kern w:val="0"/>
          <w:sz w:val="18"/>
          <w:szCs w:val="18"/>
          <w:lang w:val="uk-UA" w:eastAsia="uk-UA" w:bidi="uk-UA"/>
        </w:rPr>
        <w:t>на ринки країн-сусідів.</w:t>
      </w:r>
    </w:p>
    <w:p w:rsidR="00E510FA" w:rsidRPr="00E510FA" w:rsidRDefault="00E510FA" w:rsidP="00E510FA">
      <w:pPr>
        <w:tabs>
          <w:tab w:val="clear" w:pos="709"/>
        </w:tabs>
        <w:suppressAutoHyphens w:val="0"/>
        <w:spacing w:after="0" w:line="216" w:lineRule="exact"/>
        <w:ind w:left="20" w:right="20" w:firstLine="560"/>
        <w:rPr>
          <w:rFonts w:ascii="Times New Roman" w:eastAsia="Times New Roman" w:hAnsi="Times New Roman" w:cs="Times New Roman"/>
          <w:kern w:val="0"/>
          <w:sz w:val="18"/>
          <w:szCs w:val="18"/>
          <w:lang w:val="uk-UA" w:eastAsia="uk-UA" w:bidi="uk-UA"/>
        </w:rPr>
      </w:pPr>
      <w:r w:rsidRPr="00E510FA">
        <w:rPr>
          <w:rFonts w:ascii="Times New Roman" w:eastAsia="Times New Roman" w:hAnsi="Times New Roman" w:cs="Times New Roman"/>
          <w:color w:val="000000"/>
          <w:kern w:val="0"/>
          <w:sz w:val="18"/>
          <w:szCs w:val="18"/>
          <w:lang w:val="uk-UA" w:eastAsia="uk-UA" w:bidi="uk-UA"/>
        </w:rPr>
        <w:t>З урахуванням помилок минулого і позитивного досвіду упроваджен</w:t>
      </w:r>
      <w:r w:rsidRPr="00E510FA">
        <w:rPr>
          <w:rFonts w:ascii="Times New Roman" w:eastAsia="Times New Roman" w:hAnsi="Times New Roman" w:cs="Times New Roman"/>
          <w:color w:val="000000"/>
          <w:kern w:val="0"/>
          <w:sz w:val="18"/>
          <w:szCs w:val="18"/>
          <w:lang w:val="uk-UA" w:eastAsia="uk-UA" w:bidi="uk-UA"/>
        </w:rPr>
        <w:softHyphen/>
        <w:t>ня новітніх технологій, що створюють умови для суспільного добробуту і збереження природного середовища, на прикладі окремих вітчизняних ком</w:t>
      </w:r>
      <w:r w:rsidRPr="00E510FA">
        <w:rPr>
          <w:rFonts w:ascii="Times New Roman" w:eastAsia="Times New Roman" w:hAnsi="Times New Roman" w:cs="Times New Roman"/>
          <w:color w:val="000000"/>
          <w:kern w:val="0"/>
          <w:sz w:val="18"/>
          <w:szCs w:val="18"/>
          <w:lang w:val="uk-UA" w:eastAsia="uk-UA" w:bidi="uk-UA"/>
        </w:rPr>
        <w:softHyphen/>
        <w:t xml:space="preserve">паній обґрунтовано дієвість екологічного </w:t>
      </w:r>
      <w:r w:rsidRPr="00E510FA">
        <w:rPr>
          <w:rFonts w:ascii="Times New Roman" w:eastAsia="Times New Roman" w:hAnsi="Times New Roman" w:cs="Times New Roman"/>
          <w:color w:val="000000"/>
          <w:kern w:val="0"/>
          <w:sz w:val="18"/>
          <w:szCs w:val="18"/>
          <w:lang w:val="uk-UA" w:eastAsia="ru-RU" w:bidi="ru-RU"/>
        </w:rPr>
        <w:t xml:space="preserve">франчайзингу </w:t>
      </w:r>
      <w:r w:rsidRPr="00E510FA">
        <w:rPr>
          <w:rFonts w:ascii="Times New Roman" w:eastAsia="Times New Roman" w:hAnsi="Times New Roman" w:cs="Times New Roman"/>
          <w:color w:val="000000"/>
          <w:kern w:val="0"/>
          <w:sz w:val="18"/>
          <w:szCs w:val="18"/>
          <w:lang w:val="uk-UA" w:eastAsia="uk-UA" w:bidi="uk-UA"/>
        </w:rPr>
        <w:t xml:space="preserve">в Україні. З’ясовано, що екологічний </w:t>
      </w:r>
      <w:r w:rsidRPr="00E510FA">
        <w:rPr>
          <w:rFonts w:ascii="Times New Roman" w:eastAsia="Times New Roman" w:hAnsi="Times New Roman" w:cs="Times New Roman"/>
          <w:color w:val="000000"/>
          <w:kern w:val="0"/>
          <w:sz w:val="18"/>
          <w:szCs w:val="18"/>
          <w:lang w:eastAsia="ru-RU" w:bidi="ru-RU"/>
        </w:rPr>
        <w:t xml:space="preserve">франчайзинг </w:t>
      </w:r>
      <w:r w:rsidRPr="00E510FA">
        <w:rPr>
          <w:rFonts w:ascii="Times New Roman" w:eastAsia="Times New Roman" w:hAnsi="Times New Roman" w:cs="Times New Roman"/>
          <w:color w:val="000000"/>
          <w:kern w:val="0"/>
          <w:sz w:val="18"/>
          <w:szCs w:val="18"/>
          <w:lang w:val="uk-UA" w:eastAsia="uk-UA" w:bidi="uk-UA"/>
        </w:rPr>
        <w:t>дає абсолютно позитивний ефект у сфері об</w:t>
      </w:r>
      <w:r w:rsidRPr="00E510FA">
        <w:rPr>
          <w:rFonts w:ascii="Times New Roman" w:eastAsia="Times New Roman" w:hAnsi="Times New Roman" w:cs="Times New Roman"/>
          <w:color w:val="000000"/>
          <w:kern w:val="0"/>
          <w:sz w:val="18"/>
          <w:szCs w:val="18"/>
          <w:lang w:val="uk-UA" w:eastAsia="uk-UA" w:bidi="uk-UA"/>
        </w:rPr>
        <w:softHyphen/>
        <w:t>слуговування. Екологічний франчайзинг забезпечує зростання рівня життя, збереження і поліпшення якості навколишнього середовища завдяки поши</w:t>
      </w:r>
      <w:r w:rsidRPr="00E510FA">
        <w:rPr>
          <w:rFonts w:ascii="Times New Roman" w:eastAsia="Times New Roman" w:hAnsi="Times New Roman" w:cs="Times New Roman"/>
          <w:color w:val="000000"/>
          <w:kern w:val="0"/>
          <w:sz w:val="18"/>
          <w:szCs w:val="18"/>
          <w:lang w:val="uk-UA" w:eastAsia="uk-UA" w:bidi="uk-UA"/>
        </w:rPr>
        <w:softHyphen/>
        <w:t xml:space="preserve">ренню екологічно чистого виробництва. Водночас екологічний </w:t>
      </w:r>
      <w:r w:rsidRPr="00E510FA">
        <w:rPr>
          <w:rFonts w:ascii="Times New Roman" w:eastAsia="Times New Roman" w:hAnsi="Times New Roman" w:cs="Times New Roman"/>
          <w:color w:val="000000"/>
          <w:kern w:val="0"/>
          <w:sz w:val="18"/>
          <w:szCs w:val="18"/>
          <w:lang w:val="uk-UA" w:eastAsia="ru-RU" w:bidi="ru-RU"/>
        </w:rPr>
        <w:t xml:space="preserve">франчайзинг </w:t>
      </w:r>
      <w:r w:rsidRPr="00E510FA">
        <w:rPr>
          <w:rFonts w:ascii="Times New Roman" w:eastAsia="Times New Roman" w:hAnsi="Times New Roman" w:cs="Times New Roman"/>
          <w:color w:val="000000"/>
          <w:kern w:val="0"/>
          <w:sz w:val="18"/>
          <w:szCs w:val="18"/>
          <w:lang w:val="uk-UA" w:eastAsia="uk-UA" w:bidi="uk-UA"/>
        </w:rPr>
        <w:t>слугує інструментом формування сталого економічного розвитку, стратегіч</w:t>
      </w:r>
      <w:r w:rsidRPr="00E510FA">
        <w:rPr>
          <w:rFonts w:ascii="Times New Roman" w:eastAsia="Times New Roman" w:hAnsi="Times New Roman" w:cs="Times New Roman"/>
          <w:color w:val="000000"/>
          <w:kern w:val="0"/>
          <w:sz w:val="18"/>
          <w:szCs w:val="18"/>
          <w:lang w:val="uk-UA" w:eastAsia="uk-UA" w:bidi="uk-UA"/>
        </w:rPr>
        <w:softHyphen/>
        <w:t>ного планування природокористування з огляду на вміння передбачати еко</w:t>
      </w:r>
      <w:r w:rsidRPr="00E510FA">
        <w:rPr>
          <w:rFonts w:ascii="Times New Roman" w:eastAsia="Times New Roman" w:hAnsi="Times New Roman" w:cs="Times New Roman"/>
          <w:color w:val="000000"/>
          <w:kern w:val="0"/>
          <w:sz w:val="18"/>
          <w:szCs w:val="18"/>
          <w:lang w:val="uk-UA" w:eastAsia="uk-UA" w:bidi="uk-UA"/>
        </w:rPr>
        <w:softHyphen/>
        <w:t>логічні наслідки різного роду виробничої діяльності.</w:t>
      </w:r>
    </w:p>
    <w:p w:rsidR="00E510FA" w:rsidRPr="00E510FA" w:rsidRDefault="00E510FA" w:rsidP="00E510FA">
      <w:pPr>
        <w:tabs>
          <w:tab w:val="clear" w:pos="709"/>
        </w:tabs>
        <w:suppressAutoHyphens w:val="0"/>
        <w:spacing w:after="0" w:line="216" w:lineRule="exact"/>
        <w:ind w:left="20" w:right="20" w:firstLine="560"/>
        <w:rPr>
          <w:rFonts w:ascii="Times New Roman" w:eastAsia="Times New Roman" w:hAnsi="Times New Roman" w:cs="Times New Roman"/>
          <w:kern w:val="0"/>
          <w:sz w:val="18"/>
          <w:szCs w:val="18"/>
          <w:lang w:val="uk-UA" w:eastAsia="uk-UA" w:bidi="uk-UA"/>
        </w:rPr>
      </w:pPr>
      <w:r w:rsidRPr="00E510FA">
        <w:rPr>
          <w:rFonts w:ascii="Times New Roman" w:eastAsia="Times New Roman" w:hAnsi="Times New Roman" w:cs="Times New Roman"/>
          <w:color w:val="000000"/>
          <w:kern w:val="0"/>
          <w:sz w:val="18"/>
          <w:szCs w:val="18"/>
          <w:lang w:val="uk-UA" w:eastAsia="uk-UA" w:bidi="uk-UA"/>
        </w:rPr>
        <w:t xml:space="preserve">Досліджено державне регулювання </w:t>
      </w:r>
      <w:r w:rsidRPr="00E510FA">
        <w:rPr>
          <w:rFonts w:ascii="Times New Roman" w:eastAsia="Times New Roman" w:hAnsi="Times New Roman" w:cs="Times New Roman"/>
          <w:color w:val="000000"/>
          <w:kern w:val="0"/>
          <w:sz w:val="18"/>
          <w:szCs w:val="18"/>
          <w:lang w:val="uk-UA" w:eastAsia="ru-RU" w:bidi="ru-RU"/>
        </w:rPr>
        <w:t xml:space="preserve">франчайзингу </w:t>
      </w:r>
      <w:r w:rsidRPr="00E510FA">
        <w:rPr>
          <w:rFonts w:ascii="Times New Roman" w:eastAsia="Times New Roman" w:hAnsi="Times New Roman" w:cs="Times New Roman"/>
          <w:color w:val="000000"/>
          <w:kern w:val="0"/>
          <w:sz w:val="18"/>
          <w:szCs w:val="18"/>
          <w:lang w:val="uk-UA" w:eastAsia="uk-UA" w:bidi="uk-UA"/>
        </w:rPr>
        <w:t>в Україні та ви</w:t>
      </w:r>
      <w:r w:rsidRPr="00E510FA">
        <w:rPr>
          <w:rFonts w:ascii="Times New Roman" w:eastAsia="Times New Roman" w:hAnsi="Times New Roman" w:cs="Times New Roman"/>
          <w:color w:val="000000"/>
          <w:kern w:val="0"/>
          <w:sz w:val="18"/>
          <w:szCs w:val="18"/>
          <w:lang w:val="uk-UA" w:eastAsia="uk-UA" w:bidi="uk-UA"/>
        </w:rPr>
        <w:softHyphen/>
        <w:t>явлено основні чинники, які сповільнюють його розвиток, зокрема недо</w:t>
      </w:r>
      <w:r w:rsidRPr="00E510FA">
        <w:rPr>
          <w:rFonts w:ascii="Times New Roman" w:eastAsia="Times New Roman" w:hAnsi="Times New Roman" w:cs="Times New Roman"/>
          <w:color w:val="000000"/>
          <w:kern w:val="0"/>
          <w:sz w:val="18"/>
          <w:szCs w:val="18"/>
          <w:lang w:val="uk-UA" w:eastAsia="uk-UA" w:bidi="uk-UA"/>
        </w:rPr>
        <w:softHyphen/>
        <w:t>сконалість нормативно-правової бази, нестабільність і непередбачуваність розвитку української економіки та відсутність досвіду апробації бізнесу і знань про функціонування бізнесу на умовах франчайзингу.</w:t>
      </w:r>
    </w:p>
    <w:p w:rsidR="00E510FA" w:rsidRPr="00E510FA" w:rsidRDefault="00E510FA" w:rsidP="00E510FA">
      <w:pPr>
        <w:tabs>
          <w:tab w:val="clear" w:pos="709"/>
        </w:tabs>
        <w:suppressAutoHyphens w:val="0"/>
        <w:spacing w:after="0" w:line="216" w:lineRule="exact"/>
        <w:ind w:left="20" w:right="20" w:firstLine="560"/>
        <w:rPr>
          <w:rFonts w:ascii="Times New Roman" w:eastAsia="Times New Roman" w:hAnsi="Times New Roman" w:cs="Times New Roman"/>
          <w:kern w:val="0"/>
          <w:sz w:val="18"/>
          <w:szCs w:val="18"/>
          <w:lang w:val="uk-UA" w:eastAsia="uk-UA" w:bidi="uk-UA"/>
        </w:rPr>
      </w:pPr>
      <w:r w:rsidRPr="00E510FA">
        <w:rPr>
          <w:rFonts w:ascii="Times New Roman" w:eastAsia="Times New Roman" w:hAnsi="Times New Roman" w:cs="Times New Roman"/>
          <w:color w:val="000000"/>
          <w:kern w:val="0"/>
          <w:sz w:val="18"/>
          <w:szCs w:val="18"/>
          <w:lang w:val="uk-UA" w:eastAsia="uk-UA" w:bidi="uk-UA"/>
        </w:rPr>
        <w:t>Аналізом підтверджено, що кількость франчайзингових точок в Ук</w:t>
      </w:r>
      <w:r w:rsidRPr="00E510FA">
        <w:rPr>
          <w:rFonts w:ascii="Times New Roman" w:eastAsia="Times New Roman" w:hAnsi="Times New Roman" w:cs="Times New Roman"/>
          <w:color w:val="000000"/>
          <w:kern w:val="0"/>
          <w:sz w:val="18"/>
          <w:szCs w:val="18"/>
          <w:lang w:val="uk-UA" w:eastAsia="uk-UA" w:bidi="uk-UA"/>
        </w:rPr>
        <w:softHyphen/>
        <w:t>раїні з року в рік зростає: лише у 2008 р. спостерігався незначний спад, який можна пояснити наслідками світової економічної кризи 2008-2009 рр. Франчайзингова діяльність сприяє формуванню ринкового середовища Ук</w:t>
      </w:r>
      <w:r w:rsidRPr="00E510FA">
        <w:rPr>
          <w:rFonts w:ascii="Times New Roman" w:eastAsia="Times New Roman" w:hAnsi="Times New Roman" w:cs="Times New Roman"/>
          <w:color w:val="000000"/>
          <w:kern w:val="0"/>
          <w:sz w:val="18"/>
          <w:szCs w:val="18"/>
          <w:lang w:val="uk-UA" w:eastAsia="uk-UA" w:bidi="uk-UA"/>
        </w:rPr>
        <w:softHyphen/>
        <w:t>раїни та відіграє важливу роль у просуванні як закордонних фірм на українські ринки, так і наших компаній на іноземні. Франчайзинг є перспек</w:t>
      </w:r>
      <w:r w:rsidRPr="00E510FA">
        <w:rPr>
          <w:rFonts w:ascii="Times New Roman" w:eastAsia="Times New Roman" w:hAnsi="Times New Roman" w:cs="Times New Roman"/>
          <w:color w:val="000000"/>
          <w:kern w:val="0"/>
          <w:sz w:val="18"/>
          <w:szCs w:val="18"/>
          <w:lang w:val="uk-UA" w:eastAsia="uk-UA" w:bidi="uk-UA"/>
        </w:rPr>
        <w:softHyphen/>
        <w:t>тивним напрямком в українській економіці, він вигідний не тільки великим компаніям, а й самим регіонам. З появою в регіоні нового продукту або послуг на його території створюються нові підприємства, які забезпечують зайнятість населення, збільшується активність приватних інвесторів, спос</w:t>
      </w:r>
      <w:r w:rsidRPr="00E510FA">
        <w:rPr>
          <w:rFonts w:ascii="Times New Roman" w:eastAsia="Times New Roman" w:hAnsi="Times New Roman" w:cs="Times New Roman"/>
          <w:color w:val="000000"/>
          <w:kern w:val="0"/>
          <w:sz w:val="18"/>
          <w:szCs w:val="18"/>
          <w:lang w:val="uk-UA" w:eastAsia="uk-UA" w:bidi="uk-UA"/>
        </w:rPr>
        <w:softHyphen/>
        <w:t>терігається зростання обсягу податкових надходжень.</w:t>
      </w:r>
    </w:p>
    <w:p w:rsidR="00E510FA" w:rsidRPr="00E510FA" w:rsidRDefault="00E510FA" w:rsidP="00E510FA">
      <w:pPr>
        <w:tabs>
          <w:tab w:val="clear" w:pos="709"/>
        </w:tabs>
        <w:suppressAutoHyphens w:val="0"/>
        <w:spacing w:after="209" w:line="216" w:lineRule="exact"/>
        <w:ind w:right="20" w:firstLine="580"/>
        <w:rPr>
          <w:rFonts w:ascii="Times New Roman" w:eastAsia="Times New Roman" w:hAnsi="Times New Roman" w:cs="Times New Roman"/>
          <w:kern w:val="0"/>
          <w:sz w:val="18"/>
          <w:szCs w:val="18"/>
          <w:lang w:val="uk-UA" w:eastAsia="uk-UA" w:bidi="uk-UA"/>
        </w:rPr>
      </w:pPr>
      <w:r w:rsidRPr="00E510FA">
        <w:rPr>
          <w:rFonts w:ascii="Times New Roman" w:eastAsia="Times New Roman" w:hAnsi="Times New Roman" w:cs="Times New Roman"/>
          <w:color w:val="000000"/>
          <w:kern w:val="0"/>
          <w:sz w:val="18"/>
          <w:szCs w:val="18"/>
          <w:lang w:val="uk-UA" w:eastAsia="uk-UA" w:bidi="uk-UA"/>
        </w:rPr>
        <w:t xml:space="preserve">Проаналізувавши досвід виходу торговельних франчайзингових </w:t>
      </w:r>
      <w:r w:rsidRPr="00E510FA">
        <w:rPr>
          <w:rFonts w:ascii="Times New Roman" w:eastAsia="Times New Roman" w:hAnsi="Times New Roman" w:cs="Times New Roman"/>
          <w:color w:val="000000"/>
          <w:kern w:val="0"/>
          <w:sz w:val="18"/>
          <w:szCs w:val="18"/>
          <w:lang w:val="uk-UA" w:eastAsia="ru-RU" w:bidi="ru-RU"/>
        </w:rPr>
        <w:t>ме</w:t>
      </w:r>
      <w:r w:rsidRPr="00E510FA">
        <w:rPr>
          <w:rFonts w:ascii="Times New Roman" w:eastAsia="Times New Roman" w:hAnsi="Times New Roman" w:cs="Times New Roman"/>
          <w:color w:val="000000"/>
          <w:kern w:val="0"/>
          <w:sz w:val="18"/>
          <w:szCs w:val="18"/>
          <w:lang w:val="uk-UA" w:eastAsia="ru-RU" w:bidi="ru-RU"/>
        </w:rPr>
        <w:softHyphen/>
        <w:t>реж</w:t>
      </w:r>
      <w:r w:rsidRPr="00E510FA">
        <w:rPr>
          <w:rFonts w:ascii="Times New Roman" w:eastAsia="Times New Roman" w:hAnsi="Times New Roman" w:cs="Times New Roman"/>
          <w:color w:val="000000"/>
          <w:kern w:val="0"/>
          <w:sz w:val="18"/>
          <w:szCs w:val="18"/>
          <w:lang w:val="uk-UA" w:eastAsia="uk-UA" w:bidi="uk-UA"/>
        </w:rPr>
        <w:t xml:space="preserve"> Польщі на український ринок, доходимо до висновку, що майбутнє України на європейському ринку безпосередньо залежить від її участі в усіх процесах, які стосуються інтернаціоналізації, а також створення, залу</w:t>
      </w:r>
      <w:r w:rsidRPr="00E510FA">
        <w:rPr>
          <w:rFonts w:ascii="Times New Roman" w:eastAsia="Times New Roman" w:hAnsi="Times New Roman" w:cs="Times New Roman"/>
          <w:color w:val="000000"/>
          <w:kern w:val="0"/>
          <w:sz w:val="18"/>
          <w:szCs w:val="18"/>
          <w:lang w:val="uk-UA" w:eastAsia="uk-UA" w:bidi="uk-UA"/>
        </w:rPr>
        <w:softHyphen/>
        <w:t>чення та трансферу новітніх технологій та ноу-хау. В умова низької інно</w:t>
      </w:r>
      <w:r w:rsidRPr="00E510FA">
        <w:rPr>
          <w:rFonts w:ascii="Times New Roman" w:eastAsia="Times New Roman" w:hAnsi="Times New Roman" w:cs="Times New Roman"/>
          <w:color w:val="000000"/>
          <w:kern w:val="0"/>
          <w:sz w:val="18"/>
          <w:szCs w:val="18"/>
          <w:lang w:val="uk-UA" w:eastAsia="uk-UA" w:bidi="uk-UA"/>
        </w:rPr>
        <w:softHyphen/>
        <w:t>ваційної активності нашої держави важливо використовувати франчайзинг, який виступає однією із форм фінансування високотехнологічної діяль</w:t>
      </w:r>
      <w:r w:rsidRPr="00E510FA">
        <w:rPr>
          <w:rFonts w:ascii="Times New Roman" w:eastAsia="Times New Roman" w:hAnsi="Times New Roman" w:cs="Times New Roman"/>
          <w:color w:val="000000"/>
          <w:kern w:val="0"/>
          <w:sz w:val="18"/>
          <w:szCs w:val="18"/>
          <w:lang w:val="uk-UA" w:eastAsia="uk-UA" w:bidi="uk-UA"/>
        </w:rPr>
        <w:softHyphen/>
        <w:t xml:space="preserve">ності, переймаючи досвід європейських держав, Україна матиме більше шансів підвищити конкурентоспроможність економіки в цілому та зайняти вигідніші позиції на міжнародному ринку. Крім </w:t>
      </w:r>
      <w:r w:rsidRPr="00E510FA">
        <w:rPr>
          <w:rFonts w:ascii="Times New Roman" w:eastAsia="Times New Roman" w:hAnsi="Times New Roman" w:cs="Times New Roman"/>
          <w:color w:val="000000"/>
          <w:kern w:val="0"/>
          <w:sz w:val="18"/>
          <w:szCs w:val="18"/>
          <w:lang w:val="uk-UA" w:eastAsia="ru-RU" w:bidi="ru-RU"/>
        </w:rPr>
        <w:t xml:space="preserve">того, </w:t>
      </w:r>
      <w:r w:rsidRPr="00E510FA">
        <w:rPr>
          <w:rFonts w:ascii="Times New Roman" w:eastAsia="Times New Roman" w:hAnsi="Times New Roman" w:cs="Times New Roman"/>
          <w:color w:val="000000"/>
          <w:kern w:val="0"/>
          <w:sz w:val="18"/>
          <w:szCs w:val="18"/>
          <w:lang w:val="uk-UA" w:eastAsia="uk-UA" w:bidi="uk-UA"/>
        </w:rPr>
        <w:t>франчайзинг є найде- мократичнішим інструментом провадження бізнесу, оскільки мінімізує ри</w:t>
      </w:r>
      <w:r w:rsidRPr="00E510FA">
        <w:rPr>
          <w:rFonts w:ascii="Times New Roman" w:eastAsia="Times New Roman" w:hAnsi="Times New Roman" w:cs="Times New Roman"/>
          <w:color w:val="000000"/>
          <w:kern w:val="0"/>
          <w:sz w:val="18"/>
          <w:szCs w:val="18"/>
          <w:lang w:val="uk-UA" w:eastAsia="uk-UA" w:bidi="uk-UA"/>
        </w:rPr>
        <w:softHyphen/>
        <w:t>зики національних інвесторів.</w:t>
      </w:r>
    </w:p>
    <w:p w:rsidR="00E510FA" w:rsidRPr="00E510FA" w:rsidRDefault="00E510FA" w:rsidP="00E510FA">
      <w:pPr>
        <w:tabs>
          <w:tab w:val="clear" w:pos="709"/>
        </w:tabs>
        <w:suppressAutoHyphens w:val="0"/>
        <w:spacing w:after="110" w:line="180" w:lineRule="exact"/>
        <w:ind w:firstLine="0"/>
        <w:jc w:val="center"/>
        <w:rPr>
          <w:rFonts w:ascii="Times New Roman" w:eastAsia="Times New Roman" w:hAnsi="Times New Roman" w:cs="Times New Roman"/>
          <w:kern w:val="0"/>
          <w:sz w:val="18"/>
          <w:szCs w:val="18"/>
          <w:lang w:val="uk-UA" w:eastAsia="uk-UA" w:bidi="uk-UA"/>
        </w:rPr>
      </w:pPr>
      <w:bookmarkStart w:id="4" w:name="bookmark4"/>
      <w:r w:rsidRPr="00E510FA">
        <w:rPr>
          <w:rFonts w:ascii="Times New Roman" w:eastAsia="Times New Roman" w:hAnsi="Times New Roman" w:cs="Times New Roman"/>
          <w:color w:val="000000"/>
          <w:kern w:val="0"/>
          <w:sz w:val="18"/>
          <w:szCs w:val="18"/>
          <w:lang w:val="uk-UA" w:eastAsia="uk-UA" w:bidi="uk-UA"/>
        </w:rPr>
        <w:t>ВИСНОВКИ</w:t>
      </w:r>
      <w:bookmarkEnd w:id="4"/>
    </w:p>
    <w:p w:rsidR="00E510FA" w:rsidRPr="00E510FA" w:rsidRDefault="00E510FA" w:rsidP="00E510FA">
      <w:pPr>
        <w:tabs>
          <w:tab w:val="clear" w:pos="709"/>
        </w:tabs>
        <w:suppressAutoHyphens w:val="0"/>
        <w:spacing w:after="0" w:line="216" w:lineRule="exact"/>
        <w:ind w:right="20" w:firstLine="580"/>
        <w:rPr>
          <w:rFonts w:ascii="Times New Roman" w:eastAsia="Times New Roman" w:hAnsi="Times New Roman" w:cs="Times New Roman"/>
          <w:kern w:val="0"/>
          <w:sz w:val="18"/>
          <w:szCs w:val="18"/>
          <w:lang w:val="uk-UA" w:eastAsia="uk-UA" w:bidi="uk-UA"/>
        </w:rPr>
      </w:pPr>
      <w:r w:rsidRPr="00E510FA">
        <w:rPr>
          <w:rFonts w:ascii="Times New Roman" w:eastAsia="Times New Roman" w:hAnsi="Times New Roman" w:cs="Times New Roman"/>
          <w:color w:val="000000"/>
          <w:kern w:val="0"/>
          <w:sz w:val="18"/>
          <w:szCs w:val="18"/>
          <w:lang w:val="uk-UA" w:eastAsia="uk-UA" w:bidi="uk-UA"/>
        </w:rPr>
        <w:t>У дисертаційній роботі вивчено вплив франчайзингової стратегії розвитку бізнесу на федеративний характер євроінтеграційних процесів, що дало змогу дослідити її вплив на формування єдиного ринку ЄС. Резуль</w:t>
      </w:r>
      <w:r w:rsidRPr="00E510FA">
        <w:rPr>
          <w:rFonts w:ascii="Times New Roman" w:eastAsia="Times New Roman" w:hAnsi="Times New Roman" w:cs="Times New Roman"/>
          <w:color w:val="000000"/>
          <w:kern w:val="0"/>
          <w:sz w:val="18"/>
          <w:szCs w:val="18"/>
          <w:lang w:val="uk-UA" w:eastAsia="uk-UA" w:bidi="uk-UA"/>
        </w:rPr>
        <w:softHyphen/>
        <w:t>тати дослідження дали підстави зробити такі висновки:</w:t>
      </w:r>
    </w:p>
    <w:p w:rsidR="00E510FA" w:rsidRPr="00E510FA" w:rsidRDefault="00E510FA" w:rsidP="00E510FA">
      <w:pPr>
        <w:numPr>
          <w:ilvl w:val="0"/>
          <w:numId w:val="13"/>
        </w:numPr>
        <w:tabs>
          <w:tab w:val="clear" w:pos="709"/>
        </w:tabs>
        <w:suppressAutoHyphens w:val="0"/>
        <w:spacing w:after="0" w:line="216" w:lineRule="exact"/>
        <w:ind w:right="20"/>
        <w:jc w:val="left"/>
        <w:rPr>
          <w:rFonts w:ascii="Times New Roman" w:eastAsia="Times New Roman" w:hAnsi="Times New Roman" w:cs="Times New Roman"/>
          <w:kern w:val="0"/>
          <w:sz w:val="18"/>
          <w:szCs w:val="18"/>
          <w:lang w:val="uk-UA" w:eastAsia="uk-UA" w:bidi="uk-UA"/>
        </w:rPr>
      </w:pPr>
      <w:r w:rsidRPr="00E510FA">
        <w:rPr>
          <w:rFonts w:ascii="Times New Roman" w:eastAsia="Times New Roman" w:hAnsi="Times New Roman" w:cs="Times New Roman"/>
          <w:color w:val="000000"/>
          <w:kern w:val="0"/>
          <w:sz w:val="18"/>
          <w:szCs w:val="18"/>
          <w:lang w:val="uk-UA" w:eastAsia="uk-UA" w:bidi="uk-UA"/>
        </w:rPr>
        <w:t xml:space="preserve"> Попри велику кількість теорій і концепцій формування спільного та єдиного ринків ЄС, єдиного підходу до трактування проблеми не існує. У формуванні ринку ЄС виокремлено три стадії: а) міжнародна організація; б) конфедерація, на якій формується спільний ринок країн - членів ЄС; в) федерація, на якій відбувається формування єдиного ринку ЄС.</w:t>
      </w:r>
    </w:p>
    <w:p w:rsidR="00E510FA" w:rsidRPr="00E510FA" w:rsidRDefault="00E510FA" w:rsidP="00E510FA">
      <w:pPr>
        <w:numPr>
          <w:ilvl w:val="0"/>
          <w:numId w:val="13"/>
        </w:numPr>
        <w:tabs>
          <w:tab w:val="clear" w:pos="709"/>
        </w:tabs>
        <w:suppressAutoHyphens w:val="0"/>
        <w:spacing w:after="0" w:line="216" w:lineRule="exact"/>
        <w:ind w:right="20"/>
        <w:jc w:val="left"/>
        <w:rPr>
          <w:rFonts w:ascii="Times New Roman" w:eastAsia="Times New Roman" w:hAnsi="Times New Roman" w:cs="Times New Roman"/>
          <w:kern w:val="0"/>
          <w:sz w:val="18"/>
          <w:szCs w:val="18"/>
          <w:lang w:val="uk-UA" w:eastAsia="uk-UA" w:bidi="uk-UA"/>
        </w:rPr>
      </w:pPr>
      <w:r w:rsidRPr="00E510FA">
        <w:rPr>
          <w:rFonts w:ascii="Times New Roman" w:eastAsia="Times New Roman" w:hAnsi="Times New Roman" w:cs="Times New Roman"/>
          <w:color w:val="000000"/>
          <w:kern w:val="0"/>
          <w:sz w:val="18"/>
          <w:szCs w:val="18"/>
          <w:lang w:val="uk-UA" w:eastAsia="uk-UA" w:bidi="uk-UA"/>
        </w:rPr>
        <w:t xml:space="preserve"> У контексті дослідження чинників формування єдиного ринку ЄС важливе місце посідає франчайзинг, оскільки в його основу покладено певну систему конфедераційних знань, яка передається від власника бізне</w:t>
      </w:r>
      <w:r w:rsidRPr="00E510FA">
        <w:rPr>
          <w:rFonts w:ascii="Times New Roman" w:eastAsia="Times New Roman" w:hAnsi="Times New Roman" w:cs="Times New Roman"/>
          <w:color w:val="000000"/>
          <w:kern w:val="0"/>
          <w:sz w:val="18"/>
          <w:szCs w:val="18"/>
          <w:lang w:val="uk-UA" w:eastAsia="uk-UA" w:bidi="uk-UA"/>
        </w:rPr>
        <w:softHyphen/>
        <w:t>су,</w:t>
      </w:r>
      <w:r w:rsidRPr="00E510FA">
        <w:rPr>
          <w:rFonts w:ascii="Times New Roman" w:eastAsia="Times New Roman" w:hAnsi="Times New Roman" w:cs="Times New Roman"/>
          <w:color w:val="000000"/>
          <w:kern w:val="0"/>
          <w:sz w:val="18"/>
          <w:szCs w:val="18"/>
          <w:lang w:val="uk-UA" w:eastAsia="ru-RU" w:bidi="ru-RU"/>
        </w:rPr>
        <w:t xml:space="preserve"> </w:t>
      </w:r>
      <w:r w:rsidRPr="00E510FA">
        <w:rPr>
          <w:rFonts w:ascii="Times New Roman" w:eastAsia="Times New Roman" w:hAnsi="Times New Roman" w:cs="Times New Roman"/>
          <w:color w:val="000000"/>
          <w:kern w:val="0"/>
          <w:sz w:val="18"/>
          <w:szCs w:val="18"/>
          <w:lang w:val="uk-UA" w:eastAsia="uk-UA" w:bidi="uk-UA"/>
        </w:rPr>
        <w:t>продавця до покупця франшизи. Франчайзинг є продуктом інтелек</w:t>
      </w:r>
      <w:r w:rsidRPr="00E510FA">
        <w:rPr>
          <w:rFonts w:ascii="Times New Roman" w:eastAsia="Times New Roman" w:hAnsi="Times New Roman" w:cs="Times New Roman"/>
          <w:color w:val="000000"/>
          <w:kern w:val="0"/>
          <w:sz w:val="18"/>
          <w:szCs w:val="18"/>
          <w:lang w:val="uk-UA" w:eastAsia="uk-UA" w:bidi="uk-UA"/>
        </w:rPr>
        <w:softHyphen/>
        <w:t>туальної власності, який реалізується коштом національних інвесторів та дає змогу створити мережу підприємств з єдиною торговою маркою всере</w:t>
      </w:r>
      <w:r w:rsidRPr="00E510FA">
        <w:rPr>
          <w:rFonts w:ascii="Times New Roman" w:eastAsia="Times New Roman" w:hAnsi="Times New Roman" w:cs="Times New Roman"/>
          <w:color w:val="000000"/>
          <w:kern w:val="0"/>
          <w:sz w:val="18"/>
          <w:szCs w:val="18"/>
          <w:lang w:val="uk-UA" w:eastAsia="uk-UA" w:bidi="uk-UA"/>
        </w:rPr>
        <w:softHyphen/>
        <w:t>дині та поза межами Європейського Союзу.</w:t>
      </w:r>
    </w:p>
    <w:p w:rsidR="00E510FA" w:rsidRPr="00E510FA" w:rsidRDefault="00E510FA" w:rsidP="00E510FA">
      <w:pPr>
        <w:numPr>
          <w:ilvl w:val="0"/>
          <w:numId w:val="13"/>
        </w:numPr>
        <w:tabs>
          <w:tab w:val="clear" w:pos="709"/>
        </w:tabs>
        <w:suppressAutoHyphens w:val="0"/>
        <w:spacing w:after="0" w:line="216" w:lineRule="exact"/>
        <w:ind w:right="20"/>
        <w:jc w:val="left"/>
        <w:rPr>
          <w:rFonts w:ascii="Times New Roman" w:eastAsia="Times New Roman" w:hAnsi="Times New Roman" w:cs="Times New Roman"/>
          <w:kern w:val="0"/>
          <w:sz w:val="18"/>
          <w:szCs w:val="18"/>
          <w:lang w:val="uk-UA" w:eastAsia="uk-UA" w:bidi="uk-UA"/>
        </w:rPr>
      </w:pPr>
      <w:r w:rsidRPr="00E510FA">
        <w:rPr>
          <w:rFonts w:ascii="Times New Roman" w:eastAsia="Times New Roman" w:hAnsi="Times New Roman" w:cs="Times New Roman"/>
          <w:color w:val="000000"/>
          <w:kern w:val="0"/>
          <w:sz w:val="18"/>
          <w:szCs w:val="18"/>
          <w:lang w:val="uk-UA" w:eastAsia="uk-UA" w:bidi="uk-UA"/>
        </w:rPr>
        <w:t xml:space="preserve"> За умов глобалізації та інтеграції франчайзингові відносини набу</w:t>
      </w:r>
      <w:r w:rsidRPr="00E510FA">
        <w:rPr>
          <w:rFonts w:ascii="Times New Roman" w:eastAsia="Times New Roman" w:hAnsi="Times New Roman" w:cs="Times New Roman"/>
          <w:color w:val="000000"/>
          <w:kern w:val="0"/>
          <w:sz w:val="18"/>
          <w:szCs w:val="18"/>
          <w:lang w:val="uk-UA" w:eastAsia="uk-UA" w:bidi="uk-UA"/>
        </w:rPr>
        <w:softHyphen/>
        <w:t>вають дедалі більшої популярності та стають прибутковішими, перетворю</w:t>
      </w:r>
      <w:r w:rsidRPr="00E510FA">
        <w:rPr>
          <w:rFonts w:ascii="Times New Roman" w:eastAsia="Times New Roman" w:hAnsi="Times New Roman" w:cs="Times New Roman"/>
          <w:color w:val="000000"/>
          <w:kern w:val="0"/>
          <w:sz w:val="18"/>
          <w:szCs w:val="18"/>
          <w:lang w:val="uk-UA" w:eastAsia="uk-UA" w:bidi="uk-UA"/>
        </w:rPr>
        <w:softHyphen/>
        <w:t xml:space="preserve">ються на дієвий інструмент формування єдиного ринку ЄС. Застосовуючи франчайзингову стратегію, як малий, так і середній бізнес отримують можливість </w:t>
      </w:r>
      <w:r w:rsidRPr="00E510FA">
        <w:rPr>
          <w:rFonts w:ascii="Times New Roman" w:eastAsia="Times New Roman" w:hAnsi="Times New Roman" w:cs="Times New Roman"/>
          <w:color w:val="000000"/>
          <w:kern w:val="0"/>
          <w:sz w:val="18"/>
          <w:szCs w:val="18"/>
          <w:lang w:val="uk-UA" w:eastAsia="ru-RU" w:bidi="ru-RU"/>
        </w:rPr>
        <w:t xml:space="preserve">швидко поширювати </w:t>
      </w:r>
      <w:r w:rsidRPr="00E510FA">
        <w:rPr>
          <w:rFonts w:ascii="Times New Roman" w:eastAsia="Times New Roman" w:hAnsi="Times New Roman" w:cs="Times New Roman"/>
          <w:color w:val="000000"/>
          <w:kern w:val="0"/>
          <w:sz w:val="18"/>
          <w:szCs w:val="18"/>
          <w:lang w:val="uk-UA" w:eastAsia="uk-UA" w:bidi="uk-UA"/>
        </w:rPr>
        <w:t xml:space="preserve">власні </w:t>
      </w:r>
      <w:r w:rsidRPr="00E510FA">
        <w:rPr>
          <w:rFonts w:ascii="Times New Roman" w:eastAsia="Times New Roman" w:hAnsi="Times New Roman" w:cs="Times New Roman"/>
          <w:color w:val="000000"/>
          <w:kern w:val="0"/>
          <w:sz w:val="18"/>
          <w:szCs w:val="18"/>
          <w:lang w:val="uk-UA" w:eastAsia="ru-RU" w:bidi="ru-RU"/>
        </w:rPr>
        <w:t xml:space="preserve">товари </w:t>
      </w:r>
      <w:r w:rsidRPr="00E510FA">
        <w:rPr>
          <w:rFonts w:ascii="Times New Roman" w:eastAsia="Times New Roman" w:hAnsi="Times New Roman" w:cs="Times New Roman"/>
          <w:color w:val="000000"/>
          <w:kern w:val="0"/>
          <w:sz w:val="18"/>
          <w:szCs w:val="18"/>
          <w:lang w:val="uk-UA" w:eastAsia="uk-UA" w:bidi="uk-UA"/>
        </w:rPr>
        <w:t xml:space="preserve">і </w:t>
      </w:r>
      <w:r w:rsidRPr="00E510FA">
        <w:rPr>
          <w:rFonts w:ascii="Times New Roman" w:eastAsia="Times New Roman" w:hAnsi="Times New Roman" w:cs="Times New Roman"/>
          <w:color w:val="000000"/>
          <w:kern w:val="0"/>
          <w:sz w:val="18"/>
          <w:szCs w:val="18"/>
          <w:lang w:val="uk-UA" w:eastAsia="ru-RU" w:bidi="ru-RU"/>
        </w:rPr>
        <w:t xml:space="preserve">послуги на нових ринках за </w:t>
      </w:r>
      <w:r w:rsidRPr="00E510FA">
        <w:rPr>
          <w:rFonts w:ascii="Times New Roman" w:eastAsia="Times New Roman" w:hAnsi="Times New Roman" w:cs="Times New Roman"/>
          <w:color w:val="000000"/>
          <w:kern w:val="0"/>
          <w:sz w:val="18"/>
          <w:szCs w:val="18"/>
          <w:lang w:val="uk-UA" w:eastAsia="uk-UA" w:bidi="uk-UA"/>
        </w:rPr>
        <w:t xml:space="preserve">порівняно </w:t>
      </w:r>
      <w:r w:rsidRPr="00E510FA">
        <w:rPr>
          <w:rFonts w:ascii="Times New Roman" w:eastAsia="Times New Roman" w:hAnsi="Times New Roman" w:cs="Times New Roman"/>
          <w:color w:val="000000"/>
          <w:kern w:val="0"/>
          <w:sz w:val="18"/>
          <w:szCs w:val="18"/>
          <w:lang w:val="uk-UA" w:eastAsia="ru-RU" w:bidi="ru-RU"/>
        </w:rPr>
        <w:t xml:space="preserve">менших загальних </w:t>
      </w:r>
      <w:r w:rsidRPr="00E510FA">
        <w:rPr>
          <w:rFonts w:ascii="Times New Roman" w:eastAsia="Times New Roman" w:hAnsi="Times New Roman" w:cs="Times New Roman"/>
          <w:color w:val="000000"/>
          <w:kern w:val="0"/>
          <w:sz w:val="18"/>
          <w:szCs w:val="18"/>
          <w:lang w:val="uk-UA" w:eastAsia="uk-UA" w:bidi="uk-UA"/>
        </w:rPr>
        <w:t xml:space="preserve">адміністративних </w:t>
      </w:r>
      <w:r w:rsidRPr="00E510FA">
        <w:rPr>
          <w:rFonts w:ascii="Times New Roman" w:eastAsia="Times New Roman" w:hAnsi="Times New Roman" w:cs="Times New Roman"/>
          <w:color w:val="000000"/>
          <w:kern w:val="0"/>
          <w:sz w:val="18"/>
          <w:szCs w:val="18"/>
          <w:lang w:val="uk-UA" w:eastAsia="ru-RU" w:bidi="ru-RU"/>
        </w:rPr>
        <w:t xml:space="preserve">витрат на пошук </w:t>
      </w:r>
      <w:r w:rsidRPr="00E510FA">
        <w:rPr>
          <w:rFonts w:ascii="Times New Roman" w:eastAsia="Times New Roman" w:hAnsi="Times New Roman" w:cs="Times New Roman"/>
          <w:color w:val="000000"/>
          <w:kern w:val="0"/>
          <w:sz w:val="18"/>
          <w:szCs w:val="18"/>
          <w:lang w:val="uk-UA" w:eastAsia="uk-UA" w:bidi="uk-UA"/>
        </w:rPr>
        <w:t>по</w:t>
      </w:r>
      <w:r w:rsidRPr="00E510FA">
        <w:rPr>
          <w:rFonts w:ascii="Times New Roman" w:eastAsia="Times New Roman" w:hAnsi="Times New Roman" w:cs="Times New Roman"/>
          <w:color w:val="000000"/>
          <w:kern w:val="0"/>
          <w:sz w:val="18"/>
          <w:szCs w:val="18"/>
          <w:lang w:val="uk-UA" w:eastAsia="uk-UA" w:bidi="uk-UA"/>
        </w:rPr>
        <w:softHyphen/>
        <w:t xml:space="preserve">трібної інформації, необхідність </w:t>
      </w:r>
      <w:r w:rsidRPr="00E510FA">
        <w:rPr>
          <w:rFonts w:ascii="Times New Roman" w:eastAsia="Times New Roman" w:hAnsi="Times New Roman" w:cs="Times New Roman"/>
          <w:color w:val="000000"/>
          <w:kern w:val="0"/>
          <w:sz w:val="18"/>
          <w:szCs w:val="18"/>
          <w:lang w:val="uk-UA" w:eastAsia="ru-RU" w:bidi="ru-RU"/>
        </w:rPr>
        <w:t xml:space="preserve">в </w:t>
      </w:r>
      <w:r w:rsidRPr="00E510FA">
        <w:rPr>
          <w:rFonts w:ascii="Times New Roman" w:eastAsia="Times New Roman" w:hAnsi="Times New Roman" w:cs="Times New Roman"/>
          <w:color w:val="000000"/>
          <w:kern w:val="0"/>
          <w:sz w:val="18"/>
          <w:szCs w:val="18"/>
          <w:lang w:val="uk-UA" w:eastAsia="uk-UA" w:bidi="uk-UA"/>
        </w:rPr>
        <w:t xml:space="preserve">якій постає </w:t>
      </w:r>
      <w:r w:rsidRPr="00E510FA">
        <w:rPr>
          <w:rFonts w:ascii="Times New Roman" w:eastAsia="Times New Roman" w:hAnsi="Times New Roman" w:cs="Times New Roman"/>
          <w:color w:val="000000"/>
          <w:kern w:val="0"/>
          <w:sz w:val="18"/>
          <w:szCs w:val="18"/>
          <w:lang w:val="uk-UA" w:eastAsia="ru-RU" w:bidi="ru-RU"/>
        </w:rPr>
        <w:t xml:space="preserve">при </w:t>
      </w:r>
      <w:r w:rsidRPr="00E510FA">
        <w:rPr>
          <w:rFonts w:ascii="Times New Roman" w:eastAsia="Times New Roman" w:hAnsi="Times New Roman" w:cs="Times New Roman"/>
          <w:color w:val="000000"/>
          <w:kern w:val="0"/>
          <w:sz w:val="18"/>
          <w:szCs w:val="18"/>
          <w:lang w:val="uk-UA" w:eastAsia="uk-UA" w:bidi="uk-UA"/>
        </w:rPr>
        <w:t xml:space="preserve">входженні бізнесу </w:t>
      </w:r>
      <w:r w:rsidRPr="00E510FA">
        <w:rPr>
          <w:rFonts w:ascii="Times New Roman" w:eastAsia="Times New Roman" w:hAnsi="Times New Roman" w:cs="Times New Roman"/>
          <w:color w:val="000000"/>
          <w:kern w:val="0"/>
          <w:sz w:val="18"/>
          <w:szCs w:val="18"/>
          <w:lang w:val="uk-UA" w:eastAsia="ru-RU" w:bidi="ru-RU"/>
        </w:rPr>
        <w:t xml:space="preserve">на </w:t>
      </w:r>
      <w:r w:rsidRPr="00E510FA">
        <w:rPr>
          <w:rFonts w:ascii="Times New Roman" w:eastAsia="Times New Roman" w:hAnsi="Times New Roman" w:cs="Times New Roman"/>
          <w:color w:val="000000"/>
          <w:kern w:val="0"/>
          <w:sz w:val="18"/>
          <w:szCs w:val="18"/>
          <w:lang w:val="uk-UA" w:eastAsia="uk-UA" w:bidi="uk-UA"/>
        </w:rPr>
        <w:t xml:space="preserve">нові </w:t>
      </w:r>
      <w:r w:rsidRPr="00E510FA">
        <w:rPr>
          <w:rFonts w:ascii="Times New Roman" w:eastAsia="Times New Roman" w:hAnsi="Times New Roman" w:cs="Times New Roman"/>
          <w:color w:val="000000"/>
          <w:kern w:val="0"/>
          <w:sz w:val="18"/>
          <w:szCs w:val="18"/>
          <w:lang w:val="uk-UA" w:eastAsia="ru-RU" w:bidi="ru-RU"/>
        </w:rPr>
        <w:t xml:space="preserve">ринки. Серед </w:t>
      </w:r>
      <w:r w:rsidRPr="00E510FA">
        <w:rPr>
          <w:rFonts w:ascii="Times New Roman" w:eastAsia="Times New Roman" w:hAnsi="Times New Roman" w:cs="Times New Roman"/>
          <w:color w:val="000000"/>
          <w:kern w:val="0"/>
          <w:sz w:val="18"/>
          <w:szCs w:val="18"/>
          <w:lang w:val="uk-UA" w:eastAsia="uk-UA" w:bidi="uk-UA"/>
        </w:rPr>
        <w:t xml:space="preserve">країн </w:t>
      </w:r>
      <w:r w:rsidRPr="00E510FA">
        <w:rPr>
          <w:rFonts w:ascii="Times New Roman" w:eastAsia="Times New Roman" w:hAnsi="Times New Roman" w:cs="Times New Roman"/>
          <w:color w:val="000000"/>
          <w:kern w:val="0"/>
          <w:sz w:val="18"/>
          <w:szCs w:val="18"/>
          <w:lang w:val="uk-UA" w:eastAsia="ru-RU" w:bidi="ru-RU"/>
        </w:rPr>
        <w:t xml:space="preserve">- </w:t>
      </w:r>
      <w:r w:rsidRPr="00E510FA">
        <w:rPr>
          <w:rFonts w:ascii="Times New Roman" w:eastAsia="Times New Roman" w:hAnsi="Times New Roman" w:cs="Times New Roman"/>
          <w:color w:val="000000"/>
          <w:kern w:val="0"/>
          <w:sz w:val="18"/>
          <w:szCs w:val="18"/>
          <w:lang w:val="uk-UA" w:eastAsia="uk-UA" w:bidi="uk-UA"/>
        </w:rPr>
        <w:t xml:space="preserve">членів ЄС, </w:t>
      </w:r>
      <w:r w:rsidRPr="00E510FA">
        <w:rPr>
          <w:rFonts w:ascii="Times New Roman" w:eastAsia="Times New Roman" w:hAnsi="Times New Roman" w:cs="Times New Roman"/>
          <w:color w:val="000000"/>
          <w:kern w:val="0"/>
          <w:sz w:val="18"/>
          <w:szCs w:val="18"/>
          <w:lang w:val="uk-UA" w:eastAsia="ru-RU" w:bidi="ru-RU"/>
        </w:rPr>
        <w:t xml:space="preserve">в яких франчайзингова форма </w:t>
      </w:r>
      <w:r w:rsidRPr="00E510FA">
        <w:rPr>
          <w:rFonts w:ascii="Times New Roman" w:eastAsia="Times New Roman" w:hAnsi="Times New Roman" w:cs="Times New Roman"/>
          <w:color w:val="000000"/>
          <w:kern w:val="0"/>
          <w:sz w:val="18"/>
          <w:szCs w:val="18"/>
          <w:lang w:val="uk-UA" w:eastAsia="uk-UA" w:bidi="uk-UA"/>
        </w:rPr>
        <w:t>підпри</w:t>
      </w:r>
      <w:r w:rsidRPr="00E510FA">
        <w:rPr>
          <w:rFonts w:ascii="Times New Roman" w:eastAsia="Times New Roman" w:hAnsi="Times New Roman" w:cs="Times New Roman"/>
          <w:color w:val="000000"/>
          <w:kern w:val="0"/>
          <w:sz w:val="18"/>
          <w:szCs w:val="18"/>
          <w:lang w:val="uk-UA" w:eastAsia="uk-UA" w:bidi="uk-UA"/>
        </w:rPr>
        <w:softHyphen/>
        <w:t>ємництва є найбільш прибутковою, можна виокремити Велику Британію, Німеччину та Францію.</w:t>
      </w:r>
    </w:p>
    <w:p w:rsidR="00E510FA" w:rsidRPr="00E510FA" w:rsidRDefault="00E510FA" w:rsidP="00E510FA">
      <w:pPr>
        <w:numPr>
          <w:ilvl w:val="0"/>
          <w:numId w:val="13"/>
        </w:numPr>
        <w:tabs>
          <w:tab w:val="clear" w:pos="709"/>
        </w:tabs>
        <w:suppressAutoHyphens w:val="0"/>
        <w:spacing w:after="0" w:line="221" w:lineRule="exact"/>
        <w:jc w:val="left"/>
        <w:rPr>
          <w:rFonts w:ascii="Times New Roman" w:eastAsia="Times New Roman" w:hAnsi="Times New Roman" w:cs="Times New Roman"/>
          <w:kern w:val="0"/>
          <w:sz w:val="18"/>
          <w:szCs w:val="18"/>
          <w:lang w:val="uk-UA" w:eastAsia="uk-UA" w:bidi="uk-UA"/>
        </w:rPr>
      </w:pPr>
      <w:r w:rsidRPr="00E510FA">
        <w:rPr>
          <w:rFonts w:ascii="Times New Roman" w:eastAsia="Times New Roman" w:hAnsi="Times New Roman" w:cs="Times New Roman"/>
          <w:color w:val="000000"/>
          <w:kern w:val="0"/>
          <w:sz w:val="18"/>
          <w:szCs w:val="18"/>
          <w:lang w:val="uk-UA" w:eastAsia="uk-UA" w:bidi="uk-UA"/>
        </w:rPr>
        <w:t xml:space="preserve"> Регулювання франчайзингу в Європі, зокрема на рівні інститутів Європейського Союзу, позитивно впливає на розвиток франчайзингових від</w:t>
      </w:r>
      <w:r w:rsidRPr="00E510FA">
        <w:rPr>
          <w:rFonts w:ascii="Times New Roman" w:eastAsia="Times New Roman" w:hAnsi="Times New Roman" w:cs="Times New Roman"/>
          <w:color w:val="000000"/>
          <w:kern w:val="0"/>
          <w:sz w:val="18"/>
          <w:szCs w:val="18"/>
          <w:lang w:val="uk-UA" w:eastAsia="uk-UA" w:bidi="uk-UA"/>
        </w:rPr>
        <w:softHyphen/>
        <w:t>носин. Країни, в яких, окрім державного регулювання, франчайзинг регулю</w:t>
      </w:r>
      <w:r w:rsidRPr="00E510FA">
        <w:rPr>
          <w:rFonts w:ascii="Times New Roman" w:eastAsia="Times New Roman" w:hAnsi="Times New Roman" w:cs="Times New Roman"/>
          <w:color w:val="000000"/>
          <w:kern w:val="0"/>
          <w:sz w:val="18"/>
          <w:szCs w:val="18"/>
          <w:lang w:val="uk-UA" w:eastAsia="uk-UA" w:bidi="uk-UA"/>
        </w:rPr>
        <w:softHyphen/>
        <w:t xml:space="preserve">ється правом Європейського Союзу, демонструють значне зростання кількості франчайзингових мереж. Отже, що вищий ступінь врегульованості </w:t>
      </w:r>
      <w:r w:rsidRPr="00E510FA">
        <w:rPr>
          <w:rFonts w:ascii="Times New Roman" w:eastAsia="Times New Roman" w:hAnsi="Times New Roman" w:cs="Times New Roman"/>
          <w:color w:val="000000"/>
          <w:kern w:val="0"/>
          <w:sz w:val="18"/>
          <w:szCs w:val="18"/>
          <w:lang w:val="uk-UA" w:eastAsia="ru-RU" w:bidi="ru-RU"/>
        </w:rPr>
        <w:t>фран</w:t>
      </w:r>
      <w:r w:rsidRPr="00E510FA">
        <w:rPr>
          <w:rFonts w:ascii="Times New Roman" w:eastAsia="Times New Roman" w:hAnsi="Times New Roman" w:cs="Times New Roman"/>
          <w:color w:val="000000"/>
          <w:kern w:val="0"/>
          <w:sz w:val="18"/>
          <w:szCs w:val="18"/>
          <w:lang w:val="uk-UA" w:eastAsia="ru-RU" w:bidi="ru-RU"/>
        </w:rPr>
        <w:softHyphen/>
        <w:t>чайзингу</w:t>
      </w:r>
      <w:r w:rsidRPr="00E510FA">
        <w:rPr>
          <w:rFonts w:ascii="Times New Roman" w:eastAsia="Times New Roman" w:hAnsi="Times New Roman" w:cs="Times New Roman"/>
          <w:color w:val="000000"/>
          <w:kern w:val="0"/>
          <w:sz w:val="18"/>
          <w:szCs w:val="18"/>
          <w:lang w:val="uk-UA" w:eastAsia="uk-UA" w:bidi="uk-UA"/>
        </w:rPr>
        <w:t xml:space="preserve"> як економічної діяльності, то динамічніше він зростає і розвивається.</w:t>
      </w:r>
    </w:p>
    <w:p w:rsidR="00E510FA" w:rsidRPr="00E510FA" w:rsidRDefault="00E510FA" w:rsidP="00E510FA">
      <w:pPr>
        <w:numPr>
          <w:ilvl w:val="0"/>
          <w:numId w:val="13"/>
        </w:numPr>
        <w:tabs>
          <w:tab w:val="clear" w:pos="709"/>
        </w:tabs>
        <w:suppressAutoHyphens w:val="0"/>
        <w:spacing w:after="0" w:line="221" w:lineRule="exact"/>
        <w:jc w:val="left"/>
        <w:rPr>
          <w:rFonts w:ascii="Times New Roman" w:eastAsia="Times New Roman" w:hAnsi="Times New Roman" w:cs="Times New Roman"/>
          <w:kern w:val="0"/>
          <w:sz w:val="18"/>
          <w:szCs w:val="18"/>
          <w:lang w:val="uk-UA" w:eastAsia="uk-UA" w:bidi="uk-UA"/>
        </w:rPr>
      </w:pPr>
      <w:r w:rsidRPr="00E510FA">
        <w:rPr>
          <w:rFonts w:ascii="Times New Roman" w:eastAsia="Times New Roman" w:hAnsi="Times New Roman" w:cs="Times New Roman"/>
          <w:color w:val="000000"/>
          <w:kern w:val="0"/>
          <w:sz w:val="18"/>
          <w:szCs w:val="18"/>
          <w:lang w:val="uk-UA" w:eastAsia="uk-UA" w:bidi="uk-UA"/>
        </w:rPr>
        <w:t xml:space="preserve"> Франчайзинг як одна з ефективних форм організації підприєм</w:t>
      </w:r>
      <w:r w:rsidRPr="00E510FA">
        <w:rPr>
          <w:rFonts w:ascii="Times New Roman" w:eastAsia="Times New Roman" w:hAnsi="Times New Roman" w:cs="Times New Roman"/>
          <w:color w:val="000000"/>
          <w:kern w:val="0"/>
          <w:sz w:val="18"/>
          <w:szCs w:val="18"/>
          <w:lang w:val="uk-UA" w:eastAsia="uk-UA" w:bidi="uk-UA"/>
        </w:rPr>
        <w:softHyphen/>
        <w:t>ницької діяльності швидко набуває популярності серед українських суб'єк</w:t>
      </w:r>
      <w:r w:rsidRPr="00E510FA">
        <w:rPr>
          <w:rFonts w:ascii="Times New Roman" w:eastAsia="Times New Roman" w:hAnsi="Times New Roman" w:cs="Times New Roman"/>
          <w:color w:val="000000"/>
          <w:kern w:val="0"/>
          <w:sz w:val="18"/>
          <w:szCs w:val="18"/>
          <w:lang w:val="uk-UA" w:eastAsia="uk-UA" w:bidi="uk-UA"/>
        </w:rPr>
        <w:softHyphen/>
        <w:t>тів господарювання. Сьогодні українські франчайзери пропонують для фран- чайзі значно привабливіші умови, ніж іноземні франчайзери - як за розмірами франчайзингових платежів, загальним обсягом інвестицій у створення та забезпечення функціонування франчайзингового підприємства, так і за тер</w:t>
      </w:r>
      <w:r w:rsidRPr="00E510FA">
        <w:rPr>
          <w:rFonts w:ascii="Times New Roman" w:eastAsia="Times New Roman" w:hAnsi="Times New Roman" w:cs="Times New Roman"/>
          <w:color w:val="000000"/>
          <w:kern w:val="0"/>
          <w:sz w:val="18"/>
          <w:szCs w:val="18"/>
          <w:lang w:val="uk-UA" w:eastAsia="uk-UA" w:bidi="uk-UA"/>
        </w:rPr>
        <w:softHyphen/>
        <w:t xml:space="preserve">міном окупності інвестицій. Майже усі вітчизняні франчайзингові компанії є інтегрованими формами </w:t>
      </w:r>
      <w:r w:rsidRPr="00E510FA">
        <w:rPr>
          <w:rFonts w:ascii="Times New Roman" w:eastAsia="Times New Roman" w:hAnsi="Times New Roman" w:cs="Times New Roman"/>
          <w:color w:val="000000"/>
          <w:kern w:val="0"/>
          <w:sz w:val="18"/>
          <w:szCs w:val="18"/>
          <w:lang w:val="uk-UA" w:eastAsia="ru-RU" w:bidi="ru-RU"/>
        </w:rPr>
        <w:t xml:space="preserve">франчайзингового </w:t>
      </w:r>
      <w:r w:rsidRPr="00E510FA">
        <w:rPr>
          <w:rFonts w:ascii="Times New Roman" w:eastAsia="Times New Roman" w:hAnsi="Times New Roman" w:cs="Times New Roman"/>
          <w:color w:val="000000"/>
          <w:kern w:val="0"/>
          <w:sz w:val="18"/>
          <w:szCs w:val="18"/>
          <w:lang w:val="uk-UA" w:eastAsia="uk-UA" w:bidi="uk-UA"/>
        </w:rPr>
        <w:t>бізнесу.</w:t>
      </w:r>
    </w:p>
    <w:p w:rsidR="00E510FA" w:rsidRPr="00E510FA" w:rsidRDefault="00E510FA" w:rsidP="00E510FA">
      <w:pPr>
        <w:tabs>
          <w:tab w:val="clear" w:pos="709"/>
        </w:tabs>
        <w:suppressAutoHyphens w:val="0"/>
        <w:spacing w:after="0" w:line="221" w:lineRule="exact"/>
        <w:ind w:firstLine="560"/>
        <w:rPr>
          <w:rFonts w:ascii="Times New Roman" w:eastAsia="Times New Roman" w:hAnsi="Times New Roman" w:cs="Times New Roman"/>
          <w:kern w:val="0"/>
          <w:sz w:val="18"/>
          <w:szCs w:val="18"/>
          <w:lang w:val="uk-UA" w:eastAsia="uk-UA" w:bidi="uk-UA"/>
        </w:rPr>
      </w:pPr>
      <w:r w:rsidRPr="00E510FA">
        <w:rPr>
          <w:rFonts w:ascii="Times New Roman" w:eastAsia="Times New Roman" w:hAnsi="Times New Roman" w:cs="Times New Roman"/>
          <w:color w:val="000000"/>
          <w:kern w:val="0"/>
          <w:sz w:val="18"/>
          <w:szCs w:val="18"/>
          <w:lang w:val="uk-UA" w:eastAsia="uk-UA" w:bidi="uk-UA"/>
        </w:rPr>
        <w:t>Однією з особливостей розвитку франчайзингу в Україні є те, що він представлений здебільшого мережами вітчизняного походження. Частково така ситуація зумовлена простотою виходу на український ринок саме віт</w:t>
      </w:r>
      <w:r w:rsidRPr="00E510FA">
        <w:rPr>
          <w:rFonts w:ascii="Times New Roman" w:eastAsia="Times New Roman" w:hAnsi="Times New Roman" w:cs="Times New Roman"/>
          <w:color w:val="000000"/>
          <w:kern w:val="0"/>
          <w:sz w:val="18"/>
          <w:szCs w:val="18"/>
          <w:lang w:val="uk-UA" w:eastAsia="uk-UA" w:bidi="uk-UA"/>
        </w:rPr>
        <w:softHyphen/>
        <w:t>чизняних підприємств, оскільки від них вимагається мінімальна адаптація свого франчайзингового пакета до місцевих умов. Сьогодні франчайзинг в Україні представлений практично у всіх галузях економіки.</w:t>
      </w:r>
    </w:p>
    <w:p w:rsidR="00E510FA" w:rsidRPr="00E510FA" w:rsidRDefault="00E510FA" w:rsidP="00E510FA">
      <w:pPr>
        <w:numPr>
          <w:ilvl w:val="0"/>
          <w:numId w:val="13"/>
        </w:numPr>
        <w:tabs>
          <w:tab w:val="clear" w:pos="709"/>
        </w:tabs>
        <w:suppressAutoHyphens w:val="0"/>
        <w:spacing w:after="0" w:line="221" w:lineRule="exact"/>
        <w:jc w:val="left"/>
        <w:rPr>
          <w:rFonts w:ascii="Times New Roman" w:eastAsia="Times New Roman" w:hAnsi="Times New Roman" w:cs="Times New Roman"/>
          <w:kern w:val="0"/>
          <w:sz w:val="18"/>
          <w:szCs w:val="18"/>
          <w:lang w:val="uk-UA" w:eastAsia="uk-UA" w:bidi="uk-UA"/>
        </w:rPr>
      </w:pPr>
      <w:r w:rsidRPr="00E510FA">
        <w:rPr>
          <w:rFonts w:ascii="Times New Roman" w:eastAsia="Times New Roman" w:hAnsi="Times New Roman" w:cs="Times New Roman"/>
          <w:color w:val="000000"/>
          <w:kern w:val="0"/>
          <w:sz w:val="18"/>
          <w:szCs w:val="18"/>
          <w:lang w:val="uk-UA" w:eastAsia="uk-UA" w:bidi="uk-UA"/>
        </w:rPr>
        <w:t xml:space="preserve"> Проаналізувавши досвід виходу торговельних франчайзингових мереж Польщі на український ринок, доходимо висновку, що майбутнє Ук</w:t>
      </w:r>
      <w:r w:rsidRPr="00E510FA">
        <w:rPr>
          <w:rFonts w:ascii="Times New Roman" w:eastAsia="Times New Roman" w:hAnsi="Times New Roman" w:cs="Times New Roman"/>
          <w:color w:val="000000"/>
          <w:kern w:val="0"/>
          <w:sz w:val="18"/>
          <w:szCs w:val="18"/>
          <w:lang w:val="uk-UA" w:eastAsia="uk-UA" w:bidi="uk-UA"/>
        </w:rPr>
        <w:softHyphen/>
        <w:t>раїни на європейському ринку безпосередньо залежить від її участі в усіх процесах, які стосуються інтернаціоналізації, а також створення, залучення та трансферу новітніх технологій та ноу-хау. За умов низької інноваційної активності нашої держави важливо використовувати франчайзинг як одну із форм фінансування високотехнологічної діяльності, спираючись на досвід європейських держав. Це збільшить шанси України на підвищення конкурен</w:t>
      </w:r>
      <w:r w:rsidRPr="00E510FA">
        <w:rPr>
          <w:rFonts w:ascii="Times New Roman" w:eastAsia="Times New Roman" w:hAnsi="Times New Roman" w:cs="Times New Roman"/>
          <w:color w:val="000000"/>
          <w:kern w:val="0"/>
          <w:sz w:val="18"/>
          <w:szCs w:val="18"/>
          <w:lang w:val="uk-UA" w:eastAsia="uk-UA" w:bidi="uk-UA"/>
        </w:rPr>
        <w:softHyphen/>
        <w:t>тоспроможності економіки загалом, зміцнення своїх позицій на міжна</w:t>
      </w:r>
      <w:r w:rsidRPr="00E510FA">
        <w:rPr>
          <w:rFonts w:ascii="Times New Roman" w:eastAsia="Times New Roman" w:hAnsi="Times New Roman" w:cs="Times New Roman"/>
          <w:color w:val="000000"/>
          <w:kern w:val="0"/>
          <w:sz w:val="18"/>
          <w:szCs w:val="18"/>
          <w:lang w:val="uk-UA" w:eastAsia="uk-UA" w:bidi="uk-UA"/>
        </w:rPr>
        <w:softHyphen/>
        <w:t xml:space="preserve">родному ринку. Крім того, </w:t>
      </w:r>
      <w:r w:rsidRPr="00E510FA">
        <w:rPr>
          <w:rFonts w:ascii="Times New Roman" w:eastAsia="Times New Roman" w:hAnsi="Times New Roman" w:cs="Times New Roman"/>
          <w:color w:val="000000"/>
          <w:kern w:val="0"/>
          <w:sz w:val="18"/>
          <w:szCs w:val="18"/>
          <w:lang w:val="uk-UA" w:eastAsia="ru-RU" w:bidi="ru-RU"/>
        </w:rPr>
        <w:t xml:space="preserve">франчайзинг </w:t>
      </w:r>
      <w:r w:rsidRPr="00E510FA">
        <w:rPr>
          <w:rFonts w:ascii="Times New Roman" w:eastAsia="Times New Roman" w:hAnsi="Times New Roman" w:cs="Times New Roman"/>
          <w:color w:val="000000"/>
          <w:kern w:val="0"/>
          <w:sz w:val="18"/>
          <w:szCs w:val="18"/>
          <w:lang w:val="uk-UA" w:eastAsia="uk-UA" w:bidi="uk-UA"/>
        </w:rPr>
        <w:t>є найбільш демократичним інстру</w:t>
      </w:r>
      <w:r w:rsidRPr="00E510FA">
        <w:rPr>
          <w:rFonts w:ascii="Times New Roman" w:eastAsia="Times New Roman" w:hAnsi="Times New Roman" w:cs="Times New Roman"/>
          <w:color w:val="000000"/>
          <w:kern w:val="0"/>
          <w:sz w:val="18"/>
          <w:szCs w:val="18"/>
          <w:lang w:val="uk-UA" w:eastAsia="uk-UA" w:bidi="uk-UA"/>
        </w:rPr>
        <w:softHyphen/>
        <w:t xml:space="preserve">ментом провадження бізнесу, адже розвиваючи власну франчайзингову </w:t>
      </w:r>
      <w:r w:rsidRPr="00E510FA">
        <w:rPr>
          <w:rFonts w:ascii="Times New Roman" w:eastAsia="Times New Roman" w:hAnsi="Times New Roman" w:cs="Times New Roman"/>
          <w:color w:val="000000"/>
          <w:kern w:val="0"/>
          <w:sz w:val="18"/>
          <w:szCs w:val="18"/>
          <w:lang w:val="uk-UA" w:eastAsia="ru-RU" w:bidi="ru-RU"/>
        </w:rPr>
        <w:t>ме</w:t>
      </w:r>
      <w:r w:rsidRPr="00E510FA">
        <w:rPr>
          <w:rFonts w:ascii="Times New Roman" w:eastAsia="Times New Roman" w:hAnsi="Times New Roman" w:cs="Times New Roman"/>
          <w:color w:val="000000"/>
          <w:kern w:val="0"/>
          <w:sz w:val="18"/>
          <w:szCs w:val="18"/>
          <w:lang w:val="uk-UA" w:eastAsia="ru-RU" w:bidi="ru-RU"/>
        </w:rPr>
        <w:softHyphen/>
        <w:t>режу,</w:t>
      </w:r>
      <w:r w:rsidRPr="00E510FA">
        <w:rPr>
          <w:rFonts w:ascii="Times New Roman" w:eastAsia="Times New Roman" w:hAnsi="Times New Roman" w:cs="Times New Roman"/>
          <w:color w:val="000000"/>
          <w:kern w:val="0"/>
          <w:sz w:val="18"/>
          <w:szCs w:val="18"/>
          <w:lang w:val="uk-UA" w:eastAsia="uk-UA" w:bidi="uk-UA"/>
        </w:rPr>
        <w:t xml:space="preserve"> франчайзер несе на нові ринки та території не лише власну торгову марку та методи виробництва, а й високі норми та стандарти, яким відповідають його товари. Також </w:t>
      </w:r>
      <w:r w:rsidRPr="00E510FA">
        <w:rPr>
          <w:rFonts w:ascii="Times New Roman" w:eastAsia="Times New Roman" w:hAnsi="Times New Roman" w:cs="Times New Roman"/>
          <w:color w:val="000000"/>
          <w:kern w:val="0"/>
          <w:sz w:val="18"/>
          <w:szCs w:val="18"/>
          <w:lang w:eastAsia="ru-RU" w:bidi="ru-RU"/>
        </w:rPr>
        <w:t xml:space="preserve">франчайзинг </w:t>
      </w:r>
      <w:r w:rsidRPr="00E510FA">
        <w:rPr>
          <w:rFonts w:ascii="Times New Roman" w:eastAsia="Times New Roman" w:hAnsi="Times New Roman" w:cs="Times New Roman"/>
          <w:color w:val="000000"/>
          <w:kern w:val="0"/>
          <w:sz w:val="18"/>
          <w:szCs w:val="18"/>
          <w:lang w:val="uk-UA" w:eastAsia="uk-UA" w:bidi="uk-UA"/>
        </w:rPr>
        <w:t xml:space="preserve">є дуже дієвим методом розширення мереж збуту на закордонних ринках. Попри незаперечність переваг досліджуваної форми підприємництва, український ринок франчай- зингу має </w:t>
      </w:r>
      <w:r w:rsidRPr="00E510FA">
        <w:rPr>
          <w:rFonts w:ascii="Times New Roman" w:eastAsia="Times New Roman" w:hAnsi="Times New Roman" w:cs="Times New Roman"/>
          <w:color w:val="000000"/>
          <w:kern w:val="0"/>
          <w:sz w:val="18"/>
          <w:szCs w:val="18"/>
          <w:lang w:eastAsia="ru-RU" w:bidi="ru-RU"/>
        </w:rPr>
        <w:t xml:space="preserve">низку проблем, </w:t>
      </w:r>
      <w:r w:rsidRPr="00E510FA">
        <w:rPr>
          <w:rFonts w:ascii="Times New Roman" w:eastAsia="Times New Roman" w:hAnsi="Times New Roman" w:cs="Times New Roman"/>
          <w:color w:val="000000"/>
          <w:kern w:val="0"/>
          <w:sz w:val="18"/>
          <w:szCs w:val="18"/>
          <w:lang w:val="uk-UA" w:eastAsia="uk-UA" w:bidi="uk-UA"/>
        </w:rPr>
        <w:t>які потребують нагального вирішення. До таких проблем належать: необізнаність українських підприємців з основними прин</w:t>
      </w:r>
      <w:r w:rsidRPr="00E510FA">
        <w:rPr>
          <w:rFonts w:ascii="Times New Roman" w:eastAsia="Times New Roman" w:hAnsi="Times New Roman" w:cs="Times New Roman"/>
          <w:color w:val="000000"/>
          <w:kern w:val="0"/>
          <w:sz w:val="18"/>
          <w:szCs w:val="18"/>
          <w:lang w:val="uk-UA" w:eastAsia="uk-UA" w:bidi="uk-UA"/>
        </w:rPr>
        <w:softHyphen/>
        <w:t xml:space="preserve">ципами провадження бізнесу на умовах </w:t>
      </w:r>
      <w:r w:rsidRPr="00E510FA">
        <w:rPr>
          <w:rFonts w:ascii="Times New Roman" w:eastAsia="Times New Roman" w:hAnsi="Times New Roman" w:cs="Times New Roman"/>
          <w:color w:val="000000"/>
          <w:kern w:val="0"/>
          <w:sz w:val="18"/>
          <w:szCs w:val="18"/>
          <w:lang w:val="uk-UA" w:eastAsia="ru-RU" w:bidi="ru-RU"/>
        </w:rPr>
        <w:t xml:space="preserve">франчайзингу, </w:t>
      </w:r>
      <w:r w:rsidRPr="00E510FA">
        <w:rPr>
          <w:rFonts w:ascii="Times New Roman" w:eastAsia="Times New Roman" w:hAnsi="Times New Roman" w:cs="Times New Roman"/>
          <w:color w:val="000000"/>
          <w:kern w:val="0"/>
          <w:sz w:val="18"/>
          <w:szCs w:val="18"/>
          <w:lang w:val="uk-UA" w:eastAsia="uk-UA" w:bidi="uk-UA"/>
        </w:rPr>
        <w:t>недосконалість нор</w:t>
      </w:r>
      <w:r w:rsidRPr="00E510FA">
        <w:rPr>
          <w:rFonts w:ascii="Times New Roman" w:eastAsia="Times New Roman" w:hAnsi="Times New Roman" w:cs="Times New Roman"/>
          <w:color w:val="000000"/>
          <w:kern w:val="0"/>
          <w:sz w:val="18"/>
          <w:szCs w:val="18"/>
          <w:lang w:val="uk-UA" w:eastAsia="uk-UA" w:bidi="uk-UA"/>
        </w:rPr>
        <w:softHyphen/>
        <w:t>мативно-правової бази, відсутність практики апробації бізнесу, нестабіль</w:t>
      </w:r>
      <w:r w:rsidRPr="00E510FA">
        <w:rPr>
          <w:rFonts w:ascii="Times New Roman" w:eastAsia="Times New Roman" w:hAnsi="Times New Roman" w:cs="Times New Roman"/>
          <w:color w:val="000000"/>
          <w:kern w:val="0"/>
          <w:sz w:val="18"/>
          <w:szCs w:val="18"/>
          <w:lang w:val="uk-UA" w:eastAsia="uk-UA" w:bidi="uk-UA"/>
        </w:rPr>
        <w:softHyphen/>
        <w:t>ність та непередбачуваність розвитку української економіки, відсутність у більшості підприємців необхідного стартового капіталу і належного досвіду використання франчайзингової форми співпраці, високий ступінь недовіри до франчайзингової форми організації підприємницької діяльності.</w:t>
      </w:r>
    </w:p>
    <w:p w:rsidR="00E510FA" w:rsidRPr="00E510FA" w:rsidRDefault="00E510FA" w:rsidP="00E510FA">
      <w:pPr>
        <w:numPr>
          <w:ilvl w:val="0"/>
          <w:numId w:val="13"/>
        </w:numPr>
        <w:tabs>
          <w:tab w:val="clear" w:pos="709"/>
        </w:tabs>
        <w:suppressAutoHyphens w:val="0"/>
        <w:spacing w:after="0" w:line="221" w:lineRule="exact"/>
        <w:ind w:right="20"/>
        <w:jc w:val="left"/>
        <w:rPr>
          <w:rFonts w:ascii="Times New Roman" w:eastAsia="Times New Roman" w:hAnsi="Times New Roman" w:cs="Times New Roman"/>
          <w:kern w:val="0"/>
          <w:sz w:val="18"/>
          <w:szCs w:val="18"/>
          <w:lang w:val="uk-UA" w:eastAsia="uk-UA" w:bidi="uk-UA"/>
        </w:rPr>
      </w:pPr>
      <w:r w:rsidRPr="00E510FA">
        <w:rPr>
          <w:rFonts w:ascii="Times New Roman" w:eastAsia="Times New Roman" w:hAnsi="Times New Roman" w:cs="Times New Roman"/>
          <w:color w:val="000000"/>
          <w:kern w:val="0"/>
          <w:sz w:val="18"/>
          <w:szCs w:val="18"/>
          <w:lang w:val="uk-UA" w:eastAsia="uk-UA" w:bidi="uk-UA"/>
        </w:rPr>
        <w:t xml:space="preserve"> Дослідження основних механізмів державного регулювання </w:t>
      </w:r>
      <w:r w:rsidRPr="00E510FA">
        <w:rPr>
          <w:rFonts w:ascii="Times New Roman" w:eastAsia="Times New Roman" w:hAnsi="Times New Roman" w:cs="Times New Roman"/>
          <w:color w:val="000000"/>
          <w:kern w:val="0"/>
          <w:sz w:val="18"/>
          <w:szCs w:val="18"/>
          <w:lang w:val="uk-UA" w:eastAsia="ru-RU" w:bidi="ru-RU"/>
        </w:rPr>
        <w:t>фран</w:t>
      </w:r>
      <w:r w:rsidRPr="00E510FA">
        <w:rPr>
          <w:rFonts w:ascii="Times New Roman" w:eastAsia="Times New Roman" w:hAnsi="Times New Roman" w:cs="Times New Roman"/>
          <w:color w:val="000000"/>
          <w:kern w:val="0"/>
          <w:sz w:val="18"/>
          <w:szCs w:val="18"/>
          <w:lang w:val="uk-UA" w:eastAsia="ru-RU" w:bidi="ru-RU"/>
        </w:rPr>
        <w:softHyphen/>
        <w:t>чайзингу</w:t>
      </w:r>
      <w:r w:rsidRPr="00E510FA">
        <w:rPr>
          <w:rFonts w:ascii="Times New Roman" w:eastAsia="Times New Roman" w:hAnsi="Times New Roman" w:cs="Times New Roman"/>
          <w:color w:val="000000"/>
          <w:kern w:val="0"/>
          <w:sz w:val="18"/>
          <w:szCs w:val="18"/>
          <w:lang w:val="uk-UA" w:eastAsia="uk-UA" w:bidi="uk-UA"/>
        </w:rPr>
        <w:t xml:space="preserve"> та їх впливу на його розвиток і поширення за допомогою ре- гресійного аналізу панельних даних з фіксованими ефектами дало змогу ви</w:t>
      </w:r>
      <w:r w:rsidRPr="00E510FA">
        <w:rPr>
          <w:rFonts w:ascii="Times New Roman" w:eastAsia="Times New Roman" w:hAnsi="Times New Roman" w:cs="Times New Roman"/>
          <w:color w:val="000000"/>
          <w:kern w:val="0"/>
          <w:sz w:val="18"/>
          <w:szCs w:val="18"/>
          <w:lang w:val="uk-UA" w:eastAsia="uk-UA" w:bidi="uk-UA"/>
        </w:rPr>
        <w:softHyphen/>
        <w:t xml:space="preserve">значити вплив рівня державного регулювання у сфері захисту прав власності в країні (як інституційна змінна) на зростання </w:t>
      </w:r>
      <w:r w:rsidRPr="00E510FA">
        <w:rPr>
          <w:rFonts w:ascii="Times New Roman" w:eastAsia="Times New Roman" w:hAnsi="Times New Roman" w:cs="Times New Roman"/>
          <w:color w:val="000000"/>
          <w:kern w:val="0"/>
          <w:sz w:val="18"/>
          <w:szCs w:val="18"/>
          <w:lang w:val="uk-UA" w:eastAsia="ru-RU" w:bidi="ru-RU"/>
        </w:rPr>
        <w:t xml:space="preserve">франчайзингу </w:t>
      </w:r>
      <w:r w:rsidRPr="00E510FA">
        <w:rPr>
          <w:rFonts w:ascii="Times New Roman" w:eastAsia="Times New Roman" w:hAnsi="Times New Roman" w:cs="Times New Roman"/>
          <w:color w:val="000000"/>
          <w:kern w:val="0"/>
          <w:sz w:val="18"/>
          <w:szCs w:val="18"/>
          <w:lang w:val="uk-UA" w:eastAsia="uk-UA" w:bidi="uk-UA"/>
        </w:rPr>
        <w:t>в цій країні. Доведено, що одним з визначальних чинників розвитку франчайзингу є сту</w:t>
      </w:r>
      <w:r w:rsidRPr="00E510FA">
        <w:rPr>
          <w:rFonts w:ascii="Times New Roman" w:eastAsia="Times New Roman" w:hAnsi="Times New Roman" w:cs="Times New Roman"/>
          <w:color w:val="000000"/>
          <w:kern w:val="0"/>
          <w:sz w:val="18"/>
          <w:szCs w:val="18"/>
          <w:lang w:val="uk-UA" w:eastAsia="uk-UA" w:bidi="uk-UA"/>
        </w:rPr>
        <w:softHyphen/>
        <w:t xml:space="preserve">пінь захищеності прав власності і, зокрема, прав інтелектуальної власності. Вплив держави на процес захисту прав власності в країні </w:t>
      </w:r>
      <w:r w:rsidRPr="00E510FA">
        <w:rPr>
          <w:rFonts w:ascii="Times New Roman" w:eastAsia="Times New Roman" w:hAnsi="Times New Roman" w:cs="Times New Roman"/>
          <w:color w:val="000000"/>
          <w:kern w:val="0"/>
          <w:sz w:val="18"/>
          <w:szCs w:val="18"/>
          <w:lang w:eastAsia="ru-RU" w:bidi="ru-RU"/>
        </w:rPr>
        <w:t xml:space="preserve">франчайзера </w:t>
      </w:r>
      <w:r w:rsidRPr="00E510FA">
        <w:rPr>
          <w:rFonts w:ascii="Times New Roman" w:eastAsia="Times New Roman" w:hAnsi="Times New Roman" w:cs="Times New Roman"/>
          <w:color w:val="000000"/>
          <w:kern w:val="0"/>
          <w:sz w:val="18"/>
          <w:szCs w:val="18"/>
          <w:lang w:val="uk-UA" w:eastAsia="uk-UA" w:bidi="uk-UA"/>
        </w:rPr>
        <w:t>і франчайзі є важливим елементом формування інституційного середовища розвитку франчайзингу. Виявлено, що для франчайзера цей вплив є пози</w:t>
      </w:r>
      <w:r w:rsidRPr="00E510FA">
        <w:rPr>
          <w:rFonts w:ascii="Times New Roman" w:eastAsia="Times New Roman" w:hAnsi="Times New Roman" w:cs="Times New Roman"/>
          <w:color w:val="000000"/>
          <w:kern w:val="0"/>
          <w:sz w:val="18"/>
          <w:szCs w:val="18"/>
          <w:lang w:val="uk-UA" w:eastAsia="uk-UA" w:bidi="uk-UA"/>
        </w:rPr>
        <w:softHyphen/>
        <w:t>тивним та економічно значущим, водночас франчайзі, навпаки, слабкіше регу</w:t>
      </w:r>
      <w:r w:rsidRPr="00E510FA">
        <w:rPr>
          <w:rFonts w:ascii="Times New Roman" w:eastAsia="Times New Roman" w:hAnsi="Times New Roman" w:cs="Times New Roman"/>
          <w:color w:val="000000"/>
          <w:kern w:val="0"/>
          <w:sz w:val="18"/>
          <w:szCs w:val="18"/>
          <w:lang w:val="uk-UA" w:eastAsia="uk-UA" w:bidi="uk-UA"/>
        </w:rPr>
        <w:softHyphen/>
        <w:t>лювання у сфері захисту прав власності може значно більше мотивувати роз</w:t>
      </w:r>
      <w:r w:rsidRPr="00E510FA">
        <w:rPr>
          <w:rFonts w:ascii="Times New Roman" w:eastAsia="Times New Roman" w:hAnsi="Times New Roman" w:cs="Times New Roman"/>
          <w:color w:val="000000"/>
          <w:kern w:val="0"/>
          <w:sz w:val="18"/>
          <w:szCs w:val="18"/>
          <w:lang w:val="uk-UA" w:eastAsia="uk-UA" w:bidi="uk-UA"/>
        </w:rPr>
        <w:softHyphen/>
        <w:t>вивати свою діяльність, створюючи більшу кількість франчайзингових точок.</w:t>
      </w:r>
    </w:p>
    <w:p w:rsidR="00E510FA" w:rsidRPr="00E510FA" w:rsidRDefault="00E510FA" w:rsidP="00E510FA">
      <w:pPr>
        <w:numPr>
          <w:ilvl w:val="0"/>
          <w:numId w:val="13"/>
        </w:numPr>
        <w:tabs>
          <w:tab w:val="clear" w:pos="709"/>
        </w:tabs>
        <w:suppressAutoHyphens w:val="0"/>
        <w:spacing w:after="0" w:line="221" w:lineRule="exact"/>
        <w:ind w:right="20"/>
        <w:jc w:val="left"/>
        <w:rPr>
          <w:rFonts w:ascii="Times New Roman" w:eastAsia="Times New Roman" w:hAnsi="Times New Roman" w:cs="Times New Roman"/>
          <w:kern w:val="0"/>
          <w:sz w:val="18"/>
          <w:szCs w:val="18"/>
          <w:lang w:val="uk-UA" w:eastAsia="uk-UA" w:bidi="uk-UA"/>
        </w:rPr>
      </w:pPr>
      <w:r w:rsidRPr="00E510FA">
        <w:rPr>
          <w:rFonts w:ascii="Times New Roman" w:eastAsia="Times New Roman" w:hAnsi="Times New Roman" w:cs="Times New Roman"/>
          <w:color w:val="000000"/>
          <w:kern w:val="0"/>
          <w:sz w:val="18"/>
          <w:szCs w:val="18"/>
          <w:lang w:val="uk-UA" w:eastAsia="uk-UA" w:bidi="uk-UA"/>
        </w:rPr>
        <w:t xml:space="preserve"> Результатом дослідження впливу </w:t>
      </w:r>
      <w:r w:rsidRPr="00E510FA">
        <w:rPr>
          <w:rFonts w:ascii="Times New Roman" w:eastAsia="Times New Roman" w:hAnsi="Times New Roman" w:cs="Times New Roman"/>
          <w:color w:val="000000"/>
          <w:kern w:val="0"/>
          <w:sz w:val="18"/>
          <w:szCs w:val="18"/>
          <w:lang w:val="uk-UA" w:eastAsia="ru-RU" w:bidi="ru-RU"/>
        </w:rPr>
        <w:t xml:space="preserve">франчайзингу </w:t>
      </w:r>
      <w:r w:rsidRPr="00E510FA">
        <w:rPr>
          <w:rFonts w:ascii="Times New Roman" w:eastAsia="Times New Roman" w:hAnsi="Times New Roman" w:cs="Times New Roman"/>
          <w:color w:val="000000"/>
          <w:kern w:val="0"/>
          <w:sz w:val="18"/>
          <w:szCs w:val="18"/>
          <w:lang w:val="uk-UA" w:eastAsia="uk-UA" w:bidi="uk-UA"/>
        </w:rPr>
        <w:t xml:space="preserve">на економічне зростання країн - членів ЄС та України за допомогою економетричного аналізу панельних даних з фіксованими ефектами підтвердили важливість франчайзингу для економічного зростання групи європейських країн, в тому числі України. </w:t>
      </w:r>
      <w:r w:rsidRPr="00E510FA">
        <w:rPr>
          <w:rFonts w:ascii="Times New Roman" w:eastAsia="Times New Roman" w:hAnsi="Times New Roman" w:cs="Times New Roman"/>
          <w:color w:val="000000"/>
          <w:kern w:val="0"/>
          <w:sz w:val="18"/>
          <w:szCs w:val="18"/>
          <w:lang w:val="uk-UA" w:eastAsia="ru-RU" w:bidi="ru-RU"/>
        </w:rPr>
        <w:t xml:space="preserve">Франчайзинг </w:t>
      </w:r>
      <w:r w:rsidRPr="00E510FA">
        <w:rPr>
          <w:rFonts w:ascii="Times New Roman" w:eastAsia="Times New Roman" w:hAnsi="Times New Roman" w:cs="Times New Roman"/>
          <w:color w:val="000000"/>
          <w:kern w:val="0"/>
          <w:sz w:val="18"/>
          <w:szCs w:val="18"/>
          <w:lang w:val="uk-UA" w:eastAsia="uk-UA" w:bidi="uk-UA"/>
        </w:rPr>
        <w:t xml:space="preserve">додає до економічного зростання 7-10% економічного впливу робочої сили, або </w:t>
      </w:r>
      <w:r w:rsidRPr="00E510FA">
        <w:rPr>
          <w:rFonts w:ascii="Times New Roman" w:eastAsia="Times New Roman" w:hAnsi="Times New Roman" w:cs="Times New Roman"/>
          <w:color w:val="000000"/>
          <w:kern w:val="0"/>
          <w:sz w:val="18"/>
          <w:szCs w:val="18"/>
          <w:lang w:val="uk-UA" w:eastAsia="ru-RU" w:bidi="ru-RU"/>
        </w:rPr>
        <w:t xml:space="preserve">18-20% </w:t>
      </w:r>
      <w:r w:rsidRPr="00E510FA">
        <w:rPr>
          <w:rFonts w:ascii="Times New Roman" w:eastAsia="Times New Roman" w:hAnsi="Times New Roman" w:cs="Times New Roman"/>
          <w:color w:val="000000"/>
          <w:kern w:val="0"/>
          <w:sz w:val="18"/>
          <w:szCs w:val="18"/>
          <w:lang w:val="uk-UA" w:eastAsia="uk-UA" w:bidi="uk-UA"/>
        </w:rPr>
        <w:t>економічного впливу ка</w:t>
      </w:r>
      <w:r w:rsidRPr="00E510FA">
        <w:rPr>
          <w:rFonts w:ascii="Times New Roman" w:eastAsia="Times New Roman" w:hAnsi="Times New Roman" w:cs="Times New Roman"/>
          <w:color w:val="000000"/>
          <w:kern w:val="0"/>
          <w:sz w:val="18"/>
          <w:szCs w:val="18"/>
          <w:lang w:val="uk-UA" w:eastAsia="uk-UA" w:bidi="uk-UA"/>
        </w:rPr>
        <w:softHyphen/>
        <w:t>піталу, або 25-26% економічного впливу експорту. Таким чином, знаходи</w:t>
      </w:r>
      <w:r w:rsidRPr="00E510FA">
        <w:rPr>
          <w:rFonts w:ascii="Times New Roman" w:eastAsia="Times New Roman" w:hAnsi="Times New Roman" w:cs="Times New Roman"/>
          <w:color w:val="000000"/>
          <w:kern w:val="0"/>
          <w:sz w:val="18"/>
          <w:szCs w:val="18"/>
          <w:lang w:val="uk-UA" w:eastAsia="uk-UA" w:bidi="uk-UA"/>
        </w:rPr>
        <w:softHyphen/>
        <w:t>мо підтвердження гіпотези про важливість франчайзингу для економічного зростання обраної групи європейських країн, в тому числі України.</w:t>
      </w:r>
    </w:p>
    <w:p w:rsidR="00E510FA" w:rsidRPr="00E510FA" w:rsidRDefault="00E510FA" w:rsidP="00E510FA">
      <w:pPr>
        <w:tabs>
          <w:tab w:val="clear" w:pos="709"/>
        </w:tabs>
        <w:suppressAutoHyphens w:val="0"/>
        <w:spacing w:after="0" w:line="221" w:lineRule="exact"/>
        <w:ind w:left="20" w:right="20" w:firstLine="560"/>
        <w:rPr>
          <w:rFonts w:ascii="Times New Roman" w:eastAsia="Times New Roman" w:hAnsi="Times New Roman" w:cs="Times New Roman"/>
          <w:kern w:val="0"/>
          <w:sz w:val="18"/>
          <w:szCs w:val="18"/>
          <w:lang w:val="uk-UA" w:eastAsia="uk-UA" w:bidi="uk-UA"/>
        </w:rPr>
      </w:pPr>
      <w:r w:rsidRPr="00E510FA">
        <w:rPr>
          <w:rFonts w:ascii="Times New Roman" w:eastAsia="Times New Roman" w:hAnsi="Times New Roman" w:cs="Times New Roman"/>
          <w:color w:val="000000"/>
          <w:kern w:val="0"/>
          <w:sz w:val="18"/>
          <w:szCs w:val="18"/>
          <w:lang w:val="uk-UA" w:eastAsia="uk-UA" w:bidi="uk-UA"/>
        </w:rPr>
        <w:t xml:space="preserve">Отже, </w:t>
      </w:r>
      <w:r w:rsidRPr="00E510FA">
        <w:rPr>
          <w:rFonts w:ascii="Times New Roman" w:eastAsia="Times New Roman" w:hAnsi="Times New Roman" w:cs="Times New Roman"/>
          <w:color w:val="000000"/>
          <w:kern w:val="0"/>
          <w:sz w:val="18"/>
          <w:szCs w:val="18"/>
          <w:lang w:eastAsia="ru-RU" w:bidi="ru-RU"/>
        </w:rPr>
        <w:t xml:space="preserve">франчайзинг </w:t>
      </w:r>
      <w:r w:rsidRPr="00E510FA">
        <w:rPr>
          <w:rFonts w:ascii="Times New Roman" w:eastAsia="Times New Roman" w:hAnsi="Times New Roman" w:cs="Times New Roman"/>
          <w:color w:val="000000"/>
          <w:kern w:val="0"/>
          <w:sz w:val="18"/>
          <w:szCs w:val="18"/>
          <w:lang w:val="uk-UA" w:eastAsia="uk-UA" w:bidi="uk-UA"/>
        </w:rPr>
        <w:t>відкриває широкі можливості для розвитку не тільки малого та середнього бізнесу, а й для економіки країни загалом. Це дуже зручний спосіб виходу на закордонний ринок, за якого підприємство стає елементом великої корпорації з відомим товарним знаком, логотипом, визнаним рівнем менеджменту, ексклюзивною технологією та обладнан</w:t>
      </w:r>
      <w:r w:rsidRPr="00E510FA">
        <w:rPr>
          <w:rFonts w:ascii="Times New Roman" w:eastAsia="Times New Roman" w:hAnsi="Times New Roman" w:cs="Times New Roman"/>
          <w:color w:val="000000"/>
          <w:kern w:val="0"/>
          <w:sz w:val="18"/>
          <w:szCs w:val="18"/>
          <w:lang w:val="uk-UA" w:eastAsia="uk-UA" w:bidi="uk-UA"/>
        </w:rPr>
        <w:softHyphen/>
        <w:t>ням, якісною продукцією і високим рівнем обслуговування. Міжнародний франчайзинг дає змогу франчайзеру бути присутнім на багатьох ринках без додаткових витрат. Однією з основних переваг такої стратегії є висока швидкість створення мережі франшиз в одній чи декількох країнах, а також сприятливі умови для входження як на невеликі, так і на великі ринки. Таким чином франчайзинг впливає не лише на формування єдиного ринку ЄС, а також на інтеграцію до нього країн-сусідів.</w:t>
      </w:r>
    </w:p>
    <w:p w:rsidR="00E510FA" w:rsidRPr="00E510FA" w:rsidRDefault="00E510FA" w:rsidP="00E510FA">
      <w:pPr>
        <w:tabs>
          <w:tab w:val="clear" w:pos="709"/>
        </w:tabs>
        <w:suppressAutoHyphens w:val="0"/>
        <w:spacing w:after="50" w:line="180" w:lineRule="exact"/>
        <w:ind w:firstLine="0"/>
        <w:jc w:val="center"/>
        <w:rPr>
          <w:rFonts w:ascii="Times New Roman" w:eastAsia="Times New Roman" w:hAnsi="Times New Roman" w:cs="Times New Roman"/>
          <w:kern w:val="0"/>
          <w:sz w:val="18"/>
          <w:szCs w:val="18"/>
          <w:lang w:val="uk-UA" w:eastAsia="uk-UA" w:bidi="uk-UA"/>
        </w:rPr>
      </w:pPr>
      <w:r w:rsidRPr="00E510FA">
        <w:rPr>
          <w:rFonts w:ascii="Times New Roman" w:eastAsia="Times New Roman" w:hAnsi="Times New Roman" w:cs="Times New Roman"/>
          <w:color w:val="000000"/>
          <w:kern w:val="0"/>
          <w:sz w:val="18"/>
          <w:szCs w:val="18"/>
          <w:lang w:eastAsia="ru-RU" w:bidi="ru-RU"/>
        </w:rPr>
        <w:t xml:space="preserve">СПИСОК </w:t>
      </w:r>
      <w:r w:rsidRPr="00E510FA">
        <w:rPr>
          <w:rFonts w:ascii="Times New Roman" w:eastAsia="Times New Roman" w:hAnsi="Times New Roman" w:cs="Times New Roman"/>
          <w:color w:val="000000"/>
          <w:kern w:val="0"/>
          <w:sz w:val="18"/>
          <w:szCs w:val="18"/>
          <w:lang w:val="uk-UA" w:eastAsia="uk-UA" w:bidi="uk-UA"/>
        </w:rPr>
        <w:t>ОПУБЛІКОВ</w:t>
      </w:r>
      <w:r w:rsidRPr="00E510FA">
        <w:rPr>
          <w:rFonts w:ascii="Times New Roman" w:eastAsia="Times New Roman" w:hAnsi="Times New Roman" w:cs="Times New Roman"/>
          <w:color w:val="000000"/>
          <w:kern w:val="0"/>
          <w:sz w:val="18"/>
          <w:szCs w:val="18"/>
          <w:u w:val="single"/>
          <w:shd w:val="clear" w:color="auto" w:fill="FFFFFF"/>
          <w:lang w:val="uk-UA" w:eastAsia="uk-UA" w:bidi="uk-UA"/>
        </w:rPr>
        <w:t>АНИХ</w:t>
      </w:r>
      <w:r w:rsidRPr="00E510FA">
        <w:rPr>
          <w:rFonts w:ascii="Times New Roman" w:eastAsia="Times New Roman" w:hAnsi="Times New Roman" w:cs="Times New Roman"/>
          <w:color w:val="000000"/>
          <w:kern w:val="0"/>
          <w:sz w:val="18"/>
          <w:szCs w:val="18"/>
          <w:lang w:val="uk-UA" w:eastAsia="uk-UA" w:bidi="uk-UA"/>
        </w:rPr>
        <w:t xml:space="preserve"> ПРАЦЬ ЗА ТЕМОЮ Д</w:t>
      </w:r>
      <w:r w:rsidRPr="00E510FA">
        <w:rPr>
          <w:rFonts w:ascii="Times New Roman" w:eastAsia="Times New Roman" w:hAnsi="Times New Roman" w:cs="Times New Roman"/>
          <w:color w:val="000000"/>
          <w:kern w:val="0"/>
          <w:sz w:val="18"/>
          <w:szCs w:val="18"/>
          <w:u w:val="single"/>
          <w:shd w:val="clear" w:color="auto" w:fill="FFFFFF"/>
          <w:lang w:val="uk-UA" w:eastAsia="uk-UA" w:bidi="uk-UA"/>
        </w:rPr>
        <w:t>И</w:t>
      </w:r>
      <w:r w:rsidRPr="00E510FA">
        <w:rPr>
          <w:rFonts w:ascii="Times New Roman" w:eastAsia="Times New Roman" w:hAnsi="Times New Roman" w:cs="Times New Roman"/>
          <w:color w:val="000000"/>
          <w:kern w:val="0"/>
          <w:sz w:val="18"/>
          <w:szCs w:val="18"/>
          <w:lang w:val="uk-UA" w:eastAsia="uk-UA" w:bidi="uk-UA"/>
        </w:rPr>
        <w:t>СЕРТ</w:t>
      </w:r>
      <w:r w:rsidRPr="00E510FA">
        <w:rPr>
          <w:rFonts w:ascii="Times New Roman" w:eastAsia="Times New Roman" w:hAnsi="Times New Roman" w:cs="Times New Roman"/>
          <w:color w:val="000000"/>
          <w:kern w:val="0"/>
          <w:sz w:val="18"/>
          <w:szCs w:val="18"/>
          <w:u w:val="single"/>
          <w:shd w:val="clear" w:color="auto" w:fill="FFFFFF"/>
          <w:lang w:val="uk-UA" w:eastAsia="uk-UA" w:bidi="uk-UA"/>
        </w:rPr>
        <w:t>АЦІЇ</w:t>
      </w:r>
    </w:p>
    <w:p w:rsidR="00E510FA" w:rsidRPr="00E510FA" w:rsidRDefault="00E510FA" w:rsidP="00E510FA">
      <w:pPr>
        <w:tabs>
          <w:tab w:val="clear" w:pos="709"/>
        </w:tabs>
        <w:suppressAutoHyphens w:val="0"/>
        <w:spacing w:after="0" w:line="216" w:lineRule="exact"/>
        <w:ind w:firstLine="0"/>
        <w:jc w:val="center"/>
        <w:rPr>
          <w:rFonts w:ascii="Times New Roman" w:eastAsia="Times New Roman" w:hAnsi="Times New Roman" w:cs="Times New Roman"/>
          <w:i/>
          <w:iCs/>
          <w:kern w:val="0"/>
          <w:sz w:val="18"/>
          <w:szCs w:val="18"/>
          <w:lang w:val="uk-UA" w:eastAsia="uk-UA" w:bidi="uk-UA"/>
        </w:rPr>
      </w:pPr>
      <w:r w:rsidRPr="00E510FA">
        <w:rPr>
          <w:rFonts w:ascii="Times New Roman" w:eastAsia="Times New Roman" w:hAnsi="Times New Roman" w:cs="Times New Roman"/>
          <w:i/>
          <w:iCs/>
          <w:color w:val="000000"/>
          <w:kern w:val="0"/>
          <w:sz w:val="18"/>
          <w:szCs w:val="18"/>
          <w:lang w:val="uk-UA" w:eastAsia="uk-UA" w:bidi="uk-UA"/>
        </w:rPr>
        <w:t>Статті у наукових фахових виданнях:</w:t>
      </w:r>
    </w:p>
    <w:p w:rsidR="00E510FA" w:rsidRPr="00E510FA" w:rsidRDefault="00E510FA" w:rsidP="00E510FA">
      <w:pPr>
        <w:numPr>
          <w:ilvl w:val="0"/>
          <w:numId w:val="14"/>
        </w:numPr>
        <w:tabs>
          <w:tab w:val="clear" w:pos="709"/>
        </w:tabs>
        <w:suppressAutoHyphens w:val="0"/>
        <w:spacing w:after="0" w:line="216" w:lineRule="exact"/>
        <w:ind w:right="20"/>
        <w:jc w:val="left"/>
        <w:rPr>
          <w:rFonts w:ascii="Times New Roman" w:eastAsia="Times New Roman" w:hAnsi="Times New Roman" w:cs="Times New Roman"/>
          <w:kern w:val="0"/>
          <w:sz w:val="18"/>
          <w:szCs w:val="18"/>
          <w:lang w:val="uk-UA" w:eastAsia="uk-UA" w:bidi="uk-UA"/>
        </w:rPr>
      </w:pPr>
      <w:r w:rsidRPr="00E510FA">
        <w:rPr>
          <w:rFonts w:ascii="Times New Roman" w:eastAsia="Times New Roman" w:hAnsi="Times New Roman" w:cs="Times New Roman"/>
          <w:color w:val="000000"/>
          <w:kern w:val="0"/>
          <w:sz w:val="18"/>
          <w:szCs w:val="18"/>
          <w:lang w:val="uk-UA" w:eastAsia="uk-UA" w:bidi="uk-UA"/>
        </w:rPr>
        <w:t xml:space="preserve"> Огінок С. В. Франчайзингова стратегія просування іноземних ком</w:t>
      </w:r>
      <w:r w:rsidRPr="00E510FA">
        <w:rPr>
          <w:rFonts w:ascii="Times New Roman" w:eastAsia="Times New Roman" w:hAnsi="Times New Roman" w:cs="Times New Roman"/>
          <w:color w:val="000000"/>
          <w:kern w:val="0"/>
          <w:sz w:val="18"/>
          <w:szCs w:val="18"/>
          <w:lang w:val="uk-UA" w:eastAsia="uk-UA" w:bidi="uk-UA"/>
        </w:rPr>
        <w:softHyphen/>
        <w:t>паній на ринок України / С. В. Огінок // Актуальні проблеми міжнародних відносин: Збірник наукових праць Інституту міжнародних відносин Ки</w:t>
      </w:r>
      <w:r w:rsidRPr="00E510FA">
        <w:rPr>
          <w:rFonts w:ascii="Times New Roman" w:eastAsia="Times New Roman" w:hAnsi="Times New Roman" w:cs="Times New Roman"/>
          <w:color w:val="000000"/>
          <w:kern w:val="0"/>
          <w:sz w:val="18"/>
          <w:szCs w:val="18"/>
          <w:lang w:val="uk-UA" w:eastAsia="uk-UA" w:bidi="uk-UA"/>
        </w:rPr>
        <w:softHyphen/>
        <w:t>ївського національного університету імені Тараса Шевченка. - 2012. - Вип. 101. - Ч. 2. - С. 79-83.</w:t>
      </w:r>
    </w:p>
    <w:p w:rsidR="00E510FA" w:rsidRPr="00E510FA" w:rsidRDefault="00E510FA" w:rsidP="00E510FA">
      <w:pPr>
        <w:numPr>
          <w:ilvl w:val="0"/>
          <w:numId w:val="14"/>
        </w:numPr>
        <w:tabs>
          <w:tab w:val="clear" w:pos="709"/>
        </w:tabs>
        <w:suppressAutoHyphens w:val="0"/>
        <w:spacing w:after="0" w:line="216" w:lineRule="exact"/>
        <w:ind w:right="20"/>
        <w:jc w:val="left"/>
        <w:rPr>
          <w:rFonts w:ascii="Times New Roman" w:eastAsia="Times New Roman" w:hAnsi="Times New Roman" w:cs="Times New Roman"/>
          <w:kern w:val="0"/>
          <w:sz w:val="18"/>
          <w:szCs w:val="18"/>
          <w:lang w:val="uk-UA" w:eastAsia="uk-UA" w:bidi="uk-UA"/>
        </w:rPr>
      </w:pPr>
      <w:r w:rsidRPr="00E510FA">
        <w:rPr>
          <w:rFonts w:ascii="Times New Roman" w:eastAsia="Times New Roman" w:hAnsi="Times New Roman" w:cs="Times New Roman"/>
          <w:color w:val="000000"/>
          <w:kern w:val="0"/>
          <w:sz w:val="18"/>
          <w:szCs w:val="18"/>
          <w:lang w:val="uk-UA" w:eastAsia="uk-UA" w:bidi="uk-UA"/>
        </w:rPr>
        <w:t xml:space="preserve"> Огінок С. Становлення та розвиток франчайзингової стратегії ведення бізнесу у світовій економіці / Ю. Федунь, С. Огінок // Вісн. Львів. </w:t>
      </w:r>
      <w:r w:rsidRPr="00E510FA">
        <w:rPr>
          <w:rFonts w:ascii="Times New Roman" w:eastAsia="Times New Roman" w:hAnsi="Times New Roman" w:cs="Times New Roman"/>
          <w:color w:val="000000"/>
          <w:kern w:val="0"/>
          <w:sz w:val="18"/>
          <w:szCs w:val="18"/>
          <w:lang w:eastAsia="ru-RU" w:bidi="ru-RU"/>
        </w:rPr>
        <w:t xml:space="preserve">ун-ту. </w:t>
      </w:r>
      <w:r w:rsidRPr="00E510FA">
        <w:rPr>
          <w:rFonts w:ascii="Times New Roman" w:eastAsia="Times New Roman" w:hAnsi="Times New Roman" w:cs="Times New Roman"/>
          <w:color w:val="000000"/>
          <w:kern w:val="0"/>
          <w:sz w:val="18"/>
          <w:szCs w:val="18"/>
          <w:lang w:val="uk-UA" w:eastAsia="uk-UA" w:bidi="uk-UA"/>
        </w:rPr>
        <w:t>Сер. міжн. відн. - 2013. - № 33. - С. 293-299 (дисертантом про</w:t>
      </w:r>
      <w:r w:rsidRPr="00E510FA">
        <w:rPr>
          <w:rFonts w:ascii="Times New Roman" w:eastAsia="Times New Roman" w:hAnsi="Times New Roman" w:cs="Times New Roman"/>
          <w:color w:val="000000"/>
          <w:kern w:val="0"/>
          <w:sz w:val="18"/>
          <w:szCs w:val="18"/>
          <w:lang w:val="uk-UA" w:eastAsia="uk-UA" w:bidi="uk-UA"/>
        </w:rPr>
        <w:softHyphen/>
        <w:t xml:space="preserve">аналізовано досвід провадження </w:t>
      </w:r>
      <w:r w:rsidRPr="00E510FA">
        <w:rPr>
          <w:rFonts w:ascii="Times New Roman" w:eastAsia="Times New Roman" w:hAnsi="Times New Roman" w:cs="Times New Roman"/>
          <w:color w:val="000000"/>
          <w:kern w:val="0"/>
          <w:sz w:val="18"/>
          <w:szCs w:val="18"/>
          <w:lang w:eastAsia="ru-RU" w:bidi="ru-RU"/>
        </w:rPr>
        <w:t xml:space="preserve">франчайзингового </w:t>
      </w:r>
      <w:r w:rsidRPr="00E510FA">
        <w:rPr>
          <w:rFonts w:ascii="Times New Roman" w:eastAsia="Times New Roman" w:hAnsi="Times New Roman" w:cs="Times New Roman"/>
          <w:color w:val="000000"/>
          <w:kern w:val="0"/>
          <w:sz w:val="18"/>
          <w:szCs w:val="18"/>
          <w:lang w:val="uk-UA" w:eastAsia="uk-UA" w:bidi="uk-UA"/>
        </w:rPr>
        <w:t>бізнесу на прикладі єв</w:t>
      </w:r>
      <w:r w:rsidRPr="00E510FA">
        <w:rPr>
          <w:rFonts w:ascii="Times New Roman" w:eastAsia="Times New Roman" w:hAnsi="Times New Roman" w:cs="Times New Roman"/>
          <w:color w:val="000000"/>
          <w:kern w:val="0"/>
          <w:sz w:val="18"/>
          <w:szCs w:val="18"/>
          <w:lang w:val="uk-UA" w:eastAsia="uk-UA" w:bidi="uk-UA"/>
        </w:rPr>
        <w:softHyphen/>
        <w:t>ропейських компаній).</w:t>
      </w:r>
    </w:p>
    <w:p w:rsidR="00E510FA" w:rsidRPr="00E510FA" w:rsidRDefault="00E510FA" w:rsidP="00E510FA">
      <w:pPr>
        <w:numPr>
          <w:ilvl w:val="0"/>
          <w:numId w:val="14"/>
        </w:numPr>
        <w:tabs>
          <w:tab w:val="clear" w:pos="709"/>
        </w:tabs>
        <w:suppressAutoHyphens w:val="0"/>
        <w:spacing w:after="0" w:line="216" w:lineRule="exact"/>
        <w:ind w:right="20"/>
        <w:jc w:val="left"/>
        <w:rPr>
          <w:rFonts w:ascii="Times New Roman" w:eastAsia="Times New Roman" w:hAnsi="Times New Roman" w:cs="Times New Roman"/>
          <w:kern w:val="0"/>
          <w:sz w:val="18"/>
          <w:szCs w:val="18"/>
          <w:lang w:val="uk-UA" w:eastAsia="uk-UA" w:bidi="uk-UA"/>
        </w:rPr>
      </w:pPr>
      <w:r w:rsidRPr="00E510FA">
        <w:rPr>
          <w:rFonts w:ascii="Times New Roman" w:eastAsia="Times New Roman" w:hAnsi="Times New Roman" w:cs="Times New Roman"/>
          <w:color w:val="000000"/>
          <w:kern w:val="0"/>
          <w:sz w:val="18"/>
          <w:szCs w:val="18"/>
          <w:lang w:val="uk-UA" w:eastAsia="uk-UA" w:bidi="uk-UA"/>
        </w:rPr>
        <w:t xml:space="preserve"> Огінок С. В. Особливості входження польських франчайзингових мереж на ринок України / С. В. Огінок // Вісник соціально-економічних до</w:t>
      </w:r>
      <w:r w:rsidRPr="00E510FA">
        <w:rPr>
          <w:rFonts w:ascii="Times New Roman" w:eastAsia="Times New Roman" w:hAnsi="Times New Roman" w:cs="Times New Roman"/>
          <w:color w:val="000000"/>
          <w:kern w:val="0"/>
          <w:sz w:val="18"/>
          <w:szCs w:val="18"/>
          <w:lang w:val="uk-UA" w:eastAsia="uk-UA" w:bidi="uk-UA"/>
        </w:rPr>
        <w:softHyphen/>
        <w:t>сліджень Одеського національного економічного університету. - 2014. - № 1 (52). - С. 131-138.</w:t>
      </w:r>
    </w:p>
    <w:p w:rsidR="00E510FA" w:rsidRPr="00E510FA" w:rsidRDefault="00E510FA" w:rsidP="00E510FA">
      <w:pPr>
        <w:numPr>
          <w:ilvl w:val="0"/>
          <w:numId w:val="14"/>
        </w:numPr>
        <w:tabs>
          <w:tab w:val="clear" w:pos="709"/>
        </w:tabs>
        <w:suppressAutoHyphens w:val="0"/>
        <w:spacing w:after="0" w:line="216" w:lineRule="exact"/>
        <w:ind w:right="20"/>
        <w:jc w:val="left"/>
        <w:rPr>
          <w:rFonts w:ascii="Times New Roman" w:eastAsia="Times New Roman" w:hAnsi="Times New Roman" w:cs="Times New Roman"/>
          <w:kern w:val="0"/>
          <w:sz w:val="18"/>
          <w:szCs w:val="18"/>
          <w:lang w:val="uk-UA" w:eastAsia="uk-UA" w:bidi="uk-UA"/>
        </w:rPr>
      </w:pPr>
      <w:r w:rsidRPr="00E510FA">
        <w:rPr>
          <w:rFonts w:ascii="Times New Roman" w:eastAsia="Times New Roman" w:hAnsi="Times New Roman" w:cs="Times New Roman"/>
          <w:color w:val="000000"/>
          <w:kern w:val="0"/>
          <w:sz w:val="18"/>
          <w:szCs w:val="18"/>
          <w:lang w:val="uk-UA" w:eastAsia="uk-UA" w:bidi="uk-UA"/>
        </w:rPr>
        <w:t xml:space="preserve"> Огінок С. В. Становлення франчайзингу як виду економічної ді- яльностів умовах глобалізації світового господарства / С. В. Огінок // Віс</w:t>
      </w:r>
      <w:r w:rsidRPr="00E510FA">
        <w:rPr>
          <w:rFonts w:ascii="Times New Roman" w:eastAsia="Times New Roman" w:hAnsi="Times New Roman" w:cs="Times New Roman"/>
          <w:color w:val="000000"/>
          <w:kern w:val="0"/>
          <w:sz w:val="18"/>
          <w:szCs w:val="18"/>
          <w:lang w:val="uk-UA" w:eastAsia="uk-UA" w:bidi="uk-UA"/>
        </w:rPr>
        <w:softHyphen/>
        <w:t xml:space="preserve">ник Львівського університету. Серія міжнародні відносини. - 2014. - Вип. 36. - Ч. 1. - </w:t>
      </w:r>
      <w:r w:rsidRPr="00E510FA">
        <w:rPr>
          <w:rFonts w:ascii="Times New Roman" w:eastAsia="Times New Roman" w:hAnsi="Times New Roman" w:cs="Times New Roman"/>
          <w:color w:val="000000"/>
          <w:kern w:val="0"/>
          <w:sz w:val="18"/>
          <w:szCs w:val="18"/>
          <w:lang w:val="en-US" w:eastAsia="en-US" w:bidi="en-US"/>
        </w:rPr>
        <w:t xml:space="preserve">C. </w:t>
      </w:r>
      <w:r w:rsidRPr="00E510FA">
        <w:rPr>
          <w:rFonts w:ascii="Times New Roman" w:eastAsia="Times New Roman" w:hAnsi="Times New Roman" w:cs="Times New Roman"/>
          <w:color w:val="000000"/>
          <w:kern w:val="0"/>
          <w:sz w:val="18"/>
          <w:szCs w:val="18"/>
          <w:lang w:val="uk-UA" w:eastAsia="uk-UA" w:bidi="uk-UA"/>
        </w:rPr>
        <w:t>62-69.</w:t>
      </w:r>
    </w:p>
    <w:p w:rsidR="00E510FA" w:rsidRPr="00E510FA" w:rsidRDefault="00E510FA" w:rsidP="00E510FA">
      <w:pPr>
        <w:numPr>
          <w:ilvl w:val="0"/>
          <w:numId w:val="14"/>
        </w:numPr>
        <w:tabs>
          <w:tab w:val="clear" w:pos="709"/>
        </w:tabs>
        <w:suppressAutoHyphens w:val="0"/>
        <w:spacing w:after="0" w:line="216" w:lineRule="exact"/>
        <w:ind w:right="20"/>
        <w:jc w:val="left"/>
        <w:rPr>
          <w:rFonts w:ascii="Times New Roman" w:eastAsia="Times New Roman" w:hAnsi="Times New Roman" w:cs="Times New Roman"/>
          <w:kern w:val="0"/>
          <w:sz w:val="18"/>
          <w:szCs w:val="18"/>
          <w:lang w:val="uk-UA" w:eastAsia="uk-UA" w:bidi="uk-UA"/>
        </w:rPr>
      </w:pPr>
      <w:r w:rsidRPr="00E510FA">
        <w:rPr>
          <w:rFonts w:ascii="Times New Roman" w:eastAsia="Times New Roman" w:hAnsi="Times New Roman" w:cs="Times New Roman"/>
          <w:color w:val="000000"/>
          <w:kern w:val="0"/>
          <w:sz w:val="18"/>
          <w:szCs w:val="18"/>
          <w:lang w:val="uk-UA" w:eastAsia="uk-UA" w:bidi="uk-UA"/>
        </w:rPr>
        <w:t xml:space="preserve"> Огінок С. В. Суть та особливості організації бізнесу на умовах </w:t>
      </w:r>
      <w:r w:rsidRPr="00E510FA">
        <w:rPr>
          <w:rFonts w:ascii="Times New Roman" w:eastAsia="Times New Roman" w:hAnsi="Times New Roman" w:cs="Times New Roman"/>
          <w:color w:val="000000"/>
          <w:kern w:val="0"/>
          <w:sz w:val="18"/>
          <w:szCs w:val="18"/>
          <w:lang w:val="uk-UA" w:eastAsia="ru-RU" w:bidi="ru-RU"/>
        </w:rPr>
        <w:t>фран</w:t>
      </w:r>
      <w:r w:rsidRPr="00E510FA">
        <w:rPr>
          <w:rFonts w:ascii="Times New Roman" w:eastAsia="Times New Roman" w:hAnsi="Times New Roman" w:cs="Times New Roman"/>
          <w:color w:val="000000"/>
          <w:kern w:val="0"/>
          <w:sz w:val="18"/>
          <w:szCs w:val="18"/>
          <w:lang w:val="uk-UA" w:eastAsia="ru-RU" w:bidi="ru-RU"/>
        </w:rPr>
        <w:softHyphen/>
        <w:t>чайзингу</w:t>
      </w:r>
      <w:r w:rsidRPr="00E510FA">
        <w:rPr>
          <w:rFonts w:ascii="Times New Roman" w:eastAsia="Times New Roman" w:hAnsi="Times New Roman" w:cs="Times New Roman"/>
          <w:color w:val="000000"/>
          <w:kern w:val="0"/>
          <w:sz w:val="18"/>
          <w:szCs w:val="18"/>
          <w:lang w:val="uk-UA" w:eastAsia="uk-UA" w:bidi="uk-UA"/>
        </w:rPr>
        <w:t xml:space="preserve"> в країнах - членах ЄС / С. В. Огінок // Економічний простір: Збір</w:t>
      </w:r>
      <w:r w:rsidRPr="00E510FA">
        <w:rPr>
          <w:rFonts w:ascii="Times New Roman" w:eastAsia="Times New Roman" w:hAnsi="Times New Roman" w:cs="Times New Roman"/>
          <w:color w:val="000000"/>
          <w:kern w:val="0"/>
          <w:sz w:val="18"/>
          <w:szCs w:val="18"/>
          <w:lang w:val="uk-UA" w:eastAsia="uk-UA" w:bidi="uk-UA"/>
        </w:rPr>
        <w:softHyphen/>
        <w:t>ник наукових праць Придніпровської державної академії будівництва та архітектури - 2015. - № 97. - С. 5-11.</w:t>
      </w:r>
    </w:p>
    <w:p w:rsidR="00E510FA" w:rsidRPr="00E510FA" w:rsidRDefault="00E510FA" w:rsidP="00E510FA">
      <w:pPr>
        <w:numPr>
          <w:ilvl w:val="0"/>
          <w:numId w:val="14"/>
        </w:numPr>
        <w:tabs>
          <w:tab w:val="clear" w:pos="709"/>
        </w:tabs>
        <w:suppressAutoHyphens w:val="0"/>
        <w:spacing w:after="0" w:line="216" w:lineRule="exact"/>
        <w:ind w:right="20"/>
        <w:jc w:val="left"/>
        <w:rPr>
          <w:rFonts w:ascii="Times New Roman" w:eastAsia="Times New Roman" w:hAnsi="Times New Roman" w:cs="Times New Roman"/>
          <w:kern w:val="0"/>
          <w:sz w:val="18"/>
          <w:szCs w:val="18"/>
          <w:lang w:val="uk-UA" w:eastAsia="uk-UA" w:bidi="uk-UA"/>
        </w:rPr>
      </w:pPr>
      <w:r w:rsidRPr="00E510FA">
        <w:rPr>
          <w:rFonts w:ascii="Times New Roman" w:eastAsia="Times New Roman" w:hAnsi="Times New Roman" w:cs="Times New Roman"/>
          <w:color w:val="000000"/>
          <w:kern w:val="0"/>
          <w:sz w:val="18"/>
          <w:szCs w:val="18"/>
          <w:lang w:val="uk-UA" w:eastAsia="uk-UA" w:bidi="uk-UA"/>
        </w:rPr>
        <w:t xml:space="preserve"> Огінок С. В. Еволюція поглядів на проблеми економічної інте</w:t>
      </w:r>
      <w:r w:rsidRPr="00E510FA">
        <w:rPr>
          <w:rFonts w:ascii="Times New Roman" w:eastAsia="Times New Roman" w:hAnsi="Times New Roman" w:cs="Times New Roman"/>
          <w:color w:val="000000"/>
          <w:kern w:val="0"/>
          <w:sz w:val="18"/>
          <w:szCs w:val="18"/>
          <w:lang w:val="uk-UA" w:eastAsia="uk-UA" w:bidi="uk-UA"/>
        </w:rPr>
        <w:softHyphen/>
        <w:t>грації та формування єдиного ринку ЄС / С. В. Огінок // Науковий вісник Ужгородського національного університету. Серія міжнародні економічні відносини та світове господарство. - 2016. - Вип. 6. - Ч. 2.- С. 138-142.</w:t>
      </w:r>
    </w:p>
    <w:p w:rsidR="00E510FA" w:rsidRPr="00E510FA" w:rsidRDefault="00E510FA" w:rsidP="00E510FA">
      <w:pPr>
        <w:numPr>
          <w:ilvl w:val="0"/>
          <w:numId w:val="14"/>
        </w:numPr>
        <w:tabs>
          <w:tab w:val="clear" w:pos="709"/>
        </w:tabs>
        <w:suppressAutoHyphens w:val="0"/>
        <w:spacing w:after="0" w:line="216" w:lineRule="exact"/>
        <w:ind w:right="20"/>
        <w:jc w:val="left"/>
        <w:rPr>
          <w:rFonts w:ascii="Times New Roman" w:eastAsia="Times New Roman" w:hAnsi="Times New Roman" w:cs="Times New Roman"/>
          <w:kern w:val="0"/>
          <w:sz w:val="18"/>
          <w:szCs w:val="18"/>
          <w:lang w:val="uk-UA" w:eastAsia="uk-UA" w:bidi="uk-UA"/>
        </w:rPr>
      </w:pPr>
      <w:r w:rsidRPr="00E510FA">
        <w:rPr>
          <w:rFonts w:ascii="Times New Roman" w:eastAsia="Times New Roman" w:hAnsi="Times New Roman" w:cs="Times New Roman"/>
          <w:color w:val="000000"/>
          <w:kern w:val="0"/>
          <w:sz w:val="18"/>
          <w:szCs w:val="18"/>
          <w:lang w:val="uk-UA" w:eastAsia="uk-UA" w:bidi="uk-UA"/>
        </w:rPr>
        <w:t xml:space="preserve"> Огінок С. В. Економетричний аналіз впливу франчайзингу на еко</w:t>
      </w:r>
      <w:r w:rsidRPr="00E510FA">
        <w:rPr>
          <w:rFonts w:ascii="Times New Roman" w:eastAsia="Times New Roman" w:hAnsi="Times New Roman" w:cs="Times New Roman"/>
          <w:color w:val="000000"/>
          <w:kern w:val="0"/>
          <w:sz w:val="18"/>
          <w:szCs w:val="18"/>
          <w:lang w:val="uk-UA" w:eastAsia="uk-UA" w:bidi="uk-UA"/>
        </w:rPr>
        <w:softHyphen/>
        <w:t>номічне зростання / С. В. Огінок // Причорноморські економічні студії. - 2016. - Вип. 11.- С. 34-37.</w:t>
      </w:r>
    </w:p>
    <w:p w:rsidR="00E510FA" w:rsidRPr="00E510FA" w:rsidRDefault="00E510FA" w:rsidP="00E510FA">
      <w:pPr>
        <w:numPr>
          <w:ilvl w:val="0"/>
          <w:numId w:val="14"/>
        </w:numPr>
        <w:tabs>
          <w:tab w:val="clear" w:pos="709"/>
        </w:tabs>
        <w:suppressAutoHyphens w:val="0"/>
        <w:spacing w:after="0" w:line="216" w:lineRule="exact"/>
        <w:ind w:right="20"/>
        <w:jc w:val="left"/>
        <w:rPr>
          <w:rFonts w:ascii="Times New Roman" w:eastAsia="Times New Roman" w:hAnsi="Times New Roman" w:cs="Times New Roman"/>
          <w:kern w:val="0"/>
          <w:sz w:val="18"/>
          <w:szCs w:val="18"/>
          <w:lang w:val="uk-UA" w:eastAsia="uk-UA" w:bidi="uk-UA"/>
        </w:rPr>
      </w:pPr>
      <w:r w:rsidRPr="00E510FA">
        <w:rPr>
          <w:rFonts w:ascii="Times New Roman" w:eastAsia="Times New Roman" w:hAnsi="Times New Roman" w:cs="Times New Roman"/>
          <w:color w:val="000000"/>
          <w:kern w:val="0"/>
          <w:sz w:val="18"/>
          <w:szCs w:val="18"/>
          <w:lang w:val="uk-UA" w:eastAsia="uk-UA" w:bidi="uk-UA"/>
        </w:rPr>
        <w:t xml:space="preserve"> Огінок С. В. Вплив інституційного розвитку на франчайзингову діяльність / С. В. Огінок // Журнал Міжнародні відносини Інституту між</w:t>
      </w:r>
      <w:r w:rsidRPr="00E510FA">
        <w:rPr>
          <w:rFonts w:ascii="Times New Roman" w:eastAsia="Times New Roman" w:hAnsi="Times New Roman" w:cs="Times New Roman"/>
          <w:color w:val="000000"/>
          <w:kern w:val="0"/>
          <w:sz w:val="18"/>
          <w:szCs w:val="18"/>
          <w:lang w:val="uk-UA" w:eastAsia="uk-UA" w:bidi="uk-UA"/>
        </w:rPr>
        <w:softHyphen/>
        <w:t xml:space="preserve">народних відносин Київського національного університету імені Тараса Шевченка. Серія Економічні науки. - 2016. - № 8. - </w:t>
      </w:r>
      <w:hyperlink r:id="rId10" w:history="1">
        <w:r w:rsidRPr="00E510FA">
          <w:rPr>
            <w:rFonts w:ascii="Times New Roman" w:eastAsia="Times New Roman" w:hAnsi="Times New Roman" w:cs="Times New Roman"/>
            <w:color w:val="0066CC"/>
            <w:kern w:val="0"/>
            <w:sz w:val="18"/>
            <w:szCs w:val="18"/>
            <w:u w:val="single"/>
            <w:lang w:val="en-US" w:eastAsia="en-US" w:bidi="en-US"/>
          </w:rPr>
          <w:t>http</w:t>
        </w:r>
        <w:r w:rsidRPr="00E510FA">
          <w:rPr>
            <w:rFonts w:ascii="Times New Roman" w:eastAsia="Times New Roman" w:hAnsi="Times New Roman" w:cs="Times New Roman"/>
            <w:color w:val="0066CC"/>
            <w:kern w:val="0"/>
            <w:sz w:val="18"/>
            <w:szCs w:val="18"/>
            <w:u w:val="single"/>
            <w:lang w:val="uk-UA" w:eastAsia="en-US" w:bidi="en-US"/>
          </w:rPr>
          <w:t>://</w:t>
        </w:r>
        <w:r w:rsidRPr="00E510FA">
          <w:rPr>
            <w:rFonts w:ascii="Times New Roman" w:eastAsia="Times New Roman" w:hAnsi="Times New Roman" w:cs="Times New Roman"/>
            <w:color w:val="0066CC"/>
            <w:kern w:val="0"/>
            <w:sz w:val="18"/>
            <w:szCs w:val="18"/>
            <w:u w:val="single"/>
            <w:lang w:val="en-US" w:eastAsia="en-US" w:bidi="en-US"/>
          </w:rPr>
          <w:t>joumals</w:t>
        </w:r>
        <w:r w:rsidRPr="00E510FA">
          <w:rPr>
            <w:rFonts w:ascii="Times New Roman" w:eastAsia="Times New Roman" w:hAnsi="Times New Roman" w:cs="Times New Roman"/>
            <w:color w:val="0066CC"/>
            <w:kern w:val="0"/>
            <w:sz w:val="18"/>
            <w:szCs w:val="18"/>
            <w:u w:val="single"/>
            <w:lang w:val="uk-UA" w:eastAsia="en-US" w:bidi="en-US"/>
          </w:rPr>
          <w:t>.</w:t>
        </w:r>
        <w:r w:rsidRPr="00E510FA">
          <w:rPr>
            <w:rFonts w:ascii="Times New Roman" w:eastAsia="Times New Roman" w:hAnsi="Times New Roman" w:cs="Times New Roman"/>
            <w:color w:val="0066CC"/>
            <w:kern w:val="0"/>
            <w:sz w:val="18"/>
            <w:szCs w:val="18"/>
            <w:u w:val="single"/>
            <w:lang w:val="en-US" w:eastAsia="en-US" w:bidi="en-US"/>
          </w:rPr>
          <w:t>iir</w:t>
        </w:r>
        <w:r w:rsidRPr="00E510FA">
          <w:rPr>
            <w:rFonts w:ascii="Times New Roman" w:eastAsia="Times New Roman" w:hAnsi="Times New Roman" w:cs="Times New Roman"/>
            <w:color w:val="0066CC"/>
            <w:kern w:val="0"/>
            <w:sz w:val="18"/>
            <w:szCs w:val="18"/>
            <w:u w:val="single"/>
            <w:lang w:val="uk-UA" w:eastAsia="en-US" w:bidi="en-US"/>
          </w:rPr>
          <w:t>.</w:t>
        </w:r>
        <w:r w:rsidRPr="00E510FA">
          <w:rPr>
            <w:rFonts w:ascii="Times New Roman" w:eastAsia="Times New Roman" w:hAnsi="Times New Roman" w:cs="Times New Roman"/>
            <w:color w:val="0066CC"/>
            <w:kern w:val="0"/>
            <w:sz w:val="18"/>
            <w:szCs w:val="18"/>
            <w:u w:val="single"/>
            <w:lang w:val="en-US" w:eastAsia="en-US" w:bidi="en-US"/>
          </w:rPr>
          <w:t>kiev</w:t>
        </w:r>
        <w:r w:rsidRPr="00E510FA">
          <w:rPr>
            <w:rFonts w:ascii="Times New Roman" w:eastAsia="Times New Roman" w:hAnsi="Times New Roman" w:cs="Times New Roman"/>
            <w:color w:val="0066CC"/>
            <w:kern w:val="0"/>
            <w:sz w:val="18"/>
            <w:szCs w:val="18"/>
            <w:u w:val="single"/>
            <w:lang w:val="uk-UA" w:eastAsia="en-US" w:bidi="en-US"/>
          </w:rPr>
          <w:t>.</w:t>
        </w:r>
        <w:r w:rsidRPr="00E510FA">
          <w:rPr>
            <w:rFonts w:ascii="Times New Roman" w:eastAsia="Times New Roman" w:hAnsi="Times New Roman" w:cs="Times New Roman"/>
            <w:color w:val="0066CC"/>
            <w:kern w:val="0"/>
            <w:sz w:val="18"/>
            <w:szCs w:val="18"/>
            <w:u w:val="single"/>
            <w:lang w:val="en-US" w:eastAsia="en-US" w:bidi="en-US"/>
          </w:rPr>
          <w:t>ua</w:t>
        </w:r>
        <w:r w:rsidRPr="00E510FA">
          <w:rPr>
            <w:rFonts w:ascii="Times New Roman" w:eastAsia="Times New Roman" w:hAnsi="Times New Roman" w:cs="Times New Roman"/>
            <w:color w:val="0066CC"/>
            <w:kern w:val="0"/>
            <w:sz w:val="18"/>
            <w:szCs w:val="18"/>
            <w:u w:val="single"/>
            <w:lang w:val="uk-UA" w:eastAsia="en-US" w:bidi="en-US"/>
          </w:rPr>
          <w:t>/</w:t>
        </w:r>
      </w:hyperlink>
      <w:r w:rsidRPr="00E510FA">
        <w:rPr>
          <w:rFonts w:ascii="Times New Roman" w:eastAsia="Times New Roman" w:hAnsi="Times New Roman" w:cs="Times New Roman"/>
          <w:color w:val="000000"/>
          <w:kern w:val="0"/>
          <w:sz w:val="18"/>
          <w:szCs w:val="18"/>
          <w:lang w:val="uk-UA" w:eastAsia="en-US" w:bidi="en-US"/>
        </w:rPr>
        <w:t xml:space="preserve"> </w:t>
      </w:r>
      <w:r w:rsidRPr="00E510FA">
        <w:rPr>
          <w:rFonts w:ascii="Times New Roman" w:eastAsia="Times New Roman" w:hAnsi="Times New Roman" w:cs="Times New Roman"/>
          <w:color w:val="000000"/>
          <w:kern w:val="0"/>
          <w:sz w:val="18"/>
          <w:szCs w:val="18"/>
          <w:lang w:val="en-US" w:eastAsia="en-US" w:bidi="en-US"/>
        </w:rPr>
        <w:t>index</w:t>
      </w:r>
      <w:r w:rsidRPr="00E510FA">
        <w:rPr>
          <w:rFonts w:ascii="Times New Roman" w:eastAsia="Times New Roman" w:hAnsi="Times New Roman" w:cs="Times New Roman"/>
          <w:color w:val="000000"/>
          <w:kern w:val="0"/>
          <w:sz w:val="18"/>
          <w:szCs w:val="18"/>
          <w:lang w:val="uk-UA" w:eastAsia="en-US" w:bidi="en-US"/>
        </w:rPr>
        <w:t>.</w:t>
      </w:r>
      <w:r w:rsidRPr="00E510FA">
        <w:rPr>
          <w:rFonts w:ascii="Times New Roman" w:eastAsia="Times New Roman" w:hAnsi="Times New Roman" w:cs="Times New Roman"/>
          <w:color w:val="000000"/>
          <w:kern w:val="0"/>
          <w:sz w:val="18"/>
          <w:szCs w:val="18"/>
          <w:lang w:val="en-US" w:eastAsia="en-US" w:bidi="en-US"/>
        </w:rPr>
        <w:t>php</w:t>
      </w:r>
      <w:r w:rsidRPr="00E510FA">
        <w:rPr>
          <w:rFonts w:ascii="Times New Roman" w:eastAsia="Times New Roman" w:hAnsi="Times New Roman" w:cs="Times New Roman"/>
          <w:color w:val="000000"/>
          <w:kern w:val="0"/>
          <w:sz w:val="18"/>
          <w:szCs w:val="18"/>
          <w:lang w:val="uk-UA" w:eastAsia="en-US" w:bidi="en-US"/>
        </w:rPr>
        <w:t>/</w:t>
      </w:r>
      <w:r w:rsidRPr="00E510FA">
        <w:rPr>
          <w:rFonts w:ascii="Times New Roman" w:eastAsia="Times New Roman" w:hAnsi="Times New Roman" w:cs="Times New Roman"/>
          <w:color w:val="000000"/>
          <w:kern w:val="0"/>
          <w:sz w:val="18"/>
          <w:szCs w:val="18"/>
          <w:lang w:val="en-US" w:eastAsia="en-US" w:bidi="en-US"/>
        </w:rPr>
        <w:t>ec</w:t>
      </w:r>
      <w:r w:rsidRPr="00E510FA">
        <w:rPr>
          <w:rFonts w:ascii="Times New Roman" w:eastAsia="Times New Roman" w:hAnsi="Times New Roman" w:cs="Times New Roman"/>
          <w:color w:val="000000"/>
          <w:kern w:val="0"/>
          <w:sz w:val="18"/>
          <w:szCs w:val="18"/>
          <w:lang w:val="uk-UA" w:eastAsia="en-US" w:bidi="en-US"/>
        </w:rPr>
        <w:t>-</w:t>
      </w:r>
      <w:r w:rsidRPr="00E510FA">
        <w:rPr>
          <w:rFonts w:ascii="Times New Roman" w:eastAsia="Times New Roman" w:hAnsi="Times New Roman" w:cs="Times New Roman"/>
          <w:color w:val="000000"/>
          <w:kern w:val="0"/>
          <w:sz w:val="18"/>
          <w:szCs w:val="18"/>
          <w:lang w:val="en-US" w:eastAsia="en-US" w:bidi="en-US"/>
        </w:rPr>
        <w:t>n</w:t>
      </w:r>
      <w:r w:rsidRPr="00E510FA">
        <w:rPr>
          <w:rFonts w:ascii="Times New Roman" w:eastAsia="Times New Roman" w:hAnsi="Times New Roman" w:cs="Times New Roman"/>
          <w:color w:val="000000"/>
          <w:kern w:val="0"/>
          <w:sz w:val="18"/>
          <w:szCs w:val="18"/>
          <w:lang w:val="uk-UA" w:eastAsia="en-US" w:bidi="en-US"/>
        </w:rPr>
        <w:t>/</w:t>
      </w:r>
      <w:r w:rsidRPr="00E510FA">
        <w:rPr>
          <w:rFonts w:ascii="Times New Roman" w:eastAsia="Times New Roman" w:hAnsi="Times New Roman" w:cs="Times New Roman"/>
          <w:color w:val="000000"/>
          <w:kern w:val="0"/>
          <w:sz w:val="18"/>
          <w:szCs w:val="18"/>
          <w:lang w:val="en-US" w:eastAsia="en-US" w:bidi="en-US"/>
        </w:rPr>
        <w:t>issue</w:t>
      </w:r>
      <w:r w:rsidRPr="00E510FA">
        <w:rPr>
          <w:rFonts w:ascii="Times New Roman" w:eastAsia="Times New Roman" w:hAnsi="Times New Roman" w:cs="Times New Roman"/>
          <w:color w:val="000000"/>
          <w:kern w:val="0"/>
          <w:sz w:val="18"/>
          <w:szCs w:val="18"/>
          <w:lang w:val="uk-UA" w:eastAsia="en-US" w:bidi="en-US"/>
        </w:rPr>
        <w:t>/</w:t>
      </w:r>
      <w:r w:rsidRPr="00E510FA">
        <w:rPr>
          <w:rFonts w:ascii="Times New Roman" w:eastAsia="Times New Roman" w:hAnsi="Times New Roman" w:cs="Times New Roman"/>
          <w:color w:val="000000"/>
          <w:kern w:val="0"/>
          <w:sz w:val="18"/>
          <w:szCs w:val="18"/>
          <w:lang w:val="en-US" w:eastAsia="en-US" w:bidi="en-US"/>
        </w:rPr>
        <w:t>view</w:t>
      </w:r>
    </w:p>
    <w:p w:rsidR="00E510FA" w:rsidRPr="00E510FA" w:rsidRDefault="00E510FA" w:rsidP="00E510FA">
      <w:pPr>
        <w:tabs>
          <w:tab w:val="clear" w:pos="709"/>
        </w:tabs>
        <w:suppressAutoHyphens w:val="0"/>
        <w:spacing w:after="0" w:line="216" w:lineRule="exact"/>
        <w:ind w:firstLine="0"/>
        <w:jc w:val="center"/>
        <w:rPr>
          <w:rFonts w:ascii="Times New Roman" w:eastAsia="Times New Roman" w:hAnsi="Times New Roman" w:cs="Times New Roman"/>
          <w:i/>
          <w:iCs/>
          <w:kern w:val="0"/>
          <w:sz w:val="18"/>
          <w:szCs w:val="18"/>
          <w:lang w:val="uk-UA" w:eastAsia="uk-UA" w:bidi="uk-UA"/>
        </w:rPr>
      </w:pPr>
      <w:r w:rsidRPr="00E510FA">
        <w:rPr>
          <w:rFonts w:ascii="Times New Roman" w:eastAsia="Times New Roman" w:hAnsi="Times New Roman" w:cs="Times New Roman"/>
          <w:i/>
          <w:iCs/>
          <w:color w:val="000000"/>
          <w:kern w:val="0"/>
          <w:sz w:val="18"/>
          <w:szCs w:val="18"/>
          <w:lang w:val="uk-UA" w:eastAsia="uk-UA" w:bidi="uk-UA"/>
        </w:rPr>
        <w:t>Статті у наукових фахових виданнях, що включені до міжнародних наукометричних баз</w:t>
      </w:r>
    </w:p>
    <w:p w:rsidR="00E510FA" w:rsidRPr="00E510FA" w:rsidRDefault="00E510FA" w:rsidP="00E510FA">
      <w:pPr>
        <w:numPr>
          <w:ilvl w:val="0"/>
          <w:numId w:val="14"/>
        </w:numPr>
        <w:tabs>
          <w:tab w:val="clear" w:pos="709"/>
        </w:tabs>
        <w:suppressAutoHyphens w:val="0"/>
        <w:spacing w:after="0" w:line="216" w:lineRule="exact"/>
        <w:ind w:right="20"/>
        <w:jc w:val="left"/>
        <w:rPr>
          <w:rFonts w:ascii="Times New Roman" w:eastAsia="Times New Roman" w:hAnsi="Times New Roman" w:cs="Times New Roman"/>
          <w:kern w:val="0"/>
          <w:sz w:val="18"/>
          <w:szCs w:val="18"/>
          <w:lang w:val="uk-UA" w:eastAsia="uk-UA" w:bidi="uk-UA"/>
        </w:rPr>
      </w:pPr>
      <w:r w:rsidRPr="00E510FA">
        <w:rPr>
          <w:rFonts w:ascii="Times New Roman" w:eastAsia="Times New Roman" w:hAnsi="Times New Roman" w:cs="Times New Roman"/>
          <w:color w:val="000000"/>
          <w:kern w:val="0"/>
          <w:sz w:val="18"/>
          <w:szCs w:val="18"/>
          <w:lang w:val="uk-UA" w:eastAsia="uk-UA" w:bidi="uk-UA"/>
        </w:rPr>
        <w:t xml:space="preserve"> </w:t>
      </w:r>
      <w:r w:rsidRPr="00E510FA">
        <w:rPr>
          <w:rFonts w:ascii="Times New Roman" w:eastAsia="Times New Roman" w:hAnsi="Times New Roman" w:cs="Times New Roman"/>
          <w:color w:val="000000"/>
          <w:kern w:val="0"/>
          <w:sz w:val="18"/>
          <w:szCs w:val="18"/>
          <w:lang w:val="en-US" w:eastAsia="en-US" w:bidi="en-US"/>
        </w:rPr>
        <w:t xml:space="preserve">Ohinok S. State regulation of franchising in the EU member countries </w:t>
      </w:r>
      <w:r w:rsidRPr="00E510FA">
        <w:rPr>
          <w:rFonts w:ascii="Times New Roman" w:eastAsia="Times New Roman" w:hAnsi="Times New Roman" w:cs="Times New Roman"/>
          <w:color w:val="000000"/>
          <w:kern w:val="0"/>
          <w:sz w:val="18"/>
          <w:szCs w:val="18"/>
          <w:lang w:val="en-US" w:eastAsia="ru-RU" w:bidi="ru-RU"/>
        </w:rPr>
        <w:t xml:space="preserve">/ </w:t>
      </w:r>
      <w:r w:rsidRPr="00E510FA">
        <w:rPr>
          <w:rFonts w:ascii="Times New Roman" w:eastAsia="Times New Roman" w:hAnsi="Times New Roman" w:cs="Times New Roman"/>
          <w:color w:val="000000"/>
          <w:kern w:val="0"/>
          <w:sz w:val="18"/>
          <w:szCs w:val="18"/>
          <w:lang w:val="en-US" w:eastAsia="en-US" w:bidi="en-US"/>
        </w:rPr>
        <w:t xml:space="preserve">S.Ohinok </w:t>
      </w:r>
      <w:r w:rsidRPr="00E510FA">
        <w:rPr>
          <w:rFonts w:ascii="Times New Roman" w:eastAsia="Times New Roman" w:hAnsi="Times New Roman" w:cs="Times New Roman"/>
          <w:color w:val="000000"/>
          <w:kern w:val="0"/>
          <w:sz w:val="18"/>
          <w:szCs w:val="18"/>
          <w:lang w:val="en-US" w:eastAsia="ru-RU" w:bidi="ru-RU"/>
        </w:rPr>
        <w:t xml:space="preserve">// </w:t>
      </w:r>
      <w:r w:rsidRPr="00E510FA">
        <w:rPr>
          <w:rFonts w:ascii="Times New Roman" w:eastAsia="Times New Roman" w:hAnsi="Times New Roman" w:cs="Times New Roman"/>
          <w:color w:val="000000"/>
          <w:kern w:val="0"/>
          <w:sz w:val="18"/>
          <w:szCs w:val="18"/>
          <w:lang w:val="en-US" w:eastAsia="en-US" w:bidi="en-US"/>
        </w:rPr>
        <w:t>Baltic Journal of Economic Studies. - 2015. - Vol. 1, N. 1. - P. 137-139.</w:t>
      </w:r>
    </w:p>
    <w:p w:rsidR="00E510FA" w:rsidRPr="00E510FA" w:rsidRDefault="00E510FA" w:rsidP="00E510FA">
      <w:pPr>
        <w:numPr>
          <w:ilvl w:val="0"/>
          <w:numId w:val="14"/>
        </w:numPr>
        <w:tabs>
          <w:tab w:val="clear" w:pos="709"/>
        </w:tabs>
        <w:suppressAutoHyphens w:val="0"/>
        <w:spacing w:after="0" w:line="216" w:lineRule="exact"/>
        <w:ind w:right="20"/>
        <w:jc w:val="left"/>
        <w:rPr>
          <w:rFonts w:ascii="Times New Roman" w:eastAsia="Times New Roman" w:hAnsi="Times New Roman" w:cs="Times New Roman"/>
          <w:kern w:val="0"/>
          <w:sz w:val="18"/>
          <w:szCs w:val="18"/>
          <w:lang w:val="uk-UA" w:eastAsia="uk-UA" w:bidi="uk-UA"/>
        </w:rPr>
      </w:pPr>
      <w:r w:rsidRPr="00E510FA">
        <w:rPr>
          <w:rFonts w:ascii="Times New Roman" w:eastAsia="Times New Roman" w:hAnsi="Times New Roman" w:cs="Times New Roman"/>
          <w:color w:val="000000"/>
          <w:kern w:val="0"/>
          <w:sz w:val="18"/>
          <w:szCs w:val="18"/>
          <w:lang w:val="en-US" w:eastAsia="en-US" w:bidi="en-US"/>
        </w:rPr>
        <w:t xml:space="preserve"> Ohinok S. The Strategy of Entry of Franchise Networks from the EU into the Ukraine’s Market </w:t>
      </w:r>
      <w:r w:rsidRPr="00E510FA">
        <w:rPr>
          <w:rFonts w:ascii="Times New Roman" w:eastAsia="Times New Roman" w:hAnsi="Times New Roman" w:cs="Times New Roman"/>
          <w:color w:val="000000"/>
          <w:kern w:val="0"/>
          <w:sz w:val="18"/>
          <w:szCs w:val="18"/>
          <w:lang w:val="en-US" w:eastAsia="ru-RU" w:bidi="ru-RU"/>
        </w:rPr>
        <w:t xml:space="preserve">/ </w:t>
      </w:r>
      <w:r w:rsidRPr="00E510FA">
        <w:rPr>
          <w:rFonts w:ascii="Times New Roman" w:eastAsia="Times New Roman" w:hAnsi="Times New Roman" w:cs="Times New Roman"/>
          <w:color w:val="000000"/>
          <w:kern w:val="0"/>
          <w:sz w:val="18"/>
          <w:szCs w:val="18"/>
          <w:lang w:val="en-US" w:eastAsia="en-US" w:bidi="en-US"/>
        </w:rPr>
        <w:t xml:space="preserve">S. Ohinok </w:t>
      </w:r>
      <w:r w:rsidRPr="00E510FA">
        <w:rPr>
          <w:rFonts w:ascii="Times New Roman" w:eastAsia="Times New Roman" w:hAnsi="Times New Roman" w:cs="Times New Roman"/>
          <w:color w:val="000000"/>
          <w:kern w:val="0"/>
          <w:sz w:val="18"/>
          <w:szCs w:val="18"/>
          <w:lang w:val="en-US" w:eastAsia="ru-RU" w:bidi="ru-RU"/>
        </w:rPr>
        <w:t xml:space="preserve">// </w:t>
      </w:r>
      <w:r w:rsidRPr="00E510FA">
        <w:rPr>
          <w:rFonts w:ascii="Times New Roman" w:eastAsia="Times New Roman" w:hAnsi="Times New Roman" w:cs="Times New Roman"/>
          <w:color w:val="000000"/>
          <w:kern w:val="0"/>
          <w:sz w:val="18"/>
          <w:szCs w:val="18"/>
          <w:lang w:val="en-US" w:eastAsia="en-US" w:bidi="en-US"/>
        </w:rPr>
        <w:t>Handel wewnetrzny. Instytut Badan Rynku, Konsumpcji i Koniunktur. - 2016. - Rocz. 62 ( LXII). - S. 228-239.</w:t>
      </w:r>
    </w:p>
    <w:p w:rsidR="00E510FA" w:rsidRPr="00E510FA" w:rsidRDefault="00E510FA" w:rsidP="00E510FA">
      <w:pPr>
        <w:tabs>
          <w:tab w:val="clear" w:pos="709"/>
        </w:tabs>
        <w:suppressAutoHyphens w:val="0"/>
        <w:spacing w:after="46" w:line="180" w:lineRule="exact"/>
        <w:ind w:firstLine="0"/>
        <w:jc w:val="center"/>
        <w:rPr>
          <w:rFonts w:ascii="Times New Roman" w:eastAsia="Times New Roman" w:hAnsi="Times New Roman" w:cs="Times New Roman"/>
          <w:i/>
          <w:iCs/>
          <w:kern w:val="0"/>
          <w:sz w:val="18"/>
          <w:szCs w:val="18"/>
          <w:lang w:val="uk-UA" w:eastAsia="uk-UA" w:bidi="uk-UA"/>
        </w:rPr>
      </w:pPr>
      <w:r w:rsidRPr="00E510FA">
        <w:rPr>
          <w:rFonts w:ascii="Times New Roman" w:eastAsia="Times New Roman" w:hAnsi="Times New Roman" w:cs="Times New Roman"/>
          <w:i/>
          <w:iCs/>
          <w:color w:val="000000"/>
          <w:kern w:val="0"/>
          <w:sz w:val="18"/>
          <w:szCs w:val="18"/>
          <w:lang w:val="uk-UA" w:eastAsia="uk-UA" w:bidi="uk-UA"/>
        </w:rPr>
        <w:t>Тези наукових доповідей</w:t>
      </w:r>
    </w:p>
    <w:p w:rsidR="00E510FA" w:rsidRPr="00E510FA" w:rsidRDefault="00E510FA" w:rsidP="00E510FA">
      <w:pPr>
        <w:numPr>
          <w:ilvl w:val="0"/>
          <w:numId w:val="14"/>
        </w:numPr>
        <w:tabs>
          <w:tab w:val="clear" w:pos="709"/>
        </w:tabs>
        <w:suppressAutoHyphens w:val="0"/>
        <w:spacing w:after="0" w:line="221" w:lineRule="exact"/>
        <w:ind w:right="20"/>
        <w:jc w:val="left"/>
        <w:rPr>
          <w:rFonts w:ascii="Times New Roman" w:eastAsia="Times New Roman" w:hAnsi="Times New Roman" w:cs="Times New Roman"/>
          <w:kern w:val="0"/>
          <w:sz w:val="18"/>
          <w:szCs w:val="18"/>
          <w:lang w:val="uk-UA" w:eastAsia="uk-UA" w:bidi="uk-UA"/>
        </w:rPr>
      </w:pPr>
      <w:r w:rsidRPr="00E510FA">
        <w:rPr>
          <w:rFonts w:ascii="Times New Roman" w:eastAsia="Times New Roman" w:hAnsi="Times New Roman" w:cs="Times New Roman"/>
          <w:color w:val="000000"/>
          <w:kern w:val="0"/>
          <w:sz w:val="18"/>
          <w:szCs w:val="18"/>
          <w:lang w:val="uk-UA" w:eastAsia="uk-UA" w:bidi="uk-UA"/>
        </w:rPr>
        <w:t xml:space="preserve"> Огінок С. В. Франчайзингова стратегія входження німецьких фірм на польський ринок: Шевченківська весна / С. Огінок // Економіка. Матері</w:t>
      </w:r>
      <w:r w:rsidRPr="00E510FA">
        <w:rPr>
          <w:rFonts w:ascii="Times New Roman" w:eastAsia="Times New Roman" w:hAnsi="Times New Roman" w:cs="Times New Roman"/>
          <w:color w:val="000000"/>
          <w:kern w:val="0"/>
          <w:sz w:val="18"/>
          <w:szCs w:val="18"/>
          <w:lang w:val="uk-UA" w:eastAsia="uk-UA" w:bidi="uk-UA"/>
        </w:rPr>
        <w:softHyphen/>
        <w:t>али Міжнародної науково-практичної конференції студентів, аспірантів та молодих вчених. - Т. 2 - Київ : Освіта України, 2012. - С. 85-87.</w:t>
      </w:r>
    </w:p>
    <w:p w:rsidR="00E510FA" w:rsidRPr="00E510FA" w:rsidRDefault="00E510FA" w:rsidP="00E510FA">
      <w:pPr>
        <w:numPr>
          <w:ilvl w:val="0"/>
          <w:numId w:val="14"/>
        </w:numPr>
        <w:tabs>
          <w:tab w:val="clear" w:pos="709"/>
        </w:tabs>
        <w:suppressAutoHyphens w:val="0"/>
        <w:spacing w:after="0" w:line="221" w:lineRule="exact"/>
        <w:ind w:right="20"/>
        <w:jc w:val="left"/>
        <w:rPr>
          <w:rFonts w:ascii="Times New Roman" w:eastAsia="Times New Roman" w:hAnsi="Times New Roman" w:cs="Times New Roman"/>
          <w:kern w:val="0"/>
          <w:sz w:val="18"/>
          <w:szCs w:val="18"/>
          <w:lang w:val="uk-UA" w:eastAsia="uk-UA" w:bidi="uk-UA"/>
        </w:rPr>
      </w:pPr>
      <w:r w:rsidRPr="00E510FA">
        <w:rPr>
          <w:rFonts w:ascii="Times New Roman" w:eastAsia="Times New Roman" w:hAnsi="Times New Roman" w:cs="Times New Roman"/>
          <w:color w:val="000000"/>
          <w:kern w:val="0"/>
          <w:sz w:val="18"/>
          <w:szCs w:val="18"/>
          <w:lang w:val="uk-UA" w:eastAsia="uk-UA" w:bidi="uk-UA"/>
        </w:rPr>
        <w:t xml:space="preserve"> Огінок С. В. Франчайзингова стратегія просування іноземних ком</w:t>
      </w:r>
      <w:r w:rsidRPr="00E510FA">
        <w:rPr>
          <w:rFonts w:ascii="Times New Roman" w:eastAsia="Times New Roman" w:hAnsi="Times New Roman" w:cs="Times New Roman"/>
          <w:color w:val="000000"/>
          <w:kern w:val="0"/>
          <w:sz w:val="18"/>
          <w:szCs w:val="18"/>
          <w:lang w:val="uk-UA" w:eastAsia="uk-UA" w:bidi="uk-UA"/>
        </w:rPr>
        <w:softHyphen/>
        <w:t>паній на ринок України / С. Огінок // Актуальні проблеми міжнародних відносин: Збірник наукових праць Інституту міжнародних відносин Київ</w:t>
      </w:r>
      <w:r w:rsidRPr="00E510FA">
        <w:rPr>
          <w:rFonts w:ascii="Times New Roman" w:eastAsia="Times New Roman" w:hAnsi="Times New Roman" w:cs="Times New Roman"/>
          <w:color w:val="000000"/>
          <w:kern w:val="0"/>
          <w:sz w:val="18"/>
          <w:szCs w:val="18"/>
          <w:lang w:val="uk-UA" w:eastAsia="uk-UA" w:bidi="uk-UA"/>
        </w:rPr>
        <w:softHyphen/>
        <w:t>ського національного університету імені Тараса Шевченка. - 2012. - Вип. 101. - Ч. 2. - С. 79-83.</w:t>
      </w:r>
    </w:p>
    <w:p w:rsidR="00E510FA" w:rsidRPr="00E510FA" w:rsidRDefault="00E510FA" w:rsidP="00E510FA">
      <w:pPr>
        <w:numPr>
          <w:ilvl w:val="0"/>
          <w:numId w:val="14"/>
        </w:numPr>
        <w:tabs>
          <w:tab w:val="clear" w:pos="709"/>
        </w:tabs>
        <w:suppressAutoHyphens w:val="0"/>
        <w:spacing w:after="0" w:line="221" w:lineRule="exact"/>
        <w:ind w:right="20"/>
        <w:jc w:val="left"/>
        <w:rPr>
          <w:rFonts w:ascii="Times New Roman" w:eastAsia="Times New Roman" w:hAnsi="Times New Roman" w:cs="Times New Roman"/>
          <w:kern w:val="0"/>
          <w:sz w:val="18"/>
          <w:szCs w:val="18"/>
          <w:lang w:val="uk-UA" w:eastAsia="uk-UA" w:bidi="uk-UA"/>
        </w:rPr>
      </w:pPr>
      <w:r w:rsidRPr="00E510FA">
        <w:rPr>
          <w:rFonts w:ascii="Times New Roman" w:eastAsia="Times New Roman" w:hAnsi="Times New Roman" w:cs="Times New Roman"/>
          <w:color w:val="000000"/>
          <w:kern w:val="0"/>
          <w:sz w:val="18"/>
          <w:szCs w:val="18"/>
          <w:lang w:val="uk-UA" w:eastAsia="uk-UA" w:bidi="uk-UA"/>
        </w:rPr>
        <w:t xml:space="preserve"> Огінок С. В. Використання франчайзингової стратегії у форму</w:t>
      </w:r>
      <w:r w:rsidRPr="00E510FA">
        <w:rPr>
          <w:rFonts w:ascii="Times New Roman" w:eastAsia="Times New Roman" w:hAnsi="Times New Roman" w:cs="Times New Roman"/>
          <w:color w:val="000000"/>
          <w:kern w:val="0"/>
          <w:sz w:val="18"/>
          <w:szCs w:val="18"/>
          <w:lang w:val="uk-UA" w:eastAsia="uk-UA" w:bidi="uk-UA"/>
        </w:rPr>
        <w:softHyphen/>
        <w:t>ванні банківських мереж (на прикладі Польщі) / С. Огінок // Міжнародні відносини в епоху глобалізації: політичні, економічні та правові аспекти збірник матеріалів науково-практичної конференції, м. Острог, 8 грудня</w:t>
      </w:r>
    </w:p>
    <w:p w:rsidR="00E510FA" w:rsidRPr="00E510FA" w:rsidRDefault="00E510FA" w:rsidP="00E510FA">
      <w:pPr>
        <w:numPr>
          <w:ilvl w:val="0"/>
          <w:numId w:val="15"/>
        </w:numPr>
        <w:tabs>
          <w:tab w:val="clear" w:pos="709"/>
        </w:tabs>
        <w:suppressAutoHyphens w:val="0"/>
        <w:spacing w:after="0" w:line="221" w:lineRule="exact"/>
        <w:ind w:right="20"/>
        <w:jc w:val="left"/>
        <w:rPr>
          <w:rFonts w:ascii="Times New Roman" w:eastAsia="Times New Roman" w:hAnsi="Times New Roman" w:cs="Times New Roman"/>
          <w:kern w:val="0"/>
          <w:sz w:val="18"/>
          <w:szCs w:val="18"/>
          <w:lang w:val="uk-UA" w:eastAsia="uk-UA" w:bidi="uk-UA"/>
        </w:rPr>
      </w:pPr>
      <w:r w:rsidRPr="00E510FA">
        <w:rPr>
          <w:rFonts w:ascii="Times New Roman" w:eastAsia="Times New Roman" w:hAnsi="Times New Roman" w:cs="Times New Roman"/>
          <w:color w:val="000000"/>
          <w:kern w:val="0"/>
          <w:sz w:val="18"/>
          <w:szCs w:val="18"/>
          <w:lang w:val="uk-UA" w:eastAsia="uk-UA" w:bidi="uk-UA"/>
        </w:rPr>
        <w:t xml:space="preserve"> р. - Острог : Видавництво Національного університету «Острозька ака</w:t>
      </w:r>
      <w:r w:rsidRPr="00E510FA">
        <w:rPr>
          <w:rFonts w:ascii="Times New Roman" w:eastAsia="Times New Roman" w:hAnsi="Times New Roman" w:cs="Times New Roman"/>
          <w:color w:val="000000"/>
          <w:kern w:val="0"/>
          <w:sz w:val="18"/>
          <w:szCs w:val="18"/>
          <w:lang w:val="uk-UA" w:eastAsia="uk-UA" w:bidi="uk-UA"/>
        </w:rPr>
        <w:softHyphen/>
        <w:t>демія», 2013. - С. 115-117.</w:t>
      </w:r>
    </w:p>
    <w:p w:rsidR="00E510FA" w:rsidRPr="00E510FA" w:rsidRDefault="00E510FA" w:rsidP="00E510FA">
      <w:pPr>
        <w:numPr>
          <w:ilvl w:val="0"/>
          <w:numId w:val="14"/>
        </w:numPr>
        <w:tabs>
          <w:tab w:val="clear" w:pos="709"/>
        </w:tabs>
        <w:suppressAutoHyphens w:val="0"/>
        <w:spacing w:after="0" w:line="221" w:lineRule="exact"/>
        <w:ind w:right="20"/>
        <w:jc w:val="left"/>
        <w:rPr>
          <w:rFonts w:ascii="Times New Roman" w:eastAsia="Times New Roman" w:hAnsi="Times New Roman" w:cs="Times New Roman"/>
          <w:kern w:val="0"/>
          <w:sz w:val="18"/>
          <w:szCs w:val="18"/>
          <w:lang w:val="uk-UA" w:eastAsia="uk-UA" w:bidi="uk-UA"/>
        </w:rPr>
      </w:pPr>
      <w:r w:rsidRPr="00E510FA">
        <w:rPr>
          <w:rFonts w:ascii="Times New Roman" w:eastAsia="Times New Roman" w:hAnsi="Times New Roman" w:cs="Times New Roman"/>
          <w:color w:val="000000"/>
          <w:kern w:val="0"/>
          <w:sz w:val="18"/>
          <w:szCs w:val="18"/>
          <w:lang w:val="uk-UA" w:eastAsia="uk-UA" w:bidi="uk-UA"/>
        </w:rPr>
        <w:t xml:space="preserve"> Огінок С. В. Франчайзингові інструменти розширення мереж збу</w:t>
      </w:r>
      <w:r w:rsidRPr="00E510FA">
        <w:rPr>
          <w:rFonts w:ascii="Times New Roman" w:eastAsia="Times New Roman" w:hAnsi="Times New Roman" w:cs="Times New Roman"/>
          <w:color w:val="000000"/>
          <w:kern w:val="0"/>
          <w:sz w:val="18"/>
          <w:szCs w:val="18"/>
          <w:lang w:val="uk-UA" w:eastAsia="uk-UA" w:bidi="uk-UA"/>
        </w:rPr>
        <w:softHyphen/>
        <w:t>ту (на прикладі європейських компаній) / С. Огінок // Шевченківська весна: Економіка. Матеріали Міжнародної науково-практичної конференції сту</w:t>
      </w:r>
      <w:r w:rsidRPr="00E510FA">
        <w:rPr>
          <w:rFonts w:ascii="Times New Roman" w:eastAsia="Times New Roman" w:hAnsi="Times New Roman" w:cs="Times New Roman"/>
          <w:color w:val="000000"/>
          <w:kern w:val="0"/>
          <w:sz w:val="18"/>
          <w:szCs w:val="18"/>
          <w:lang w:val="uk-UA" w:eastAsia="uk-UA" w:bidi="uk-UA"/>
        </w:rPr>
        <w:softHyphen/>
        <w:t xml:space="preserve">дентів, аспірантів та молодих вчених - 2013. - </w:t>
      </w:r>
      <w:r w:rsidRPr="00E510FA">
        <w:rPr>
          <w:rFonts w:ascii="Times New Roman" w:eastAsia="Times New Roman" w:hAnsi="Times New Roman" w:cs="Times New Roman"/>
          <w:color w:val="000000"/>
          <w:kern w:val="0"/>
          <w:sz w:val="18"/>
          <w:szCs w:val="18"/>
          <w:lang w:val="en-US" w:eastAsia="en-US" w:bidi="en-US"/>
        </w:rPr>
        <w:t>C</w:t>
      </w:r>
      <w:r w:rsidRPr="00E510FA">
        <w:rPr>
          <w:rFonts w:ascii="Times New Roman" w:eastAsia="Times New Roman" w:hAnsi="Times New Roman" w:cs="Times New Roman"/>
          <w:color w:val="000000"/>
          <w:kern w:val="0"/>
          <w:sz w:val="18"/>
          <w:szCs w:val="18"/>
          <w:lang w:eastAsia="en-US" w:bidi="en-US"/>
        </w:rPr>
        <w:t xml:space="preserve">. </w:t>
      </w:r>
      <w:r w:rsidRPr="00E510FA">
        <w:rPr>
          <w:rFonts w:ascii="Times New Roman" w:eastAsia="Times New Roman" w:hAnsi="Times New Roman" w:cs="Times New Roman"/>
          <w:color w:val="000000"/>
          <w:kern w:val="0"/>
          <w:sz w:val="18"/>
          <w:szCs w:val="18"/>
          <w:lang w:val="uk-UA" w:eastAsia="uk-UA" w:bidi="uk-UA"/>
        </w:rPr>
        <w:t>315-317.</w:t>
      </w:r>
    </w:p>
    <w:p w:rsidR="00E510FA" w:rsidRPr="00E510FA" w:rsidRDefault="00E510FA" w:rsidP="00E510FA">
      <w:pPr>
        <w:numPr>
          <w:ilvl w:val="0"/>
          <w:numId w:val="14"/>
        </w:numPr>
        <w:tabs>
          <w:tab w:val="clear" w:pos="709"/>
        </w:tabs>
        <w:suppressAutoHyphens w:val="0"/>
        <w:spacing w:after="0" w:line="221" w:lineRule="exact"/>
        <w:ind w:right="20"/>
        <w:jc w:val="left"/>
        <w:rPr>
          <w:rFonts w:ascii="Times New Roman" w:eastAsia="Times New Roman" w:hAnsi="Times New Roman" w:cs="Times New Roman"/>
          <w:kern w:val="0"/>
          <w:sz w:val="18"/>
          <w:szCs w:val="18"/>
          <w:lang w:val="uk-UA" w:eastAsia="uk-UA" w:bidi="uk-UA"/>
        </w:rPr>
      </w:pPr>
      <w:r w:rsidRPr="00E510FA">
        <w:rPr>
          <w:rFonts w:ascii="Times New Roman" w:eastAsia="Times New Roman" w:hAnsi="Times New Roman" w:cs="Times New Roman"/>
          <w:color w:val="000000"/>
          <w:kern w:val="0"/>
          <w:sz w:val="18"/>
          <w:szCs w:val="18"/>
          <w:lang w:val="uk-UA" w:eastAsia="uk-UA" w:bidi="uk-UA"/>
        </w:rPr>
        <w:t xml:space="preserve"> </w:t>
      </w:r>
      <w:r w:rsidRPr="00E510FA">
        <w:rPr>
          <w:rFonts w:ascii="Times New Roman" w:eastAsia="Times New Roman" w:hAnsi="Times New Roman" w:cs="Times New Roman"/>
          <w:color w:val="000000"/>
          <w:kern w:val="0"/>
          <w:sz w:val="18"/>
          <w:szCs w:val="18"/>
          <w:lang w:val="en-US" w:eastAsia="en-US" w:bidi="en-US"/>
        </w:rPr>
        <w:t>Hrabynskyy</w:t>
      </w:r>
      <w:r w:rsidRPr="00E510FA">
        <w:rPr>
          <w:rFonts w:ascii="Times New Roman" w:eastAsia="Times New Roman" w:hAnsi="Times New Roman" w:cs="Times New Roman"/>
          <w:color w:val="000000"/>
          <w:kern w:val="0"/>
          <w:sz w:val="18"/>
          <w:szCs w:val="18"/>
          <w:lang w:val="uk-UA" w:eastAsia="en-US" w:bidi="en-US"/>
        </w:rPr>
        <w:t xml:space="preserve"> </w:t>
      </w:r>
      <w:r w:rsidRPr="00E510FA">
        <w:rPr>
          <w:rFonts w:ascii="Times New Roman" w:eastAsia="Times New Roman" w:hAnsi="Times New Roman" w:cs="Times New Roman"/>
          <w:color w:val="000000"/>
          <w:kern w:val="0"/>
          <w:sz w:val="18"/>
          <w:szCs w:val="18"/>
          <w:lang w:val="en-US" w:eastAsia="en-US" w:bidi="en-US"/>
        </w:rPr>
        <w:t>I</w:t>
      </w:r>
      <w:r w:rsidRPr="00E510FA">
        <w:rPr>
          <w:rFonts w:ascii="Times New Roman" w:eastAsia="Times New Roman" w:hAnsi="Times New Roman" w:cs="Times New Roman"/>
          <w:color w:val="000000"/>
          <w:kern w:val="0"/>
          <w:sz w:val="18"/>
          <w:szCs w:val="18"/>
          <w:lang w:val="uk-UA" w:eastAsia="en-US" w:bidi="en-US"/>
        </w:rPr>
        <w:t xml:space="preserve">. </w:t>
      </w:r>
      <w:r w:rsidRPr="00E510FA">
        <w:rPr>
          <w:rFonts w:ascii="Times New Roman" w:eastAsia="Times New Roman" w:hAnsi="Times New Roman" w:cs="Times New Roman"/>
          <w:color w:val="000000"/>
          <w:kern w:val="0"/>
          <w:sz w:val="18"/>
          <w:szCs w:val="18"/>
          <w:lang w:val="en-US" w:eastAsia="en-US" w:bidi="en-US"/>
        </w:rPr>
        <w:t>Franczyzowe</w:t>
      </w:r>
      <w:r w:rsidRPr="00E510FA">
        <w:rPr>
          <w:rFonts w:ascii="Times New Roman" w:eastAsia="Times New Roman" w:hAnsi="Times New Roman" w:cs="Times New Roman"/>
          <w:color w:val="000000"/>
          <w:kern w:val="0"/>
          <w:sz w:val="18"/>
          <w:szCs w:val="18"/>
          <w:lang w:val="uk-UA" w:eastAsia="en-US" w:bidi="en-US"/>
        </w:rPr>
        <w:t xml:space="preserve"> </w:t>
      </w:r>
      <w:r w:rsidRPr="00E510FA">
        <w:rPr>
          <w:rFonts w:ascii="Times New Roman" w:eastAsia="Times New Roman" w:hAnsi="Times New Roman" w:cs="Times New Roman"/>
          <w:color w:val="000000"/>
          <w:kern w:val="0"/>
          <w:sz w:val="18"/>
          <w:szCs w:val="18"/>
          <w:lang w:val="en-US" w:eastAsia="en-US" w:bidi="en-US"/>
        </w:rPr>
        <w:t>instrumenty</w:t>
      </w:r>
      <w:r w:rsidRPr="00E510FA">
        <w:rPr>
          <w:rFonts w:ascii="Times New Roman" w:eastAsia="Times New Roman" w:hAnsi="Times New Roman" w:cs="Times New Roman"/>
          <w:color w:val="000000"/>
          <w:kern w:val="0"/>
          <w:sz w:val="18"/>
          <w:szCs w:val="18"/>
          <w:lang w:val="uk-UA" w:eastAsia="en-US" w:bidi="en-US"/>
        </w:rPr>
        <w:t xml:space="preserve"> </w:t>
      </w:r>
      <w:r w:rsidRPr="00E510FA">
        <w:rPr>
          <w:rFonts w:ascii="Times New Roman" w:eastAsia="Times New Roman" w:hAnsi="Times New Roman" w:cs="Times New Roman"/>
          <w:color w:val="000000"/>
          <w:kern w:val="0"/>
          <w:sz w:val="18"/>
          <w:szCs w:val="18"/>
          <w:lang w:val="en-US" w:eastAsia="en-US" w:bidi="en-US"/>
        </w:rPr>
        <w:t>rozpowszechniania</w:t>
      </w:r>
      <w:r w:rsidRPr="00E510FA">
        <w:rPr>
          <w:rFonts w:ascii="Times New Roman" w:eastAsia="Times New Roman" w:hAnsi="Times New Roman" w:cs="Times New Roman"/>
          <w:color w:val="000000"/>
          <w:kern w:val="0"/>
          <w:sz w:val="18"/>
          <w:szCs w:val="18"/>
          <w:lang w:val="uk-UA" w:eastAsia="en-US" w:bidi="en-US"/>
        </w:rPr>
        <w:t xml:space="preserve"> </w:t>
      </w:r>
      <w:r w:rsidRPr="00E510FA">
        <w:rPr>
          <w:rFonts w:ascii="Times New Roman" w:eastAsia="Times New Roman" w:hAnsi="Times New Roman" w:cs="Times New Roman"/>
          <w:color w:val="000000"/>
          <w:kern w:val="0"/>
          <w:sz w:val="18"/>
          <w:szCs w:val="18"/>
          <w:lang w:val="en-US" w:eastAsia="en-US" w:bidi="en-US"/>
        </w:rPr>
        <w:t>norm</w:t>
      </w:r>
      <w:r w:rsidRPr="00E510FA">
        <w:rPr>
          <w:rFonts w:ascii="Times New Roman" w:eastAsia="Times New Roman" w:hAnsi="Times New Roman" w:cs="Times New Roman"/>
          <w:color w:val="000000"/>
          <w:kern w:val="0"/>
          <w:sz w:val="18"/>
          <w:szCs w:val="18"/>
          <w:lang w:val="uk-UA" w:eastAsia="en-US" w:bidi="en-US"/>
        </w:rPr>
        <w:t xml:space="preserve"> </w:t>
      </w:r>
      <w:r w:rsidRPr="00E510FA">
        <w:rPr>
          <w:rFonts w:ascii="Times New Roman" w:eastAsia="Times New Roman" w:hAnsi="Times New Roman" w:cs="Times New Roman"/>
          <w:color w:val="000000"/>
          <w:kern w:val="0"/>
          <w:sz w:val="18"/>
          <w:szCs w:val="18"/>
          <w:lang w:val="en-US" w:eastAsia="en-US" w:bidi="en-US"/>
        </w:rPr>
        <w:t>ISO</w:t>
      </w:r>
      <w:r w:rsidRPr="00E510FA">
        <w:rPr>
          <w:rFonts w:ascii="Times New Roman" w:eastAsia="Times New Roman" w:hAnsi="Times New Roman" w:cs="Times New Roman"/>
          <w:color w:val="000000"/>
          <w:kern w:val="0"/>
          <w:sz w:val="18"/>
          <w:szCs w:val="18"/>
          <w:lang w:val="uk-UA" w:eastAsia="en-US" w:bidi="en-US"/>
        </w:rPr>
        <w:t xml:space="preserve"> </w:t>
      </w:r>
      <w:r w:rsidRPr="00E510FA">
        <w:rPr>
          <w:rFonts w:ascii="Times New Roman" w:eastAsia="Times New Roman" w:hAnsi="Times New Roman" w:cs="Times New Roman"/>
          <w:color w:val="000000"/>
          <w:kern w:val="0"/>
          <w:sz w:val="18"/>
          <w:szCs w:val="18"/>
          <w:lang w:val="en-US" w:eastAsia="en-US" w:bidi="en-US"/>
        </w:rPr>
        <w:t>w</w:t>
      </w:r>
      <w:r w:rsidRPr="00E510FA">
        <w:rPr>
          <w:rFonts w:ascii="Times New Roman" w:eastAsia="Times New Roman" w:hAnsi="Times New Roman" w:cs="Times New Roman"/>
          <w:color w:val="000000"/>
          <w:kern w:val="0"/>
          <w:sz w:val="18"/>
          <w:szCs w:val="18"/>
          <w:lang w:val="uk-UA" w:eastAsia="en-US" w:bidi="en-US"/>
        </w:rPr>
        <w:t xml:space="preserve"> </w:t>
      </w:r>
      <w:r w:rsidRPr="00E510FA">
        <w:rPr>
          <w:rFonts w:ascii="Times New Roman" w:eastAsia="Times New Roman" w:hAnsi="Times New Roman" w:cs="Times New Roman"/>
          <w:color w:val="000000"/>
          <w:kern w:val="0"/>
          <w:sz w:val="18"/>
          <w:szCs w:val="18"/>
          <w:lang w:val="en-US" w:eastAsia="en-US" w:bidi="en-US"/>
        </w:rPr>
        <w:t>gospodarce</w:t>
      </w:r>
      <w:r w:rsidRPr="00E510FA">
        <w:rPr>
          <w:rFonts w:ascii="Times New Roman" w:eastAsia="Times New Roman" w:hAnsi="Times New Roman" w:cs="Times New Roman"/>
          <w:color w:val="000000"/>
          <w:kern w:val="0"/>
          <w:sz w:val="18"/>
          <w:szCs w:val="18"/>
          <w:lang w:val="uk-UA" w:eastAsia="en-US" w:bidi="en-US"/>
        </w:rPr>
        <w:t xml:space="preserve"> </w:t>
      </w:r>
      <w:r w:rsidRPr="00E510FA">
        <w:rPr>
          <w:rFonts w:ascii="Times New Roman" w:eastAsia="Times New Roman" w:hAnsi="Times New Roman" w:cs="Times New Roman"/>
          <w:color w:val="000000"/>
          <w:kern w:val="0"/>
          <w:sz w:val="18"/>
          <w:szCs w:val="18"/>
          <w:lang w:val="en-US" w:eastAsia="en-US" w:bidi="en-US"/>
        </w:rPr>
        <w:t>globalnej</w:t>
      </w:r>
      <w:r w:rsidRPr="00E510FA">
        <w:rPr>
          <w:rFonts w:ascii="Times New Roman" w:eastAsia="Times New Roman" w:hAnsi="Times New Roman" w:cs="Times New Roman"/>
          <w:color w:val="000000"/>
          <w:kern w:val="0"/>
          <w:sz w:val="18"/>
          <w:szCs w:val="18"/>
          <w:lang w:val="uk-UA" w:eastAsia="en-US" w:bidi="en-US"/>
        </w:rPr>
        <w:t xml:space="preserve"> </w:t>
      </w:r>
      <w:r w:rsidRPr="00E510FA">
        <w:rPr>
          <w:rFonts w:ascii="Times New Roman" w:eastAsia="Times New Roman" w:hAnsi="Times New Roman" w:cs="Times New Roman"/>
          <w:color w:val="000000"/>
          <w:kern w:val="0"/>
          <w:sz w:val="18"/>
          <w:szCs w:val="18"/>
          <w:lang w:val="uk-UA" w:eastAsia="ru-RU" w:bidi="ru-RU"/>
        </w:rPr>
        <w:t xml:space="preserve">/ </w:t>
      </w:r>
      <w:r w:rsidRPr="00E510FA">
        <w:rPr>
          <w:rFonts w:ascii="Times New Roman" w:eastAsia="Times New Roman" w:hAnsi="Times New Roman" w:cs="Times New Roman"/>
          <w:color w:val="000000"/>
          <w:kern w:val="0"/>
          <w:sz w:val="18"/>
          <w:szCs w:val="18"/>
          <w:lang w:val="en-US" w:eastAsia="en-US" w:bidi="en-US"/>
        </w:rPr>
        <w:t>I</w:t>
      </w:r>
      <w:r w:rsidRPr="00E510FA">
        <w:rPr>
          <w:rFonts w:ascii="Times New Roman" w:eastAsia="Times New Roman" w:hAnsi="Times New Roman" w:cs="Times New Roman"/>
          <w:color w:val="000000"/>
          <w:kern w:val="0"/>
          <w:sz w:val="18"/>
          <w:szCs w:val="18"/>
          <w:lang w:val="uk-UA" w:eastAsia="en-US" w:bidi="en-US"/>
        </w:rPr>
        <w:t xml:space="preserve">. </w:t>
      </w:r>
      <w:r w:rsidRPr="00E510FA">
        <w:rPr>
          <w:rFonts w:ascii="Times New Roman" w:eastAsia="Times New Roman" w:hAnsi="Times New Roman" w:cs="Times New Roman"/>
          <w:color w:val="000000"/>
          <w:kern w:val="0"/>
          <w:sz w:val="18"/>
          <w:szCs w:val="18"/>
          <w:lang w:val="en-US" w:eastAsia="en-US" w:bidi="en-US"/>
        </w:rPr>
        <w:t>Hrabynskyy</w:t>
      </w:r>
      <w:r w:rsidRPr="00E510FA">
        <w:rPr>
          <w:rFonts w:ascii="Times New Roman" w:eastAsia="Times New Roman" w:hAnsi="Times New Roman" w:cs="Times New Roman"/>
          <w:color w:val="000000"/>
          <w:kern w:val="0"/>
          <w:sz w:val="18"/>
          <w:szCs w:val="18"/>
          <w:lang w:val="uk-UA" w:eastAsia="en-US" w:bidi="en-US"/>
        </w:rPr>
        <w:t xml:space="preserve">, </w:t>
      </w:r>
      <w:r w:rsidRPr="00E510FA">
        <w:rPr>
          <w:rFonts w:ascii="Times New Roman" w:eastAsia="Times New Roman" w:hAnsi="Times New Roman" w:cs="Times New Roman"/>
          <w:color w:val="000000"/>
          <w:kern w:val="0"/>
          <w:sz w:val="18"/>
          <w:szCs w:val="18"/>
          <w:lang w:val="en-US" w:eastAsia="en-US" w:bidi="en-US"/>
        </w:rPr>
        <w:t>S</w:t>
      </w:r>
      <w:r w:rsidRPr="00E510FA">
        <w:rPr>
          <w:rFonts w:ascii="Times New Roman" w:eastAsia="Times New Roman" w:hAnsi="Times New Roman" w:cs="Times New Roman"/>
          <w:color w:val="000000"/>
          <w:kern w:val="0"/>
          <w:sz w:val="18"/>
          <w:szCs w:val="18"/>
          <w:lang w:val="uk-UA" w:eastAsia="en-US" w:bidi="en-US"/>
        </w:rPr>
        <w:t xml:space="preserve">. </w:t>
      </w:r>
      <w:r w:rsidRPr="00E510FA">
        <w:rPr>
          <w:rFonts w:ascii="Times New Roman" w:eastAsia="Times New Roman" w:hAnsi="Times New Roman" w:cs="Times New Roman"/>
          <w:color w:val="000000"/>
          <w:kern w:val="0"/>
          <w:sz w:val="18"/>
          <w:szCs w:val="18"/>
          <w:lang w:val="en-US" w:eastAsia="en-US" w:bidi="en-US"/>
        </w:rPr>
        <w:t>Ohinok</w:t>
      </w:r>
      <w:r w:rsidRPr="00E510FA">
        <w:rPr>
          <w:rFonts w:ascii="Times New Roman" w:eastAsia="Times New Roman" w:hAnsi="Times New Roman" w:cs="Times New Roman"/>
          <w:color w:val="000000"/>
          <w:kern w:val="0"/>
          <w:sz w:val="18"/>
          <w:szCs w:val="18"/>
          <w:lang w:val="uk-UA" w:eastAsia="en-US" w:bidi="en-US"/>
        </w:rPr>
        <w:t xml:space="preserve"> </w:t>
      </w:r>
      <w:r w:rsidRPr="00E510FA">
        <w:rPr>
          <w:rFonts w:ascii="Times New Roman" w:eastAsia="Times New Roman" w:hAnsi="Times New Roman" w:cs="Times New Roman"/>
          <w:color w:val="000000"/>
          <w:kern w:val="0"/>
          <w:sz w:val="18"/>
          <w:szCs w:val="18"/>
          <w:lang w:val="uk-UA" w:eastAsia="ru-RU" w:bidi="ru-RU"/>
        </w:rPr>
        <w:t xml:space="preserve">// </w:t>
      </w:r>
      <w:r w:rsidRPr="00E510FA">
        <w:rPr>
          <w:rFonts w:ascii="Times New Roman" w:eastAsia="Times New Roman" w:hAnsi="Times New Roman" w:cs="Times New Roman"/>
          <w:color w:val="000000"/>
          <w:kern w:val="0"/>
          <w:sz w:val="18"/>
          <w:szCs w:val="18"/>
          <w:lang w:val="en-US" w:eastAsia="en-US" w:bidi="en-US"/>
        </w:rPr>
        <w:t>Konferencja</w:t>
      </w:r>
      <w:r w:rsidRPr="00E510FA">
        <w:rPr>
          <w:rFonts w:ascii="Times New Roman" w:eastAsia="Times New Roman" w:hAnsi="Times New Roman" w:cs="Times New Roman"/>
          <w:color w:val="000000"/>
          <w:kern w:val="0"/>
          <w:sz w:val="18"/>
          <w:szCs w:val="18"/>
          <w:lang w:val="uk-UA" w:eastAsia="en-US" w:bidi="en-US"/>
        </w:rPr>
        <w:t xml:space="preserve"> </w:t>
      </w:r>
      <w:r w:rsidRPr="00E510FA">
        <w:rPr>
          <w:rFonts w:ascii="Times New Roman" w:eastAsia="Times New Roman" w:hAnsi="Times New Roman" w:cs="Times New Roman"/>
          <w:color w:val="000000"/>
          <w:kern w:val="0"/>
          <w:sz w:val="18"/>
          <w:szCs w:val="18"/>
          <w:lang w:val="en-US" w:eastAsia="en-US" w:bidi="en-US"/>
        </w:rPr>
        <w:t>naukowo</w:t>
      </w:r>
      <w:r w:rsidRPr="00E510FA">
        <w:rPr>
          <w:rFonts w:ascii="Times New Roman" w:eastAsia="Times New Roman" w:hAnsi="Times New Roman" w:cs="Times New Roman"/>
          <w:color w:val="000000"/>
          <w:kern w:val="0"/>
          <w:sz w:val="18"/>
          <w:szCs w:val="18"/>
          <w:lang w:val="uk-UA" w:eastAsia="en-US" w:bidi="en-US"/>
        </w:rPr>
        <w:t xml:space="preserve">- </w:t>
      </w:r>
      <w:r w:rsidRPr="00E510FA">
        <w:rPr>
          <w:rFonts w:ascii="Times New Roman" w:eastAsia="Times New Roman" w:hAnsi="Times New Roman" w:cs="Times New Roman"/>
          <w:color w:val="000000"/>
          <w:kern w:val="0"/>
          <w:sz w:val="18"/>
          <w:szCs w:val="18"/>
          <w:lang w:val="en-US" w:eastAsia="en-US" w:bidi="en-US"/>
        </w:rPr>
        <w:t>aplikacyjna</w:t>
      </w:r>
      <w:r w:rsidRPr="00E510FA">
        <w:rPr>
          <w:rFonts w:ascii="Times New Roman" w:eastAsia="Times New Roman" w:hAnsi="Times New Roman" w:cs="Times New Roman"/>
          <w:color w:val="000000"/>
          <w:kern w:val="0"/>
          <w:sz w:val="18"/>
          <w:szCs w:val="18"/>
          <w:lang w:val="uk-UA" w:eastAsia="en-US" w:bidi="en-US"/>
        </w:rPr>
        <w:t xml:space="preserve">: </w:t>
      </w:r>
      <w:r w:rsidRPr="00E510FA">
        <w:rPr>
          <w:rFonts w:ascii="Times New Roman" w:eastAsia="Times New Roman" w:hAnsi="Times New Roman" w:cs="Times New Roman"/>
          <w:color w:val="000000"/>
          <w:kern w:val="0"/>
          <w:sz w:val="18"/>
          <w:szCs w:val="18"/>
          <w:lang w:val="en-US" w:eastAsia="en-US" w:bidi="en-US"/>
        </w:rPr>
        <w:t>Praktyczne</w:t>
      </w:r>
      <w:r w:rsidRPr="00E510FA">
        <w:rPr>
          <w:rFonts w:ascii="Times New Roman" w:eastAsia="Times New Roman" w:hAnsi="Times New Roman" w:cs="Times New Roman"/>
          <w:color w:val="000000"/>
          <w:kern w:val="0"/>
          <w:sz w:val="18"/>
          <w:szCs w:val="18"/>
          <w:lang w:val="uk-UA" w:eastAsia="en-US" w:bidi="en-US"/>
        </w:rPr>
        <w:t xml:space="preserve"> </w:t>
      </w:r>
      <w:r w:rsidRPr="00E510FA">
        <w:rPr>
          <w:rFonts w:ascii="Times New Roman" w:eastAsia="Times New Roman" w:hAnsi="Times New Roman" w:cs="Times New Roman"/>
          <w:color w:val="000000"/>
          <w:kern w:val="0"/>
          <w:sz w:val="18"/>
          <w:szCs w:val="18"/>
          <w:lang w:val="en-US" w:eastAsia="en-US" w:bidi="en-US"/>
        </w:rPr>
        <w:t>aspekty</w:t>
      </w:r>
      <w:r w:rsidRPr="00E510FA">
        <w:rPr>
          <w:rFonts w:ascii="Times New Roman" w:eastAsia="Times New Roman" w:hAnsi="Times New Roman" w:cs="Times New Roman"/>
          <w:color w:val="000000"/>
          <w:kern w:val="0"/>
          <w:sz w:val="18"/>
          <w:szCs w:val="18"/>
          <w:lang w:val="uk-UA" w:eastAsia="en-US" w:bidi="en-US"/>
        </w:rPr>
        <w:t xml:space="preserve"> </w:t>
      </w:r>
      <w:r w:rsidRPr="00E510FA">
        <w:rPr>
          <w:rFonts w:ascii="Times New Roman" w:eastAsia="Times New Roman" w:hAnsi="Times New Roman" w:cs="Times New Roman"/>
          <w:color w:val="000000"/>
          <w:kern w:val="0"/>
          <w:sz w:val="18"/>
          <w:szCs w:val="18"/>
          <w:lang w:val="en-US" w:eastAsia="en-US" w:bidi="en-US"/>
        </w:rPr>
        <w:t>stosowania</w:t>
      </w:r>
      <w:r w:rsidRPr="00E510FA">
        <w:rPr>
          <w:rFonts w:ascii="Times New Roman" w:eastAsia="Times New Roman" w:hAnsi="Times New Roman" w:cs="Times New Roman"/>
          <w:color w:val="000000"/>
          <w:kern w:val="0"/>
          <w:sz w:val="18"/>
          <w:szCs w:val="18"/>
          <w:lang w:val="uk-UA" w:eastAsia="en-US" w:bidi="en-US"/>
        </w:rPr>
        <w:t xml:space="preserve"> </w:t>
      </w:r>
      <w:r w:rsidRPr="00E510FA">
        <w:rPr>
          <w:rFonts w:ascii="Times New Roman" w:eastAsia="Times New Roman" w:hAnsi="Times New Roman" w:cs="Times New Roman"/>
          <w:color w:val="000000"/>
          <w:kern w:val="0"/>
          <w:sz w:val="18"/>
          <w:szCs w:val="18"/>
          <w:lang w:val="en-US" w:eastAsia="en-US" w:bidi="en-US"/>
        </w:rPr>
        <w:t>norm</w:t>
      </w:r>
      <w:r w:rsidRPr="00E510FA">
        <w:rPr>
          <w:rFonts w:ascii="Times New Roman" w:eastAsia="Times New Roman" w:hAnsi="Times New Roman" w:cs="Times New Roman"/>
          <w:color w:val="000000"/>
          <w:kern w:val="0"/>
          <w:sz w:val="18"/>
          <w:szCs w:val="18"/>
          <w:lang w:val="uk-UA" w:eastAsia="en-US" w:bidi="en-US"/>
        </w:rPr>
        <w:t xml:space="preserve"> </w:t>
      </w:r>
      <w:r w:rsidRPr="00E510FA">
        <w:rPr>
          <w:rFonts w:ascii="Times New Roman" w:eastAsia="Times New Roman" w:hAnsi="Times New Roman" w:cs="Times New Roman"/>
          <w:color w:val="000000"/>
          <w:kern w:val="0"/>
          <w:sz w:val="18"/>
          <w:szCs w:val="18"/>
          <w:lang w:val="en-US" w:eastAsia="en-US" w:bidi="en-US"/>
        </w:rPr>
        <w:t>i</w:t>
      </w:r>
      <w:r w:rsidRPr="00E510FA">
        <w:rPr>
          <w:rFonts w:ascii="Times New Roman" w:eastAsia="Times New Roman" w:hAnsi="Times New Roman" w:cs="Times New Roman"/>
          <w:color w:val="000000"/>
          <w:kern w:val="0"/>
          <w:sz w:val="18"/>
          <w:szCs w:val="18"/>
          <w:lang w:val="uk-UA" w:eastAsia="en-US" w:bidi="en-US"/>
        </w:rPr>
        <w:t xml:space="preserve"> </w:t>
      </w:r>
      <w:r w:rsidRPr="00E510FA">
        <w:rPr>
          <w:rFonts w:ascii="Times New Roman" w:eastAsia="Times New Roman" w:hAnsi="Times New Roman" w:cs="Times New Roman"/>
          <w:color w:val="000000"/>
          <w:kern w:val="0"/>
          <w:sz w:val="18"/>
          <w:szCs w:val="18"/>
          <w:lang w:val="en-US" w:eastAsia="en-US" w:bidi="en-US"/>
        </w:rPr>
        <w:t>oceny</w:t>
      </w:r>
      <w:r w:rsidRPr="00E510FA">
        <w:rPr>
          <w:rFonts w:ascii="Times New Roman" w:eastAsia="Times New Roman" w:hAnsi="Times New Roman" w:cs="Times New Roman"/>
          <w:color w:val="000000"/>
          <w:kern w:val="0"/>
          <w:sz w:val="18"/>
          <w:szCs w:val="18"/>
          <w:lang w:val="uk-UA" w:eastAsia="en-US" w:bidi="en-US"/>
        </w:rPr>
        <w:t xml:space="preserve"> </w:t>
      </w:r>
      <w:r w:rsidRPr="00E510FA">
        <w:rPr>
          <w:rFonts w:ascii="Times New Roman" w:eastAsia="Times New Roman" w:hAnsi="Times New Roman" w:cs="Times New Roman"/>
          <w:color w:val="000000"/>
          <w:kern w:val="0"/>
          <w:sz w:val="18"/>
          <w:szCs w:val="18"/>
          <w:lang w:val="en-US" w:eastAsia="en-US" w:bidi="en-US"/>
        </w:rPr>
        <w:t>zgodnosci</w:t>
      </w:r>
      <w:r w:rsidRPr="00E510FA">
        <w:rPr>
          <w:rFonts w:ascii="Times New Roman" w:eastAsia="Times New Roman" w:hAnsi="Times New Roman" w:cs="Times New Roman"/>
          <w:color w:val="000000"/>
          <w:kern w:val="0"/>
          <w:sz w:val="18"/>
          <w:szCs w:val="18"/>
          <w:lang w:val="uk-UA" w:eastAsia="en-US" w:bidi="en-US"/>
        </w:rPr>
        <w:t xml:space="preserve">, 18 </w:t>
      </w:r>
      <w:r w:rsidRPr="00E510FA">
        <w:rPr>
          <w:rFonts w:ascii="Times New Roman" w:eastAsia="Times New Roman" w:hAnsi="Times New Roman" w:cs="Times New Roman"/>
          <w:color w:val="000000"/>
          <w:kern w:val="0"/>
          <w:sz w:val="18"/>
          <w:szCs w:val="18"/>
          <w:lang w:val="en-US" w:eastAsia="en-US" w:bidi="en-US"/>
        </w:rPr>
        <w:t>maja</w:t>
      </w:r>
    </w:p>
    <w:p w:rsidR="00E510FA" w:rsidRPr="00E510FA" w:rsidRDefault="00E510FA" w:rsidP="00E510FA">
      <w:pPr>
        <w:numPr>
          <w:ilvl w:val="0"/>
          <w:numId w:val="15"/>
        </w:numPr>
        <w:tabs>
          <w:tab w:val="clear" w:pos="709"/>
        </w:tabs>
        <w:suppressAutoHyphens w:val="0"/>
        <w:spacing w:after="0" w:line="221" w:lineRule="exact"/>
        <w:ind w:right="20"/>
        <w:jc w:val="left"/>
        <w:rPr>
          <w:rFonts w:ascii="Times New Roman" w:eastAsia="Times New Roman" w:hAnsi="Times New Roman" w:cs="Times New Roman"/>
          <w:kern w:val="0"/>
          <w:sz w:val="18"/>
          <w:szCs w:val="18"/>
          <w:lang w:val="uk-UA" w:eastAsia="uk-UA" w:bidi="uk-UA"/>
        </w:rPr>
      </w:pPr>
      <w:r w:rsidRPr="00E510FA">
        <w:rPr>
          <w:rFonts w:ascii="Times New Roman" w:eastAsia="Times New Roman" w:hAnsi="Times New Roman" w:cs="Times New Roman"/>
          <w:color w:val="000000"/>
          <w:kern w:val="0"/>
          <w:sz w:val="18"/>
          <w:szCs w:val="18"/>
          <w:lang w:val="uk-UA" w:eastAsia="en-US" w:bidi="en-US"/>
        </w:rPr>
        <w:t xml:space="preserve"> </w:t>
      </w:r>
      <w:r w:rsidRPr="00E510FA">
        <w:rPr>
          <w:rFonts w:ascii="Times New Roman" w:eastAsia="Times New Roman" w:hAnsi="Times New Roman" w:cs="Times New Roman"/>
          <w:color w:val="000000"/>
          <w:kern w:val="0"/>
          <w:sz w:val="18"/>
          <w:szCs w:val="18"/>
          <w:lang w:val="en-US" w:eastAsia="en-US" w:bidi="en-US"/>
        </w:rPr>
        <w:t xml:space="preserve">r. Szkola Wyzsza im. Bogdana Janskiego. - Warzhawa: Access mode: </w:t>
      </w:r>
      <w:hyperlink r:id="rId11" w:history="1">
        <w:r w:rsidRPr="00E510FA">
          <w:rPr>
            <w:rFonts w:ascii="Times New Roman" w:eastAsia="Times New Roman" w:hAnsi="Times New Roman" w:cs="Times New Roman"/>
            <w:color w:val="0066CC"/>
            <w:kern w:val="0"/>
            <w:sz w:val="18"/>
            <w:szCs w:val="18"/>
            <w:u w:val="single"/>
            <w:lang w:val="en-US" w:eastAsia="en-US" w:bidi="en-US"/>
          </w:rPr>
          <w:t>http://www.pkn.pl/sites/default/files/habynskyy_i_ohinok.pdf</w:t>
        </w:r>
      </w:hyperlink>
    </w:p>
    <w:p w:rsidR="00E510FA" w:rsidRPr="00E510FA" w:rsidRDefault="00E510FA" w:rsidP="00E510FA">
      <w:pPr>
        <w:numPr>
          <w:ilvl w:val="0"/>
          <w:numId w:val="14"/>
        </w:numPr>
        <w:tabs>
          <w:tab w:val="clear" w:pos="709"/>
        </w:tabs>
        <w:suppressAutoHyphens w:val="0"/>
        <w:spacing w:after="0" w:line="221" w:lineRule="exact"/>
        <w:ind w:right="20"/>
        <w:jc w:val="left"/>
        <w:rPr>
          <w:rFonts w:ascii="Times New Roman" w:eastAsia="Times New Roman" w:hAnsi="Times New Roman" w:cs="Times New Roman"/>
          <w:kern w:val="0"/>
          <w:sz w:val="18"/>
          <w:szCs w:val="18"/>
          <w:lang w:val="uk-UA" w:eastAsia="uk-UA" w:bidi="uk-UA"/>
        </w:rPr>
      </w:pPr>
      <w:r w:rsidRPr="00E510FA">
        <w:rPr>
          <w:rFonts w:ascii="Times New Roman" w:eastAsia="Times New Roman" w:hAnsi="Times New Roman" w:cs="Times New Roman"/>
          <w:color w:val="000000"/>
          <w:kern w:val="0"/>
          <w:sz w:val="18"/>
          <w:szCs w:val="18"/>
          <w:lang w:val="en-US" w:eastAsia="en-US" w:bidi="en-US"/>
        </w:rPr>
        <w:t xml:space="preserve"> </w:t>
      </w:r>
      <w:r w:rsidRPr="00E510FA">
        <w:rPr>
          <w:rFonts w:ascii="Times New Roman" w:eastAsia="Times New Roman" w:hAnsi="Times New Roman" w:cs="Times New Roman"/>
          <w:color w:val="000000"/>
          <w:kern w:val="0"/>
          <w:sz w:val="18"/>
          <w:szCs w:val="18"/>
          <w:lang w:val="uk-UA" w:eastAsia="uk-UA" w:bidi="uk-UA"/>
        </w:rPr>
        <w:t xml:space="preserve">Огінок </w:t>
      </w:r>
      <w:r w:rsidRPr="00E510FA">
        <w:rPr>
          <w:rFonts w:ascii="Times New Roman" w:eastAsia="Times New Roman" w:hAnsi="Times New Roman" w:cs="Times New Roman"/>
          <w:color w:val="000000"/>
          <w:kern w:val="0"/>
          <w:sz w:val="18"/>
          <w:szCs w:val="18"/>
          <w:lang w:eastAsia="ru-RU" w:bidi="ru-RU"/>
        </w:rPr>
        <w:t>С</w:t>
      </w:r>
      <w:r w:rsidRPr="00E510FA">
        <w:rPr>
          <w:rFonts w:ascii="Times New Roman" w:eastAsia="Times New Roman" w:hAnsi="Times New Roman" w:cs="Times New Roman"/>
          <w:color w:val="000000"/>
          <w:kern w:val="0"/>
          <w:sz w:val="18"/>
          <w:szCs w:val="18"/>
          <w:lang w:val="en-US" w:eastAsia="ru-RU" w:bidi="ru-RU"/>
        </w:rPr>
        <w:t xml:space="preserve">. </w:t>
      </w:r>
      <w:r w:rsidRPr="00E510FA">
        <w:rPr>
          <w:rFonts w:ascii="Times New Roman" w:eastAsia="Times New Roman" w:hAnsi="Times New Roman" w:cs="Times New Roman"/>
          <w:color w:val="000000"/>
          <w:kern w:val="0"/>
          <w:sz w:val="18"/>
          <w:szCs w:val="18"/>
          <w:lang w:eastAsia="ru-RU" w:bidi="ru-RU"/>
        </w:rPr>
        <w:t>В</w:t>
      </w:r>
      <w:r w:rsidRPr="00E510FA">
        <w:rPr>
          <w:rFonts w:ascii="Times New Roman" w:eastAsia="Times New Roman" w:hAnsi="Times New Roman" w:cs="Times New Roman"/>
          <w:color w:val="000000"/>
          <w:kern w:val="0"/>
          <w:sz w:val="18"/>
          <w:szCs w:val="18"/>
          <w:lang w:val="en-US" w:eastAsia="ru-RU" w:bidi="ru-RU"/>
        </w:rPr>
        <w:t xml:space="preserve">. </w:t>
      </w:r>
      <w:r w:rsidRPr="00E510FA">
        <w:rPr>
          <w:rFonts w:ascii="Times New Roman" w:eastAsia="Times New Roman" w:hAnsi="Times New Roman" w:cs="Times New Roman"/>
          <w:color w:val="000000"/>
          <w:kern w:val="0"/>
          <w:sz w:val="18"/>
          <w:szCs w:val="18"/>
          <w:lang w:eastAsia="ru-RU" w:bidi="ru-RU"/>
        </w:rPr>
        <w:t>Роль</w:t>
      </w:r>
      <w:r w:rsidRPr="00E510FA">
        <w:rPr>
          <w:rFonts w:ascii="Times New Roman" w:eastAsia="Times New Roman" w:hAnsi="Times New Roman" w:cs="Times New Roman"/>
          <w:color w:val="000000"/>
          <w:kern w:val="0"/>
          <w:sz w:val="18"/>
          <w:szCs w:val="18"/>
          <w:lang w:val="en-US" w:eastAsia="ru-RU" w:bidi="ru-RU"/>
        </w:rPr>
        <w:t xml:space="preserve"> </w:t>
      </w:r>
      <w:r w:rsidRPr="00E510FA">
        <w:rPr>
          <w:rFonts w:ascii="Times New Roman" w:eastAsia="Times New Roman" w:hAnsi="Times New Roman" w:cs="Times New Roman"/>
          <w:color w:val="000000"/>
          <w:kern w:val="0"/>
          <w:sz w:val="18"/>
          <w:szCs w:val="18"/>
          <w:lang w:eastAsia="ru-RU" w:bidi="ru-RU"/>
        </w:rPr>
        <w:t>франчайзингу</w:t>
      </w:r>
      <w:r w:rsidRPr="00E510FA">
        <w:rPr>
          <w:rFonts w:ascii="Times New Roman" w:eastAsia="Times New Roman" w:hAnsi="Times New Roman" w:cs="Times New Roman"/>
          <w:color w:val="000000"/>
          <w:kern w:val="0"/>
          <w:sz w:val="18"/>
          <w:szCs w:val="18"/>
          <w:lang w:val="en-US" w:eastAsia="ru-RU" w:bidi="ru-RU"/>
        </w:rPr>
        <w:t xml:space="preserve"> </w:t>
      </w:r>
      <w:r w:rsidRPr="00E510FA">
        <w:rPr>
          <w:rFonts w:ascii="Times New Roman" w:eastAsia="Times New Roman" w:hAnsi="Times New Roman" w:cs="Times New Roman"/>
          <w:color w:val="000000"/>
          <w:kern w:val="0"/>
          <w:sz w:val="18"/>
          <w:szCs w:val="18"/>
          <w:lang w:eastAsia="ru-RU" w:bidi="ru-RU"/>
        </w:rPr>
        <w:t>у</w:t>
      </w:r>
      <w:r w:rsidRPr="00E510FA">
        <w:rPr>
          <w:rFonts w:ascii="Times New Roman" w:eastAsia="Times New Roman" w:hAnsi="Times New Roman" w:cs="Times New Roman"/>
          <w:color w:val="000000"/>
          <w:kern w:val="0"/>
          <w:sz w:val="18"/>
          <w:szCs w:val="18"/>
          <w:lang w:val="en-US" w:eastAsia="ru-RU" w:bidi="ru-RU"/>
        </w:rPr>
        <w:t xml:space="preserve"> </w:t>
      </w:r>
      <w:r w:rsidRPr="00E510FA">
        <w:rPr>
          <w:rFonts w:ascii="Times New Roman" w:eastAsia="Times New Roman" w:hAnsi="Times New Roman" w:cs="Times New Roman"/>
          <w:color w:val="000000"/>
          <w:kern w:val="0"/>
          <w:sz w:val="18"/>
          <w:szCs w:val="18"/>
          <w:lang w:val="uk-UA" w:eastAsia="uk-UA" w:bidi="uk-UA"/>
        </w:rPr>
        <w:t xml:space="preserve">інтеграції </w:t>
      </w:r>
      <w:r w:rsidRPr="00E510FA">
        <w:rPr>
          <w:rFonts w:ascii="Times New Roman" w:eastAsia="Times New Roman" w:hAnsi="Times New Roman" w:cs="Times New Roman"/>
          <w:color w:val="000000"/>
          <w:kern w:val="0"/>
          <w:sz w:val="18"/>
          <w:szCs w:val="18"/>
          <w:lang w:eastAsia="ru-RU" w:bidi="ru-RU"/>
        </w:rPr>
        <w:t>ринку</w:t>
      </w:r>
      <w:r w:rsidRPr="00E510FA">
        <w:rPr>
          <w:rFonts w:ascii="Times New Roman" w:eastAsia="Times New Roman" w:hAnsi="Times New Roman" w:cs="Times New Roman"/>
          <w:color w:val="000000"/>
          <w:kern w:val="0"/>
          <w:sz w:val="18"/>
          <w:szCs w:val="18"/>
          <w:lang w:val="en-US" w:eastAsia="ru-RU" w:bidi="ru-RU"/>
        </w:rPr>
        <w:t xml:space="preserve"> </w:t>
      </w:r>
      <w:r w:rsidRPr="00E510FA">
        <w:rPr>
          <w:rFonts w:ascii="Times New Roman" w:eastAsia="Times New Roman" w:hAnsi="Times New Roman" w:cs="Times New Roman"/>
          <w:color w:val="000000"/>
          <w:kern w:val="0"/>
          <w:sz w:val="18"/>
          <w:szCs w:val="18"/>
          <w:lang w:val="uk-UA" w:eastAsia="uk-UA" w:bidi="uk-UA"/>
        </w:rPr>
        <w:t xml:space="preserve">України </w:t>
      </w:r>
      <w:r w:rsidRPr="00E510FA">
        <w:rPr>
          <w:rFonts w:ascii="Times New Roman" w:eastAsia="Times New Roman" w:hAnsi="Times New Roman" w:cs="Times New Roman"/>
          <w:color w:val="000000"/>
          <w:kern w:val="0"/>
          <w:sz w:val="18"/>
          <w:szCs w:val="18"/>
          <w:lang w:eastAsia="ru-RU" w:bidi="ru-RU"/>
        </w:rPr>
        <w:t>до</w:t>
      </w:r>
      <w:r w:rsidRPr="00E510FA">
        <w:rPr>
          <w:rFonts w:ascii="Times New Roman" w:eastAsia="Times New Roman" w:hAnsi="Times New Roman" w:cs="Times New Roman"/>
          <w:color w:val="000000"/>
          <w:kern w:val="0"/>
          <w:sz w:val="18"/>
          <w:szCs w:val="18"/>
          <w:lang w:val="en-US" w:eastAsia="ru-RU" w:bidi="ru-RU"/>
        </w:rPr>
        <w:t xml:space="preserve"> </w:t>
      </w:r>
      <w:r w:rsidRPr="00E510FA">
        <w:rPr>
          <w:rFonts w:ascii="Times New Roman" w:eastAsia="Times New Roman" w:hAnsi="Times New Roman" w:cs="Times New Roman"/>
          <w:color w:val="000000"/>
          <w:kern w:val="0"/>
          <w:sz w:val="18"/>
          <w:szCs w:val="18"/>
          <w:lang w:val="uk-UA" w:eastAsia="uk-UA" w:bidi="uk-UA"/>
        </w:rPr>
        <w:t>єди</w:t>
      </w:r>
      <w:r w:rsidRPr="00E510FA">
        <w:rPr>
          <w:rFonts w:ascii="Times New Roman" w:eastAsia="Times New Roman" w:hAnsi="Times New Roman" w:cs="Times New Roman"/>
          <w:color w:val="000000"/>
          <w:kern w:val="0"/>
          <w:sz w:val="18"/>
          <w:szCs w:val="18"/>
          <w:lang w:val="uk-UA" w:eastAsia="uk-UA" w:bidi="uk-UA"/>
        </w:rPr>
        <w:softHyphen/>
        <w:t xml:space="preserve">ного </w:t>
      </w:r>
      <w:r w:rsidRPr="00E510FA">
        <w:rPr>
          <w:rFonts w:ascii="Times New Roman" w:eastAsia="Times New Roman" w:hAnsi="Times New Roman" w:cs="Times New Roman"/>
          <w:color w:val="000000"/>
          <w:kern w:val="0"/>
          <w:sz w:val="18"/>
          <w:szCs w:val="18"/>
          <w:lang w:eastAsia="ru-RU" w:bidi="ru-RU"/>
        </w:rPr>
        <w:t>ринку</w:t>
      </w:r>
      <w:r w:rsidRPr="00E510FA">
        <w:rPr>
          <w:rFonts w:ascii="Times New Roman" w:eastAsia="Times New Roman" w:hAnsi="Times New Roman" w:cs="Times New Roman"/>
          <w:color w:val="000000"/>
          <w:kern w:val="0"/>
          <w:sz w:val="18"/>
          <w:szCs w:val="18"/>
          <w:lang w:val="en-US" w:eastAsia="ru-RU" w:bidi="ru-RU"/>
        </w:rPr>
        <w:t xml:space="preserve"> </w:t>
      </w:r>
      <w:r w:rsidRPr="00E510FA">
        <w:rPr>
          <w:rFonts w:ascii="Times New Roman" w:eastAsia="Times New Roman" w:hAnsi="Times New Roman" w:cs="Times New Roman"/>
          <w:color w:val="000000"/>
          <w:kern w:val="0"/>
          <w:sz w:val="18"/>
          <w:szCs w:val="18"/>
          <w:lang w:val="uk-UA" w:eastAsia="uk-UA" w:bidi="uk-UA"/>
        </w:rPr>
        <w:t xml:space="preserve">ЄС </w:t>
      </w:r>
      <w:r w:rsidRPr="00E510FA">
        <w:rPr>
          <w:rFonts w:ascii="Times New Roman" w:eastAsia="Times New Roman" w:hAnsi="Times New Roman" w:cs="Times New Roman"/>
          <w:color w:val="000000"/>
          <w:kern w:val="0"/>
          <w:sz w:val="18"/>
          <w:szCs w:val="18"/>
          <w:lang w:val="en-US" w:eastAsia="ru-RU" w:bidi="ru-RU"/>
        </w:rPr>
        <w:t xml:space="preserve">/ </w:t>
      </w:r>
      <w:r w:rsidRPr="00E510FA">
        <w:rPr>
          <w:rFonts w:ascii="Times New Roman" w:eastAsia="Times New Roman" w:hAnsi="Times New Roman" w:cs="Times New Roman"/>
          <w:color w:val="000000"/>
          <w:kern w:val="0"/>
          <w:sz w:val="18"/>
          <w:szCs w:val="18"/>
          <w:lang w:val="en-US" w:eastAsia="en-US" w:bidi="en-US"/>
        </w:rPr>
        <w:t xml:space="preserve">C. </w:t>
      </w:r>
      <w:r w:rsidRPr="00E510FA">
        <w:rPr>
          <w:rFonts w:ascii="Times New Roman" w:eastAsia="Times New Roman" w:hAnsi="Times New Roman" w:cs="Times New Roman"/>
          <w:color w:val="000000"/>
          <w:kern w:val="0"/>
          <w:sz w:val="18"/>
          <w:szCs w:val="18"/>
          <w:lang w:eastAsia="ru-RU" w:bidi="ru-RU"/>
        </w:rPr>
        <w:t>В</w:t>
      </w:r>
      <w:r w:rsidRPr="00E510FA">
        <w:rPr>
          <w:rFonts w:ascii="Times New Roman" w:eastAsia="Times New Roman" w:hAnsi="Times New Roman" w:cs="Times New Roman"/>
          <w:color w:val="000000"/>
          <w:kern w:val="0"/>
          <w:sz w:val="18"/>
          <w:szCs w:val="18"/>
          <w:lang w:val="en-US" w:eastAsia="ru-RU" w:bidi="ru-RU"/>
        </w:rPr>
        <w:t xml:space="preserve">. </w:t>
      </w:r>
      <w:r w:rsidRPr="00E510FA">
        <w:rPr>
          <w:rFonts w:ascii="Times New Roman" w:eastAsia="Times New Roman" w:hAnsi="Times New Roman" w:cs="Times New Roman"/>
          <w:color w:val="000000"/>
          <w:kern w:val="0"/>
          <w:sz w:val="18"/>
          <w:szCs w:val="18"/>
          <w:lang w:val="uk-UA" w:eastAsia="uk-UA" w:bidi="uk-UA"/>
        </w:rPr>
        <w:t xml:space="preserve">Огінок </w:t>
      </w:r>
      <w:r w:rsidRPr="00E510FA">
        <w:rPr>
          <w:rFonts w:ascii="Times New Roman" w:eastAsia="Times New Roman" w:hAnsi="Times New Roman" w:cs="Times New Roman"/>
          <w:color w:val="000000"/>
          <w:kern w:val="0"/>
          <w:sz w:val="18"/>
          <w:szCs w:val="18"/>
          <w:lang w:val="en-US" w:eastAsia="ru-RU" w:bidi="ru-RU"/>
        </w:rPr>
        <w:t xml:space="preserve">// </w:t>
      </w:r>
      <w:r w:rsidRPr="00E510FA">
        <w:rPr>
          <w:rFonts w:ascii="Times New Roman" w:eastAsia="Times New Roman" w:hAnsi="Times New Roman" w:cs="Times New Roman"/>
          <w:color w:val="000000"/>
          <w:kern w:val="0"/>
          <w:sz w:val="18"/>
          <w:szCs w:val="18"/>
          <w:lang w:val="uk-UA" w:eastAsia="uk-UA" w:bidi="uk-UA"/>
        </w:rPr>
        <w:t>Матеріали міжнародної науково-практичної конференції, Чернігів, 20-21 вересня 2013 р. - Чернігів, 2013. - С. 20-22.</w:t>
      </w:r>
    </w:p>
    <w:p w:rsidR="00E510FA" w:rsidRPr="00E510FA" w:rsidRDefault="00E510FA" w:rsidP="00E510FA">
      <w:pPr>
        <w:numPr>
          <w:ilvl w:val="0"/>
          <w:numId w:val="14"/>
        </w:numPr>
        <w:tabs>
          <w:tab w:val="clear" w:pos="709"/>
        </w:tabs>
        <w:suppressAutoHyphens w:val="0"/>
        <w:spacing w:after="0" w:line="221" w:lineRule="exact"/>
        <w:ind w:right="20"/>
        <w:jc w:val="left"/>
        <w:rPr>
          <w:rFonts w:ascii="Times New Roman" w:eastAsia="Times New Roman" w:hAnsi="Times New Roman" w:cs="Times New Roman"/>
          <w:kern w:val="0"/>
          <w:sz w:val="18"/>
          <w:szCs w:val="18"/>
          <w:lang w:val="uk-UA" w:eastAsia="uk-UA" w:bidi="uk-UA"/>
        </w:rPr>
      </w:pPr>
      <w:r w:rsidRPr="00E510FA">
        <w:rPr>
          <w:rFonts w:ascii="Times New Roman" w:eastAsia="Times New Roman" w:hAnsi="Times New Roman" w:cs="Times New Roman"/>
          <w:color w:val="000000"/>
          <w:kern w:val="0"/>
          <w:sz w:val="18"/>
          <w:szCs w:val="18"/>
          <w:lang w:val="uk-UA" w:eastAsia="uk-UA" w:bidi="uk-UA"/>
        </w:rPr>
        <w:t xml:space="preserve"> Огінок С. В. Франчайзинг як механізм активізації інноваційної діяльності в Україні / С. Огінок // Матеріали міжнародної науково-практич</w:t>
      </w:r>
      <w:r w:rsidRPr="00E510FA">
        <w:rPr>
          <w:rFonts w:ascii="Times New Roman" w:eastAsia="Times New Roman" w:hAnsi="Times New Roman" w:cs="Times New Roman"/>
          <w:color w:val="000000"/>
          <w:kern w:val="0"/>
          <w:sz w:val="18"/>
          <w:szCs w:val="18"/>
          <w:lang w:val="uk-UA" w:eastAsia="uk-UA" w:bidi="uk-UA"/>
        </w:rPr>
        <w:softHyphen/>
        <w:t>ної конференції, Дніпро, 13-14 вересня 2013 р. - 2013. - С.19-21.</w:t>
      </w:r>
    </w:p>
    <w:p w:rsidR="00E510FA" w:rsidRPr="00E510FA" w:rsidRDefault="00E510FA" w:rsidP="00E510FA">
      <w:pPr>
        <w:numPr>
          <w:ilvl w:val="0"/>
          <w:numId w:val="14"/>
        </w:numPr>
        <w:tabs>
          <w:tab w:val="clear" w:pos="709"/>
        </w:tabs>
        <w:suppressAutoHyphens w:val="0"/>
        <w:spacing w:after="0" w:line="221" w:lineRule="exact"/>
        <w:ind w:right="20"/>
        <w:jc w:val="left"/>
        <w:rPr>
          <w:rFonts w:ascii="Times New Roman" w:eastAsia="Times New Roman" w:hAnsi="Times New Roman" w:cs="Times New Roman"/>
          <w:kern w:val="0"/>
          <w:sz w:val="18"/>
          <w:szCs w:val="18"/>
          <w:lang w:val="uk-UA" w:eastAsia="uk-UA" w:bidi="uk-UA"/>
        </w:rPr>
      </w:pPr>
      <w:r w:rsidRPr="00E510FA">
        <w:rPr>
          <w:rFonts w:ascii="Times New Roman" w:eastAsia="Times New Roman" w:hAnsi="Times New Roman" w:cs="Times New Roman"/>
          <w:color w:val="000000"/>
          <w:kern w:val="0"/>
          <w:sz w:val="18"/>
          <w:szCs w:val="18"/>
          <w:lang w:val="uk-UA" w:eastAsia="uk-UA" w:bidi="uk-UA"/>
        </w:rPr>
        <w:t xml:space="preserve"> </w:t>
      </w:r>
      <w:r w:rsidRPr="00E510FA">
        <w:rPr>
          <w:rFonts w:ascii="Times New Roman" w:eastAsia="Times New Roman" w:hAnsi="Times New Roman" w:cs="Times New Roman"/>
          <w:color w:val="000000"/>
          <w:kern w:val="0"/>
          <w:sz w:val="18"/>
          <w:szCs w:val="18"/>
          <w:lang w:val="en-US" w:eastAsia="en-US" w:bidi="en-US"/>
        </w:rPr>
        <w:t xml:space="preserve">Ohinok S. Enviromental franchising as a feature of modern European Business </w:t>
      </w:r>
      <w:r w:rsidRPr="00E510FA">
        <w:rPr>
          <w:rFonts w:ascii="Times New Roman" w:eastAsia="Times New Roman" w:hAnsi="Times New Roman" w:cs="Times New Roman"/>
          <w:color w:val="000000"/>
          <w:kern w:val="0"/>
          <w:sz w:val="18"/>
          <w:szCs w:val="18"/>
          <w:lang w:val="en-US" w:eastAsia="ru-RU" w:bidi="ru-RU"/>
        </w:rPr>
        <w:t xml:space="preserve">/ </w:t>
      </w:r>
      <w:r w:rsidRPr="00E510FA">
        <w:rPr>
          <w:rFonts w:ascii="Times New Roman" w:eastAsia="Times New Roman" w:hAnsi="Times New Roman" w:cs="Times New Roman"/>
          <w:color w:val="000000"/>
          <w:kern w:val="0"/>
          <w:sz w:val="18"/>
          <w:szCs w:val="18"/>
          <w:lang w:val="en-US" w:eastAsia="en-US" w:bidi="en-US"/>
        </w:rPr>
        <w:t xml:space="preserve">S.Ohinok </w:t>
      </w:r>
      <w:r w:rsidRPr="00E510FA">
        <w:rPr>
          <w:rFonts w:ascii="Times New Roman" w:eastAsia="Times New Roman" w:hAnsi="Times New Roman" w:cs="Times New Roman"/>
          <w:color w:val="000000"/>
          <w:kern w:val="0"/>
          <w:sz w:val="18"/>
          <w:szCs w:val="18"/>
          <w:lang w:val="en-US" w:eastAsia="ru-RU" w:bidi="ru-RU"/>
        </w:rPr>
        <w:t xml:space="preserve">// </w:t>
      </w:r>
      <w:r w:rsidRPr="00E510FA">
        <w:rPr>
          <w:rFonts w:ascii="Times New Roman" w:eastAsia="Times New Roman" w:hAnsi="Times New Roman" w:cs="Times New Roman"/>
          <w:color w:val="000000"/>
          <w:kern w:val="0"/>
          <w:sz w:val="18"/>
          <w:szCs w:val="18"/>
          <w:lang w:val="en-US" w:eastAsia="en-US" w:bidi="en-US"/>
        </w:rPr>
        <w:t>Materials of Second International Scientific Conference, Lviv, Ukraine, October 22-23, 2013. - P. 1. - Lviv: Ivan Franko National Uni</w:t>
      </w:r>
      <w:r w:rsidRPr="00E510FA">
        <w:rPr>
          <w:rFonts w:ascii="Times New Roman" w:eastAsia="Times New Roman" w:hAnsi="Times New Roman" w:cs="Times New Roman"/>
          <w:color w:val="000000"/>
          <w:kern w:val="0"/>
          <w:sz w:val="18"/>
          <w:szCs w:val="18"/>
          <w:lang w:val="en-US" w:eastAsia="en-US" w:bidi="en-US"/>
        </w:rPr>
        <w:softHyphen/>
        <w:t>versity of Lviv, 2013. - P. 44 - 46</w:t>
      </w:r>
    </w:p>
    <w:p w:rsidR="00E510FA" w:rsidRPr="00E510FA" w:rsidRDefault="00E510FA" w:rsidP="00E510FA">
      <w:pPr>
        <w:numPr>
          <w:ilvl w:val="0"/>
          <w:numId w:val="14"/>
        </w:numPr>
        <w:tabs>
          <w:tab w:val="clear" w:pos="709"/>
        </w:tabs>
        <w:suppressAutoHyphens w:val="0"/>
        <w:spacing w:after="0" w:line="221" w:lineRule="exact"/>
        <w:ind w:right="20"/>
        <w:jc w:val="left"/>
        <w:rPr>
          <w:rFonts w:ascii="Times New Roman" w:eastAsia="Times New Roman" w:hAnsi="Times New Roman" w:cs="Times New Roman"/>
          <w:kern w:val="0"/>
          <w:sz w:val="18"/>
          <w:szCs w:val="18"/>
          <w:lang w:val="uk-UA" w:eastAsia="uk-UA" w:bidi="uk-UA"/>
        </w:rPr>
      </w:pPr>
      <w:r w:rsidRPr="00E510FA">
        <w:rPr>
          <w:rFonts w:ascii="Times New Roman" w:eastAsia="Times New Roman" w:hAnsi="Times New Roman" w:cs="Times New Roman"/>
          <w:color w:val="000000"/>
          <w:kern w:val="0"/>
          <w:sz w:val="18"/>
          <w:szCs w:val="18"/>
          <w:lang w:val="en-US" w:eastAsia="en-US" w:bidi="en-US"/>
        </w:rPr>
        <w:t xml:space="preserve"> Ohinok S. A policy of sustainable ecological-economic development of Ukraine under the conditions of integration towards the EU / S. Ohinok // University of Technology-Faculty of Process and Environmental Engineering Baltic University Frogram Center. - Waraw, 2013. </w:t>
      </w:r>
      <w:hyperlink r:id="rId12" w:history="1">
        <w:r w:rsidRPr="00E510FA">
          <w:rPr>
            <w:rFonts w:ascii="Times New Roman" w:eastAsia="Times New Roman" w:hAnsi="Times New Roman" w:cs="Times New Roman"/>
            <w:color w:val="0066CC"/>
            <w:kern w:val="0"/>
            <w:sz w:val="18"/>
            <w:szCs w:val="18"/>
            <w:u w:val="single"/>
            <w:lang w:val="en-US" w:eastAsia="en-US" w:bidi="en-US"/>
          </w:rPr>
          <w:t>http://www.balticuniv.uu.se/</w:t>
        </w:r>
      </w:hyperlink>
      <w:r w:rsidRPr="00E510FA">
        <w:rPr>
          <w:rFonts w:ascii="Times New Roman" w:eastAsia="Times New Roman" w:hAnsi="Times New Roman" w:cs="Times New Roman"/>
          <w:color w:val="000000"/>
          <w:kern w:val="0"/>
          <w:sz w:val="18"/>
          <w:szCs w:val="18"/>
          <w:lang w:val="en-US" w:eastAsia="en-US" w:bidi="en-US"/>
        </w:rPr>
        <w:t xml:space="preserve"> index.php/home/112-meetings/290-presentations</w:t>
      </w:r>
    </w:p>
    <w:p w:rsidR="00E510FA" w:rsidRPr="00E510FA" w:rsidRDefault="00E510FA" w:rsidP="00E510FA">
      <w:pPr>
        <w:numPr>
          <w:ilvl w:val="0"/>
          <w:numId w:val="14"/>
        </w:numPr>
        <w:tabs>
          <w:tab w:val="clear" w:pos="709"/>
        </w:tabs>
        <w:suppressAutoHyphens w:val="0"/>
        <w:spacing w:after="0" w:line="221" w:lineRule="exact"/>
        <w:ind w:right="20"/>
        <w:jc w:val="left"/>
        <w:rPr>
          <w:rFonts w:ascii="Times New Roman" w:eastAsia="Times New Roman" w:hAnsi="Times New Roman" w:cs="Times New Roman"/>
          <w:kern w:val="0"/>
          <w:sz w:val="18"/>
          <w:szCs w:val="18"/>
          <w:lang w:val="uk-UA" w:eastAsia="uk-UA" w:bidi="uk-UA"/>
        </w:rPr>
      </w:pPr>
      <w:r w:rsidRPr="00E510FA">
        <w:rPr>
          <w:rFonts w:ascii="Times New Roman" w:eastAsia="Times New Roman" w:hAnsi="Times New Roman" w:cs="Times New Roman"/>
          <w:color w:val="000000"/>
          <w:kern w:val="0"/>
          <w:sz w:val="18"/>
          <w:szCs w:val="18"/>
          <w:lang w:eastAsia="en-US" w:bidi="en-US"/>
        </w:rPr>
        <w:t xml:space="preserve"> </w:t>
      </w:r>
      <w:r w:rsidRPr="00E510FA">
        <w:rPr>
          <w:rFonts w:ascii="Times New Roman" w:eastAsia="Times New Roman" w:hAnsi="Times New Roman" w:cs="Times New Roman"/>
          <w:color w:val="000000"/>
          <w:kern w:val="0"/>
          <w:sz w:val="18"/>
          <w:szCs w:val="18"/>
          <w:lang w:val="uk-UA" w:eastAsia="uk-UA" w:bidi="uk-UA"/>
        </w:rPr>
        <w:t xml:space="preserve">Огінок С. В. Фактори, що впливають на розвиток франчайзингу в ЄС </w:t>
      </w:r>
      <w:r w:rsidRPr="00E510FA">
        <w:rPr>
          <w:rFonts w:ascii="Times New Roman" w:eastAsia="Times New Roman" w:hAnsi="Times New Roman" w:cs="Times New Roman"/>
          <w:color w:val="000000"/>
          <w:kern w:val="0"/>
          <w:sz w:val="18"/>
          <w:szCs w:val="18"/>
          <w:lang w:eastAsia="ru-RU" w:bidi="ru-RU"/>
        </w:rPr>
        <w:t xml:space="preserve">/ </w:t>
      </w:r>
      <w:r w:rsidRPr="00E510FA">
        <w:rPr>
          <w:rFonts w:ascii="Times New Roman" w:eastAsia="Times New Roman" w:hAnsi="Times New Roman" w:cs="Times New Roman"/>
          <w:color w:val="000000"/>
          <w:kern w:val="0"/>
          <w:sz w:val="18"/>
          <w:szCs w:val="18"/>
          <w:lang w:val="en-US" w:eastAsia="en-US" w:bidi="en-US"/>
        </w:rPr>
        <w:t>C</w:t>
      </w:r>
      <w:r w:rsidRPr="00E510FA">
        <w:rPr>
          <w:rFonts w:ascii="Times New Roman" w:eastAsia="Times New Roman" w:hAnsi="Times New Roman" w:cs="Times New Roman"/>
          <w:color w:val="000000"/>
          <w:kern w:val="0"/>
          <w:sz w:val="18"/>
          <w:szCs w:val="18"/>
          <w:lang w:eastAsia="en-US" w:bidi="en-US"/>
        </w:rPr>
        <w:t xml:space="preserve">. </w:t>
      </w:r>
      <w:r w:rsidRPr="00E510FA">
        <w:rPr>
          <w:rFonts w:ascii="Times New Roman" w:eastAsia="Times New Roman" w:hAnsi="Times New Roman" w:cs="Times New Roman"/>
          <w:color w:val="000000"/>
          <w:kern w:val="0"/>
          <w:sz w:val="18"/>
          <w:szCs w:val="18"/>
          <w:lang w:val="uk-UA" w:eastAsia="uk-UA" w:bidi="uk-UA"/>
        </w:rPr>
        <w:t xml:space="preserve">Огінок </w:t>
      </w:r>
      <w:r w:rsidRPr="00E510FA">
        <w:rPr>
          <w:rFonts w:ascii="Times New Roman" w:eastAsia="Times New Roman" w:hAnsi="Times New Roman" w:cs="Times New Roman"/>
          <w:color w:val="000000"/>
          <w:kern w:val="0"/>
          <w:sz w:val="18"/>
          <w:szCs w:val="18"/>
          <w:lang w:eastAsia="ru-RU" w:bidi="ru-RU"/>
        </w:rPr>
        <w:t xml:space="preserve">// </w:t>
      </w:r>
      <w:r w:rsidRPr="00E510FA">
        <w:rPr>
          <w:rFonts w:ascii="Times New Roman" w:eastAsia="Times New Roman" w:hAnsi="Times New Roman" w:cs="Times New Roman"/>
          <w:color w:val="000000"/>
          <w:kern w:val="0"/>
          <w:sz w:val="18"/>
          <w:szCs w:val="18"/>
          <w:lang w:val="uk-UA" w:eastAsia="uk-UA" w:bidi="uk-UA"/>
        </w:rPr>
        <w:t>Актуальні питання економічних наук. Матеріали IV Між</w:t>
      </w:r>
      <w:r w:rsidRPr="00E510FA">
        <w:rPr>
          <w:rFonts w:ascii="Times New Roman" w:eastAsia="Times New Roman" w:hAnsi="Times New Roman" w:cs="Times New Roman"/>
          <w:color w:val="000000"/>
          <w:kern w:val="0"/>
          <w:sz w:val="18"/>
          <w:szCs w:val="18"/>
          <w:lang w:val="uk-UA" w:eastAsia="uk-UA" w:bidi="uk-UA"/>
        </w:rPr>
        <w:softHyphen/>
        <w:t xml:space="preserve">народної науково-практичної конференції (м. Донецьк, 16-17 травня 2014 </w:t>
      </w:r>
      <w:r w:rsidRPr="00E510FA">
        <w:rPr>
          <w:rFonts w:ascii="Times New Roman" w:eastAsia="Times New Roman" w:hAnsi="Times New Roman" w:cs="Times New Roman"/>
          <w:color w:val="000000"/>
          <w:kern w:val="0"/>
          <w:sz w:val="18"/>
          <w:szCs w:val="18"/>
          <w:lang w:eastAsia="ru-RU" w:bidi="ru-RU"/>
        </w:rPr>
        <w:t xml:space="preserve">р.). </w:t>
      </w:r>
      <w:r w:rsidRPr="00E510FA">
        <w:rPr>
          <w:rFonts w:ascii="Times New Roman" w:eastAsia="Times New Roman" w:hAnsi="Times New Roman" w:cs="Times New Roman"/>
          <w:color w:val="000000"/>
          <w:kern w:val="0"/>
          <w:sz w:val="18"/>
          <w:szCs w:val="18"/>
          <w:lang w:val="uk-UA" w:eastAsia="uk-UA" w:bidi="uk-UA"/>
        </w:rPr>
        <w:t>-</w:t>
      </w:r>
    </w:p>
    <w:p w:rsidR="00E510FA" w:rsidRPr="00E510FA" w:rsidRDefault="00E510FA" w:rsidP="00E510FA">
      <w:pPr>
        <w:tabs>
          <w:tab w:val="clear" w:pos="709"/>
          <w:tab w:val="left" w:pos="328"/>
        </w:tabs>
        <w:suppressAutoHyphens w:val="0"/>
        <w:spacing w:after="0" w:line="226" w:lineRule="exact"/>
        <w:ind w:left="20" w:firstLine="0"/>
        <w:rPr>
          <w:rFonts w:ascii="Times New Roman" w:eastAsia="Times New Roman" w:hAnsi="Times New Roman" w:cs="Times New Roman"/>
          <w:kern w:val="0"/>
          <w:sz w:val="18"/>
          <w:szCs w:val="18"/>
          <w:lang w:val="uk-UA" w:eastAsia="uk-UA" w:bidi="uk-UA"/>
        </w:rPr>
      </w:pPr>
      <w:r w:rsidRPr="00E510FA">
        <w:rPr>
          <w:rFonts w:ascii="Times New Roman" w:eastAsia="Times New Roman" w:hAnsi="Times New Roman" w:cs="Times New Roman"/>
          <w:color w:val="000000"/>
          <w:kern w:val="0"/>
          <w:sz w:val="18"/>
          <w:szCs w:val="18"/>
          <w:lang w:val="uk-UA" w:eastAsia="uk-UA" w:bidi="uk-UA"/>
        </w:rPr>
        <w:t>Ч.</w:t>
      </w:r>
      <w:r w:rsidRPr="00E510FA">
        <w:rPr>
          <w:rFonts w:ascii="Times New Roman" w:eastAsia="Times New Roman" w:hAnsi="Times New Roman" w:cs="Times New Roman"/>
          <w:color w:val="000000"/>
          <w:kern w:val="0"/>
          <w:sz w:val="18"/>
          <w:szCs w:val="18"/>
          <w:lang w:val="uk-UA" w:eastAsia="uk-UA" w:bidi="uk-UA"/>
        </w:rPr>
        <w:tab/>
        <w:t>3. - Донецьк : ГО “СІЕУ”, 2014. - С. 11-13</w:t>
      </w:r>
    </w:p>
    <w:p w:rsidR="00E510FA" w:rsidRPr="00E510FA" w:rsidRDefault="00E510FA" w:rsidP="00E510FA">
      <w:pPr>
        <w:numPr>
          <w:ilvl w:val="0"/>
          <w:numId w:val="14"/>
        </w:numPr>
        <w:tabs>
          <w:tab w:val="clear" w:pos="709"/>
        </w:tabs>
        <w:suppressAutoHyphens w:val="0"/>
        <w:spacing w:after="0" w:line="226" w:lineRule="exact"/>
        <w:ind w:right="20"/>
        <w:jc w:val="left"/>
        <w:rPr>
          <w:rFonts w:ascii="Times New Roman" w:eastAsia="Times New Roman" w:hAnsi="Times New Roman" w:cs="Times New Roman"/>
          <w:kern w:val="0"/>
          <w:sz w:val="18"/>
          <w:szCs w:val="18"/>
          <w:lang w:val="uk-UA" w:eastAsia="uk-UA" w:bidi="uk-UA"/>
        </w:rPr>
      </w:pPr>
      <w:r w:rsidRPr="00E510FA">
        <w:rPr>
          <w:rFonts w:ascii="Times New Roman" w:eastAsia="Times New Roman" w:hAnsi="Times New Roman" w:cs="Times New Roman"/>
          <w:color w:val="000000"/>
          <w:kern w:val="0"/>
          <w:sz w:val="18"/>
          <w:szCs w:val="18"/>
          <w:lang w:val="uk-UA" w:eastAsia="uk-UA" w:bidi="uk-UA"/>
        </w:rPr>
        <w:t xml:space="preserve"> Огінок С. В. Розвиток екологічного франчайзингу в умовах глоба</w:t>
      </w:r>
      <w:r w:rsidRPr="00E510FA">
        <w:rPr>
          <w:rFonts w:ascii="Times New Roman" w:eastAsia="Times New Roman" w:hAnsi="Times New Roman" w:cs="Times New Roman"/>
          <w:color w:val="000000"/>
          <w:kern w:val="0"/>
          <w:sz w:val="18"/>
          <w:szCs w:val="18"/>
          <w:lang w:val="uk-UA" w:eastAsia="uk-UA" w:bidi="uk-UA"/>
        </w:rPr>
        <w:softHyphen/>
        <w:t>лізації / С. В. Огінок // Збірник матеріалів ІІІ міжнародної наукової кон</w:t>
      </w:r>
      <w:r w:rsidRPr="00E510FA">
        <w:rPr>
          <w:rFonts w:ascii="Times New Roman" w:eastAsia="Times New Roman" w:hAnsi="Times New Roman" w:cs="Times New Roman"/>
          <w:color w:val="000000"/>
          <w:kern w:val="0"/>
          <w:sz w:val="18"/>
          <w:szCs w:val="18"/>
          <w:lang w:val="uk-UA" w:eastAsia="uk-UA" w:bidi="uk-UA"/>
        </w:rPr>
        <w:softHyphen/>
        <w:t>ференції, Львів, 20-21.10.2015 р. - Львів. - 2015. - С. 25-28.</w:t>
      </w:r>
    </w:p>
    <w:p w:rsidR="00E510FA" w:rsidRPr="00E510FA" w:rsidRDefault="00E510FA" w:rsidP="00E510FA">
      <w:pPr>
        <w:numPr>
          <w:ilvl w:val="0"/>
          <w:numId w:val="14"/>
        </w:numPr>
        <w:tabs>
          <w:tab w:val="clear" w:pos="709"/>
        </w:tabs>
        <w:suppressAutoHyphens w:val="0"/>
        <w:spacing w:after="217" w:line="226" w:lineRule="exact"/>
        <w:ind w:right="20"/>
        <w:jc w:val="left"/>
        <w:rPr>
          <w:rFonts w:ascii="Times New Roman" w:eastAsia="Times New Roman" w:hAnsi="Times New Roman" w:cs="Times New Roman"/>
          <w:kern w:val="0"/>
          <w:sz w:val="18"/>
          <w:szCs w:val="18"/>
          <w:lang w:val="uk-UA" w:eastAsia="uk-UA" w:bidi="uk-UA"/>
        </w:rPr>
      </w:pPr>
      <w:r w:rsidRPr="00E510FA">
        <w:rPr>
          <w:rFonts w:ascii="Times New Roman" w:eastAsia="Times New Roman" w:hAnsi="Times New Roman" w:cs="Times New Roman"/>
          <w:color w:val="000000"/>
          <w:kern w:val="0"/>
          <w:sz w:val="18"/>
          <w:szCs w:val="18"/>
          <w:lang w:val="uk-UA" w:eastAsia="uk-UA" w:bidi="uk-UA"/>
        </w:rPr>
        <w:t xml:space="preserve"> Огінок С. В. Роль франчайзингу в Україні / С. В. Огінок // Збірник тез наукових робіт учасників Міжнародної науково-практичної конференції для студентів, аспірантів та молодих учених (м. Київ, 20-21 листопада 2015 </w:t>
      </w:r>
      <w:r w:rsidRPr="00E510FA">
        <w:rPr>
          <w:rFonts w:ascii="Times New Roman" w:eastAsia="Times New Roman" w:hAnsi="Times New Roman" w:cs="Times New Roman"/>
          <w:color w:val="000000"/>
          <w:kern w:val="0"/>
          <w:sz w:val="18"/>
          <w:szCs w:val="18"/>
          <w:lang w:val="uk-UA" w:eastAsia="ru-RU" w:bidi="ru-RU"/>
        </w:rPr>
        <w:t xml:space="preserve">р.). </w:t>
      </w:r>
      <w:r w:rsidRPr="00E510FA">
        <w:rPr>
          <w:rFonts w:ascii="Times New Roman" w:eastAsia="Times New Roman" w:hAnsi="Times New Roman" w:cs="Times New Roman"/>
          <w:color w:val="000000"/>
          <w:kern w:val="0"/>
          <w:sz w:val="18"/>
          <w:szCs w:val="18"/>
          <w:lang w:val="uk-UA" w:eastAsia="uk-UA" w:bidi="uk-UA"/>
        </w:rPr>
        <w:t>- У 2 ч. - Ч. 1. - Київ : Аналітичний центр “Нова Економіка”, 2015. - С.15-18.</w:t>
      </w:r>
    </w:p>
    <w:p w:rsidR="00E510FA" w:rsidRPr="00E510FA" w:rsidRDefault="00E510FA" w:rsidP="00E510FA">
      <w:pPr>
        <w:tabs>
          <w:tab w:val="clear" w:pos="709"/>
        </w:tabs>
        <w:suppressAutoHyphens w:val="0"/>
        <w:spacing w:after="103" w:line="180" w:lineRule="exact"/>
        <w:ind w:firstLine="0"/>
        <w:jc w:val="center"/>
        <w:rPr>
          <w:rFonts w:ascii="Times New Roman" w:eastAsia="Times New Roman" w:hAnsi="Times New Roman" w:cs="Times New Roman"/>
          <w:kern w:val="0"/>
          <w:sz w:val="18"/>
          <w:szCs w:val="18"/>
          <w:lang w:val="uk-UA" w:eastAsia="uk-UA" w:bidi="uk-UA"/>
        </w:rPr>
      </w:pPr>
      <w:bookmarkStart w:id="5" w:name="bookmark5"/>
      <w:r w:rsidRPr="00E510FA">
        <w:rPr>
          <w:rFonts w:ascii="Times New Roman" w:eastAsia="Times New Roman" w:hAnsi="Times New Roman" w:cs="Times New Roman"/>
          <w:color w:val="000000"/>
          <w:kern w:val="0"/>
          <w:sz w:val="18"/>
          <w:szCs w:val="18"/>
          <w:lang w:val="uk-UA" w:eastAsia="uk-UA" w:bidi="uk-UA"/>
        </w:rPr>
        <w:t>АНОТАЦІЯ</w:t>
      </w:r>
      <w:bookmarkEnd w:id="5"/>
    </w:p>
    <w:p w:rsidR="00E510FA" w:rsidRPr="00E510FA" w:rsidRDefault="00E510FA" w:rsidP="00E510FA">
      <w:pPr>
        <w:tabs>
          <w:tab w:val="clear" w:pos="709"/>
        </w:tabs>
        <w:suppressAutoHyphens w:val="0"/>
        <w:spacing w:after="0" w:line="226" w:lineRule="exact"/>
        <w:ind w:left="20" w:right="20" w:firstLine="580"/>
        <w:rPr>
          <w:rFonts w:ascii="Times New Roman" w:eastAsia="Times New Roman" w:hAnsi="Times New Roman" w:cs="Times New Roman"/>
          <w:kern w:val="0"/>
          <w:sz w:val="18"/>
          <w:szCs w:val="18"/>
          <w:lang w:val="uk-UA" w:eastAsia="uk-UA" w:bidi="uk-UA"/>
        </w:rPr>
      </w:pPr>
      <w:r w:rsidRPr="00E510FA">
        <w:rPr>
          <w:rFonts w:ascii="Times New Roman" w:eastAsia="Times New Roman" w:hAnsi="Times New Roman" w:cs="Times New Roman"/>
          <w:color w:val="000000"/>
          <w:kern w:val="0"/>
          <w:sz w:val="18"/>
          <w:szCs w:val="18"/>
          <w:lang w:val="uk-UA" w:eastAsia="uk-UA" w:bidi="uk-UA"/>
        </w:rPr>
        <w:t xml:space="preserve">Огінок </w:t>
      </w:r>
      <w:r w:rsidRPr="00E510FA">
        <w:rPr>
          <w:rFonts w:ascii="Times New Roman" w:eastAsia="Times New Roman" w:hAnsi="Times New Roman" w:cs="Times New Roman"/>
          <w:color w:val="000000"/>
          <w:kern w:val="0"/>
          <w:sz w:val="18"/>
          <w:szCs w:val="18"/>
          <w:lang w:eastAsia="ru-RU" w:bidi="ru-RU"/>
        </w:rPr>
        <w:t xml:space="preserve">С. </w:t>
      </w:r>
      <w:r w:rsidRPr="00E510FA">
        <w:rPr>
          <w:rFonts w:ascii="Times New Roman" w:eastAsia="Times New Roman" w:hAnsi="Times New Roman" w:cs="Times New Roman"/>
          <w:color w:val="000000"/>
          <w:kern w:val="0"/>
          <w:sz w:val="18"/>
          <w:szCs w:val="18"/>
          <w:lang w:val="uk-UA" w:eastAsia="uk-UA" w:bidi="uk-UA"/>
        </w:rPr>
        <w:t xml:space="preserve">В. </w:t>
      </w:r>
      <w:r w:rsidRPr="00E510FA">
        <w:rPr>
          <w:rFonts w:ascii="Times New Roman" w:eastAsia="Times New Roman" w:hAnsi="Times New Roman" w:cs="Times New Roman"/>
          <w:color w:val="000000"/>
          <w:kern w:val="0"/>
          <w:sz w:val="18"/>
          <w:szCs w:val="18"/>
          <w:lang w:eastAsia="ru-RU" w:bidi="ru-RU"/>
        </w:rPr>
        <w:t xml:space="preserve">Франчайзинг </w:t>
      </w:r>
      <w:r w:rsidRPr="00E510FA">
        <w:rPr>
          <w:rFonts w:ascii="Times New Roman" w:eastAsia="Times New Roman" w:hAnsi="Times New Roman" w:cs="Times New Roman"/>
          <w:color w:val="000000"/>
          <w:kern w:val="0"/>
          <w:sz w:val="18"/>
          <w:szCs w:val="18"/>
          <w:lang w:val="uk-UA" w:eastAsia="uk-UA" w:bidi="uk-UA"/>
        </w:rPr>
        <w:t>як інструмент формування єдиного рин</w:t>
      </w:r>
      <w:r w:rsidRPr="00E510FA">
        <w:rPr>
          <w:rFonts w:ascii="Times New Roman" w:eastAsia="Times New Roman" w:hAnsi="Times New Roman" w:cs="Times New Roman"/>
          <w:color w:val="000000"/>
          <w:kern w:val="0"/>
          <w:sz w:val="18"/>
          <w:szCs w:val="18"/>
          <w:lang w:val="uk-UA" w:eastAsia="uk-UA" w:bidi="uk-UA"/>
        </w:rPr>
        <w:softHyphen/>
        <w:t>ку ЄС. - На правах рукопису.</w:t>
      </w:r>
    </w:p>
    <w:p w:rsidR="00E510FA" w:rsidRPr="00E510FA" w:rsidRDefault="00E510FA" w:rsidP="00E510FA">
      <w:pPr>
        <w:tabs>
          <w:tab w:val="clear" w:pos="709"/>
        </w:tabs>
        <w:suppressAutoHyphens w:val="0"/>
        <w:spacing w:after="0" w:line="226" w:lineRule="exact"/>
        <w:ind w:left="20" w:right="20" w:firstLine="580"/>
        <w:rPr>
          <w:rFonts w:ascii="Times New Roman" w:eastAsia="Times New Roman" w:hAnsi="Times New Roman" w:cs="Times New Roman"/>
          <w:kern w:val="0"/>
          <w:sz w:val="18"/>
          <w:szCs w:val="18"/>
          <w:lang w:val="uk-UA" w:eastAsia="uk-UA" w:bidi="uk-UA"/>
        </w:rPr>
      </w:pPr>
      <w:r w:rsidRPr="00E510FA">
        <w:rPr>
          <w:rFonts w:ascii="Times New Roman" w:eastAsia="Times New Roman" w:hAnsi="Times New Roman" w:cs="Times New Roman"/>
          <w:color w:val="000000"/>
          <w:kern w:val="0"/>
          <w:sz w:val="18"/>
          <w:szCs w:val="18"/>
          <w:lang w:val="uk-UA" w:eastAsia="uk-UA" w:bidi="uk-UA"/>
        </w:rPr>
        <w:t>Дисертація на здобуття наукового ступеня кандидата економічних наук за спеціальністю 08.00.02 - світове господарство і міжнародні еко</w:t>
      </w:r>
      <w:r w:rsidRPr="00E510FA">
        <w:rPr>
          <w:rFonts w:ascii="Times New Roman" w:eastAsia="Times New Roman" w:hAnsi="Times New Roman" w:cs="Times New Roman"/>
          <w:color w:val="000000"/>
          <w:kern w:val="0"/>
          <w:sz w:val="18"/>
          <w:szCs w:val="18"/>
          <w:lang w:val="uk-UA" w:eastAsia="uk-UA" w:bidi="uk-UA"/>
        </w:rPr>
        <w:softHyphen/>
        <w:t>номічні відносини. - Львівський національний університет імені Івана Фран</w:t>
      </w:r>
      <w:r w:rsidRPr="00E510FA">
        <w:rPr>
          <w:rFonts w:ascii="Times New Roman" w:eastAsia="Times New Roman" w:hAnsi="Times New Roman" w:cs="Times New Roman"/>
          <w:color w:val="000000"/>
          <w:kern w:val="0"/>
          <w:sz w:val="18"/>
          <w:szCs w:val="18"/>
          <w:lang w:val="uk-UA" w:eastAsia="uk-UA" w:bidi="uk-UA"/>
        </w:rPr>
        <w:softHyphen/>
        <w:t>ка, Львів, 2017.</w:t>
      </w:r>
    </w:p>
    <w:p w:rsidR="00E510FA" w:rsidRPr="00E510FA" w:rsidRDefault="00E510FA" w:rsidP="00E510FA">
      <w:pPr>
        <w:tabs>
          <w:tab w:val="clear" w:pos="709"/>
        </w:tabs>
        <w:suppressAutoHyphens w:val="0"/>
        <w:spacing w:after="0" w:line="226" w:lineRule="exact"/>
        <w:ind w:left="20" w:right="20" w:firstLine="580"/>
        <w:rPr>
          <w:rFonts w:ascii="Times New Roman" w:eastAsia="Times New Roman" w:hAnsi="Times New Roman" w:cs="Times New Roman"/>
          <w:kern w:val="0"/>
          <w:sz w:val="18"/>
          <w:szCs w:val="18"/>
          <w:lang w:val="uk-UA" w:eastAsia="uk-UA" w:bidi="uk-UA"/>
        </w:rPr>
      </w:pPr>
      <w:r w:rsidRPr="00E510FA">
        <w:rPr>
          <w:rFonts w:ascii="Times New Roman" w:eastAsia="Times New Roman" w:hAnsi="Times New Roman" w:cs="Times New Roman"/>
          <w:color w:val="000000"/>
          <w:kern w:val="0"/>
          <w:sz w:val="18"/>
          <w:szCs w:val="18"/>
          <w:lang w:val="uk-UA" w:eastAsia="uk-UA" w:bidi="uk-UA"/>
        </w:rPr>
        <w:t>Дисертація присвячена дослідженню впливу франчайзингу на форму</w:t>
      </w:r>
      <w:r w:rsidRPr="00E510FA">
        <w:rPr>
          <w:rFonts w:ascii="Times New Roman" w:eastAsia="Times New Roman" w:hAnsi="Times New Roman" w:cs="Times New Roman"/>
          <w:color w:val="000000"/>
          <w:kern w:val="0"/>
          <w:sz w:val="18"/>
          <w:szCs w:val="18"/>
          <w:lang w:val="uk-UA" w:eastAsia="uk-UA" w:bidi="uk-UA"/>
        </w:rPr>
        <w:softHyphen/>
        <w:t>вання єдиного ринку ЄС. Висвітлено еволюцію класичних і сучасних по</w:t>
      </w:r>
      <w:r w:rsidRPr="00E510FA">
        <w:rPr>
          <w:rFonts w:ascii="Times New Roman" w:eastAsia="Times New Roman" w:hAnsi="Times New Roman" w:cs="Times New Roman"/>
          <w:color w:val="000000"/>
          <w:kern w:val="0"/>
          <w:sz w:val="18"/>
          <w:szCs w:val="18"/>
          <w:lang w:val="uk-UA" w:eastAsia="uk-UA" w:bidi="uk-UA"/>
        </w:rPr>
        <w:softHyphen/>
        <w:t>глядів на формування і розвиток спільного та єдиного ринків ЄС. Визна</w:t>
      </w:r>
      <w:r w:rsidRPr="00E510FA">
        <w:rPr>
          <w:rFonts w:ascii="Times New Roman" w:eastAsia="Times New Roman" w:hAnsi="Times New Roman" w:cs="Times New Roman"/>
          <w:color w:val="000000"/>
          <w:kern w:val="0"/>
          <w:sz w:val="18"/>
          <w:szCs w:val="18"/>
          <w:lang w:val="uk-UA" w:eastAsia="uk-UA" w:bidi="uk-UA"/>
        </w:rPr>
        <w:softHyphen/>
        <w:t>чено місце франчайзингової стратегії провадження бізнесу у системі євро</w:t>
      </w:r>
      <w:r w:rsidRPr="00E510FA">
        <w:rPr>
          <w:rFonts w:ascii="Times New Roman" w:eastAsia="Times New Roman" w:hAnsi="Times New Roman" w:cs="Times New Roman"/>
          <w:color w:val="000000"/>
          <w:kern w:val="0"/>
          <w:sz w:val="18"/>
          <w:szCs w:val="18"/>
          <w:lang w:val="uk-UA" w:eastAsia="uk-UA" w:bidi="uk-UA"/>
        </w:rPr>
        <w:softHyphen/>
        <w:t>пейської економічної інтеграції.</w:t>
      </w:r>
    </w:p>
    <w:p w:rsidR="00E510FA" w:rsidRPr="00E510FA" w:rsidRDefault="00E510FA" w:rsidP="00E510FA">
      <w:pPr>
        <w:tabs>
          <w:tab w:val="clear" w:pos="709"/>
        </w:tabs>
        <w:suppressAutoHyphens w:val="0"/>
        <w:spacing w:after="0" w:line="226" w:lineRule="exact"/>
        <w:ind w:left="20" w:right="20" w:firstLine="580"/>
        <w:rPr>
          <w:rFonts w:ascii="Times New Roman" w:eastAsia="Times New Roman" w:hAnsi="Times New Roman" w:cs="Times New Roman"/>
          <w:kern w:val="0"/>
          <w:sz w:val="18"/>
          <w:szCs w:val="18"/>
          <w:lang w:val="uk-UA" w:eastAsia="uk-UA" w:bidi="uk-UA"/>
        </w:rPr>
      </w:pPr>
      <w:r w:rsidRPr="00E510FA">
        <w:rPr>
          <w:rFonts w:ascii="Times New Roman" w:eastAsia="Times New Roman" w:hAnsi="Times New Roman" w:cs="Times New Roman"/>
          <w:color w:val="000000"/>
          <w:kern w:val="0"/>
          <w:sz w:val="18"/>
          <w:szCs w:val="18"/>
          <w:lang w:val="uk-UA" w:eastAsia="uk-UA" w:bidi="uk-UA"/>
        </w:rPr>
        <w:t xml:space="preserve">Досліджено основні механізми державного регулювання </w:t>
      </w:r>
      <w:r w:rsidRPr="00E510FA">
        <w:rPr>
          <w:rFonts w:ascii="Times New Roman" w:eastAsia="Times New Roman" w:hAnsi="Times New Roman" w:cs="Times New Roman"/>
          <w:color w:val="000000"/>
          <w:kern w:val="0"/>
          <w:sz w:val="18"/>
          <w:szCs w:val="18"/>
          <w:lang w:eastAsia="ru-RU" w:bidi="ru-RU"/>
        </w:rPr>
        <w:t>франчай</w:t>
      </w:r>
      <w:r w:rsidRPr="00E510FA">
        <w:rPr>
          <w:rFonts w:ascii="Times New Roman" w:eastAsia="Times New Roman" w:hAnsi="Times New Roman" w:cs="Times New Roman"/>
          <w:color w:val="000000"/>
          <w:kern w:val="0"/>
          <w:sz w:val="18"/>
          <w:szCs w:val="18"/>
          <w:lang w:eastAsia="ru-RU" w:bidi="ru-RU"/>
        </w:rPr>
        <w:softHyphen/>
        <w:t>зингу</w:t>
      </w:r>
      <w:r w:rsidRPr="00E510FA">
        <w:rPr>
          <w:rFonts w:ascii="Times New Roman" w:eastAsia="Times New Roman" w:hAnsi="Times New Roman" w:cs="Times New Roman"/>
          <w:color w:val="000000"/>
          <w:kern w:val="0"/>
          <w:sz w:val="18"/>
          <w:szCs w:val="18"/>
          <w:lang w:val="uk-UA" w:eastAsia="uk-UA" w:bidi="uk-UA"/>
        </w:rPr>
        <w:t xml:space="preserve"> та їх вплив на його розвиток і поширення. За допомогою регресій- ного аналізу панельних даних з фіксованими ефектами визначено вплив державного регулювання у сфері захисту прав власності в країні (як ін- ституційна змінна) на зростання </w:t>
      </w:r>
      <w:r w:rsidRPr="00E510FA">
        <w:rPr>
          <w:rFonts w:ascii="Times New Roman" w:eastAsia="Times New Roman" w:hAnsi="Times New Roman" w:cs="Times New Roman"/>
          <w:color w:val="000000"/>
          <w:kern w:val="0"/>
          <w:sz w:val="18"/>
          <w:szCs w:val="18"/>
          <w:lang w:eastAsia="ru-RU" w:bidi="ru-RU"/>
        </w:rPr>
        <w:t xml:space="preserve">франчайзингу </w:t>
      </w:r>
      <w:r w:rsidRPr="00E510FA">
        <w:rPr>
          <w:rFonts w:ascii="Times New Roman" w:eastAsia="Times New Roman" w:hAnsi="Times New Roman" w:cs="Times New Roman"/>
          <w:color w:val="000000"/>
          <w:kern w:val="0"/>
          <w:sz w:val="18"/>
          <w:szCs w:val="18"/>
          <w:lang w:val="uk-UA" w:eastAsia="uk-UA" w:bidi="uk-UA"/>
        </w:rPr>
        <w:t>в цій країні. Виявлено, що для франчайзера він є позитивним, економічно значущим, водночас для франчайзі навпаки - слабкіше регулювання у сфері захисту прав власності може набагато більше мотивувати його розвивати свою діяльність, ство</w:t>
      </w:r>
      <w:r w:rsidRPr="00E510FA">
        <w:rPr>
          <w:rFonts w:ascii="Times New Roman" w:eastAsia="Times New Roman" w:hAnsi="Times New Roman" w:cs="Times New Roman"/>
          <w:color w:val="000000"/>
          <w:kern w:val="0"/>
          <w:sz w:val="18"/>
          <w:szCs w:val="18"/>
          <w:lang w:val="uk-UA" w:eastAsia="uk-UA" w:bidi="uk-UA"/>
        </w:rPr>
        <w:softHyphen/>
        <w:t>рюючи більшу кількість франчайзингових точок.</w:t>
      </w:r>
    </w:p>
    <w:p w:rsidR="00E510FA" w:rsidRPr="00E510FA" w:rsidRDefault="00E510FA" w:rsidP="00E510FA">
      <w:pPr>
        <w:tabs>
          <w:tab w:val="clear" w:pos="709"/>
        </w:tabs>
        <w:suppressAutoHyphens w:val="0"/>
        <w:spacing w:after="0" w:line="226" w:lineRule="exact"/>
        <w:ind w:left="20" w:right="20" w:firstLine="580"/>
        <w:rPr>
          <w:rFonts w:ascii="Times New Roman" w:eastAsia="Times New Roman" w:hAnsi="Times New Roman" w:cs="Times New Roman"/>
          <w:kern w:val="0"/>
          <w:sz w:val="18"/>
          <w:szCs w:val="18"/>
          <w:lang w:val="uk-UA" w:eastAsia="uk-UA" w:bidi="uk-UA"/>
        </w:rPr>
      </w:pPr>
      <w:r w:rsidRPr="00E510FA">
        <w:rPr>
          <w:rFonts w:ascii="Times New Roman" w:eastAsia="Times New Roman" w:hAnsi="Times New Roman" w:cs="Times New Roman"/>
          <w:color w:val="000000"/>
          <w:kern w:val="0"/>
          <w:sz w:val="18"/>
          <w:szCs w:val="18"/>
          <w:lang w:val="uk-UA" w:eastAsia="uk-UA" w:bidi="uk-UA"/>
        </w:rPr>
        <w:t xml:space="preserve">З метою дослідження впливу </w:t>
      </w:r>
      <w:r w:rsidRPr="00E510FA">
        <w:rPr>
          <w:rFonts w:ascii="Times New Roman" w:eastAsia="Times New Roman" w:hAnsi="Times New Roman" w:cs="Times New Roman"/>
          <w:color w:val="000000"/>
          <w:kern w:val="0"/>
          <w:sz w:val="18"/>
          <w:szCs w:val="18"/>
          <w:lang w:val="uk-UA" w:eastAsia="ru-RU" w:bidi="ru-RU"/>
        </w:rPr>
        <w:t xml:space="preserve">франчайзингу </w:t>
      </w:r>
      <w:r w:rsidRPr="00E510FA">
        <w:rPr>
          <w:rFonts w:ascii="Times New Roman" w:eastAsia="Times New Roman" w:hAnsi="Times New Roman" w:cs="Times New Roman"/>
          <w:color w:val="000000"/>
          <w:kern w:val="0"/>
          <w:sz w:val="18"/>
          <w:szCs w:val="18"/>
          <w:lang w:val="uk-UA" w:eastAsia="uk-UA" w:bidi="uk-UA"/>
        </w:rPr>
        <w:t>на економічне зростання країн - членів ЄС та України проведено економетричний аналіз панельних даних з фіксованими ефектами та підтверджено важливість франчайзингу для економічного зростання групи європейських країн, в тому числі України.</w:t>
      </w:r>
    </w:p>
    <w:p w:rsidR="00E510FA" w:rsidRPr="00E510FA" w:rsidRDefault="00E510FA" w:rsidP="00E510FA">
      <w:pPr>
        <w:tabs>
          <w:tab w:val="clear" w:pos="709"/>
        </w:tabs>
        <w:suppressAutoHyphens w:val="0"/>
        <w:spacing w:after="0" w:line="226" w:lineRule="exact"/>
        <w:ind w:left="20" w:right="20" w:firstLine="580"/>
        <w:rPr>
          <w:rFonts w:ascii="Times New Roman" w:eastAsia="Times New Roman" w:hAnsi="Times New Roman" w:cs="Times New Roman"/>
          <w:kern w:val="0"/>
          <w:sz w:val="18"/>
          <w:szCs w:val="18"/>
          <w:lang w:val="uk-UA" w:eastAsia="uk-UA" w:bidi="uk-UA"/>
        </w:rPr>
      </w:pPr>
      <w:r w:rsidRPr="00E510FA">
        <w:rPr>
          <w:rFonts w:ascii="Times New Roman" w:eastAsia="Times New Roman" w:hAnsi="Times New Roman" w:cs="Times New Roman"/>
          <w:color w:val="000000"/>
          <w:kern w:val="0"/>
          <w:sz w:val="18"/>
          <w:szCs w:val="18"/>
          <w:lang w:val="uk-UA" w:eastAsia="uk-UA" w:bidi="uk-UA"/>
        </w:rPr>
        <w:t xml:space="preserve">Проаналізовано франчайзингові стратегії виходу європейських фірм на український ринок (на прикладі Польщі) та доведено дієвість </w:t>
      </w:r>
      <w:r w:rsidRPr="00E510FA">
        <w:rPr>
          <w:rFonts w:ascii="Times New Roman" w:eastAsia="Times New Roman" w:hAnsi="Times New Roman" w:cs="Times New Roman"/>
          <w:color w:val="000000"/>
          <w:kern w:val="0"/>
          <w:sz w:val="18"/>
          <w:szCs w:val="18"/>
          <w:lang w:val="uk-UA" w:eastAsia="ru-RU" w:bidi="ru-RU"/>
        </w:rPr>
        <w:t>франчай</w:t>
      </w:r>
      <w:r w:rsidRPr="00E510FA">
        <w:rPr>
          <w:rFonts w:ascii="Times New Roman" w:eastAsia="Times New Roman" w:hAnsi="Times New Roman" w:cs="Times New Roman"/>
          <w:color w:val="000000"/>
          <w:kern w:val="0"/>
          <w:sz w:val="18"/>
          <w:szCs w:val="18"/>
          <w:lang w:val="uk-UA" w:eastAsia="ru-RU" w:bidi="ru-RU"/>
        </w:rPr>
        <w:softHyphen/>
        <w:t>зингового</w:t>
      </w:r>
      <w:r w:rsidRPr="00E510FA">
        <w:rPr>
          <w:rFonts w:ascii="Times New Roman" w:eastAsia="Times New Roman" w:hAnsi="Times New Roman" w:cs="Times New Roman"/>
          <w:color w:val="000000"/>
          <w:kern w:val="0"/>
          <w:sz w:val="18"/>
          <w:szCs w:val="18"/>
          <w:lang w:val="uk-UA" w:eastAsia="uk-UA" w:bidi="uk-UA"/>
        </w:rPr>
        <w:t xml:space="preserve"> інструменту провадження бізнесу в Україні.</w:t>
      </w:r>
    </w:p>
    <w:p w:rsidR="00E510FA" w:rsidRPr="00E510FA" w:rsidRDefault="00E510FA" w:rsidP="00E510FA">
      <w:pPr>
        <w:tabs>
          <w:tab w:val="clear" w:pos="709"/>
        </w:tabs>
        <w:suppressAutoHyphens w:val="0"/>
        <w:spacing w:after="0" w:line="226" w:lineRule="exact"/>
        <w:ind w:left="20" w:right="20" w:firstLine="580"/>
        <w:rPr>
          <w:rFonts w:ascii="Times New Roman" w:eastAsia="Times New Roman" w:hAnsi="Times New Roman" w:cs="Times New Roman"/>
          <w:kern w:val="0"/>
          <w:sz w:val="18"/>
          <w:szCs w:val="18"/>
          <w:lang w:val="uk-UA" w:eastAsia="uk-UA" w:bidi="uk-UA"/>
        </w:rPr>
      </w:pPr>
      <w:r w:rsidRPr="00E510FA">
        <w:rPr>
          <w:rFonts w:ascii="Times New Roman" w:eastAsia="Times New Roman" w:hAnsi="Times New Roman" w:cs="Times New Roman"/>
          <w:i/>
          <w:iCs/>
          <w:color w:val="000000"/>
          <w:kern w:val="0"/>
          <w:sz w:val="18"/>
          <w:szCs w:val="18"/>
          <w:shd w:val="clear" w:color="auto" w:fill="FFFFFF"/>
          <w:lang w:val="uk-UA" w:eastAsia="uk-UA" w:bidi="uk-UA"/>
        </w:rPr>
        <w:t>Ключові слова:</w:t>
      </w:r>
      <w:r w:rsidRPr="00E510FA">
        <w:rPr>
          <w:rFonts w:ascii="Times New Roman" w:eastAsia="Times New Roman" w:hAnsi="Times New Roman" w:cs="Times New Roman"/>
          <w:color w:val="000000"/>
          <w:kern w:val="0"/>
          <w:sz w:val="18"/>
          <w:szCs w:val="18"/>
          <w:lang w:val="uk-UA" w:eastAsia="uk-UA" w:bidi="uk-UA"/>
        </w:rPr>
        <w:t xml:space="preserve"> </w:t>
      </w:r>
      <w:r w:rsidRPr="00E510FA">
        <w:rPr>
          <w:rFonts w:ascii="Times New Roman" w:eastAsia="Times New Roman" w:hAnsi="Times New Roman" w:cs="Times New Roman"/>
          <w:color w:val="000000"/>
          <w:kern w:val="0"/>
          <w:sz w:val="18"/>
          <w:szCs w:val="18"/>
          <w:lang w:val="uk-UA" w:eastAsia="ru-RU" w:bidi="ru-RU"/>
        </w:rPr>
        <w:t xml:space="preserve">франчайзинг, </w:t>
      </w:r>
      <w:r w:rsidRPr="00E510FA">
        <w:rPr>
          <w:rFonts w:ascii="Times New Roman" w:eastAsia="Times New Roman" w:hAnsi="Times New Roman" w:cs="Times New Roman"/>
          <w:color w:val="000000"/>
          <w:kern w:val="0"/>
          <w:sz w:val="18"/>
          <w:szCs w:val="18"/>
          <w:lang w:val="uk-UA" w:eastAsia="uk-UA" w:bidi="uk-UA"/>
        </w:rPr>
        <w:t>спільний ринок ЄС, єдиний ринок ЄС, інтеграція, європейський бізнес.</w:t>
      </w:r>
    </w:p>
    <w:p w:rsidR="00E510FA" w:rsidRPr="00E510FA" w:rsidRDefault="00E510FA" w:rsidP="00E510FA">
      <w:pPr>
        <w:tabs>
          <w:tab w:val="clear" w:pos="709"/>
        </w:tabs>
        <w:suppressAutoHyphens w:val="0"/>
        <w:spacing w:after="110" w:line="180" w:lineRule="exact"/>
        <w:ind w:firstLine="0"/>
        <w:jc w:val="center"/>
        <w:rPr>
          <w:rFonts w:ascii="Times New Roman" w:eastAsia="Times New Roman" w:hAnsi="Times New Roman" w:cs="Times New Roman"/>
          <w:kern w:val="0"/>
          <w:sz w:val="18"/>
          <w:szCs w:val="18"/>
          <w:lang w:val="uk-UA" w:eastAsia="uk-UA" w:bidi="uk-UA"/>
        </w:rPr>
      </w:pPr>
      <w:r w:rsidRPr="00E510FA">
        <w:rPr>
          <w:rFonts w:ascii="Times New Roman" w:eastAsia="Times New Roman" w:hAnsi="Times New Roman" w:cs="Times New Roman"/>
          <w:color w:val="000000"/>
          <w:kern w:val="0"/>
          <w:sz w:val="18"/>
          <w:szCs w:val="18"/>
          <w:lang w:eastAsia="ru-RU" w:bidi="ru-RU"/>
        </w:rPr>
        <w:t>АННОТАЦИЯ</w:t>
      </w:r>
    </w:p>
    <w:p w:rsidR="00E510FA" w:rsidRPr="00E510FA" w:rsidRDefault="00E510FA" w:rsidP="00E510FA">
      <w:pPr>
        <w:tabs>
          <w:tab w:val="clear" w:pos="709"/>
        </w:tabs>
        <w:suppressAutoHyphens w:val="0"/>
        <w:spacing w:after="0" w:line="216" w:lineRule="exact"/>
        <w:ind w:left="20" w:right="20" w:firstLine="560"/>
        <w:rPr>
          <w:rFonts w:ascii="Times New Roman" w:eastAsia="Times New Roman" w:hAnsi="Times New Roman" w:cs="Times New Roman"/>
          <w:kern w:val="0"/>
          <w:sz w:val="18"/>
          <w:szCs w:val="18"/>
          <w:lang w:val="uk-UA" w:eastAsia="uk-UA" w:bidi="uk-UA"/>
        </w:rPr>
      </w:pPr>
      <w:r w:rsidRPr="00E510FA">
        <w:rPr>
          <w:rFonts w:ascii="Times New Roman" w:eastAsia="Times New Roman" w:hAnsi="Times New Roman" w:cs="Times New Roman"/>
          <w:color w:val="000000"/>
          <w:kern w:val="0"/>
          <w:sz w:val="18"/>
          <w:szCs w:val="18"/>
          <w:lang w:eastAsia="ru-RU" w:bidi="ru-RU"/>
        </w:rPr>
        <w:t>Огинок С. В. Франчайзинг как инструмент формирования еди</w:t>
      </w:r>
      <w:r w:rsidRPr="00E510FA">
        <w:rPr>
          <w:rFonts w:ascii="Times New Roman" w:eastAsia="Times New Roman" w:hAnsi="Times New Roman" w:cs="Times New Roman"/>
          <w:color w:val="000000"/>
          <w:kern w:val="0"/>
          <w:sz w:val="18"/>
          <w:szCs w:val="18"/>
          <w:lang w:eastAsia="ru-RU" w:bidi="ru-RU"/>
        </w:rPr>
        <w:softHyphen/>
        <w:t>ного рынка ЕС. - На правах рукописи.</w:t>
      </w:r>
    </w:p>
    <w:p w:rsidR="00E510FA" w:rsidRPr="00E510FA" w:rsidRDefault="00E510FA" w:rsidP="00E510FA">
      <w:pPr>
        <w:tabs>
          <w:tab w:val="clear" w:pos="709"/>
        </w:tabs>
        <w:suppressAutoHyphens w:val="0"/>
        <w:spacing w:after="0" w:line="216" w:lineRule="exact"/>
        <w:ind w:left="20" w:right="20" w:firstLine="560"/>
        <w:rPr>
          <w:rFonts w:ascii="Times New Roman" w:eastAsia="Times New Roman" w:hAnsi="Times New Roman" w:cs="Times New Roman"/>
          <w:kern w:val="0"/>
          <w:sz w:val="18"/>
          <w:szCs w:val="18"/>
          <w:lang w:val="uk-UA" w:eastAsia="uk-UA" w:bidi="uk-UA"/>
        </w:rPr>
      </w:pPr>
      <w:r w:rsidRPr="00E510FA">
        <w:rPr>
          <w:rFonts w:ascii="Times New Roman" w:eastAsia="Times New Roman" w:hAnsi="Times New Roman" w:cs="Times New Roman"/>
          <w:color w:val="000000"/>
          <w:kern w:val="0"/>
          <w:sz w:val="18"/>
          <w:szCs w:val="18"/>
          <w:lang w:eastAsia="ru-RU" w:bidi="ru-RU"/>
        </w:rPr>
        <w:t>Диссертация на соискание научной степени кандидата экономичес</w:t>
      </w:r>
      <w:r w:rsidRPr="00E510FA">
        <w:rPr>
          <w:rFonts w:ascii="Times New Roman" w:eastAsia="Times New Roman" w:hAnsi="Times New Roman" w:cs="Times New Roman"/>
          <w:color w:val="000000"/>
          <w:kern w:val="0"/>
          <w:sz w:val="18"/>
          <w:szCs w:val="18"/>
          <w:lang w:eastAsia="ru-RU" w:bidi="ru-RU"/>
        </w:rPr>
        <w:softHyphen/>
        <w:t>ких наук по специальности 08.00.02 - мировое хозяйство и международные экономические отношения. - Львовский национальный университет имени Ивана Франко, Львов, 2017.</w:t>
      </w:r>
    </w:p>
    <w:p w:rsidR="00E510FA" w:rsidRPr="00E510FA" w:rsidRDefault="00E510FA" w:rsidP="00E510FA">
      <w:pPr>
        <w:tabs>
          <w:tab w:val="clear" w:pos="709"/>
        </w:tabs>
        <w:suppressAutoHyphens w:val="0"/>
        <w:spacing w:after="0" w:line="216" w:lineRule="exact"/>
        <w:ind w:left="20" w:right="20" w:firstLine="560"/>
        <w:rPr>
          <w:rFonts w:ascii="Times New Roman" w:eastAsia="Times New Roman" w:hAnsi="Times New Roman" w:cs="Times New Roman"/>
          <w:kern w:val="0"/>
          <w:sz w:val="18"/>
          <w:szCs w:val="18"/>
          <w:lang w:val="uk-UA" w:eastAsia="uk-UA" w:bidi="uk-UA"/>
        </w:rPr>
      </w:pPr>
      <w:r w:rsidRPr="00E510FA">
        <w:rPr>
          <w:rFonts w:ascii="Times New Roman" w:eastAsia="Times New Roman" w:hAnsi="Times New Roman" w:cs="Times New Roman"/>
          <w:color w:val="000000"/>
          <w:kern w:val="0"/>
          <w:sz w:val="18"/>
          <w:szCs w:val="18"/>
          <w:lang w:eastAsia="ru-RU" w:bidi="ru-RU"/>
        </w:rPr>
        <w:t>Диссертация посвящена исследованию влияния франчайзинга на фор</w:t>
      </w:r>
      <w:r w:rsidRPr="00E510FA">
        <w:rPr>
          <w:rFonts w:ascii="Times New Roman" w:eastAsia="Times New Roman" w:hAnsi="Times New Roman" w:cs="Times New Roman"/>
          <w:color w:val="000000"/>
          <w:kern w:val="0"/>
          <w:sz w:val="18"/>
          <w:szCs w:val="18"/>
          <w:lang w:eastAsia="ru-RU" w:bidi="ru-RU"/>
        </w:rPr>
        <w:softHyphen/>
        <w:t>мирование единого рынка ЕС. Освещены эволюция классических и со</w:t>
      </w:r>
      <w:r w:rsidRPr="00E510FA">
        <w:rPr>
          <w:rFonts w:ascii="Times New Roman" w:eastAsia="Times New Roman" w:hAnsi="Times New Roman" w:cs="Times New Roman"/>
          <w:color w:val="000000"/>
          <w:kern w:val="0"/>
          <w:sz w:val="18"/>
          <w:szCs w:val="18"/>
          <w:lang w:eastAsia="ru-RU" w:bidi="ru-RU"/>
        </w:rPr>
        <w:softHyphen/>
        <w:t>временных взглядов на формирование и развитие общего и единого рынков ЕС. Определено место франчайзинговой стратегии ведения бизнеса в сис</w:t>
      </w:r>
      <w:r w:rsidRPr="00E510FA">
        <w:rPr>
          <w:rFonts w:ascii="Times New Roman" w:eastAsia="Times New Roman" w:hAnsi="Times New Roman" w:cs="Times New Roman"/>
          <w:color w:val="000000"/>
          <w:kern w:val="0"/>
          <w:sz w:val="18"/>
          <w:szCs w:val="18"/>
          <w:lang w:eastAsia="ru-RU" w:bidi="ru-RU"/>
        </w:rPr>
        <w:softHyphen/>
        <w:t>теме европейской экономической интеграции.</w:t>
      </w:r>
    </w:p>
    <w:p w:rsidR="00E510FA" w:rsidRPr="00E510FA" w:rsidRDefault="00E510FA" w:rsidP="00E510FA">
      <w:pPr>
        <w:tabs>
          <w:tab w:val="clear" w:pos="709"/>
        </w:tabs>
        <w:suppressAutoHyphens w:val="0"/>
        <w:spacing w:after="0" w:line="216" w:lineRule="exact"/>
        <w:ind w:left="20" w:right="20" w:firstLine="560"/>
        <w:rPr>
          <w:rFonts w:ascii="Times New Roman" w:eastAsia="Times New Roman" w:hAnsi="Times New Roman" w:cs="Times New Roman"/>
          <w:kern w:val="0"/>
          <w:sz w:val="18"/>
          <w:szCs w:val="18"/>
          <w:lang w:val="uk-UA" w:eastAsia="uk-UA" w:bidi="uk-UA"/>
        </w:rPr>
      </w:pPr>
      <w:r w:rsidRPr="00E510FA">
        <w:rPr>
          <w:rFonts w:ascii="Times New Roman" w:eastAsia="Times New Roman" w:hAnsi="Times New Roman" w:cs="Times New Roman"/>
          <w:color w:val="000000"/>
          <w:kern w:val="0"/>
          <w:sz w:val="18"/>
          <w:szCs w:val="18"/>
          <w:lang w:eastAsia="ru-RU" w:bidi="ru-RU"/>
        </w:rPr>
        <w:t>Исследованы основные механизмы государственного регулирования франчайзинга и их влияние на его развитие. С помощью регрессионного анализа панельных данных с фиксированными эффектами определено вли</w:t>
      </w:r>
      <w:r w:rsidRPr="00E510FA">
        <w:rPr>
          <w:rFonts w:ascii="Times New Roman" w:eastAsia="Times New Roman" w:hAnsi="Times New Roman" w:cs="Times New Roman"/>
          <w:color w:val="000000"/>
          <w:kern w:val="0"/>
          <w:sz w:val="18"/>
          <w:szCs w:val="18"/>
          <w:lang w:eastAsia="ru-RU" w:bidi="ru-RU"/>
        </w:rPr>
        <w:softHyphen/>
        <w:t>яние уровня государственного регулирования в сфере защиты прав собст</w:t>
      </w:r>
      <w:r w:rsidRPr="00E510FA">
        <w:rPr>
          <w:rFonts w:ascii="Times New Roman" w:eastAsia="Times New Roman" w:hAnsi="Times New Roman" w:cs="Times New Roman"/>
          <w:color w:val="000000"/>
          <w:kern w:val="0"/>
          <w:sz w:val="18"/>
          <w:szCs w:val="18"/>
          <w:lang w:eastAsia="ru-RU" w:bidi="ru-RU"/>
        </w:rPr>
        <w:softHyphen/>
        <w:t>венности в стране (как институциональная переменная) на рост франчай</w:t>
      </w:r>
      <w:r w:rsidRPr="00E510FA">
        <w:rPr>
          <w:rFonts w:ascii="Times New Roman" w:eastAsia="Times New Roman" w:hAnsi="Times New Roman" w:cs="Times New Roman"/>
          <w:color w:val="000000"/>
          <w:kern w:val="0"/>
          <w:sz w:val="18"/>
          <w:szCs w:val="18"/>
          <w:lang w:eastAsia="ru-RU" w:bidi="ru-RU"/>
        </w:rPr>
        <w:softHyphen/>
        <w:t>зинга в этой стране. Выявлено, что для франчайзера он положительный и экономически весомый, а для франчайзи наоборот - ослабление регули</w:t>
      </w:r>
      <w:r w:rsidRPr="00E510FA">
        <w:rPr>
          <w:rFonts w:ascii="Times New Roman" w:eastAsia="Times New Roman" w:hAnsi="Times New Roman" w:cs="Times New Roman"/>
          <w:color w:val="000000"/>
          <w:kern w:val="0"/>
          <w:sz w:val="18"/>
          <w:szCs w:val="18"/>
          <w:lang w:eastAsia="ru-RU" w:bidi="ru-RU"/>
        </w:rPr>
        <w:softHyphen/>
        <w:t>рования в сфере защиты прав собственности может значительно больше мотивировать развивать свою деятельность, создавая большее количество франчайзинговых точек.</w:t>
      </w:r>
    </w:p>
    <w:p w:rsidR="00E510FA" w:rsidRPr="00E510FA" w:rsidRDefault="00E510FA" w:rsidP="00E510FA">
      <w:pPr>
        <w:tabs>
          <w:tab w:val="clear" w:pos="709"/>
        </w:tabs>
        <w:suppressAutoHyphens w:val="0"/>
        <w:spacing w:after="0" w:line="216" w:lineRule="exact"/>
        <w:ind w:left="20" w:right="20" w:firstLine="560"/>
        <w:rPr>
          <w:rFonts w:ascii="Times New Roman" w:eastAsia="Times New Roman" w:hAnsi="Times New Roman" w:cs="Times New Roman"/>
          <w:kern w:val="0"/>
          <w:sz w:val="18"/>
          <w:szCs w:val="18"/>
          <w:lang w:val="uk-UA" w:eastAsia="uk-UA" w:bidi="uk-UA"/>
        </w:rPr>
      </w:pPr>
      <w:r w:rsidRPr="00E510FA">
        <w:rPr>
          <w:rFonts w:ascii="Times New Roman" w:eastAsia="Times New Roman" w:hAnsi="Times New Roman" w:cs="Times New Roman"/>
          <w:color w:val="000000"/>
          <w:kern w:val="0"/>
          <w:sz w:val="18"/>
          <w:szCs w:val="18"/>
          <w:lang w:eastAsia="ru-RU" w:bidi="ru-RU"/>
        </w:rPr>
        <w:t>С целью исследования влияния франчайзинга на экономический рост стран - членов ЕС и Украины осуществлен эконометрический анализ па</w:t>
      </w:r>
      <w:r w:rsidRPr="00E510FA">
        <w:rPr>
          <w:rFonts w:ascii="Times New Roman" w:eastAsia="Times New Roman" w:hAnsi="Times New Roman" w:cs="Times New Roman"/>
          <w:color w:val="000000"/>
          <w:kern w:val="0"/>
          <w:sz w:val="18"/>
          <w:szCs w:val="18"/>
          <w:lang w:eastAsia="ru-RU" w:bidi="ru-RU"/>
        </w:rPr>
        <w:softHyphen/>
        <w:t>нельных данных с фиксированными эффектами, подтвердивший важность франчайзинга для экономического роста группы европейских стран, в том числе Украины.</w:t>
      </w:r>
    </w:p>
    <w:p w:rsidR="00E510FA" w:rsidRPr="00E510FA" w:rsidRDefault="00E510FA" w:rsidP="00E510FA">
      <w:pPr>
        <w:tabs>
          <w:tab w:val="clear" w:pos="709"/>
        </w:tabs>
        <w:suppressAutoHyphens w:val="0"/>
        <w:spacing w:after="0" w:line="216" w:lineRule="exact"/>
        <w:ind w:left="20" w:right="20" w:firstLine="560"/>
        <w:rPr>
          <w:rFonts w:ascii="Times New Roman" w:eastAsia="Times New Roman" w:hAnsi="Times New Roman" w:cs="Times New Roman"/>
          <w:kern w:val="0"/>
          <w:sz w:val="18"/>
          <w:szCs w:val="18"/>
          <w:lang w:val="uk-UA" w:eastAsia="uk-UA" w:bidi="uk-UA"/>
        </w:rPr>
      </w:pPr>
      <w:r w:rsidRPr="00E510FA">
        <w:rPr>
          <w:rFonts w:ascii="Times New Roman" w:eastAsia="Times New Roman" w:hAnsi="Times New Roman" w:cs="Times New Roman"/>
          <w:color w:val="000000"/>
          <w:kern w:val="0"/>
          <w:sz w:val="18"/>
          <w:szCs w:val="18"/>
          <w:lang w:eastAsia="ru-RU" w:bidi="ru-RU"/>
        </w:rPr>
        <w:t>Проанализированы франчайзинговые стратегии выхода европейских фирм на украинский рынок на примере Польши и доказана действенность франчайзингового инструмента ведения бизнеса в Украине.</w:t>
      </w:r>
    </w:p>
    <w:p w:rsidR="00E510FA" w:rsidRPr="00E510FA" w:rsidRDefault="00E510FA" w:rsidP="00E510FA">
      <w:pPr>
        <w:tabs>
          <w:tab w:val="clear" w:pos="709"/>
        </w:tabs>
        <w:suppressAutoHyphens w:val="0"/>
        <w:spacing w:after="209" w:line="216" w:lineRule="exact"/>
        <w:ind w:left="20" w:right="20" w:firstLine="560"/>
        <w:rPr>
          <w:rFonts w:ascii="Times New Roman" w:eastAsia="Times New Roman" w:hAnsi="Times New Roman" w:cs="Times New Roman"/>
          <w:kern w:val="0"/>
          <w:sz w:val="18"/>
          <w:szCs w:val="18"/>
          <w:lang w:val="uk-UA" w:eastAsia="uk-UA" w:bidi="uk-UA"/>
        </w:rPr>
      </w:pPr>
      <w:r w:rsidRPr="00E510FA">
        <w:rPr>
          <w:rFonts w:ascii="Times New Roman" w:eastAsia="Times New Roman" w:hAnsi="Times New Roman" w:cs="Times New Roman"/>
          <w:i/>
          <w:iCs/>
          <w:color w:val="000000"/>
          <w:kern w:val="0"/>
          <w:sz w:val="18"/>
          <w:szCs w:val="18"/>
          <w:shd w:val="clear" w:color="auto" w:fill="FFFFFF"/>
          <w:lang w:eastAsia="ru-RU" w:bidi="ru-RU"/>
        </w:rPr>
        <w:t>Ключевые слова:</w:t>
      </w:r>
      <w:r w:rsidRPr="00E510FA">
        <w:rPr>
          <w:rFonts w:ascii="Times New Roman" w:eastAsia="Times New Roman" w:hAnsi="Times New Roman" w:cs="Times New Roman"/>
          <w:color w:val="000000"/>
          <w:kern w:val="0"/>
          <w:sz w:val="18"/>
          <w:szCs w:val="18"/>
          <w:lang w:eastAsia="ru-RU" w:bidi="ru-RU"/>
        </w:rPr>
        <w:t xml:space="preserve"> франчайзинг, общий рынок ЕС, единый рынок ЕС, интеграция, европейский бизнес.</w:t>
      </w:r>
    </w:p>
    <w:p w:rsidR="00E510FA" w:rsidRPr="00E510FA" w:rsidRDefault="00E510FA" w:rsidP="00E510FA">
      <w:pPr>
        <w:tabs>
          <w:tab w:val="clear" w:pos="709"/>
        </w:tabs>
        <w:suppressAutoHyphens w:val="0"/>
        <w:spacing w:after="115" w:line="180" w:lineRule="exact"/>
        <w:ind w:firstLine="0"/>
        <w:jc w:val="center"/>
        <w:rPr>
          <w:rFonts w:ascii="Times New Roman" w:eastAsia="Times New Roman" w:hAnsi="Times New Roman" w:cs="Times New Roman"/>
          <w:kern w:val="0"/>
          <w:sz w:val="18"/>
          <w:szCs w:val="18"/>
          <w:lang w:val="uk-UA" w:eastAsia="uk-UA" w:bidi="uk-UA"/>
        </w:rPr>
      </w:pPr>
      <w:r w:rsidRPr="00E510FA">
        <w:rPr>
          <w:rFonts w:ascii="Times New Roman" w:eastAsia="Times New Roman" w:hAnsi="Times New Roman" w:cs="Times New Roman"/>
          <w:color w:val="000000"/>
          <w:kern w:val="0"/>
          <w:sz w:val="18"/>
          <w:szCs w:val="18"/>
          <w:lang w:val="en-US" w:eastAsia="en-US" w:bidi="en-US"/>
        </w:rPr>
        <w:t>SUMMARY</w:t>
      </w:r>
    </w:p>
    <w:p w:rsidR="00E510FA" w:rsidRPr="00E510FA" w:rsidRDefault="00E510FA" w:rsidP="00E510FA">
      <w:pPr>
        <w:tabs>
          <w:tab w:val="clear" w:pos="709"/>
        </w:tabs>
        <w:suppressAutoHyphens w:val="0"/>
        <w:spacing w:after="0" w:line="216" w:lineRule="exact"/>
        <w:ind w:left="20" w:firstLine="560"/>
        <w:rPr>
          <w:rFonts w:ascii="Times New Roman" w:eastAsia="Times New Roman" w:hAnsi="Times New Roman" w:cs="Times New Roman"/>
          <w:kern w:val="0"/>
          <w:sz w:val="18"/>
          <w:szCs w:val="18"/>
          <w:lang w:val="uk-UA" w:eastAsia="uk-UA" w:bidi="uk-UA"/>
        </w:rPr>
      </w:pPr>
      <w:r w:rsidRPr="00E510FA">
        <w:rPr>
          <w:rFonts w:ascii="Times New Roman" w:eastAsia="Times New Roman" w:hAnsi="Times New Roman" w:cs="Times New Roman"/>
          <w:color w:val="000000"/>
          <w:kern w:val="0"/>
          <w:sz w:val="18"/>
          <w:szCs w:val="18"/>
          <w:lang w:val="en-US" w:eastAsia="en-US" w:bidi="en-US"/>
        </w:rPr>
        <w:t>Ohinok S. Franchising as a tool of formation of a single EU market. -</w:t>
      </w:r>
    </w:p>
    <w:p w:rsidR="00E510FA" w:rsidRPr="00E510FA" w:rsidRDefault="00E510FA" w:rsidP="00E510FA">
      <w:pPr>
        <w:tabs>
          <w:tab w:val="clear" w:pos="709"/>
        </w:tabs>
        <w:suppressAutoHyphens w:val="0"/>
        <w:spacing w:after="0" w:line="216" w:lineRule="exact"/>
        <w:ind w:left="20" w:firstLine="0"/>
        <w:jc w:val="left"/>
        <w:rPr>
          <w:rFonts w:ascii="Times New Roman" w:eastAsia="Times New Roman" w:hAnsi="Times New Roman" w:cs="Times New Roman"/>
          <w:kern w:val="0"/>
          <w:sz w:val="18"/>
          <w:szCs w:val="18"/>
          <w:lang w:val="uk-UA" w:eastAsia="uk-UA" w:bidi="uk-UA"/>
        </w:rPr>
      </w:pPr>
      <w:r w:rsidRPr="00E510FA">
        <w:rPr>
          <w:rFonts w:ascii="Times New Roman" w:eastAsia="Times New Roman" w:hAnsi="Times New Roman" w:cs="Times New Roman"/>
          <w:color w:val="000000"/>
          <w:kern w:val="0"/>
          <w:sz w:val="18"/>
          <w:szCs w:val="18"/>
          <w:lang w:val="en-US" w:eastAsia="en-US" w:bidi="en-US"/>
        </w:rPr>
        <w:t>Manuscript.</w:t>
      </w:r>
    </w:p>
    <w:p w:rsidR="00E510FA" w:rsidRPr="00E510FA" w:rsidRDefault="00E510FA" w:rsidP="00E510FA">
      <w:pPr>
        <w:tabs>
          <w:tab w:val="clear" w:pos="709"/>
        </w:tabs>
        <w:suppressAutoHyphens w:val="0"/>
        <w:spacing w:after="0" w:line="216" w:lineRule="exact"/>
        <w:ind w:left="20" w:right="20" w:firstLine="560"/>
        <w:rPr>
          <w:rFonts w:ascii="Times New Roman" w:eastAsia="Times New Roman" w:hAnsi="Times New Roman" w:cs="Times New Roman"/>
          <w:kern w:val="0"/>
          <w:sz w:val="18"/>
          <w:szCs w:val="18"/>
          <w:lang w:val="uk-UA" w:eastAsia="uk-UA" w:bidi="uk-UA"/>
        </w:rPr>
      </w:pPr>
      <w:r w:rsidRPr="00E510FA">
        <w:rPr>
          <w:rFonts w:ascii="Times New Roman" w:eastAsia="Times New Roman" w:hAnsi="Times New Roman" w:cs="Times New Roman"/>
          <w:color w:val="000000"/>
          <w:kern w:val="0"/>
          <w:sz w:val="18"/>
          <w:szCs w:val="18"/>
          <w:lang w:val="en-US" w:eastAsia="en-US" w:bidi="en-US"/>
        </w:rPr>
        <w:t>The dissertation for the Scientific Degree of Candidate of Sciences (Economics) in speciality 08.00.02 - World Economy and International Eco</w:t>
      </w:r>
      <w:r w:rsidRPr="00E510FA">
        <w:rPr>
          <w:rFonts w:ascii="Times New Roman" w:eastAsia="Times New Roman" w:hAnsi="Times New Roman" w:cs="Times New Roman"/>
          <w:color w:val="000000"/>
          <w:kern w:val="0"/>
          <w:sz w:val="18"/>
          <w:szCs w:val="18"/>
          <w:lang w:val="en-US" w:eastAsia="en-US" w:bidi="en-US"/>
        </w:rPr>
        <w:softHyphen/>
        <w:t>nomic Relations. - Ivan Franko National University of Lviv, Lviv, 2017.</w:t>
      </w:r>
    </w:p>
    <w:p w:rsidR="00E510FA" w:rsidRPr="00E510FA" w:rsidRDefault="00E510FA" w:rsidP="00E510FA">
      <w:pPr>
        <w:tabs>
          <w:tab w:val="clear" w:pos="709"/>
        </w:tabs>
        <w:suppressAutoHyphens w:val="0"/>
        <w:spacing w:after="0" w:line="216" w:lineRule="exact"/>
        <w:ind w:left="20" w:right="20" w:firstLine="560"/>
        <w:rPr>
          <w:rFonts w:ascii="Times New Roman" w:eastAsia="Times New Roman" w:hAnsi="Times New Roman" w:cs="Times New Roman"/>
          <w:kern w:val="0"/>
          <w:sz w:val="18"/>
          <w:szCs w:val="18"/>
          <w:lang w:val="uk-UA" w:eastAsia="uk-UA" w:bidi="uk-UA"/>
        </w:rPr>
      </w:pPr>
      <w:r w:rsidRPr="00E510FA">
        <w:rPr>
          <w:rFonts w:ascii="Times New Roman" w:eastAsia="Times New Roman" w:hAnsi="Times New Roman" w:cs="Times New Roman"/>
          <w:color w:val="000000"/>
          <w:kern w:val="0"/>
          <w:sz w:val="18"/>
          <w:szCs w:val="18"/>
          <w:lang w:val="en-US" w:eastAsia="en-US" w:bidi="en-US"/>
        </w:rPr>
        <w:t>This research focuses on the impact of franchising on the formation of a single EU market. The evolution of classic and modern views on the formation and development of a common and unified EU market was illustrated. The place of franchise business strategy in European economic integration was defined.</w:t>
      </w:r>
    </w:p>
    <w:p w:rsidR="00E510FA" w:rsidRPr="00E510FA" w:rsidRDefault="00E510FA" w:rsidP="00E510FA">
      <w:pPr>
        <w:tabs>
          <w:tab w:val="clear" w:pos="709"/>
        </w:tabs>
        <w:suppressAutoHyphens w:val="0"/>
        <w:spacing w:after="0" w:line="216" w:lineRule="exact"/>
        <w:ind w:right="20" w:firstLine="560"/>
        <w:rPr>
          <w:rFonts w:ascii="Times New Roman" w:eastAsia="Times New Roman" w:hAnsi="Times New Roman" w:cs="Times New Roman"/>
          <w:kern w:val="0"/>
          <w:sz w:val="18"/>
          <w:szCs w:val="18"/>
          <w:lang w:val="uk-UA" w:eastAsia="uk-UA" w:bidi="uk-UA"/>
        </w:rPr>
      </w:pPr>
      <w:r w:rsidRPr="00E510FA">
        <w:rPr>
          <w:rFonts w:ascii="Times New Roman" w:eastAsia="Times New Roman" w:hAnsi="Times New Roman" w:cs="Times New Roman"/>
          <w:color w:val="000000"/>
          <w:kern w:val="0"/>
          <w:sz w:val="18"/>
          <w:szCs w:val="18"/>
          <w:lang w:val="en-US" w:eastAsia="en-US" w:bidi="en-US"/>
        </w:rPr>
        <w:t>The basic mechanisms of state regulation of franchising and their impact on its development and distribution were researched. Using panel data regression analysis with fixed effects, the influence of state regulation of property rights protection in the country (as the institutional variable) on the growth of franchising in this country was defined.</w:t>
      </w:r>
    </w:p>
    <w:p w:rsidR="00E510FA" w:rsidRPr="00E510FA" w:rsidRDefault="00E510FA" w:rsidP="00E510FA">
      <w:pPr>
        <w:tabs>
          <w:tab w:val="clear" w:pos="709"/>
        </w:tabs>
        <w:suppressAutoHyphens w:val="0"/>
        <w:spacing w:after="0" w:line="216" w:lineRule="exact"/>
        <w:ind w:right="20" w:firstLine="560"/>
        <w:rPr>
          <w:rFonts w:ascii="Times New Roman" w:eastAsia="Times New Roman" w:hAnsi="Times New Roman" w:cs="Times New Roman"/>
          <w:kern w:val="0"/>
          <w:sz w:val="18"/>
          <w:szCs w:val="18"/>
          <w:lang w:val="uk-UA" w:eastAsia="uk-UA" w:bidi="uk-UA"/>
        </w:rPr>
      </w:pPr>
      <w:r w:rsidRPr="00E510FA">
        <w:rPr>
          <w:rFonts w:ascii="Times New Roman" w:eastAsia="Times New Roman" w:hAnsi="Times New Roman" w:cs="Times New Roman"/>
          <w:color w:val="000000"/>
          <w:kern w:val="0"/>
          <w:sz w:val="18"/>
          <w:szCs w:val="18"/>
          <w:lang w:val="en-US" w:eastAsia="en-US" w:bidi="en-US"/>
        </w:rPr>
        <w:t>It was found that for the franchisor it had positive and economically significant causal effect, but for the franchisee it was opposite - weaker regulation for the protection of property rights could be much more motivated to develop their activities, creating a greater number of franchise outlets.</w:t>
      </w:r>
    </w:p>
    <w:p w:rsidR="00E510FA" w:rsidRPr="00E510FA" w:rsidRDefault="00E510FA" w:rsidP="00E510FA">
      <w:pPr>
        <w:tabs>
          <w:tab w:val="clear" w:pos="709"/>
        </w:tabs>
        <w:suppressAutoHyphens w:val="0"/>
        <w:spacing w:after="0" w:line="216" w:lineRule="exact"/>
        <w:ind w:right="20" w:firstLine="560"/>
        <w:rPr>
          <w:rFonts w:ascii="Times New Roman" w:eastAsia="Times New Roman" w:hAnsi="Times New Roman" w:cs="Times New Roman"/>
          <w:kern w:val="0"/>
          <w:sz w:val="18"/>
          <w:szCs w:val="18"/>
          <w:lang w:val="uk-UA" w:eastAsia="uk-UA" w:bidi="uk-UA"/>
        </w:rPr>
      </w:pPr>
      <w:r w:rsidRPr="00E510FA">
        <w:rPr>
          <w:rFonts w:ascii="Times New Roman" w:eastAsia="Times New Roman" w:hAnsi="Times New Roman" w:cs="Times New Roman"/>
          <w:color w:val="000000"/>
          <w:kern w:val="0"/>
          <w:sz w:val="18"/>
          <w:szCs w:val="18"/>
          <w:lang w:val="en-US" w:eastAsia="en-US" w:bidi="en-US"/>
        </w:rPr>
        <w:t>Franchising promotes the strengthening of economic relations between countries at this stage of their development, as today it is involved in almost all areas of economic activity and is one of the most effective and democratic ways of transcending national markets. This is exactly why it was important to prove the effect of franchising on economic growth.</w:t>
      </w:r>
    </w:p>
    <w:p w:rsidR="00E510FA" w:rsidRPr="00E510FA" w:rsidRDefault="00E510FA" w:rsidP="00E510FA">
      <w:pPr>
        <w:tabs>
          <w:tab w:val="clear" w:pos="709"/>
        </w:tabs>
        <w:suppressAutoHyphens w:val="0"/>
        <w:spacing w:after="0" w:line="216" w:lineRule="exact"/>
        <w:ind w:right="20" w:firstLine="560"/>
        <w:rPr>
          <w:rFonts w:ascii="Times New Roman" w:eastAsia="Times New Roman" w:hAnsi="Times New Roman" w:cs="Times New Roman"/>
          <w:kern w:val="0"/>
          <w:sz w:val="18"/>
          <w:szCs w:val="18"/>
          <w:lang w:val="uk-UA" w:eastAsia="uk-UA" w:bidi="uk-UA"/>
        </w:rPr>
      </w:pPr>
      <w:r w:rsidRPr="00E510FA">
        <w:rPr>
          <w:rFonts w:ascii="Times New Roman" w:eastAsia="Times New Roman" w:hAnsi="Times New Roman" w:cs="Times New Roman"/>
          <w:color w:val="000000"/>
          <w:kern w:val="0"/>
          <w:sz w:val="18"/>
          <w:szCs w:val="18"/>
          <w:lang w:val="en-US" w:eastAsia="en-US" w:bidi="en-US"/>
        </w:rPr>
        <w:t>For studying the impact of franchise value on economic growth the EU Member States and Ukraine, an econometric analysis of panel data with fixed effects was conducted, and the importance of franchising to the economic growth of European countries including Ukraine was confirmed.</w:t>
      </w:r>
    </w:p>
    <w:p w:rsidR="00E510FA" w:rsidRPr="00E510FA" w:rsidRDefault="00E510FA" w:rsidP="00E510FA">
      <w:pPr>
        <w:tabs>
          <w:tab w:val="clear" w:pos="709"/>
        </w:tabs>
        <w:suppressAutoHyphens w:val="0"/>
        <w:spacing w:after="0" w:line="216" w:lineRule="exact"/>
        <w:ind w:right="20" w:firstLine="560"/>
        <w:rPr>
          <w:rFonts w:ascii="Times New Roman" w:eastAsia="Times New Roman" w:hAnsi="Times New Roman" w:cs="Times New Roman"/>
          <w:kern w:val="0"/>
          <w:sz w:val="18"/>
          <w:szCs w:val="18"/>
          <w:lang w:val="uk-UA" w:eastAsia="uk-UA" w:bidi="uk-UA"/>
        </w:rPr>
      </w:pPr>
      <w:r w:rsidRPr="00E510FA">
        <w:rPr>
          <w:rFonts w:ascii="Times New Roman" w:eastAsia="Times New Roman" w:hAnsi="Times New Roman" w:cs="Times New Roman"/>
          <w:color w:val="000000"/>
          <w:kern w:val="0"/>
          <w:sz w:val="18"/>
          <w:szCs w:val="18"/>
          <w:lang w:val="en-US" w:eastAsia="en-US" w:bidi="en-US"/>
        </w:rPr>
        <w:t>The usage of franchising as a mechanism to activate the innovative activity in Ukraine will increase the effectiveness of innovation introduction in the economy. A franchise form of business activity organization will enhance the efficiency of the Ukrainian economy, and increase the competitiveness of national products in the European market because of that the franchising stra</w:t>
      </w:r>
      <w:r w:rsidRPr="00E510FA">
        <w:rPr>
          <w:rFonts w:ascii="Times New Roman" w:eastAsia="Times New Roman" w:hAnsi="Times New Roman" w:cs="Times New Roman"/>
          <w:color w:val="000000"/>
          <w:kern w:val="0"/>
          <w:sz w:val="18"/>
          <w:szCs w:val="18"/>
          <w:lang w:val="en-US" w:eastAsia="en-US" w:bidi="en-US"/>
        </w:rPr>
        <w:softHyphen/>
        <w:t>tegies of European companies’ entry on the Ukrainian market were analyzed (with the example of Poland). In the context of integration the efficacy of the franchise tool for business in Ukraine was proven .</w:t>
      </w:r>
    </w:p>
    <w:p w:rsidR="00E510FA" w:rsidRPr="00E510FA" w:rsidRDefault="00E510FA" w:rsidP="00E510FA">
      <w:pPr>
        <w:tabs>
          <w:tab w:val="clear" w:pos="709"/>
        </w:tabs>
        <w:suppressAutoHyphens w:val="0"/>
        <w:spacing w:after="0" w:line="216" w:lineRule="exact"/>
        <w:ind w:right="20" w:firstLine="560"/>
        <w:rPr>
          <w:rFonts w:ascii="Times New Roman" w:eastAsia="Times New Roman" w:hAnsi="Times New Roman" w:cs="Times New Roman"/>
          <w:kern w:val="0"/>
          <w:sz w:val="18"/>
          <w:szCs w:val="18"/>
          <w:lang w:val="uk-UA" w:eastAsia="uk-UA" w:bidi="uk-UA"/>
        </w:rPr>
      </w:pPr>
      <w:r w:rsidRPr="00E510FA">
        <w:rPr>
          <w:rFonts w:ascii="Times New Roman" w:eastAsia="Times New Roman" w:hAnsi="Times New Roman" w:cs="Times New Roman"/>
          <w:color w:val="000000"/>
          <w:kern w:val="0"/>
          <w:sz w:val="18"/>
          <w:szCs w:val="18"/>
          <w:lang w:val="en-US" w:eastAsia="en-US" w:bidi="en-US"/>
        </w:rPr>
        <w:t>The dissertation aims to investigate the special features of a franchise strategy of the entry of European networks into the Ukrainian market. It is characterized with practical and social implications as regards extending the knowledge of the possibilities to use еuropean franchises in the Ukraine. It is characterized with practical and social implications as regards extending the knowledge of the possibilities to use еuropean franchises in the Ukraine.</w:t>
      </w:r>
    </w:p>
    <w:p w:rsidR="00E510FA" w:rsidRPr="00E510FA" w:rsidRDefault="00E510FA" w:rsidP="00E510FA">
      <w:pPr>
        <w:tabs>
          <w:tab w:val="clear" w:pos="709"/>
        </w:tabs>
        <w:suppressAutoHyphens w:val="0"/>
        <w:spacing w:after="0" w:line="216" w:lineRule="exact"/>
        <w:ind w:right="20" w:firstLine="560"/>
        <w:rPr>
          <w:rFonts w:ascii="Times New Roman" w:eastAsia="Times New Roman" w:hAnsi="Times New Roman" w:cs="Times New Roman"/>
          <w:kern w:val="0"/>
          <w:sz w:val="18"/>
          <w:szCs w:val="18"/>
          <w:lang w:val="uk-UA" w:eastAsia="uk-UA" w:bidi="uk-UA"/>
        </w:rPr>
        <w:sectPr w:rsidR="00E510FA" w:rsidRPr="00E510FA">
          <w:headerReference w:type="default" r:id="rId13"/>
          <w:pgSz w:w="11909" w:h="16834"/>
          <w:pgMar w:top="3236" w:right="2947" w:bottom="3050" w:left="2400" w:header="0" w:footer="3" w:gutter="0"/>
          <w:pgNumType w:start="1"/>
          <w:cols w:space="720"/>
          <w:noEndnote/>
          <w:docGrid w:linePitch="360"/>
        </w:sectPr>
      </w:pPr>
      <w:r w:rsidRPr="00E510FA">
        <w:rPr>
          <w:rFonts w:ascii="Times New Roman" w:eastAsia="Times New Roman" w:hAnsi="Times New Roman" w:cs="Times New Roman"/>
          <w:i/>
          <w:iCs/>
          <w:color w:val="000000"/>
          <w:kern w:val="0"/>
          <w:sz w:val="18"/>
          <w:szCs w:val="18"/>
          <w:shd w:val="clear" w:color="auto" w:fill="FFFFFF"/>
          <w:lang w:val="en-US" w:eastAsia="en-US" w:bidi="en-US"/>
        </w:rPr>
        <w:t>Keywords:</w:t>
      </w:r>
      <w:r w:rsidRPr="00E510FA">
        <w:rPr>
          <w:rFonts w:ascii="Times New Roman" w:eastAsia="Times New Roman" w:hAnsi="Times New Roman" w:cs="Times New Roman"/>
          <w:color w:val="000000"/>
          <w:kern w:val="0"/>
          <w:sz w:val="18"/>
          <w:szCs w:val="18"/>
          <w:lang w:val="en-US" w:eastAsia="en-US" w:bidi="en-US"/>
        </w:rPr>
        <w:t xml:space="preserve"> franchising, common EU market, single EU market, integra</w:t>
      </w:r>
      <w:r w:rsidRPr="00E510FA">
        <w:rPr>
          <w:rFonts w:ascii="Times New Roman" w:eastAsia="Times New Roman" w:hAnsi="Times New Roman" w:cs="Times New Roman"/>
          <w:color w:val="000000"/>
          <w:kern w:val="0"/>
          <w:sz w:val="18"/>
          <w:szCs w:val="18"/>
          <w:lang w:val="en-US" w:eastAsia="en-US" w:bidi="en-US"/>
        </w:rPr>
        <w:softHyphen/>
        <w:t>tion, European business.</w:t>
      </w:r>
    </w:p>
    <w:p w:rsidR="00E510FA" w:rsidRPr="00E510FA" w:rsidRDefault="00E510FA" w:rsidP="00E510FA">
      <w:pPr>
        <w:tabs>
          <w:tab w:val="clear" w:pos="709"/>
        </w:tabs>
        <w:suppressAutoHyphens w:val="0"/>
        <w:spacing w:after="0" w:line="230" w:lineRule="exact"/>
        <w:ind w:firstLine="0"/>
        <w:jc w:val="center"/>
        <w:rPr>
          <w:rFonts w:ascii="Times New Roman" w:eastAsia="Times New Roman" w:hAnsi="Times New Roman" w:cs="Times New Roman"/>
          <w:kern w:val="0"/>
          <w:sz w:val="18"/>
          <w:szCs w:val="18"/>
          <w:lang w:val="uk-UA" w:eastAsia="uk-UA" w:bidi="uk-UA"/>
        </w:rPr>
      </w:pPr>
      <w:r w:rsidRPr="00E510FA">
        <w:rPr>
          <w:rFonts w:ascii="Times New Roman" w:eastAsia="Times New Roman" w:hAnsi="Times New Roman" w:cs="Times New Roman"/>
          <w:color w:val="000000"/>
          <w:kern w:val="0"/>
          <w:sz w:val="18"/>
          <w:szCs w:val="18"/>
          <w:lang w:val="uk-UA" w:eastAsia="uk-UA" w:bidi="uk-UA"/>
        </w:rPr>
        <w:t>Підписано до друку 26.01.2017 р. Формат 60^84/16.</w:t>
      </w:r>
    </w:p>
    <w:p w:rsidR="00E510FA" w:rsidRPr="00E510FA" w:rsidRDefault="00E510FA" w:rsidP="00E510FA">
      <w:pPr>
        <w:tabs>
          <w:tab w:val="clear" w:pos="709"/>
        </w:tabs>
        <w:suppressAutoHyphens w:val="0"/>
        <w:spacing w:after="660" w:line="230" w:lineRule="exact"/>
        <w:ind w:firstLine="0"/>
        <w:jc w:val="center"/>
        <w:rPr>
          <w:rFonts w:ascii="Times New Roman" w:eastAsia="Times New Roman" w:hAnsi="Times New Roman" w:cs="Times New Roman"/>
          <w:kern w:val="0"/>
          <w:sz w:val="18"/>
          <w:szCs w:val="18"/>
          <w:lang w:val="uk-UA" w:eastAsia="uk-UA" w:bidi="uk-UA"/>
        </w:rPr>
      </w:pPr>
      <w:r w:rsidRPr="00E510FA">
        <w:rPr>
          <w:rFonts w:ascii="Times New Roman" w:eastAsia="Times New Roman" w:hAnsi="Times New Roman" w:cs="Times New Roman"/>
          <w:color w:val="000000"/>
          <w:kern w:val="0"/>
          <w:sz w:val="18"/>
          <w:szCs w:val="18"/>
          <w:lang w:val="uk-UA" w:eastAsia="uk-UA" w:bidi="uk-UA"/>
        </w:rPr>
        <w:t xml:space="preserve">Папір друкарський. Ум. друк. арк. 0,9. </w:t>
      </w:r>
      <w:r w:rsidRPr="00E510FA">
        <w:rPr>
          <w:rFonts w:ascii="Times New Roman" w:eastAsia="Times New Roman" w:hAnsi="Times New Roman" w:cs="Times New Roman"/>
          <w:color w:val="000000"/>
          <w:kern w:val="0"/>
          <w:sz w:val="18"/>
          <w:szCs w:val="18"/>
          <w:lang w:eastAsia="ru-RU" w:bidi="ru-RU"/>
        </w:rPr>
        <w:t xml:space="preserve">Зам. </w:t>
      </w:r>
      <w:r w:rsidRPr="00E510FA">
        <w:rPr>
          <w:rFonts w:ascii="Times New Roman" w:eastAsia="Times New Roman" w:hAnsi="Times New Roman" w:cs="Times New Roman"/>
          <w:color w:val="000000"/>
          <w:kern w:val="0"/>
          <w:sz w:val="18"/>
          <w:szCs w:val="18"/>
          <w:lang w:val="uk-UA" w:eastAsia="uk-UA" w:bidi="uk-UA"/>
        </w:rPr>
        <w:t>№ 12. Наклад 100 пр.</w:t>
      </w:r>
    </w:p>
    <w:p w:rsidR="00E510FA" w:rsidRPr="00E510FA" w:rsidRDefault="00E510FA" w:rsidP="00E510FA">
      <w:pPr>
        <w:tabs>
          <w:tab w:val="clear" w:pos="709"/>
        </w:tabs>
        <w:suppressAutoHyphens w:val="0"/>
        <w:spacing w:after="0" w:line="230" w:lineRule="exact"/>
        <w:ind w:firstLine="0"/>
        <w:jc w:val="center"/>
        <w:rPr>
          <w:rFonts w:ascii="Times New Roman" w:eastAsia="Times New Roman" w:hAnsi="Times New Roman" w:cs="Times New Roman"/>
          <w:kern w:val="0"/>
          <w:sz w:val="18"/>
          <w:szCs w:val="18"/>
          <w:lang w:val="uk-UA" w:eastAsia="uk-UA" w:bidi="uk-UA"/>
        </w:rPr>
      </w:pPr>
      <w:r w:rsidRPr="00E510FA">
        <w:rPr>
          <w:rFonts w:ascii="Times New Roman" w:eastAsia="Times New Roman" w:hAnsi="Times New Roman" w:cs="Times New Roman"/>
          <w:color w:val="000000"/>
          <w:kern w:val="0"/>
          <w:sz w:val="18"/>
          <w:szCs w:val="18"/>
          <w:lang w:val="uk-UA" w:eastAsia="uk-UA" w:bidi="uk-UA"/>
        </w:rPr>
        <w:t>Видавництво «ПАІС»</w:t>
      </w:r>
    </w:p>
    <w:p w:rsidR="00E510FA" w:rsidRPr="00E510FA" w:rsidRDefault="00E510FA" w:rsidP="00E510FA">
      <w:pPr>
        <w:tabs>
          <w:tab w:val="clear" w:pos="709"/>
        </w:tabs>
        <w:suppressAutoHyphens w:val="0"/>
        <w:spacing w:after="0" w:line="230" w:lineRule="exact"/>
        <w:ind w:firstLine="0"/>
        <w:jc w:val="center"/>
        <w:rPr>
          <w:rFonts w:ascii="Times New Roman" w:eastAsia="Times New Roman" w:hAnsi="Times New Roman" w:cs="Times New Roman"/>
          <w:kern w:val="0"/>
          <w:sz w:val="18"/>
          <w:szCs w:val="18"/>
          <w:lang w:val="uk-UA" w:eastAsia="uk-UA" w:bidi="uk-UA"/>
        </w:rPr>
      </w:pPr>
      <w:r w:rsidRPr="00E510FA">
        <w:rPr>
          <w:rFonts w:ascii="Times New Roman" w:eastAsia="Times New Roman" w:hAnsi="Times New Roman" w:cs="Times New Roman"/>
          <w:color w:val="000000"/>
          <w:kern w:val="0"/>
          <w:sz w:val="18"/>
          <w:szCs w:val="18"/>
          <w:lang w:val="uk-UA" w:eastAsia="uk-UA" w:bidi="uk-UA"/>
        </w:rPr>
        <w:t xml:space="preserve">Реєстраційне свідоцтво ДК № 3173 від 23 квітня 2008 р. вул. Гребінки 5, оф. 1, м. Львів, 79007 </w:t>
      </w:r>
      <w:r w:rsidRPr="00E510FA">
        <w:rPr>
          <w:rFonts w:ascii="Times New Roman" w:eastAsia="Times New Roman" w:hAnsi="Times New Roman" w:cs="Times New Roman"/>
          <w:color w:val="000000"/>
          <w:kern w:val="0"/>
          <w:sz w:val="18"/>
          <w:szCs w:val="18"/>
          <w:lang w:val="uk-UA" w:eastAsia="ru-RU" w:bidi="ru-RU"/>
        </w:rPr>
        <w:t xml:space="preserve">тел.: </w:t>
      </w:r>
      <w:r w:rsidRPr="00E510FA">
        <w:rPr>
          <w:rFonts w:ascii="Times New Roman" w:eastAsia="Times New Roman" w:hAnsi="Times New Roman" w:cs="Times New Roman"/>
          <w:color w:val="000000"/>
          <w:kern w:val="0"/>
          <w:sz w:val="18"/>
          <w:szCs w:val="18"/>
          <w:lang w:val="uk-UA" w:eastAsia="uk-UA" w:bidi="uk-UA"/>
        </w:rPr>
        <w:t xml:space="preserve">(032) 225-60-14, (032) 261-24-15 </w:t>
      </w:r>
      <w:r w:rsidRPr="00E510FA">
        <w:rPr>
          <w:rFonts w:ascii="Times New Roman" w:eastAsia="Times New Roman" w:hAnsi="Times New Roman" w:cs="Times New Roman"/>
          <w:color w:val="000000"/>
          <w:kern w:val="0"/>
          <w:sz w:val="18"/>
          <w:szCs w:val="18"/>
          <w:lang w:val="en-US" w:eastAsia="en-US" w:bidi="en-US"/>
        </w:rPr>
        <w:t>e</w:t>
      </w:r>
      <w:r w:rsidRPr="00E510FA">
        <w:rPr>
          <w:rFonts w:ascii="Times New Roman" w:eastAsia="Times New Roman" w:hAnsi="Times New Roman" w:cs="Times New Roman"/>
          <w:color w:val="000000"/>
          <w:kern w:val="0"/>
          <w:sz w:val="18"/>
          <w:szCs w:val="18"/>
          <w:lang w:val="uk-UA" w:eastAsia="en-US" w:bidi="en-US"/>
        </w:rPr>
        <w:t>-</w:t>
      </w:r>
      <w:r w:rsidRPr="00E510FA">
        <w:rPr>
          <w:rFonts w:ascii="Times New Roman" w:eastAsia="Times New Roman" w:hAnsi="Times New Roman" w:cs="Times New Roman"/>
          <w:color w:val="000000"/>
          <w:kern w:val="0"/>
          <w:sz w:val="18"/>
          <w:szCs w:val="18"/>
          <w:lang w:val="en-US" w:eastAsia="en-US" w:bidi="en-US"/>
        </w:rPr>
        <w:t>mail</w:t>
      </w:r>
      <w:r w:rsidRPr="00E510FA">
        <w:rPr>
          <w:rFonts w:ascii="Times New Roman" w:eastAsia="Times New Roman" w:hAnsi="Times New Roman" w:cs="Times New Roman"/>
          <w:color w:val="000000"/>
          <w:kern w:val="0"/>
          <w:sz w:val="18"/>
          <w:szCs w:val="18"/>
          <w:lang w:val="uk-UA" w:eastAsia="en-US" w:bidi="en-US"/>
        </w:rPr>
        <w:t xml:space="preserve">: </w:t>
      </w:r>
      <w:hyperlink r:id="rId14" w:history="1">
        <w:r w:rsidRPr="00E510FA">
          <w:rPr>
            <w:rFonts w:ascii="Times New Roman" w:eastAsia="Times New Roman" w:hAnsi="Times New Roman" w:cs="Times New Roman"/>
            <w:color w:val="0066CC"/>
            <w:kern w:val="0"/>
            <w:sz w:val="18"/>
            <w:szCs w:val="18"/>
            <w:u w:val="single"/>
            <w:lang w:val="en-US" w:eastAsia="en-US" w:bidi="en-US"/>
          </w:rPr>
          <w:t>pais</w:t>
        </w:r>
        <w:r w:rsidRPr="00E510FA">
          <w:rPr>
            <w:rFonts w:ascii="Times New Roman" w:eastAsia="Times New Roman" w:hAnsi="Times New Roman" w:cs="Times New Roman"/>
            <w:color w:val="0066CC"/>
            <w:kern w:val="0"/>
            <w:sz w:val="18"/>
            <w:szCs w:val="18"/>
            <w:u w:val="single"/>
            <w:lang w:val="uk-UA" w:eastAsia="en-US" w:bidi="en-US"/>
          </w:rPr>
          <w:t>@</w:t>
        </w:r>
        <w:r w:rsidRPr="00E510FA">
          <w:rPr>
            <w:rFonts w:ascii="Times New Roman" w:eastAsia="Times New Roman" w:hAnsi="Times New Roman" w:cs="Times New Roman"/>
            <w:color w:val="0066CC"/>
            <w:kern w:val="0"/>
            <w:sz w:val="18"/>
            <w:szCs w:val="18"/>
            <w:u w:val="single"/>
            <w:lang w:val="en-US" w:eastAsia="en-US" w:bidi="en-US"/>
          </w:rPr>
          <w:t>mail</w:t>
        </w:r>
        <w:r w:rsidRPr="00E510FA">
          <w:rPr>
            <w:rFonts w:ascii="Times New Roman" w:eastAsia="Times New Roman" w:hAnsi="Times New Roman" w:cs="Times New Roman"/>
            <w:color w:val="0066CC"/>
            <w:kern w:val="0"/>
            <w:sz w:val="18"/>
            <w:szCs w:val="18"/>
            <w:u w:val="single"/>
            <w:lang w:val="uk-UA" w:eastAsia="en-US" w:bidi="en-US"/>
          </w:rPr>
          <w:t>.</w:t>
        </w:r>
        <w:r w:rsidRPr="00E510FA">
          <w:rPr>
            <w:rFonts w:ascii="Times New Roman" w:eastAsia="Times New Roman" w:hAnsi="Times New Roman" w:cs="Times New Roman"/>
            <w:color w:val="0066CC"/>
            <w:kern w:val="0"/>
            <w:sz w:val="18"/>
            <w:szCs w:val="18"/>
            <w:u w:val="single"/>
            <w:lang w:val="en-US" w:eastAsia="en-US" w:bidi="en-US"/>
          </w:rPr>
          <w:t>lviv</w:t>
        </w:r>
        <w:r w:rsidRPr="00E510FA">
          <w:rPr>
            <w:rFonts w:ascii="Times New Roman" w:eastAsia="Times New Roman" w:hAnsi="Times New Roman" w:cs="Times New Roman"/>
            <w:color w:val="0066CC"/>
            <w:kern w:val="0"/>
            <w:sz w:val="18"/>
            <w:szCs w:val="18"/>
            <w:u w:val="single"/>
            <w:lang w:val="uk-UA" w:eastAsia="en-US" w:bidi="en-US"/>
          </w:rPr>
          <w:t>.</w:t>
        </w:r>
        <w:r w:rsidRPr="00E510FA">
          <w:rPr>
            <w:rFonts w:ascii="Times New Roman" w:eastAsia="Times New Roman" w:hAnsi="Times New Roman" w:cs="Times New Roman"/>
            <w:color w:val="0066CC"/>
            <w:kern w:val="0"/>
            <w:sz w:val="18"/>
            <w:szCs w:val="18"/>
            <w:u w:val="single"/>
            <w:lang w:val="en-US" w:eastAsia="en-US" w:bidi="en-US"/>
          </w:rPr>
          <w:t>ua</w:t>
        </w:r>
      </w:hyperlink>
      <w:r w:rsidRPr="00E510FA">
        <w:rPr>
          <w:rFonts w:ascii="Times New Roman" w:eastAsia="Times New Roman" w:hAnsi="Times New Roman" w:cs="Times New Roman"/>
          <w:color w:val="000000"/>
          <w:kern w:val="0"/>
          <w:sz w:val="18"/>
          <w:szCs w:val="18"/>
          <w:lang w:val="uk-UA" w:eastAsia="en-US" w:bidi="en-US"/>
        </w:rPr>
        <w:t xml:space="preserve">; </w:t>
      </w:r>
      <w:hyperlink r:id="rId15" w:history="1">
        <w:r w:rsidRPr="00E510FA">
          <w:rPr>
            <w:rFonts w:ascii="Times New Roman" w:eastAsia="Times New Roman" w:hAnsi="Times New Roman" w:cs="Times New Roman"/>
            <w:color w:val="0066CC"/>
            <w:kern w:val="0"/>
            <w:sz w:val="18"/>
            <w:szCs w:val="18"/>
            <w:u w:val="single"/>
            <w:lang w:val="en-US" w:eastAsia="en-US" w:bidi="en-US"/>
          </w:rPr>
          <w:t>http</w:t>
        </w:r>
        <w:r w:rsidRPr="00E510FA">
          <w:rPr>
            <w:rFonts w:ascii="Times New Roman" w:eastAsia="Times New Roman" w:hAnsi="Times New Roman" w:cs="Times New Roman"/>
            <w:color w:val="0066CC"/>
            <w:kern w:val="0"/>
            <w:sz w:val="18"/>
            <w:szCs w:val="18"/>
            <w:u w:val="single"/>
            <w:lang w:val="uk-UA" w:eastAsia="en-US" w:bidi="en-US"/>
          </w:rPr>
          <w:t>://</w:t>
        </w:r>
        <w:r w:rsidRPr="00E510FA">
          <w:rPr>
            <w:rFonts w:ascii="Times New Roman" w:eastAsia="Times New Roman" w:hAnsi="Times New Roman" w:cs="Times New Roman"/>
            <w:color w:val="0066CC"/>
            <w:kern w:val="0"/>
            <w:sz w:val="18"/>
            <w:szCs w:val="18"/>
            <w:u w:val="single"/>
            <w:lang w:val="en-US" w:eastAsia="en-US" w:bidi="en-US"/>
          </w:rPr>
          <w:t>www</w:t>
        </w:r>
        <w:r w:rsidRPr="00E510FA">
          <w:rPr>
            <w:rFonts w:ascii="Times New Roman" w:eastAsia="Times New Roman" w:hAnsi="Times New Roman" w:cs="Times New Roman"/>
            <w:color w:val="0066CC"/>
            <w:kern w:val="0"/>
            <w:sz w:val="18"/>
            <w:szCs w:val="18"/>
            <w:u w:val="single"/>
            <w:lang w:val="uk-UA" w:eastAsia="en-US" w:bidi="en-US"/>
          </w:rPr>
          <w:t>.</w:t>
        </w:r>
        <w:r w:rsidRPr="00E510FA">
          <w:rPr>
            <w:rFonts w:ascii="Times New Roman" w:eastAsia="Times New Roman" w:hAnsi="Times New Roman" w:cs="Times New Roman"/>
            <w:color w:val="0066CC"/>
            <w:kern w:val="0"/>
            <w:sz w:val="18"/>
            <w:szCs w:val="18"/>
            <w:u w:val="single"/>
            <w:lang w:val="en-US" w:eastAsia="en-US" w:bidi="en-US"/>
          </w:rPr>
          <w:t>pais</w:t>
        </w:r>
        <w:r w:rsidRPr="00E510FA">
          <w:rPr>
            <w:rFonts w:ascii="Times New Roman" w:eastAsia="Times New Roman" w:hAnsi="Times New Roman" w:cs="Times New Roman"/>
            <w:color w:val="0066CC"/>
            <w:kern w:val="0"/>
            <w:sz w:val="18"/>
            <w:szCs w:val="18"/>
            <w:u w:val="single"/>
            <w:lang w:val="uk-UA" w:eastAsia="en-US" w:bidi="en-US"/>
          </w:rPr>
          <w:t>.</w:t>
        </w:r>
        <w:r w:rsidRPr="00E510FA">
          <w:rPr>
            <w:rFonts w:ascii="Times New Roman" w:eastAsia="Times New Roman" w:hAnsi="Times New Roman" w:cs="Times New Roman"/>
            <w:color w:val="0066CC"/>
            <w:kern w:val="0"/>
            <w:sz w:val="18"/>
            <w:szCs w:val="18"/>
            <w:u w:val="single"/>
            <w:lang w:val="en-US" w:eastAsia="en-US" w:bidi="en-US"/>
          </w:rPr>
          <w:t>com</w:t>
        </w:r>
        <w:r w:rsidRPr="00E510FA">
          <w:rPr>
            <w:rFonts w:ascii="Times New Roman" w:eastAsia="Times New Roman" w:hAnsi="Times New Roman" w:cs="Times New Roman"/>
            <w:color w:val="0066CC"/>
            <w:kern w:val="0"/>
            <w:sz w:val="18"/>
            <w:szCs w:val="18"/>
            <w:u w:val="single"/>
            <w:lang w:val="uk-UA" w:eastAsia="en-US" w:bidi="en-US"/>
          </w:rPr>
          <w:t>.</w:t>
        </w:r>
        <w:r w:rsidRPr="00E510FA">
          <w:rPr>
            <w:rFonts w:ascii="Times New Roman" w:eastAsia="Times New Roman" w:hAnsi="Times New Roman" w:cs="Times New Roman"/>
            <w:color w:val="0066CC"/>
            <w:kern w:val="0"/>
            <w:sz w:val="18"/>
            <w:szCs w:val="18"/>
            <w:u w:val="single"/>
            <w:lang w:val="en-US" w:eastAsia="en-US" w:bidi="en-US"/>
          </w:rPr>
          <w:t>ua</w:t>
        </w:r>
      </w:hyperlink>
    </w:p>
    <w:p w:rsidR="00CA78F0" w:rsidRPr="00E510FA" w:rsidRDefault="00CA78F0" w:rsidP="00E510FA">
      <w:pPr>
        <w:rPr>
          <w:lang w:val="uk-UA"/>
        </w:rPr>
      </w:pPr>
    </w:p>
    <w:sectPr w:rsidR="00CA78F0" w:rsidRPr="00E510FA" w:rsidSect="00E65BDF">
      <w:headerReference w:type="even" r:id="rId16"/>
      <w:headerReference w:type="default" r:id="rId17"/>
      <w:footerReference w:type="even" r:id="rId18"/>
      <w:footerReference w:type="default" r:id="rId19"/>
      <w:headerReference w:type="first" r:id="rId20"/>
      <w:footerReference w:type="first" r:id="rId21"/>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4229" w:rsidRDefault="00984229">
      <w:pPr>
        <w:spacing w:after="0" w:line="240" w:lineRule="auto"/>
      </w:pPr>
      <w:r>
        <w:separator/>
      </w:r>
    </w:p>
  </w:endnote>
  <w:endnote w:type="continuationSeparator" w:id="0">
    <w:p w:rsidR="00984229" w:rsidRDefault="009842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pPr>
      <w:rPr>
        <w:sz w:val="2"/>
        <w:szCs w:val="2"/>
      </w:rPr>
    </w:pPr>
    <w:r w:rsidRPr="00C17EF2">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84229" w:rsidRDefault="00984229">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pPr>
      <w:rPr>
        <w:sz w:val="2"/>
        <w:szCs w:val="2"/>
      </w:rPr>
    </w:pPr>
    <w:r w:rsidRPr="00C17EF2">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984229" w:rsidRDefault="00984229">
                <w:pPr>
                  <w:spacing w:line="240" w:lineRule="auto"/>
                </w:pPr>
                <w:fldSimple w:instr=" PAGE \* MERGEFORMAT ">
                  <w:r w:rsidR="00E510FA" w:rsidRPr="00E510FA">
                    <w:rPr>
                      <w:rStyle w:val="afffff9"/>
                      <w:noProof/>
                    </w:rPr>
                    <w:t>19</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4229" w:rsidRDefault="00984229"/>
    <w:p w:rsidR="00984229" w:rsidRDefault="00984229"/>
    <w:p w:rsidR="00984229" w:rsidRDefault="00984229"/>
    <w:p w:rsidR="00984229" w:rsidRDefault="00984229"/>
    <w:p w:rsidR="00984229" w:rsidRDefault="00984229"/>
    <w:p w:rsidR="00984229" w:rsidRDefault="00984229"/>
    <w:p w:rsidR="00984229" w:rsidRDefault="00984229">
      <w:pPr>
        <w:rPr>
          <w:sz w:val="2"/>
          <w:szCs w:val="2"/>
        </w:rPr>
      </w:pPr>
      <w:r w:rsidRPr="00C17EF2">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84229" w:rsidRDefault="00984229">
                  <w:pPr>
                    <w:spacing w:line="240" w:lineRule="auto"/>
                  </w:pPr>
                  <w:fldSimple w:instr=" PAGE \* MERGEFORMAT ">
                    <w:r w:rsidR="00E166C1" w:rsidRPr="00E166C1">
                      <w:rPr>
                        <w:rStyle w:val="afffff9"/>
                        <w:b w:val="0"/>
                        <w:bCs w:val="0"/>
                        <w:noProof/>
                      </w:rPr>
                      <w:t>2</w:t>
                    </w:r>
                  </w:fldSimple>
                </w:p>
              </w:txbxContent>
            </v:textbox>
            <w10:wrap anchorx="page" anchory="page"/>
          </v:shape>
        </w:pict>
      </w:r>
    </w:p>
    <w:p w:rsidR="00984229" w:rsidRDefault="00984229"/>
    <w:p w:rsidR="00984229" w:rsidRDefault="00984229"/>
    <w:p w:rsidR="00984229" w:rsidRDefault="00984229">
      <w:pPr>
        <w:rPr>
          <w:sz w:val="2"/>
          <w:szCs w:val="2"/>
        </w:rPr>
      </w:pPr>
      <w:r w:rsidRPr="00C17EF2">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84229" w:rsidRDefault="00984229"/>
              </w:txbxContent>
            </v:textbox>
            <w10:wrap anchorx="page" anchory="page"/>
          </v:shape>
        </w:pict>
      </w:r>
    </w:p>
    <w:p w:rsidR="00984229" w:rsidRDefault="00984229"/>
    <w:p w:rsidR="00984229" w:rsidRDefault="00984229">
      <w:pPr>
        <w:rPr>
          <w:sz w:val="2"/>
          <w:szCs w:val="2"/>
        </w:rPr>
      </w:pPr>
    </w:p>
    <w:p w:rsidR="00984229" w:rsidRDefault="00984229"/>
    <w:p w:rsidR="00984229" w:rsidRDefault="00984229">
      <w:pPr>
        <w:spacing w:after="0" w:line="240" w:lineRule="auto"/>
      </w:pPr>
    </w:p>
  </w:footnote>
  <w:footnote w:type="continuationSeparator" w:id="0">
    <w:p w:rsidR="00984229" w:rsidRDefault="0098422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10FA" w:rsidRDefault="00E510FA">
    <w:pPr>
      <w:rPr>
        <w:sz w:val="2"/>
        <w:szCs w:val="2"/>
      </w:rPr>
    </w:pPr>
    <w:r w:rsidRPr="00797A18">
      <w:rPr>
        <w:sz w:val="24"/>
        <w:szCs w:val="24"/>
        <w:lang w:val="uk-UA" w:eastAsia="uk-UA" w:bidi="uk-UA"/>
      </w:rPr>
      <w:pict>
        <v:shapetype id="_x0000_t202" coordsize="21600,21600" o:spt="202" path="m,l,21600r21600,l21600,xe">
          <v:stroke joinstyle="miter"/>
          <v:path gradientshapeok="t" o:connecttype="rect"/>
        </v:shapetype>
        <v:shape id="_x0000_s609701" type="#_x0000_t202" style="position:absolute;left:0;text-align:left;margin-left:280.55pt;margin-top:151.8pt;width:7.7pt;height:6.25pt;z-index:-251614208;mso-wrap-style:none;mso-wrap-distance-left:5pt;mso-wrap-distance-right:5pt;mso-position-horizontal-relative:page;mso-position-vertical-relative:page" wrapcoords="0 0" filled="f" stroked="f">
          <v:textbox style="mso-fit-shape-to-text:t" inset="0,0,0,0">
            <w:txbxContent>
              <w:p w:rsidR="00E510FA" w:rsidRDefault="00E510FA">
                <w:pPr>
                  <w:spacing w:line="240" w:lineRule="auto"/>
                </w:pPr>
                <w:fldSimple w:instr=" PAGE \* MERGEFORMAT ">
                  <w:r w:rsidRPr="00E510FA">
                    <w:rPr>
                      <w:rStyle w:val="afffff9"/>
                      <w:noProof/>
                    </w:rPr>
                    <w:t>5</w:t>
                  </w:r>
                </w:fldSimple>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p w:rsidR="00984229" w:rsidRDefault="00984229">
    <w:pPr>
      <w:rPr>
        <w:sz w:val="2"/>
        <w:szCs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pPr>
      <w:rPr>
        <w:sz w:val="2"/>
        <w:szCs w:val="2"/>
      </w:rPr>
    </w:pPr>
    <w:r w:rsidRPr="00C17EF2">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984229" w:rsidRDefault="00984229"/>
            </w:txbxContent>
          </v:textbox>
          <w10:wrap anchorx="page" anchory="page"/>
        </v:shape>
      </w:pict>
    </w:r>
  </w:p>
  <w:p w:rsidR="00984229" w:rsidRPr="005856C0" w:rsidRDefault="00984229"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4F840A3"/>
    <w:multiLevelType w:val="multilevel"/>
    <w:tmpl w:val="C76E7D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5943A2D"/>
    <w:multiLevelType w:val="multilevel"/>
    <w:tmpl w:val="22DCD53C"/>
    <w:lvl w:ilvl="0">
      <w:start w:val="20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A370673"/>
    <w:multiLevelType w:val="multilevel"/>
    <w:tmpl w:val="550E83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9">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80">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1">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3">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4">
    <w:nsid w:val="20B873B2"/>
    <w:multiLevelType w:val="multilevel"/>
    <w:tmpl w:val="7A6029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86">
    <w:nsid w:val="26B473D6"/>
    <w:multiLevelType w:val="multilevel"/>
    <w:tmpl w:val="78C0C30A"/>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7CA34D2"/>
    <w:multiLevelType w:val="multilevel"/>
    <w:tmpl w:val="41223E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5F776C2"/>
    <w:multiLevelType w:val="multilevel"/>
    <w:tmpl w:val="72CC5826"/>
    <w:lvl w:ilvl="0">
      <w:start w:val="20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40955348"/>
    <w:multiLevelType w:val="multilevel"/>
    <w:tmpl w:val="8FE255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C6F008D"/>
    <w:multiLevelType w:val="singleLevel"/>
    <w:tmpl w:val="A6EE8010"/>
    <w:name w:val="WW8Num122"/>
    <w:lvl w:ilvl="0">
      <w:start w:val="18"/>
      <w:numFmt w:val="decimal"/>
      <w:lvlText w:val="%1."/>
      <w:legacy w:legacy="1" w:legacySpace="0" w:legacyIndent="480"/>
      <w:lvlJc w:val="left"/>
      <w:rPr>
        <w:rFonts w:ascii="Times New Roman" w:hAnsi="Times New Roman" w:cs="Times New Roman" w:hint="default"/>
      </w:rPr>
    </w:lvl>
  </w:abstractNum>
  <w:abstractNum w:abstractNumId="91">
    <w:nsid w:val="554C1E54"/>
    <w:multiLevelType w:val="singleLevel"/>
    <w:tmpl w:val="46F6B5EE"/>
    <w:name w:val="WW8Num40"/>
    <w:lvl w:ilvl="0">
      <w:start w:val="1"/>
      <w:numFmt w:val="decimal"/>
      <w:lvlText w:val="%1."/>
      <w:legacy w:legacy="1" w:legacySpace="0" w:legacyIndent="667"/>
      <w:lvlJc w:val="left"/>
      <w:rPr>
        <w:rFonts w:ascii="Times New Roman" w:hAnsi="Times New Roman" w:cs="Times New Roman" w:hint="default"/>
      </w:rPr>
    </w:lvl>
  </w:abstractNum>
  <w:abstractNum w:abstractNumId="92">
    <w:nsid w:val="6F6E1964"/>
    <w:multiLevelType w:val="multilevel"/>
    <w:tmpl w:val="AEC8CA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6FE451C2"/>
    <w:multiLevelType w:val="multilevel"/>
    <w:tmpl w:val="8954DE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2"/>
  </w:num>
  <w:num w:numId="7">
    <w:abstractNumId w:val="86"/>
  </w:num>
  <w:num w:numId="8">
    <w:abstractNumId w:val="93"/>
  </w:num>
  <w:num w:numId="9">
    <w:abstractNumId w:val="88"/>
  </w:num>
  <w:num w:numId="10">
    <w:abstractNumId w:val="84"/>
  </w:num>
  <w:num w:numId="11">
    <w:abstractNumId w:val="87"/>
  </w:num>
  <w:num w:numId="12">
    <w:abstractNumId w:val="72"/>
  </w:num>
  <w:num w:numId="13">
    <w:abstractNumId w:val="77"/>
  </w:num>
  <w:num w:numId="14">
    <w:abstractNumId w:val="89"/>
  </w:num>
  <w:num w:numId="15">
    <w:abstractNumId w:val="73"/>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02"/>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94"/>
    <w:rsid w:val="000E75EA"/>
    <w:rsid w:val="000E7610"/>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E1E"/>
    <w:rsid w:val="00116E83"/>
    <w:rsid w:val="00116F82"/>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5C0"/>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54A"/>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0F6B"/>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A32"/>
    <w:rsid w:val="00471ABF"/>
    <w:rsid w:val="00471BD5"/>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C0"/>
    <w:rsid w:val="00542074"/>
    <w:rsid w:val="00542191"/>
    <w:rsid w:val="0054229A"/>
    <w:rsid w:val="005422BC"/>
    <w:rsid w:val="00542389"/>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EAF"/>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46E"/>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9D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4E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220"/>
    <w:rsid w:val="008B628B"/>
    <w:rsid w:val="008B62C5"/>
    <w:rsid w:val="008B6375"/>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863"/>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A8F"/>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667"/>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F0D"/>
    <w:rsid w:val="00AE6FE2"/>
    <w:rsid w:val="00AE72AD"/>
    <w:rsid w:val="00AE72C1"/>
    <w:rsid w:val="00AE7486"/>
    <w:rsid w:val="00AE7513"/>
    <w:rsid w:val="00AE7A78"/>
    <w:rsid w:val="00AE7B01"/>
    <w:rsid w:val="00AE7E1D"/>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89"/>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A4"/>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5F7F"/>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C63"/>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D8F"/>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422"/>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0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0" w:qFormat="1"/>
    <w:lsdException w:name="toc 3" w:uiPriority="39" w:qFormat="1"/>
    <w:lsdException w:name="footnote text" w:qFormat="1"/>
    <w:lsdException w:name="annotation text" w:qFormat="1"/>
    <w:lsdException w:name="caption" w:uiPriority="35" w:qFormat="1"/>
    <w:lsdException w:name="footnote reference" w:qFormat="1"/>
    <w:lsdException w:name="endnote reference" w:uiPriority="0"/>
    <w:lsdException w:name="Lis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qFormat="1"/>
    <w:lsdException w:name="List Continue 2" w:uiPriority="0"/>
    <w:lsdException w:name="Subtitle" w:semiHidden="0" w:uiPriority="0"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uiPriority w:val="99"/>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1"/>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balticuniv.uu.se/"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kn.pl/sites/default/files/habynskyy_i_ohinok.pdf" TargetMode="External"/><Relationship Id="rId5" Type="http://schemas.openxmlformats.org/officeDocument/2006/relationships/webSettings" Target="webSettings.xml"/><Relationship Id="rId15" Type="http://schemas.openxmlformats.org/officeDocument/2006/relationships/hyperlink" Target="http://www.pais.com.ua" TargetMode="External"/><Relationship Id="rId23" Type="http://schemas.openxmlformats.org/officeDocument/2006/relationships/theme" Target="theme/theme1.xml"/><Relationship Id="rId10" Type="http://schemas.openxmlformats.org/officeDocument/2006/relationships/hyperlink" Target="http://joumals.iir.kiev.ua/"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foxitsoftware.com/shopping" TargetMode="External"/><Relationship Id="rId14" Type="http://schemas.openxmlformats.org/officeDocument/2006/relationships/hyperlink" Target="mailto:pais@mail.lviv.ua"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C8B11A-CBD0-41F1-A157-7E2345CA3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886</TotalTime>
  <Pages>21</Pages>
  <Words>7835</Words>
  <Characters>44660</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52391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177</cp:revision>
  <cp:lastPrinted>2009-02-06T05:36:00Z</cp:lastPrinted>
  <dcterms:created xsi:type="dcterms:W3CDTF">2020-11-12T19:39:00Z</dcterms:created>
  <dcterms:modified xsi:type="dcterms:W3CDTF">2020-11-17T12:35:00Z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