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f"/>
      </w:pPr>
      <w:r>
        <w:rPr>
          <w:color w:val="FF0000"/>
        </w:rPr>
        <w:t xml:space="preserve">Для заказа доставки данной работы воспользуйтесь поиском на сайте по ссылке:  </w:t>
      </w:r>
      <w:hyperlink r:id="rId9" w:history="1">
        <w:r>
          <w:rPr>
            <w:rStyle w:val="af7"/>
            <w:color w:val="0070C0"/>
          </w:rPr>
          <w:t>http://www.mydisser.com/search.html</w:t>
        </w:r>
      </w:hyperlink>
    </w:p>
    <w:p w:rsidR="00CD2BB4" w:rsidRPr="00CD2BB4" w:rsidRDefault="00CD2BB4" w:rsidP="00CD2BB4">
      <w:pPr>
        <w:pStyle w:val="affffffff"/>
        <w:widowControl w:val="0"/>
        <w:pBdr>
          <w:bottom w:val="double" w:sz="6" w:space="1" w:color="auto"/>
        </w:pBdr>
        <w:spacing w:after="120" w:line="336" w:lineRule="auto"/>
        <w:rPr>
          <w:caps w:val="0"/>
          <w:sz w:val="24"/>
          <w14:shadow w14:blurRad="50800" w14:dist="38100" w14:dir="2700000" w14:sx="100000" w14:sy="100000" w14:kx="0" w14:ky="0" w14:algn="tl">
            <w14:srgbClr w14:val="000000">
              <w14:alpha w14:val="60000"/>
            </w14:srgbClr>
          </w14:shadow>
        </w:rPr>
      </w:pPr>
      <w:r w:rsidRPr="00CD2BB4">
        <w:rPr>
          <w:caps w:val="0"/>
          <w:sz w:val="24"/>
          <w14:shadow w14:blurRad="50800" w14:dist="38100" w14:dir="2700000" w14:sx="100000" w14:sy="100000" w14:kx="0" w14:ky="0" w14:algn="tl">
            <w14:srgbClr w14:val="000000">
              <w14:alpha w14:val="60000"/>
            </w14:srgbClr>
          </w14:shadow>
        </w:rPr>
        <w:t>національний фармацевтичний Університет</w:t>
      </w:r>
    </w:p>
    <w:p w:rsidR="00CD2BB4" w:rsidRPr="00CD2BB4" w:rsidRDefault="00CD2BB4" w:rsidP="00CD2BB4">
      <w:pPr>
        <w:widowControl w:val="0"/>
        <w:spacing w:after="120"/>
        <w:jc w:val="right"/>
        <w:rPr>
          <w:b/>
          <w:i/>
          <w:lang w:val="uk-UA"/>
          <w14:shadow w14:blurRad="50800" w14:dist="38100" w14:dir="2700000" w14:sx="100000" w14:sy="100000" w14:kx="0" w14:ky="0" w14:algn="tl">
            <w14:srgbClr w14:val="000000">
              <w14:alpha w14:val="60000"/>
            </w14:srgbClr>
          </w14:shadow>
        </w:rPr>
      </w:pPr>
    </w:p>
    <w:p w:rsidR="00CD2BB4" w:rsidRPr="00CD2BB4" w:rsidRDefault="00CD2BB4" w:rsidP="00CD2BB4">
      <w:pPr>
        <w:widowControl w:val="0"/>
        <w:spacing w:before="720" w:after="240" w:line="336" w:lineRule="auto"/>
        <w:jc w:val="center"/>
        <w:rPr>
          <w:b/>
          <w:lang w:val="uk-UA"/>
          <w14:shadow w14:blurRad="50800" w14:dist="38100" w14:dir="2700000" w14:sx="100000" w14:sy="100000" w14:kx="0" w14:ky="0" w14:algn="tl">
            <w14:srgbClr w14:val="000000">
              <w14:alpha w14:val="60000"/>
            </w14:srgbClr>
          </w14:shadow>
        </w:rPr>
      </w:pPr>
      <w:r w:rsidRPr="00CD2BB4">
        <w:rPr>
          <w:b/>
          <w:lang w:val="uk-UA"/>
          <w14:shadow w14:blurRad="50800" w14:dist="38100" w14:dir="2700000" w14:sx="100000" w14:sy="100000" w14:kx="0" w14:ky="0" w14:algn="tl">
            <w14:srgbClr w14:val="000000">
              <w14:alpha w14:val="60000"/>
            </w14:srgbClr>
          </w14:shadow>
        </w:rPr>
        <w:t>Андрєєва Інна Вікторівна</w:t>
      </w:r>
    </w:p>
    <w:p w:rsidR="00CD2BB4" w:rsidRPr="00CD2BB4" w:rsidRDefault="00CD2BB4" w:rsidP="00CD2BB4">
      <w:pPr>
        <w:pStyle w:val="20"/>
        <w:keepNext w:val="0"/>
        <w:widowControl w:val="0"/>
        <w:rPr>
          <w:b w:val="0"/>
          <w:sz w:val="24"/>
          <w14:shadow w14:blurRad="50800" w14:dist="38100" w14:dir="2700000" w14:sx="100000" w14:sy="100000" w14:kx="0" w14:ky="0" w14:algn="tl">
            <w14:srgbClr w14:val="000000">
              <w14:alpha w14:val="60000"/>
            </w14:srgbClr>
          </w14:shadow>
        </w:rPr>
      </w:pPr>
      <w:r w:rsidRPr="00CD2BB4">
        <w:rPr>
          <w:b w:val="0"/>
          <w:sz w:val="24"/>
          <w14:shadow w14:blurRad="50800" w14:dist="38100" w14:dir="2700000" w14:sx="100000" w14:sy="100000" w14:kx="0" w14:ky="0" w14:algn="tl">
            <w14:srgbClr w14:val="000000">
              <w14:alpha w14:val="60000"/>
            </w14:srgbClr>
          </w14:shadow>
        </w:rPr>
        <w:t>УДК: 615.451.35:638.135:615.849</w:t>
      </w:r>
    </w:p>
    <w:p w:rsidR="00CD2BB4" w:rsidRPr="00CD2BB4" w:rsidRDefault="00CD2BB4" w:rsidP="00CD2BB4">
      <w:pPr>
        <w:widowControl w:val="0"/>
        <w:spacing w:line="264" w:lineRule="auto"/>
        <w:jc w:val="center"/>
        <w:rPr>
          <w:b/>
          <w:caps/>
          <w:w w:val="110"/>
          <w:lang w:val="uk-UA"/>
          <w14:shadow w14:blurRad="50800" w14:dist="38100" w14:dir="2700000" w14:sx="100000" w14:sy="100000" w14:kx="0" w14:ky="0" w14:algn="tl">
            <w14:srgbClr w14:val="000000">
              <w14:alpha w14:val="60000"/>
            </w14:srgbClr>
          </w14:shadow>
        </w:rPr>
      </w:pPr>
      <w:r w:rsidRPr="00CD2BB4">
        <w:rPr>
          <w:b/>
          <w:caps/>
          <w:w w:val="110"/>
          <w:lang w:val="uk-UA"/>
          <w14:shadow w14:blurRad="50800" w14:dist="38100" w14:dir="2700000" w14:sx="100000" w14:sy="100000" w14:kx="0" w14:ky="0" w14:algn="tl">
            <w14:srgbClr w14:val="000000">
              <w14:alpha w14:val="60000"/>
            </w14:srgbClr>
          </w14:shadow>
        </w:rPr>
        <w:t>Створення аерозольного</w:t>
      </w:r>
      <w:r w:rsidRPr="00CD2BB4">
        <w:rPr>
          <w:b/>
          <w:caps/>
          <w:w w:val="110"/>
          <w:lang w:val="uk-UA"/>
          <w14:shadow w14:blurRad="50800" w14:dist="38100" w14:dir="2700000" w14:sx="100000" w14:sy="100000" w14:kx="0" w14:ky="0" w14:algn="tl">
            <w14:srgbClr w14:val="000000">
              <w14:alpha w14:val="60000"/>
            </w14:srgbClr>
          </w14:shadow>
        </w:rPr>
        <w:br/>
        <w:t>плівкоу</w:t>
      </w:r>
      <w:r w:rsidRPr="00CD2BB4">
        <w:rPr>
          <w:b/>
          <w:caps/>
          <w:w w:val="110"/>
          <w:lang w:val="uk-UA"/>
          <w14:shadow w14:blurRad="50800" w14:dist="38100" w14:dir="2700000" w14:sx="100000" w14:sy="100000" w14:kx="0" w14:ky="0" w14:algn="tl">
            <w14:srgbClr w14:val="000000">
              <w14:alpha w14:val="60000"/>
            </w14:srgbClr>
          </w14:shadow>
        </w:rPr>
        <w:t>т</w:t>
      </w:r>
      <w:r w:rsidRPr="00CD2BB4">
        <w:rPr>
          <w:b/>
          <w:caps/>
          <w:w w:val="110"/>
          <w:lang w:val="uk-UA"/>
          <w14:shadow w14:blurRad="50800" w14:dist="38100" w14:dir="2700000" w14:sx="100000" w14:sy="100000" w14:kx="0" w14:ky="0" w14:algn="tl">
            <w14:srgbClr w14:val="000000">
              <w14:alpha w14:val="60000"/>
            </w14:srgbClr>
          </w14:shadow>
        </w:rPr>
        <w:t>ворюючого лікарського</w:t>
      </w:r>
      <w:r w:rsidRPr="00CD2BB4">
        <w:rPr>
          <w:b/>
          <w:caps/>
          <w:w w:val="110"/>
          <w:lang w:val="uk-UA"/>
          <w14:shadow w14:blurRad="50800" w14:dist="38100" w14:dir="2700000" w14:sx="100000" w14:sy="100000" w14:kx="0" w14:ky="0" w14:algn="tl">
            <w14:srgbClr w14:val="000000">
              <w14:alpha w14:val="60000"/>
            </w14:srgbClr>
          </w14:shadow>
        </w:rPr>
        <w:br/>
        <w:t>препарату з фенольним гІдрофобним препаратом проп</w:t>
      </w:r>
      <w:r w:rsidRPr="00CD2BB4">
        <w:rPr>
          <w:b/>
          <w:caps/>
          <w:w w:val="110"/>
          <w:lang w:val="uk-UA"/>
          <w14:shadow w14:blurRad="50800" w14:dist="38100" w14:dir="2700000" w14:sx="100000" w14:sy="100000" w14:kx="0" w14:ky="0" w14:algn="tl">
            <w14:srgbClr w14:val="000000">
              <w14:alpha w14:val="60000"/>
            </w14:srgbClr>
          </w14:shadow>
        </w:rPr>
        <w:t>о</w:t>
      </w:r>
      <w:r w:rsidRPr="00CD2BB4">
        <w:rPr>
          <w:b/>
          <w:caps/>
          <w:w w:val="110"/>
          <w:lang w:val="uk-UA"/>
          <w14:shadow w14:blurRad="50800" w14:dist="38100" w14:dir="2700000" w14:sx="100000" w14:sy="100000" w14:kx="0" w14:ky="0" w14:algn="tl">
            <w14:srgbClr w14:val="000000">
              <w14:alpha w14:val="60000"/>
            </w14:srgbClr>
          </w14:shadow>
        </w:rPr>
        <w:t>лісу для</w:t>
      </w:r>
      <w:r w:rsidRPr="00CD2BB4">
        <w:rPr>
          <w:b/>
          <w:caps/>
          <w:w w:val="110"/>
          <w:lang w:val="uk-UA"/>
          <w14:shadow w14:blurRad="50800" w14:dist="38100" w14:dir="2700000" w14:sx="100000" w14:sy="100000" w14:kx="0" w14:ky="0" w14:algn="tl">
            <w14:srgbClr w14:val="000000">
              <w14:alpha w14:val="60000"/>
            </w14:srgbClr>
          </w14:shadow>
        </w:rPr>
        <w:br/>
        <w:t>викори</w:t>
      </w:r>
      <w:r w:rsidRPr="00CD2BB4">
        <w:rPr>
          <w:b/>
          <w:caps/>
          <w:w w:val="110"/>
          <w:lang w:val="uk-UA"/>
          <w14:shadow w14:blurRad="50800" w14:dist="38100" w14:dir="2700000" w14:sx="100000" w14:sy="100000" w14:kx="0" w14:ky="0" w14:algn="tl">
            <w14:srgbClr w14:val="000000">
              <w14:alpha w14:val="60000"/>
            </w14:srgbClr>
          </w14:shadow>
        </w:rPr>
        <w:t>с</w:t>
      </w:r>
      <w:r w:rsidRPr="00CD2BB4">
        <w:rPr>
          <w:b/>
          <w:caps/>
          <w:w w:val="110"/>
          <w:lang w:val="uk-UA"/>
          <w14:shadow w14:blurRad="50800" w14:dist="38100" w14:dir="2700000" w14:sx="100000" w14:sy="100000" w14:kx="0" w14:ky="0" w14:algn="tl">
            <w14:srgbClr w14:val="000000">
              <w14:alpha w14:val="60000"/>
            </w14:srgbClr>
          </w14:shadow>
        </w:rPr>
        <w:t>тання у медичній радіології</w:t>
      </w:r>
    </w:p>
    <w:p w:rsidR="00CD2BB4" w:rsidRPr="00CD2BB4" w:rsidRDefault="00CD2BB4" w:rsidP="00CD2BB4">
      <w:pPr>
        <w:widowControl w:val="0"/>
        <w:spacing w:before="600"/>
        <w:jc w:val="center"/>
        <w:rPr>
          <w:w w:val="110"/>
          <w:lang w:val="uk-UA"/>
          <w14:shadow w14:blurRad="50800" w14:dist="38100" w14:dir="2700000" w14:sx="100000" w14:sy="100000" w14:kx="0" w14:ky="0" w14:algn="tl">
            <w14:srgbClr w14:val="000000">
              <w14:alpha w14:val="60000"/>
            </w14:srgbClr>
          </w14:shadow>
        </w:rPr>
      </w:pPr>
      <w:r w:rsidRPr="00CD2BB4">
        <w:rPr>
          <w:w w:val="110"/>
          <w:lang w:val="uk-UA"/>
          <w14:shadow w14:blurRad="50800" w14:dist="38100" w14:dir="2700000" w14:sx="100000" w14:sy="100000" w14:kx="0" w14:ky="0" w14:algn="tl">
            <w14:srgbClr w14:val="000000">
              <w14:alpha w14:val="60000"/>
            </w14:srgbClr>
          </w14:shadow>
        </w:rPr>
        <w:t>15.00.01 — технологія ліків та організація</w:t>
      </w:r>
      <w:r w:rsidRPr="00CD2BB4">
        <w:rPr>
          <w:w w:val="110"/>
          <w:lang w:val="uk-UA"/>
          <w14:shadow w14:blurRad="50800" w14:dist="38100" w14:dir="2700000" w14:sx="100000" w14:sy="100000" w14:kx="0" w14:ky="0" w14:algn="tl">
            <w14:srgbClr w14:val="000000">
              <w14:alpha w14:val="60000"/>
            </w14:srgbClr>
          </w14:shadow>
        </w:rPr>
        <w:br/>
        <w:t>фармацевти</w:t>
      </w:r>
      <w:r w:rsidRPr="00CD2BB4">
        <w:rPr>
          <w:w w:val="110"/>
          <w:lang w:val="uk-UA"/>
          <w14:shadow w14:blurRad="50800" w14:dist="38100" w14:dir="2700000" w14:sx="100000" w14:sy="100000" w14:kx="0" w14:ky="0" w14:algn="tl">
            <w14:srgbClr w14:val="000000">
              <w14:alpha w14:val="60000"/>
            </w14:srgbClr>
          </w14:shadow>
        </w:rPr>
        <w:t>ч</w:t>
      </w:r>
      <w:r w:rsidRPr="00CD2BB4">
        <w:rPr>
          <w:w w:val="110"/>
          <w:lang w:val="uk-UA"/>
          <w14:shadow w14:blurRad="50800" w14:dist="38100" w14:dir="2700000" w14:sx="100000" w14:sy="100000" w14:kx="0" w14:ky="0" w14:algn="tl">
            <w14:srgbClr w14:val="000000">
              <w14:alpha w14:val="60000"/>
            </w14:srgbClr>
          </w14:shadow>
        </w:rPr>
        <w:t>ної справи</w:t>
      </w:r>
    </w:p>
    <w:p w:rsidR="00CD2BB4" w:rsidRPr="00CD2BB4" w:rsidRDefault="00CD2BB4" w:rsidP="00CD2BB4">
      <w:pPr>
        <w:widowControl w:val="0"/>
        <w:spacing w:before="240" w:after="240"/>
        <w:jc w:val="center"/>
        <w:rPr>
          <w:b/>
          <w:lang w:val="uk-UA"/>
          <w14:shadow w14:blurRad="50800" w14:dist="38100" w14:dir="2700000" w14:sx="100000" w14:sy="100000" w14:kx="0" w14:ky="0" w14:algn="tl">
            <w14:srgbClr w14:val="000000">
              <w14:alpha w14:val="60000"/>
            </w14:srgbClr>
          </w14:shadow>
        </w:rPr>
      </w:pPr>
    </w:p>
    <w:p w:rsidR="00CD2BB4" w:rsidRPr="00CD2BB4" w:rsidRDefault="00CD2BB4" w:rsidP="00CD2BB4">
      <w:pPr>
        <w:widowControl w:val="0"/>
        <w:spacing w:before="240" w:after="240"/>
        <w:jc w:val="center"/>
        <w:rPr>
          <w:b/>
          <w:lang w:val="uk-UA"/>
          <w14:shadow w14:blurRad="50800" w14:dist="38100" w14:dir="2700000" w14:sx="100000" w14:sy="100000" w14:kx="0" w14:ky="0" w14:algn="tl">
            <w14:srgbClr w14:val="000000">
              <w14:alpha w14:val="60000"/>
            </w14:srgbClr>
          </w14:shadow>
        </w:rPr>
      </w:pPr>
    </w:p>
    <w:p w:rsidR="00CD2BB4" w:rsidRPr="00CD2BB4" w:rsidRDefault="00CD2BB4" w:rsidP="00CD2BB4">
      <w:pPr>
        <w:widowControl w:val="0"/>
        <w:spacing w:before="480" w:after="240"/>
        <w:jc w:val="center"/>
        <w:rPr>
          <w:b/>
          <w:lang w:val="uk-UA"/>
          <w14:shadow w14:blurRad="50800" w14:dist="38100" w14:dir="2700000" w14:sx="100000" w14:sy="100000" w14:kx="0" w14:ky="0" w14:algn="tl">
            <w14:srgbClr w14:val="000000">
              <w14:alpha w14:val="60000"/>
            </w14:srgbClr>
          </w14:shadow>
        </w:rPr>
      </w:pPr>
      <w:r w:rsidRPr="00CD2BB4">
        <w:rPr>
          <w:b/>
          <w:lang w:val="uk-UA"/>
          <w14:shadow w14:blurRad="50800" w14:dist="38100" w14:dir="2700000" w14:sx="100000" w14:sy="100000" w14:kx="0" w14:ky="0" w14:algn="tl">
            <w14:srgbClr w14:val="000000">
              <w14:alpha w14:val="60000"/>
            </w14:srgbClr>
          </w14:shadow>
        </w:rPr>
        <w:t>АВТОРЕФЕРАТ</w:t>
      </w:r>
      <w:r w:rsidRPr="00CD2BB4">
        <w:rPr>
          <w:b/>
          <w:lang w:val="uk-UA"/>
          <w14:shadow w14:blurRad="50800" w14:dist="38100" w14:dir="2700000" w14:sx="100000" w14:sy="100000" w14:kx="0" w14:ky="0" w14:algn="tl">
            <w14:srgbClr w14:val="000000">
              <w14:alpha w14:val="60000"/>
            </w14:srgbClr>
          </w14:shadow>
        </w:rPr>
        <w:br/>
      </w:r>
      <w:r w:rsidRPr="00CD2BB4">
        <w:rPr>
          <w:b/>
          <w:lang w:val="uk-UA"/>
          <w14:shadow w14:blurRad="50800" w14:dist="38100" w14:dir="2700000" w14:sx="100000" w14:sy="100000" w14:kx="0" w14:ky="0" w14:algn="tl">
            <w14:srgbClr w14:val="000000">
              <w14:alpha w14:val="60000"/>
            </w14:srgbClr>
          </w14:shadow>
        </w:rPr>
        <w:br/>
        <w:t xml:space="preserve">дисертації на здобуття наукового ступеня </w:t>
      </w:r>
      <w:r w:rsidRPr="00CD2BB4">
        <w:rPr>
          <w:b/>
          <w:lang w:val="uk-UA"/>
          <w14:shadow w14:blurRad="50800" w14:dist="38100" w14:dir="2700000" w14:sx="100000" w14:sy="100000" w14:kx="0" w14:ky="0" w14:algn="tl">
            <w14:srgbClr w14:val="000000">
              <w14:alpha w14:val="60000"/>
            </w14:srgbClr>
          </w14:shadow>
        </w:rPr>
        <w:br/>
        <w:t>кандидата фарм</w:t>
      </w:r>
      <w:r w:rsidRPr="00CD2BB4">
        <w:rPr>
          <w:b/>
          <w:lang w:val="uk-UA"/>
          <w14:shadow w14:blurRad="50800" w14:dist="38100" w14:dir="2700000" w14:sx="100000" w14:sy="100000" w14:kx="0" w14:ky="0" w14:algn="tl">
            <w14:srgbClr w14:val="000000">
              <w14:alpha w14:val="60000"/>
            </w14:srgbClr>
          </w14:shadow>
        </w:rPr>
        <w:t>а</w:t>
      </w:r>
      <w:r w:rsidRPr="00CD2BB4">
        <w:rPr>
          <w:b/>
          <w:lang w:val="uk-UA"/>
          <w14:shadow w14:blurRad="50800" w14:dist="38100" w14:dir="2700000" w14:sx="100000" w14:sy="100000" w14:kx="0" w14:ky="0" w14:algn="tl">
            <w14:srgbClr w14:val="000000">
              <w14:alpha w14:val="60000"/>
            </w14:srgbClr>
          </w14:shadow>
        </w:rPr>
        <w:t>цевтичних наук</w:t>
      </w:r>
    </w:p>
    <w:p w:rsidR="00CD2BB4" w:rsidRPr="00CD2BB4" w:rsidRDefault="00CD2BB4" w:rsidP="00CD2BB4">
      <w:pPr>
        <w:widowControl w:val="0"/>
        <w:spacing w:after="120" w:line="336" w:lineRule="auto"/>
        <w:ind w:left="4536"/>
        <w:rPr>
          <w:b/>
          <w:lang w:val="uk-UA"/>
          <w14:shadow w14:blurRad="50800" w14:dist="38100" w14:dir="2700000" w14:sx="100000" w14:sy="100000" w14:kx="0" w14:ky="0" w14:algn="tl">
            <w14:srgbClr w14:val="000000">
              <w14:alpha w14:val="60000"/>
            </w14:srgbClr>
          </w14:shadow>
        </w:rPr>
      </w:pPr>
    </w:p>
    <w:p w:rsidR="00CD2BB4" w:rsidRPr="00CD2BB4" w:rsidRDefault="00CD2BB4" w:rsidP="00CD2BB4">
      <w:pPr>
        <w:widowControl w:val="0"/>
        <w:spacing w:before="120" w:line="288" w:lineRule="auto"/>
        <w:ind w:left="4536"/>
        <w:rPr>
          <w:b/>
          <w:lang w:val="uk-UA"/>
          <w14:shadow w14:blurRad="50800" w14:dist="38100" w14:dir="2700000" w14:sx="100000" w14:sy="100000" w14:kx="0" w14:ky="0" w14:algn="tl">
            <w14:srgbClr w14:val="000000">
              <w14:alpha w14:val="60000"/>
            </w14:srgbClr>
          </w14:shadow>
        </w:rPr>
      </w:pPr>
    </w:p>
    <w:p w:rsidR="00CD2BB4" w:rsidRPr="00CD2BB4" w:rsidRDefault="00CD2BB4" w:rsidP="00CD2BB4">
      <w:pPr>
        <w:widowControl w:val="0"/>
        <w:spacing w:before="120" w:line="288" w:lineRule="auto"/>
        <w:ind w:left="4536"/>
        <w:rPr>
          <w:b/>
          <w:lang w:val="uk-UA"/>
          <w14:shadow w14:blurRad="50800" w14:dist="38100" w14:dir="2700000" w14:sx="100000" w14:sy="100000" w14:kx="0" w14:ky="0" w14:algn="tl">
            <w14:srgbClr w14:val="000000">
              <w14:alpha w14:val="60000"/>
            </w14:srgbClr>
          </w14:shadow>
        </w:rPr>
      </w:pPr>
    </w:p>
    <w:p w:rsidR="00CD2BB4" w:rsidRPr="00CD2BB4" w:rsidRDefault="00CD2BB4" w:rsidP="00CD2BB4">
      <w:pPr>
        <w:widowControl w:val="0"/>
        <w:spacing w:before="120" w:line="288" w:lineRule="auto"/>
        <w:ind w:left="4536"/>
        <w:rPr>
          <w:b/>
          <w:lang w:val="uk-UA"/>
          <w14:shadow w14:blurRad="50800" w14:dist="38100" w14:dir="2700000" w14:sx="100000" w14:sy="100000" w14:kx="0" w14:ky="0" w14:algn="tl">
            <w14:srgbClr w14:val="000000">
              <w14:alpha w14:val="60000"/>
            </w14:srgbClr>
          </w14:shadow>
        </w:rPr>
      </w:pPr>
    </w:p>
    <w:p w:rsidR="00CD2BB4" w:rsidRPr="00CD2BB4" w:rsidRDefault="00CD2BB4" w:rsidP="00CD2BB4">
      <w:pPr>
        <w:widowControl w:val="0"/>
        <w:spacing w:before="120" w:line="288" w:lineRule="auto"/>
        <w:ind w:left="4536"/>
        <w:rPr>
          <w:b/>
          <w:lang w:val="uk-UA"/>
          <w14:shadow w14:blurRad="50800" w14:dist="38100" w14:dir="2700000" w14:sx="100000" w14:sy="100000" w14:kx="0" w14:ky="0" w14:algn="tl">
            <w14:srgbClr w14:val="000000">
              <w14:alpha w14:val="60000"/>
            </w14:srgbClr>
          </w14:shadow>
        </w:rPr>
      </w:pPr>
    </w:p>
    <w:p w:rsidR="00CD2BB4" w:rsidRPr="00CD2BB4" w:rsidRDefault="00CD2BB4" w:rsidP="00CD2BB4">
      <w:pPr>
        <w:widowControl w:val="0"/>
        <w:spacing w:before="120" w:line="288" w:lineRule="auto"/>
        <w:ind w:left="4536"/>
        <w:rPr>
          <w:b/>
          <w:lang w:val="uk-UA"/>
          <w14:shadow w14:blurRad="50800" w14:dist="38100" w14:dir="2700000" w14:sx="100000" w14:sy="100000" w14:kx="0" w14:ky="0" w14:algn="tl">
            <w14:srgbClr w14:val="000000">
              <w14:alpha w14:val="60000"/>
            </w14:srgbClr>
          </w14:shadow>
        </w:rPr>
      </w:pPr>
    </w:p>
    <w:p w:rsidR="00CD2BB4" w:rsidRPr="00CD2BB4" w:rsidRDefault="00CD2BB4" w:rsidP="00CD2BB4">
      <w:pPr>
        <w:pStyle w:val="1"/>
        <w:keepNext w:val="0"/>
        <w:widowControl w:val="0"/>
        <w:rPr>
          <w:smallCaps/>
          <w:sz w:val="24"/>
          <w:lang w:val="uk-UA"/>
          <w14:shadow w14:blurRad="50800" w14:dist="38100" w14:dir="2700000" w14:sx="100000" w14:sy="100000" w14:kx="0" w14:ky="0" w14:algn="tl">
            <w14:srgbClr w14:val="000000">
              <w14:alpha w14:val="60000"/>
            </w14:srgbClr>
          </w14:shadow>
        </w:rPr>
      </w:pPr>
      <w:r w:rsidRPr="00CD2BB4">
        <w:rPr>
          <w:smallCaps/>
          <w:sz w:val="24"/>
          <w:lang w:val="uk-UA"/>
          <w14:shadow w14:blurRad="50800" w14:dist="38100" w14:dir="2700000" w14:sx="100000" w14:sy="100000" w14:kx="0" w14:ky="0" w14:algn="tl">
            <w14:srgbClr w14:val="000000">
              <w14:alpha w14:val="60000"/>
            </w14:srgbClr>
          </w14:shadow>
        </w:rPr>
        <w:lastRenderedPageBreak/>
        <w:t>Харків — 2003</w:t>
      </w:r>
    </w:p>
    <w:p w:rsidR="00CD2BB4" w:rsidRPr="00CD2BB4" w:rsidRDefault="00CD2BB4" w:rsidP="00CD2BB4">
      <w:pPr>
        <w:widowControl w:val="0"/>
        <w:rPr>
          <w:lang w:val="uk-UA"/>
          <w14:shadow w14:blurRad="50800" w14:dist="38100" w14:dir="2700000" w14:sx="100000" w14:sy="100000" w14:kx="0" w14:ky="0" w14:algn="tl">
            <w14:srgbClr w14:val="000000">
              <w14:alpha w14:val="60000"/>
            </w14:srgbClr>
          </w14:shadow>
        </w:rPr>
        <w:sectPr w:rsidR="00CD2BB4" w:rsidRPr="00CD2BB4">
          <w:pgSz w:w="11906" w:h="16838"/>
          <w:pgMar w:top="1440" w:right="567" w:bottom="1440" w:left="1985" w:header="720" w:footer="720" w:gutter="0"/>
          <w:cols w:space="720"/>
        </w:sectPr>
      </w:pPr>
    </w:p>
    <w:p w:rsidR="00CD2BB4" w:rsidRDefault="00CD2BB4" w:rsidP="00CD2BB4">
      <w:pPr>
        <w:pStyle w:val="afffffffb"/>
        <w:widowControl w:val="0"/>
        <w:rPr>
          <w:sz w:val="24"/>
        </w:rPr>
      </w:pPr>
      <w:r>
        <w:rPr>
          <w:sz w:val="24"/>
        </w:rPr>
        <w:lastRenderedPageBreak/>
        <w:t>Дисертацією є рукопис.</w:t>
      </w:r>
    </w:p>
    <w:p w:rsidR="00CD2BB4" w:rsidRDefault="00CD2BB4" w:rsidP="00CD2BB4">
      <w:pPr>
        <w:pStyle w:val="afffffffb"/>
        <w:widowControl w:val="0"/>
        <w:rPr>
          <w:sz w:val="24"/>
        </w:rPr>
      </w:pPr>
      <w:r>
        <w:rPr>
          <w:sz w:val="24"/>
        </w:rPr>
        <w:t>Робота виконана на кафедрі аптечної технології ліків Національного фармацевтичного уніве</w:t>
      </w:r>
      <w:r>
        <w:rPr>
          <w:sz w:val="24"/>
        </w:rPr>
        <w:t>р</w:t>
      </w:r>
      <w:r>
        <w:rPr>
          <w:sz w:val="24"/>
        </w:rPr>
        <w:t>ситету, Міністерство охорони здоров’я України.</w:t>
      </w:r>
    </w:p>
    <w:p w:rsidR="00CD2BB4" w:rsidRDefault="00CD2BB4" w:rsidP="00CD2BB4">
      <w:pPr>
        <w:widowControl w:val="0"/>
        <w:jc w:val="both"/>
        <w:rPr>
          <w:lang w:val="uk-UA"/>
        </w:rPr>
      </w:pPr>
    </w:p>
    <w:p w:rsidR="00CD2BB4" w:rsidRDefault="00CD2BB4" w:rsidP="00CD2BB4">
      <w:pPr>
        <w:widowControl w:val="0"/>
        <w:jc w:val="both"/>
        <w:rPr>
          <w:lang w:val="uk-UA"/>
        </w:rPr>
      </w:pPr>
    </w:p>
    <w:p w:rsidR="00CD2BB4" w:rsidRDefault="00CD2BB4" w:rsidP="00CD2BB4">
      <w:pPr>
        <w:widowControl w:val="0"/>
        <w:tabs>
          <w:tab w:val="left" w:pos="3828"/>
        </w:tabs>
        <w:jc w:val="both"/>
        <w:rPr>
          <w:lang w:val="uk-UA"/>
        </w:rPr>
      </w:pPr>
      <w:r>
        <w:rPr>
          <w:b/>
          <w:w w:val="110"/>
          <w:lang w:val="uk-UA"/>
        </w:rPr>
        <w:t>Науковий керівник:</w:t>
      </w:r>
      <w:r>
        <w:rPr>
          <w:b/>
          <w:lang w:val="uk-UA"/>
        </w:rPr>
        <w:tab/>
      </w:r>
      <w:r>
        <w:rPr>
          <w:lang w:val="uk-UA"/>
        </w:rPr>
        <w:t>доктор фармацевтичних наук, професор</w:t>
      </w:r>
    </w:p>
    <w:p w:rsidR="00CD2BB4" w:rsidRDefault="00CD2BB4" w:rsidP="00CD2BB4">
      <w:pPr>
        <w:widowControl w:val="0"/>
        <w:tabs>
          <w:tab w:val="left" w:pos="3828"/>
        </w:tabs>
        <w:jc w:val="both"/>
        <w:rPr>
          <w:lang w:val="uk-UA"/>
        </w:rPr>
      </w:pPr>
      <w:r>
        <w:rPr>
          <w:lang w:val="uk-UA"/>
        </w:rPr>
        <w:tab/>
      </w:r>
      <w:r>
        <w:rPr>
          <w:b/>
          <w:lang w:val="uk-UA"/>
        </w:rPr>
        <w:t>ТИХОНОВ Олександр Іванович</w:t>
      </w:r>
    </w:p>
    <w:p w:rsidR="00CD2BB4" w:rsidRDefault="00CD2BB4" w:rsidP="00CD2BB4">
      <w:pPr>
        <w:widowControl w:val="0"/>
        <w:tabs>
          <w:tab w:val="left" w:pos="3828"/>
        </w:tabs>
        <w:ind w:left="3828" w:hanging="948"/>
        <w:rPr>
          <w:lang w:val="uk-UA"/>
        </w:rPr>
      </w:pPr>
      <w:r>
        <w:rPr>
          <w:lang w:val="uk-UA"/>
        </w:rPr>
        <w:tab/>
      </w:r>
      <w:r>
        <w:rPr>
          <w:i/>
          <w:lang w:val="uk-UA"/>
        </w:rPr>
        <w:t>Національний фармацевтичний університет,</w:t>
      </w:r>
      <w:r>
        <w:rPr>
          <w:i/>
          <w:lang w:val="uk-UA"/>
        </w:rPr>
        <w:br/>
        <w:t>з</w:t>
      </w:r>
      <w:r>
        <w:rPr>
          <w:i/>
          <w:lang w:val="uk-UA"/>
        </w:rPr>
        <w:t>а</w:t>
      </w:r>
      <w:r>
        <w:rPr>
          <w:i/>
          <w:lang w:val="uk-UA"/>
        </w:rPr>
        <w:t>відувач кафедри аптечної технології ліків</w:t>
      </w:r>
    </w:p>
    <w:p w:rsidR="00CD2BB4" w:rsidRDefault="00CD2BB4" w:rsidP="00CD2BB4">
      <w:pPr>
        <w:widowControl w:val="0"/>
        <w:jc w:val="both"/>
        <w:rPr>
          <w:lang w:val="uk-UA"/>
        </w:rPr>
      </w:pPr>
    </w:p>
    <w:p w:rsidR="00CD2BB4" w:rsidRDefault="00CD2BB4" w:rsidP="00CD2BB4">
      <w:pPr>
        <w:widowControl w:val="0"/>
        <w:tabs>
          <w:tab w:val="left" w:pos="3828"/>
        </w:tabs>
        <w:jc w:val="both"/>
        <w:rPr>
          <w:lang w:val="uk-UA"/>
        </w:rPr>
      </w:pPr>
      <w:r>
        <w:rPr>
          <w:b/>
          <w:w w:val="110"/>
          <w:lang w:val="uk-UA"/>
        </w:rPr>
        <w:t>Офіційні опоненти:</w:t>
      </w:r>
      <w:r>
        <w:rPr>
          <w:b/>
          <w:lang w:val="uk-UA"/>
        </w:rPr>
        <w:tab/>
      </w:r>
      <w:r>
        <w:rPr>
          <w:lang w:val="uk-UA"/>
        </w:rPr>
        <w:t>доктор фармацевтичних наук, професор</w:t>
      </w:r>
    </w:p>
    <w:p w:rsidR="00CD2BB4" w:rsidRDefault="00CD2BB4" w:rsidP="00CD2BB4">
      <w:pPr>
        <w:pStyle w:val="4"/>
        <w:keepNext w:val="0"/>
        <w:widowControl w:val="0"/>
        <w:rPr>
          <w:sz w:val="24"/>
        </w:rPr>
      </w:pPr>
      <w:r>
        <w:rPr>
          <w:sz w:val="24"/>
        </w:rPr>
        <w:tab/>
        <w:t>СПИРИДОНОВ Володимир Миколайович</w:t>
      </w:r>
    </w:p>
    <w:p w:rsidR="00CD2BB4" w:rsidRDefault="00CD2BB4" w:rsidP="00CD2BB4">
      <w:pPr>
        <w:widowControl w:val="0"/>
        <w:tabs>
          <w:tab w:val="left" w:pos="3828"/>
        </w:tabs>
        <w:ind w:left="3828" w:hanging="948"/>
        <w:rPr>
          <w:lang w:val="uk-UA"/>
        </w:rPr>
      </w:pPr>
      <w:r>
        <w:rPr>
          <w:b/>
          <w:lang w:val="uk-UA"/>
        </w:rPr>
        <w:tab/>
      </w:r>
      <w:r>
        <w:rPr>
          <w:i/>
          <w:lang w:val="uk-UA"/>
        </w:rPr>
        <w:t>Державний науковий центр лікарських зас</w:t>
      </w:r>
      <w:r>
        <w:rPr>
          <w:i/>
          <w:lang w:val="uk-UA"/>
        </w:rPr>
        <w:t>о</w:t>
      </w:r>
      <w:r>
        <w:rPr>
          <w:i/>
          <w:lang w:val="uk-UA"/>
        </w:rPr>
        <w:t>бів,</w:t>
      </w:r>
      <w:r>
        <w:rPr>
          <w:i/>
          <w:lang w:val="uk-UA"/>
        </w:rPr>
        <w:br/>
        <w:t>науковий редактор журналу “Фармаком”</w:t>
      </w:r>
    </w:p>
    <w:p w:rsidR="00CD2BB4" w:rsidRDefault="00CD2BB4" w:rsidP="00CD2BB4">
      <w:pPr>
        <w:widowControl w:val="0"/>
        <w:jc w:val="both"/>
        <w:rPr>
          <w:lang w:val="uk-UA"/>
        </w:rPr>
      </w:pPr>
    </w:p>
    <w:p w:rsidR="00CD2BB4" w:rsidRDefault="00CD2BB4" w:rsidP="00CD2BB4">
      <w:pPr>
        <w:widowControl w:val="0"/>
        <w:tabs>
          <w:tab w:val="left" w:pos="3828"/>
        </w:tabs>
        <w:ind w:left="3828"/>
        <w:rPr>
          <w:spacing w:val="-4"/>
          <w:lang w:val="uk-UA"/>
        </w:rPr>
      </w:pPr>
      <w:r>
        <w:rPr>
          <w:spacing w:val="-4"/>
          <w:lang w:val="uk-UA"/>
        </w:rPr>
        <w:t>доктор фармацевтичних наук, професор</w:t>
      </w:r>
    </w:p>
    <w:p w:rsidR="00CD2BB4" w:rsidRDefault="00CD2BB4" w:rsidP="00CD2BB4">
      <w:pPr>
        <w:pStyle w:val="4"/>
        <w:keepNext w:val="0"/>
        <w:widowControl w:val="0"/>
        <w:rPr>
          <w:sz w:val="24"/>
        </w:rPr>
      </w:pPr>
      <w:r>
        <w:rPr>
          <w:sz w:val="24"/>
        </w:rPr>
        <w:tab/>
        <w:t>КОРИТНЮК Раїса Сергіївна</w:t>
      </w:r>
    </w:p>
    <w:p w:rsidR="00CD2BB4" w:rsidRDefault="00CD2BB4" w:rsidP="00CD2BB4">
      <w:pPr>
        <w:widowControl w:val="0"/>
        <w:tabs>
          <w:tab w:val="left" w:pos="3828"/>
        </w:tabs>
        <w:ind w:left="3828" w:hanging="948"/>
        <w:rPr>
          <w:i/>
          <w:lang w:val="uk-UA"/>
        </w:rPr>
      </w:pPr>
      <w:r>
        <w:rPr>
          <w:b/>
          <w:lang w:val="uk-UA"/>
        </w:rPr>
        <w:tab/>
      </w:r>
      <w:r>
        <w:rPr>
          <w:i/>
          <w:lang w:val="uk-UA"/>
        </w:rPr>
        <w:t>Медична академія післядипломної освіти</w:t>
      </w:r>
    </w:p>
    <w:p w:rsidR="00CD2BB4" w:rsidRDefault="00CD2BB4" w:rsidP="00CD2BB4">
      <w:pPr>
        <w:widowControl w:val="0"/>
        <w:tabs>
          <w:tab w:val="left" w:pos="3828"/>
        </w:tabs>
        <w:ind w:left="3828" w:hanging="948"/>
        <w:rPr>
          <w:i/>
          <w:lang w:val="uk-UA"/>
        </w:rPr>
      </w:pPr>
      <w:r>
        <w:rPr>
          <w:i/>
          <w:lang w:val="uk-UA"/>
        </w:rPr>
        <w:tab/>
        <w:t>ім. П.Л.Шупика,</w:t>
      </w:r>
    </w:p>
    <w:p w:rsidR="00CD2BB4" w:rsidRDefault="00CD2BB4" w:rsidP="00CD2BB4">
      <w:pPr>
        <w:widowControl w:val="0"/>
        <w:tabs>
          <w:tab w:val="left" w:pos="3828"/>
        </w:tabs>
        <w:ind w:left="3828" w:hanging="948"/>
        <w:rPr>
          <w:lang w:val="uk-UA"/>
        </w:rPr>
      </w:pPr>
      <w:r>
        <w:rPr>
          <w:i/>
          <w:lang w:val="uk-UA"/>
        </w:rPr>
        <w:tab/>
        <w:t>завідувачка кафедри технології ліків та клінічної фармації</w:t>
      </w:r>
    </w:p>
    <w:p w:rsidR="00CD2BB4" w:rsidRDefault="00CD2BB4" w:rsidP="00CD2BB4">
      <w:pPr>
        <w:widowControl w:val="0"/>
        <w:jc w:val="both"/>
        <w:rPr>
          <w:lang w:val="uk-UA"/>
        </w:rPr>
      </w:pPr>
    </w:p>
    <w:p w:rsidR="00CD2BB4" w:rsidRDefault="00CD2BB4" w:rsidP="00CD2BB4">
      <w:pPr>
        <w:widowControl w:val="0"/>
        <w:tabs>
          <w:tab w:val="left" w:pos="3828"/>
        </w:tabs>
        <w:ind w:left="3828"/>
        <w:rPr>
          <w:i/>
          <w:color w:val="FFFFFF"/>
          <w:lang w:val="uk-UA"/>
        </w:rPr>
      </w:pPr>
    </w:p>
    <w:p w:rsidR="00CD2BB4" w:rsidRDefault="00CD2BB4" w:rsidP="00CD2BB4">
      <w:pPr>
        <w:pStyle w:val="25"/>
        <w:widowControl w:val="0"/>
        <w:tabs>
          <w:tab w:val="left" w:pos="3828"/>
        </w:tabs>
        <w:ind w:left="3828" w:hanging="3828"/>
        <w:rPr>
          <w:bCs/>
          <w:i/>
          <w:iCs/>
          <w:sz w:val="24"/>
        </w:rPr>
      </w:pPr>
      <w:r>
        <w:rPr>
          <w:b/>
          <w:w w:val="110"/>
          <w:sz w:val="24"/>
        </w:rPr>
        <w:t>Провідна установа:</w:t>
      </w:r>
      <w:r>
        <w:rPr>
          <w:b/>
          <w:sz w:val="24"/>
        </w:rPr>
        <w:tab/>
      </w:r>
      <w:r>
        <w:rPr>
          <w:bCs/>
          <w:sz w:val="24"/>
        </w:rPr>
        <w:t>Львівський державний медичний університет</w:t>
      </w:r>
      <w:r>
        <w:rPr>
          <w:bCs/>
          <w:sz w:val="24"/>
        </w:rPr>
        <w:br/>
        <w:t>ім. Данила Галицького, кафедра технології ліків</w:t>
      </w:r>
      <w:r>
        <w:rPr>
          <w:bCs/>
          <w:sz w:val="24"/>
        </w:rPr>
        <w:br/>
        <w:t>з курсом промислової фармації</w:t>
      </w:r>
    </w:p>
    <w:p w:rsidR="00CD2BB4" w:rsidRDefault="00CD2BB4" w:rsidP="00CD2BB4">
      <w:pPr>
        <w:pStyle w:val="25"/>
        <w:widowControl w:val="0"/>
        <w:tabs>
          <w:tab w:val="left" w:pos="3828"/>
        </w:tabs>
        <w:ind w:left="3828" w:hanging="3828"/>
        <w:jc w:val="both"/>
        <w:rPr>
          <w:b/>
          <w:sz w:val="24"/>
        </w:rPr>
      </w:pPr>
    </w:p>
    <w:p w:rsidR="00CD2BB4" w:rsidRDefault="00CD2BB4" w:rsidP="00CD2BB4">
      <w:pPr>
        <w:widowControl w:val="0"/>
        <w:jc w:val="both"/>
        <w:rPr>
          <w:lang w:val="uk-UA"/>
        </w:rPr>
      </w:pPr>
    </w:p>
    <w:p w:rsidR="00CD2BB4" w:rsidRDefault="00CD2BB4" w:rsidP="00CD2BB4">
      <w:pPr>
        <w:pStyle w:val="affffffff2"/>
        <w:widowControl w:val="0"/>
        <w:jc w:val="both"/>
        <w:rPr>
          <w:sz w:val="24"/>
        </w:rPr>
      </w:pPr>
    </w:p>
    <w:p w:rsidR="00CD2BB4" w:rsidRDefault="00CD2BB4" w:rsidP="00CD2BB4">
      <w:pPr>
        <w:pStyle w:val="affffffff2"/>
        <w:widowControl w:val="0"/>
        <w:jc w:val="both"/>
        <w:rPr>
          <w:sz w:val="24"/>
        </w:rPr>
      </w:pPr>
      <w:r>
        <w:rPr>
          <w:sz w:val="24"/>
        </w:rPr>
        <w:t>Захист відбудеться “</w:t>
      </w:r>
      <w:r>
        <w:rPr>
          <w:i/>
          <w:sz w:val="24"/>
          <w:u w:val="single"/>
        </w:rPr>
        <w:t xml:space="preserve"> 14  </w:t>
      </w:r>
      <w:r>
        <w:rPr>
          <w:sz w:val="24"/>
        </w:rPr>
        <w:t xml:space="preserve">” </w:t>
      </w:r>
      <w:r>
        <w:rPr>
          <w:i/>
          <w:sz w:val="24"/>
          <w:u w:val="single"/>
        </w:rPr>
        <w:t xml:space="preserve"> листопада     </w:t>
      </w:r>
      <w:r>
        <w:rPr>
          <w:sz w:val="24"/>
        </w:rPr>
        <w:t>2003 року о 12</w:t>
      </w:r>
      <w:r>
        <w:rPr>
          <w:sz w:val="24"/>
          <w:vertAlign w:val="superscript"/>
        </w:rPr>
        <w:t>00</w:t>
      </w:r>
      <w:r>
        <w:rPr>
          <w:sz w:val="24"/>
        </w:rPr>
        <w:t xml:space="preserve"> год. на засіда</w:t>
      </w:r>
      <w:r>
        <w:rPr>
          <w:sz w:val="24"/>
        </w:rPr>
        <w:t>н</w:t>
      </w:r>
      <w:r>
        <w:rPr>
          <w:sz w:val="24"/>
        </w:rPr>
        <w:t>ні спеціалізованої Вченої ради Д 64.605.01 при Національному фармацевтичному уніве</w:t>
      </w:r>
      <w:r>
        <w:rPr>
          <w:sz w:val="24"/>
        </w:rPr>
        <w:t>р</w:t>
      </w:r>
      <w:r>
        <w:rPr>
          <w:sz w:val="24"/>
        </w:rPr>
        <w:t>ситеті за адресою: 61002, м. Харків, вул. Пушкінська, 53.</w:t>
      </w:r>
    </w:p>
    <w:p w:rsidR="00CD2BB4" w:rsidRDefault="00CD2BB4" w:rsidP="00CD2BB4">
      <w:pPr>
        <w:widowControl w:val="0"/>
        <w:ind w:firstLine="709"/>
        <w:jc w:val="both"/>
        <w:rPr>
          <w:lang w:val="uk-UA"/>
        </w:rPr>
      </w:pPr>
      <w:r>
        <w:rPr>
          <w:lang w:val="uk-UA"/>
        </w:rPr>
        <w:t>З дисертацією можна ознайомитись в бібліотеці Національної фармацевти</w:t>
      </w:r>
      <w:r>
        <w:rPr>
          <w:lang w:val="uk-UA"/>
        </w:rPr>
        <w:t>ч</w:t>
      </w:r>
      <w:r>
        <w:rPr>
          <w:lang w:val="uk-UA"/>
        </w:rPr>
        <w:t>ної академії України (61168, м. Харків, вул. Блюхера, 4).</w:t>
      </w:r>
    </w:p>
    <w:p w:rsidR="00CD2BB4" w:rsidRDefault="00CD2BB4" w:rsidP="00CD2BB4">
      <w:pPr>
        <w:widowControl w:val="0"/>
        <w:ind w:firstLine="709"/>
        <w:jc w:val="both"/>
        <w:rPr>
          <w:lang w:val="uk-UA"/>
        </w:rPr>
      </w:pPr>
    </w:p>
    <w:p w:rsidR="00CD2BB4" w:rsidRDefault="00CD2BB4" w:rsidP="00CD2BB4">
      <w:pPr>
        <w:widowControl w:val="0"/>
        <w:tabs>
          <w:tab w:val="left" w:pos="4678"/>
          <w:tab w:val="left" w:pos="6379"/>
        </w:tabs>
        <w:jc w:val="both"/>
        <w:rPr>
          <w:lang w:val="uk-UA"/>
        </w:rPr>
      </w:pPr>
      <w:r>
        <w:rPr>
          <w:lang w:val="uk-UA"/>
        </w:rPr>
        <w:t>Автореферат розісланий “</w:t>
      </w:r>
      <w:r>
        <w:rPr>
          <w:i/>
          <w:u w:val="single"/>
          <w:lang w:val="uk-UA"/>
        </w:rPr>
        <w:t xml:space="preserve"> 9 жовтня   </w:t>
      </w:r>
      <w:r>
        <w:rPr>
          <w:i/>
          <w:u w:val="single"/>
          <w:lang w:val="uk-UA"/>
        </w:rPr>
        <w:tab/>
      </w:r>
      <w:r>
        <w:rPr>
          <w:lang w:val="uk-UA"/>
        </w:rPr>
        <w:t xml:space="preserve"> 2003 р.</w:t>
      </w:r>
    </w:p>
    <w:p w:rsidR="00CD2BB4" w:rsidRDefault="00CD2BB4" w:rsidP="00CD2BB4">
      <w:pPr>
        <w:widowControl w:val="0"/>
        <w:jc w:val="both"/>
        <w:rPr>
          <w:lang w:val="uk-UA"/>
        </w:rPr>
      </w:pPr>
    </w:p>
    <w:p w:rsidR="00CD2BB4" w:rsidRDefault="00CD2BB4" w:rsidP="00CD2BB4">
      <w:pPr>
        <w:widowControl w:val="0"/>
        <w:jc w:val="both"/>
        <w:rPr>
          <w:lang w:val="uk-UA"/>
        </w:rPr>
      </w:pPr>
    </w:p>
    <w:p w:rsidR="00CD2BB4" w:rsidRDefault="00CD2BB4" w:rsidP="00CD2BB4">
      <w:pPr>
        <w:pStyle w:val="9"/>
        <w:rPr>
          <w:sz w:val="24"/>
        </w:rPr>
      </w:pPr>
      <w:r>
        <w:rPr>
          <w:sz w:val="24"/>
        </w:rPr>
        <w:t>Вчений секретар</w:t>
      </w:r>
    </w:p>
    <w:p w:rsidR="00CD2BB4" w:rsidRDefault="00CD2BB4" w:rsidP="00CD2BB4">
      <w:pPr>
        <w:widowControl w:val="0"/>
        <w:rPr>
          <w:lang w:val="uk-UA"/>
        </w:rPr>
      </w:pPr>
      <w:r>
        <w:rPr>
          <w:lang w:val="uk-UA"/>
        </w:rPr>
        <w:t>спеціалізованої  Вченої  ради, професор</w:t>
      </w:r>
      <w:r>
        <w:rPr>
          <w:lang w:val="uk-UA"/>
        </w:rPr>
        <w:tab/>
      </w:r>
      <w:r>
        <w:rPr>
          <w:lang w:val="uk-UA"/>
        </w:rPr>
        <w:tab/>
      </w:r>
      <w:r>
        <w:rPr>
          <w:lang w:val="uk-UA"/>
        </w:rPr>
        <w:tab/>
      </w:r>
      <w:r>
        <w:rPr>
          <w:lang w:val="uk-UA"/>
        </w:rPr>
        <w:tab/>
        <w:t>МАЛОШТАН Л.М.</w:t>
      </w:r>
    </w:p>
    <w:p w:rsidR="00CD2BB4" w:rsidRDefault="00CD2BB4" w:rsidP="00CD2BB4">
      <w:pPr>
        <w:widowControl w:val="0"/>
        <w:rPr>
          <w:lang w:val="uk-UA"/>
        </w:rPr>
        <w:sectPr w:rsidR="00CD2BB4">
          <w:pgSz w:w="11906" w:h="16838"/>
          <w:pgMar w:top="1985" w:right="567" w:bottom="1701" w:left="1418" w:header="720" w:footer="720" w:gutter="0"/>
          <w:cols w:space="720"/>
        </w:sectPr>
      </w:pPr>
    </w:p>
    <w:p w:rsidR="00CD2BB4" w:rsidRDefault="00CD2BB4" w:rsidP="00CD2BB4">
      <w:pPr>
        <w:pStyle w:val="affffffff"/>
        <w:widowControl w:val="0"/>
        <w:spacing w:line="360" w:lineRule="exact"/>
        <w:rPr>
          <w:sz w:val="24"/>
        </w:rPr>
      </w:pPr>
      <w:r>
        <w:rPr>
          <w:sz w:val="24"/>
        </w:rPr>
        <w:lastRenderedPageBreak/>
        <w:t>ЗАГАЛЬНА ХАРАКТЕРИСТИКА РОБОТИ</w:t>
      </w:r>
    </w:p>
    <w:p w:rsidR="00CD2BB4" w:rsidRDefault="00CD2BB4" w:rsidP="00CD2BB4">
      <w:pPr>
        <w:widowControl w:val="0"/>
        <w:spacing w:line="360" w:lineRule="exact"/>
        <w:jc w:val="both"/>
        <w:rPr>
          <w:lang w:val="uk-UA"/>
        </w:rPr>
      </w:pPr>
    </w:p>
    <w:p w:rsidR="00CD2BB4" w:rsidRDefault="00CD2BB4" w:rsidP="00CD2BB4">
      <w:pPr>
        <w:pStyle w:val="37"/>
        <w:spacing w:line="360" w:lineRule="exact"/>
        <w:rPr>
          <w:szCs w:val="24"/>
        </w:rPr>
      </w:pPr>
      <w:r>
        <w:rPr>
          <w:b/>
          <w:bCs/>
          <w:szCs w:val="24"/>
        </w:rPr>
        <w:t>Актуальність теми.</w:t>
      </w:r>
      <w:r>
        <w:rPr>
          <w:szCs w:val="24"/>
        </w:rPr>
        <w:t xml:space="preserve"> Злоякісні новоутворення є однією з найгостріших проблем у св</w:t>
      </w:r>
      <w:r>
        <w:rPr>
          <w:szCs w:val="24"/>
        </w:rPr>
        <w:t>і</w:t>
      </w:r>
      <w:r>
        <w:rPr>
          <w:szCs w:val="24"/>
        </w:rPr>
        <w:t>ті. Особливо актуальна ця проблема для України, що зазнала на собі наслідки глобальної р</w:t>
      </w:r>
      <w:r>
        <w:rPr>
          <w:szCs w:val="24"/>
        </w:rPr>
        <w:t>а</w:t>
      </w:r>
      <w:r>
        <w:rPr>
          <w:szCs w:val="24"/>
        </w:rPr>
        <w:t>діаційної катастрофи.</w:t>
      </w:r>
    </w:p>
    <w:p w:rsidR="00CD2BB4" w:rsidRDefault="00CD2BB4" w:rsidP="00CD2BB4">
      <w:pPr>
        <w:pStyle w:val="37"/>
        <w:spacing w:line="360" w:lineRule="exact"/>
        <w:rPr>
          <w:szCs w:val="24"/>
        </w:rPr>
      </w:pPr>
      <w:r>
        <w:rPr>
          <w:szCs w:val="24"/>
        </w:rPr>
        <w:t>Відомо, що нині майже 70% ракових хворих отримують радіотерапію як частину пр</w:t>
      </w:r>
      <w:r>
        <w:rPr>
          <w:szCs w:val="24"/>
        </w:rPr>
        <w:t>о</w:t>
      </w:r>
      <w:r>
        <w:rPr>
          <w:szCs w:val="24"/>
        </w:rPr>
        <w:t>грами їх первинного лікування, або ж у зв’язку з рецидивом хвороби. Сумарні поглинуті д</w:t>
      </w:r>
      <w:r>
        <w:rPr>
          <w:szCs w:val="24"/>
        </w:rPr>
        <w:t>о</w:t>
      </w:r>
      <w:r>
        <w:rPr>
          <w:szCs w:val="24"/>
        </w:rPr>
        <w:t>зи випромінювання знаходяться на межі толерантності нормальних тканин, оточуючих зло</w:t>
      </w:r>
      <w:r>
        <w:rPr>
          <w:szCs w:val="24"/>
        </w:rPr>
        <w:t>я</w:t>
      </w:r>
      <w:r>
        <w:rPr>
          <w:szCs w:val="24"/>
        </w:rPr>
        <w:t>кісне новоутворення, і саме ця обставина, на тлі загальновідомих пошкоджуючих властиво</w:t>
      </w:r>
      <w:r>
        <w:rPr>
          <w:szCs w:val="24"/>
        </w:rPr>
        <w:t>с</w:t>
      </w:r>
      <w:r>
        <w:rPr>
          <w:szCs w:val="24"/>
        </w:rPr>
        <w:t>тей самого іонізуючого випромінювання, дає грунт щодо виникнення різних типів променевих ур</w:t>
      </w:r>
      <w:r>
        <w:rPr>
          <w:szCs w:val="24"/>
        </w:rPr>
        <w:t>а</w:t>
      </w:r>
      <w:r>
        <w:rPr>
          <w:szCs w:val="24"/>
        </w:rPr>
        <w:t>жень.</w:t>
      </w:r>
    </w:p>
    <w:p w:rsidR="00CD2BB4" w:rsidRDefault="00CD2BB4" w:rsidP="00CD2BB4">
      <w:pPr>
        <w:pStyle w:val="37"/>
        <w:spacing w:line="360" w:lineRule="exact"/>
        <w:rPr>
          <w:szCs w:val="24"/>
        </w:rPr>
      </w:pPr>
      <w:r>
        <w:rPr>
          <w:szCs w:val="24"/>
        </w:rPr>
        <w:t>До числа найефективніших засобів лікування та профілактики ускладнень промен</w:t>
      </w:r>
      <w:r>
        <w:rPr>
          <w:szCs w:val="24"/>
        </w:rPr>
        <w:t>е</w:t>
      </w:r>
      <w:r>
        <w:rPr>
          <w:szCs w:val="24"/>
        </w:rPr>
        <w:t>вих уражень шкіри і слизових оболонок належать фенольні сполуки природного походже</w:t>
      </w:r>
      <w:r>
        <w:rPr>
          <w:szCs w:val="24"/>
        </w:rPr>
        <w:t>н</w:t>
      </w:r>
      <w:r>
        <w:rPr>
          <w:szCs w:val="24"/>
        </w:rPr>
        <w:t>ня, які містяться, зокрема, у виділеному з прополісу фенольному гідрофобному препараті прополісу (ФГПП), що має протипроменеву, протизапальну, репаративну та капілярозмі</w:t>
      </w:r>
      <w:r>
        <w:rPr>
          <w:szCs w:val="24"/>
        </w:rPr>
        <w:t>ц</w:t>
      </w:r>
      <w:r>
        <w:rPr>
          <w:szCs w:val="24"/>
        </w:rPr>
        <w:t>нюючу дію. Слід відзначити, що ранні місцеві пошкодження слизових оболонок та шкіри с</w:t>
      </w:r>
      <w:r>
        <w:rPr>
          <w:szCs w:val="24"/>
        </w:rPr>
        <w:t>у</w:t>
      </w:r>
      <w:r>
        <w:rPr>
          <w:szCs w:val="24"/>
        </w:rPr>
        <w:t>проводжуються відчуттям болю, для усунення якого доцільне застосування місцевих анест</w:t>
      </w:r>
      <w:r>
        <w:rPr>
          <w:szCs w:val="24"/>
        </w:rPr>
        <w:t>е</w:t>
      </w:r>
      <w:r>
        <w:rPr>
          <w:szCs w:val="24"/>
        </w:rPr>
        <w:t>тиків.</w:t>
      </w:r>
    </w:p>
    <w:p w:rsidR="00CD2BB4" w:rsidRDefault="00CD2BB4" w:rsidP="00CD2BB4">
      <w:pPr>
        <w:pStyle w:val="37"/>
        <w:spacing w:line="360" w:lineRule="exact"/>
        <w:rPr>
          <w:szCs w:val="24"/>
        </w:rPr>
      </w:pPr>
      <w:r>
        <w:rPr>
          <w:szCs w:val="24"/>
        </w:rPr>
        <w:t>В останній час гостро постає питання про щадячі і зручні шляхи нанесе</w:t>
      </w:r>
      <w:r>
        <w:rPr>
          <w:szCs w:val="24"/>
        </w:rPr>
        <w:t>н</w:t>
      </w:r>
      <w:r>
        <w:rPr>
          <w:szCs w:val="24"/>
        </w:rPr>
        <w:t>ня лікарських препаратів на уражені ділянки тіла. Однією з перспективних л</w:t>
      </w:r>
      <w:r>
        <w:rPr>
          <w:szCs w:val="24"/>
        </w:rPr>
        <w:t>і</w:t>
      </w:r>
      <w:r>
        <w:rPr>
          <w:szCs w:val="24"/>
        </w:rPr>
        <w:t>карських форм при лікуванні захворювань шкіряних покровів і слизових об</w:t>
      </w:r>
      <w:r>
        <w:rPr>
          <w:szCs w:val="24"/>
        </w:rPr>
        <w:t>о</w:t>
      </w:r>
      <w:r>
        <w:rPr>
          <w:szCs w:val="24"/>
        </w:rPr>
        <w:t>лонок є плівкоутворюючі аерозолі. Особливо треба підкреслити їх переваги при нанесенні на пошкодження специфічної локалізації, наприклад, області поро</w:t>
      </w:r>
      <w:r>
        <w:rPr>
          <w:szCs w:val="24"/>
        </w:rPr>
        <w:t>ж</w:t>
      </w:r>
      <w:r>
        <w:rPr>
          <w:szCs w:val="24"/>
        </w:rPr>
        <w:t>нини рота та дна язика.</w:t>
      </w:r>
    </w:p>
    <w:p w:rsidR="00CD2BB4" w:rsidRDefault="00CD2BB4" w:rsidP="00CD2BB4">
      <w:pPr>
        <w:pStyle w:val="37"/>
        <w:spacing w:line="360" w:lineRule="exact"/>
        <w:rPr>
          <w:szCs w:val="24"/>
        </w:rPr>
      </w:pPr>
      <w:r>
        <w:rPr>
          <w:szCs w:val="24"/>
        </w:rPr>
        <w:t>У зв’язку з тим, що асортимент препаратів на основі природних сполук для профіла</w:t>
      </w:r>
      <w:r>
        <w:rPr>
          <w:szCs w:val="24"/>
        </w:rPr>
        <w:t>к</w:t>
      </w:r>
      <w:r>
        <w:rPr>
          <w:szCs w:val="24"/>
        </w:rPr>
        <w:t>тики та лікування променевих пошкоджень обмежений, проблема створення нового лікарс</w:t>
      </w:r>
      <w:r>
        <w:rPr>
          <w:szCs w:val="24"/>
        </w:rPr>
        <w:t>ь</w:t>
      </w:r>
      <w:r>
        <w:rPr>
          <w:szCs w:val="24"/>
        </w:rPr>
        <w:t>кого препарату в аерозольній упаковці, що має виражену комплексну протипроменеву, анестезуючу, протизапальну, капілярозмі</w:t>
      </w:r>
      <w:r>
        <w:rPr>
          <w:szCs w:val="24"/>
        </w:rPr>
        <w:t>ц</w:t>
      </w:r>
      <w:r>
        <w:rPr>
          <w:szCs w:val="24"/>
        </w:rPr>
        <w:t>нюючу та репаративну дію, є надзвичайно актуальною.</w:t>
      </w:r>
    </w:p>
    <w:p w:rsidR="00CD2BB4" w:rsidRDefault="00CD2BB4" w:rsidP="00CD2BB4">
      <w:pPr>
        <w:widowControl w:val="0"/>
        <w:spacing w:line="360" w:lineRule="exact"/>
        <w:ind w:firstLine="720"/>
        <w:jc w:val="both"/>
        <w:rPr>
          <w:lang w:val="uk-UA"/>
        </w:rPr>
      </w:pPr>
      <w:r>
        <w:rPr>
          <w:b/>
          <w:bCs/>
          <w:lang w:val="uk-UA"/>
        </w:rPr>
        <w:t xml:space="preserve">Зв’язок роботи з науковими програмами, планами, темами. </w:t>
      </w:r>
      <w:r>
        <w:rPr>
          <w:lang w:val="uk-UA"/>
        </w:rPr>
        <w:t>Дисертаційна робота виконана згідно з планами науково-дослідних робіт Національної фармацевтичного університету (“Створення нових лікарських препаратів на о</w:t>
      </w:r>
      <w:r>
        <w:rPr>
          <w:lang w:val="uk-UA"/>
        </w:rPr>
        <w:t>с</w:t>
      </w:r>
      <w:r>
        <w:rPr>
          <w:lang w:val="uk-UA"/>
        </w:rPr>
        <w:t>нові рослинної та природної сировини, зокрема продуктів бджільництва, для дорослих і дітей”, номер державної реєстрації 0198</w:t>
      </w:r>
      <w:r>
        <w:rPr>
          <w:lang w:val="en-US"/>
        </w:rPr>
        <w:t>U</w:t>
      </w:r>
      <w:r>
        <w:rPr>
          <w:lang w:val="uk-UA"/>
        </w:rPr>
        <w:t>007008) та проблемної к</w:t>
      </w:r>
      <w:r>
        <w:rPr>
          <w:lang w:val="uk-UA"/>
        </w:rPr>
        <w:t>о</w:t>
      </w:r>
      <w:r>
        <w:rPr>
          <w:lang w:val="uk-UA"/>
        </w:rPr>
        <w:t>місії “Фармація” МОЗ України.</w:t>
      </w:r>
    </w:p>
    <w:p w:rsidR="00CD2BB4" w:rsidRDefault="00CD2BB4" w:rsidP="00CD2BB4">
      <w:pPr>
        <w:widowControl w:val="0"/>
        <w:spacing w:line="360" w:lineRule="exact"/>
        <w:ind w:firstLine="720"/>
        <w:jc w:val="both"/>
        <w:rPr>
          <w:lang w:val="uk-UA"/>
        </w:rPr>
      </w:pPr>
      <w:r>
        <w:rPr>
          <w:b/>
          <w:bCs/>
          <w:lang w:val="uk-UA"/>
        </w:rPr>
        <w:t xml:space="preserve">Мета і задачі дослідження. </w:t>
      </w:r>
      <w:r>
        <w:rPr>
          <w:lang w:val="uk-UA"/>
        </w:rPr>
        <w:t>Метою роботи була розробка науково обґрунтованого складу, технології та методик контролю якості плівкоутворюючого аерозолю з ФГПП, призначеного для застосування у м</w:t>
      </w:r>
      <w:r>
        <w:rPr>
          <w:lang w:val="uk-UA"/>
        </w:rPr>
        <w:t>е</w:t>
      </w:r>
      <w:r>
        <w:rPr>
          <w:lang w:val="uk-UA"/>
        </w:rPr>
        <w:t>дичній радіології.</w:t>
      </w:r>
    </w:p>
    <w:p w:rsidR="00CD2BB4" w:rsidRDefault="00CD2BB4" w:rsidP="00CD2BB4">
      <w:pPr>
        <w:pStyle w:val="37"/>
        <w:spacing w:line="360" w:lineRule="exact"/>
        <w:rPr>
          <w:szCs w:val="24"/>
        </w:rPr>
      </w:pPr>
      <w:r>
        <w:rPr>
          <w:szCs w:val="24"/>
        </w:rPr>
        <w:t>Для досягнення поставленої мети необхідно було вирішити такі з</w:t>
      </w:r>
      <w:r>
        <w:rPr>
          <w:szCs w:val="24"/>
        </w:rPr>
        <w:t>а</w:t>
      </w:r>
      <w:r>
        <w:rPr>
          <w:szCs w:val="24"/>
        </w:rPr>
        <w:t>вдання:</w:t>
      </w:r>
    </w:p>
    <w:p w:rsidR="00CD2BB4" w:rsidRDefault="00CD2BB4" w:rsidP="00444963">
      <w:pPr>
        <w:widowControl w:val="0"/>
        <w:numPr>
          <w:ilvl w:val="0"/>
          <w:numId w:val="51"/>
        </w:numPr>
        <w:suppressAutoHyphens w:val="0"/>
        <w:spacing w:line="360" w:lineRule="exact"/>
        <w:ind w:left="0" w:firstLine="720"/>
        <w:jc w:val="both"/>
        <w:rPr>
          <w:lang w:val="uk-UA"/>
        </w:rPr>
      </w:pPr>
      <w:r>
        <w:rPr>
          <w:lang w:val="uk-UA"/>
        </w:rPr>
        <w:t>теоретично та експериментально обґрунтувати створення плівкоутво</w:t>
      </w:r>
      <w:r>
        <w:rPr>
          <w:lang w:val="uk-UA"/>
        </w:rPr>
        <w:softHyphen/>
        <w:t xml:space="preserve">рюючого </w:t>
      </w:r>
      <w:r>
        <w:rPr>
          <w:lang w:val="uk-UA"/>
        </w:rPr>
        <w:lastRenderedPageBreak/>
        <w:t>аерозольного лікарського препарату на основі біологічно активної субстанції – фенольного гідрофобного препарату прополісу, призн</w:t>
      </w:r>
      <w:r>
        <w:rPr>
          <w:lang w:val="uk-UA"/>
        </w:rPr>
        <w:t>а</w:t>
      </w:r>
      <w:r>
        <w:rPr>
          <w:lang w:val="uk-UA"/>
        </w:rPr>
        <w:t>ченого для профілактики і лікування променевих уражень шкіри та слизових об</w:t>
      </w:r>
      <w:r>
        <w:rPr>
          <w:lang w:val="uk-UA"/>
        </w:rPr>
        <w:t>о</w:t>
      </w:r>
      <w:r>
        <w:rPr>
          <w:lang w:val="uk-UA"/>
        </w:rPr>
        <w:t>лонок;</w:t>
      </w:r>
    </w:p>
    <w:p w:rsidR="00CD2BB4" w:rsidRDefault="00CD2BB4" w:rsidP="00444963">
      <w:pPr>
        <w:widowControl w:val="0"/>
        <w:numPr>
          <w:ilvl w:val="0"/>
          <w:numId w:val="51"/>
        </w:numPr>
        <w:suppressAutoHyphens w:val="0"/>
        <w:spacing w:line="360" w:lineRule="exact"/>
        <w:ind w:left="0" w:right="-144" w:firstLine="720"/>
        <w:jc w:val="both"/>
        <w:rPr>
          <w:lang w:val="uk-UA"/>
        </w:rPr>
      </w:pPr>
      <w:r>
        <w:rPr>
          <w:lang w:val="uk-UA"/>
        </w:rPr>
        <w:t>провести комплекс фізико-хімічних, технологічних і біофармацевтич</w:t>
      </w:r>
      <w:r>
        <w:rPr>
          <w:lang w:val="uk-UA"/>
        </w:rPr>
        <w:softHyphen/>
        <w:t>них досл</w:t>
      </w:r>
      <w:r>
        <w:rPr>
          <w:lang w:val="uk-UA"/>
        </w:rPr>
        <w:t>і</w:t>
      </w:r>
      <w:r>
        <w:rPr>
          <w:lang w:val="uk-UA"/>
        </w:rPr>
        <w:t>джень, спрямованих на розробку оптимального складу препар</w:t>
      </w:r>
      <w:r>
        <w:rPr>
          <w:lang w:val="uk-UA"/>
        </w:rPr>
        <w:t>а</w:t>
      </w:r>
      <w:r>
        <w:rPr>
          <w:lang w:val="uk-UA"/>
        </w:rPr>
        <w:t>ту;</w:t>
      </w:r>
    </w:p>
    <w:p w:rsidR="00CD2BB4" w:rsidRDefault="00CD2BB4" w:rsidP="00444963">
      <w:pPr>
        <w:widowControl w:val="0"/>
        <w:numPr>
          <w:ilvl w:val="0"/>
          <w:numId w:val="51"/>
        </w:numPr>
        <w:suppressAutoHyphens w:val="0"/>
        <w:spacing w:line="360" w:lineRule="exact"/>
        <w:ind w:left="0" w:firstLine="720"/>
        <w:jc w:val="both"/>
        <w:rPr>
          <w:lang w:val="uk-UA"/>
        </w:rPr>
      </w:pPr>
      <w:r>
        <w:rPr>
          <w:lang w:val="uk-UA"/>
        </w:rPr>
        <w:t>обґрунтувати технологію плівкоутворюючого аер</w:t>
      </w:r>
      <w:r>
        <w:rPr>
          <w:lang w:val="uk-UA"/>
        </w:rPr>
        <w:t>о</w:t>
      </w:r>
      <w:r>
        <w:rPr>
          <w:lang w:val="uk-UA"/>
        </w:rPr>
        <w:t>золю;</w:t>
      </w:r>
    </w:p>
    <w:p w:rsidR="00CD2BB4" w:rsidRDefault="00CD2BB4" w:rsidP="00444963">
      <w:pPr>
        <w:widowControl w:val="0"/>
        <w:numPr>
          <w:ilvl w:val="0"/>
          <w:numId w:val="51"/>
        </w:numPr>
        <w:suppressAutoHyphens w:val="0"/>
        <w:spacing w:line="360" w:lineRule="exact"/>
        <w:ind w:left="0" w:firstLine="720"/>
        <w:jc w:val="both"/>
        <w:rPr>
          <w:lang w:val="uk-UA"/>
        </w:rPr>
      </w:pPr>
      <w:r>
        <w:rPr>
          <w:lang w:val="uk-UA"/>
        </w:rPr>
        <w:t>провести дослідження по встановленню основних показників якості аерозолю з ФГПП, розробити умови його зберігання та термін прида</w:t>
      </w:r>
      <w:r>
        <w:rPr>
          <w:lang w:val="uk-UA"/>
        </w:rPr>
        <w:t>т</w:t>
      </w:r>
      <w:r>
        <w:rPr>
          <w:lang w:val="uk-UA"/>
        </w:rPr>
        <w:t>ності;</w:t>
      </w:r>
    </w:p>
    <w:p w:rsidR="00CD2BB4" w:rsidRDefault="00CD2BB4" w:rsidP="00444963">
      <w:pPr>
        <w:widowControl w:val="0"/>
        <w:numPr>
          <w:ilvl w:val="0"/>
          <w:numId w:val="51"/>
        </w:numPr>
        <w:suppressAutoHyphens w:val="0"/>
        <w:spacing w:line="360" w:lineRule="exact"/>
        <w:ind w:left="0" w:right="-143" w:firstLine="720"/>
        <w:jc w:val="both"/>
        <w:rPr>
          <w:lang w:val="uk-UA"/>
        </w:rPr>
      </w:pPr>
      <w:r>
        <w:rPr>
          <w:lang w:val="uk-UA"/>
        </w:rPr>
        <w:t>провести біологічні дослідження розробленого аерозольного препар</w:t>
      </w:r>
      <w:r>
        <w:rPr>
          <w:lang w:val="uk-UA"/>
        </w:rPr>
        <w:t>а</w:t>
      </w:r>
      <w:r>
        <w:rPr>
          <w:lang w:val="uk-UA"/>
        </w:rPr>
        <w:t>ту;</w:t>
      </w:r>
    </w:p>
    <w:p w:rsidR="00CD2BB4" w:rsidRDefault="00CD2BB4" w:rsidP="00444963">
      <w:pPr>
        <w:widowControl w:val="0"/>
        <w:numPr>
          <w:ilvl w:val="0"/>
          <w:numId w:val="51"/>
        </w:numPr>
        <w:suppressAutoHyphens w:val="0"/>
        <w:spacing w:line="360" w:lineRule="exact"/>
        <w:ind w:left="0" w:firstLine="720"/>
        <w:jc w:val="both"/>
        <w:rPr>
          <w:lang w:val="uk-UA"/>
        </w:rPr>
      </w:pPr>
      <w:r>
        <w:rPr>
          <w:lang w:val="uk-UA"/>
        </w:rPr>
        <w:t>розробити та апробувати проект технологічного регламенту виробництва аероз</w:t>
      </w:r>
      <w:r>
        <w:rPr>
          <w:lang w:val="uk-UA"/>
        </w:rPr>
        <w:t>о</w:t>
      </w:r>
      <w:r>
        <w:rPr>
          <w:lang w:val="uk-UA"/>
        </w:rPr>
        <w:t>лю в промислових умовах;</w:t>
      </w:r>
    </w:p>
    <w:p w:rsidR="00CD2BB4" w:rsidRDefault="00CD2BB4" w:rsidP="00444963">
      <w:pPr>
        <w:widowControl w:val="0"/>
        <w:numPr>
          <w:ilvl w:val="0"/>
          <w:numId w:val="51"/>
        </w:numPr>
        <w:suppressAutoHyphens w:val="0"/>
        <w:spacing w:line="360" w:lineRule="exact"/>
        <w:ind w:left="0" w:firstLine="720"/>
        <w:jc w:val="both"/>
        <w:rPr>
          <w:lang w:val="uk-UA"/>
        </w:rPr>
      </w:pPr>
      <w:r>
        <w:rPr>
          <w:lang w:val="uk-UA"/>
        </w:rPr>
        <w:t>розробити проект АНД на запропонований аерозольний препарат.</w:t>
      </w:r>
    </w:p>
    <w:p w:rsidR="00CD2BB4" w:rsidRDefault="00CD2BB4" w:rsidP="00CD2BB4">
      <w:pPr>
        <w:widowControl w:val="0"/>
        <w:spacing w:line="360" w:lineRule="exact"/>
        <w:ind w:firstLine="709"/>
        <w:jc w:val="both"/>
        <w:rPr>
          <w:lang w:val="uk-UA"/>
        </w:rPr>
      </w:pPr>
      <w:r>
        <w:rPr>
          <w:i/>
          <w:iCs/>
          <w:lang w:val="uk-UA"/>
        </w:rPr>
        <w:t>Об’єкти дослідження</w:t>
      </w:r>
      <w:r>
        <w:rPr>
          <w:b/>
          <w:bCs/>
          <w:lang w:val="uk-UA"/>
        </w:rPr>
        <w:t>.</w:t>
      </w:r>
      <w:r>
        <w:rPr>
          <w:lang w:val="uk-UA"/>
        </w:rPr>
        <w:t xml:space="preserve"> Об’єктом дослідження є плівкоутворюючий аер</w:t>
      </w:r>
      <w:r>
        <w:rPr>
          <w:lang w:val="uk-UA"/>
        </w:rPr>
        <w:t>о</w:t>
      </w:r>
      <w:r>
        <w:rPr>
          <w:lang w:val="uk-UA"/>
        </w:rPr>
        <w:t>золь з ФГПП для використання в радіології.</w:t>
      </w:r>
    </w:p>
    <w:p w:rsidR="00CD2BB4" w:rsidRDefault="00CD2BB4" w:rsidP="00CD2BB4">
      <w:pPr>
        <w:widowControl w:val="0"/>
        <w:spacing w:line="360" w:lineRule="exact"/>
        <w:ind w:firstLine="709"/>
        <w:jc w:val="both"/>
        <w:rPr>
          <w:lang w:val="uk-UA"/>
        </w:rPr>
      </w:pPr>
      <w:r>
        <w:rPr>
          <w:i/>
          <w:iCs/>
          <w:lang w:val="uk-UA"/>
        </w:rPr>
        <w:t>Предмет дослідження</w:t>
      </w:r>
      <w:r>
        <w:rPr>
          <w:lang w:val="uk-UA"/>
        </w:rPr>
        <w:t>. Предметом дослідження є розробка складу і технології ліка</w:t>
      </w:r>
      <w:r>
        <w:rPr>
          <w:lang w:val="uk-UA"/>
        </w:rPr>
        <w:t>р</w:t>
      </w:r>
      <w:r>
        <w:rPr>
          <w:lang w:val="uk-UA"/>
        </w:rPr>
        <w:t>ського препарату з ФГПП у вигляді плівкоутворюючого аер</w:t>
      </w:r>
      <w:r>
        <w:rPr>
          <w:lang w:val="uk-UA"/>
        </w:rPr>
        <w:t>о</w:t>
      </w:r>
      <w:r>
        <w:rPr>
          <w:lang w:val="uk-UA"/>
        </w:rPr>
        <w:t>золю.</w:t>
      </w:r>
    </w:p>
    <w:p w:rsidR="00CD2BB4" w:rsidRDefault="00CD2BB4" w:rsidP="00CD2BB4">
      <w:pPr>
        <w:widowControl w:val="0"/>
        <w:spacing w:line="360" w:lineRule="exact"/>
        <w:ind w:firstLine="709"/>
        <w:jc w:val="both"/>
        <w:rPr>
          <w:lang w:val="uk-UA"/>
        </w:rPr>
      </w:pPr>
      <w:r>
        <w:rPr>
          <w:i/>
          <w:iCs/>
          <w:lang w:val="uk-UA"/>
        </w:rPr>
        <w:t>Методи дослідження</w:t>
      </w:r>
      <w:r>
        <w:rPr>
          <w:lang w:val="uk-UA"/>
        </w:rPr>
        <w:t>. Визначення фізико-хімічних та технологічних показників аер</w:t>
      </w:r>
      <w:r>
        <w:rPr>
          <w:lang w:val="uk-UA"/>
        </w:rPr>
        <w:t>о</w:t>
      </w:r>
      <w:r>
        <w:rPr>
          <w:lang w:val="uk-UA"/>
        </w:rPr>
        <w:t>золю проводили за загальновизнаними методиками. Для ідентифікації препарату використ</w:t>
      </w:r>
      <w:r>
        <w:rPr>
          <w:lang w:val="uk-UA"/>
        </w:rPr>
        <w:t>о</w:t>
      </w:r>
      <w:r>
        <w:rPr>
          <w:lang w:val="uk-UA"/>
        </w:rPr>
        <w:t>вували методи тонкошарової та паперової хромато</w:t>
      </w:r>
      <w:r>
        <w:rPr>
          <w:lang w:val="uk-UA"/>
        </w:rPr>
        <w:t>г</w:t>
      </w:r>
      <w:r>
        <w:rPr>
          <w:lang w:val="uk-UA"/>
        </w:rPr>
        <w:t>рафії, кольорові та осадові реакції; для кількісного визначення основних реч</w:t>
      </w:r>
      <w:r>
        <w:rPr>
          <w:lang w:val="uk-UA"/>
        </w:rPr>
        <w:t>о</w:t>
      </w:r>
      <w:r>
        <w:rPr>
          <w:lang w:val="uk-UA"/>
        </w:rPr>
        <w:t>вин – спектрофотометричний метод та кислотно-основного титрування. Вивчення нешкідливості та специфічної активності аерозолю здійснювали мет</w:t>
      </w:r>
      <w:r>
        <w:rPr>
          <w:lang w:val="uk-UA"/>
        </w:rPr>
        <w:t>о</w:t>
      </w:r>
      <w:r>
        <w:rPr>
          <w:lang w:val="uk-UA"/>
        </w:rPr>
        <w:t>дами токсикологічних та фармакологічних досліджень.</w:t>
      </w:r>
    </w:p>
    <w:p w:rsidR="00CD2BB4" w:rsidRDefault="00CD2BB4" w:rsidP="00CD2BB4">
      <w:pPr>
        <w:widowControl w:val="0"/>
        <w:spacing w:line="360" w:lineRule="exact"/>
        <w:ind w:firstLine="720"/>
        <w:jc w:val="both"/>
        <w:rPr>
          <w:lang w:val="uk-UA"/>
        </w:rPr>
      </w:pPr>
      <w:r>
        <w:rPr>
          <w:b/>
          <w:bCs/>
          <w:lang w:val="uk-UA"/>
        </w:rPr>
        <w:t xml:space="preserve">Наукова новизна одержаних результатів. </w:t>
      </w:r>
      <w:r>
        <w:rPr>
          <w:lang w:val="uk-UA"/>
        </w:rPr>
        <w:t>Вперше теоретично та експ</w:t>
      </w:r>
      <w:r>
        <w:rPr>
          <w:lang w:val="uk-UA"/>
        </w:rPr>
        <w:t>е</w:t>
      </w:r>
      <w:r>
        <w:rPr>
          <w:lang w:val="uk-UA"/>
        </w:rPr>
        <w:t>риментально обґрунтовані склад і раціональна технологія плівкоутворюючого аерозолю, який містить ФГПП і призначений для профілактики та лік</w:t>
      </w:r>
      <w:r>
        <w:rPr>
          <w:lang w:val="uk-UA"/>
        </w:rPr>
        <w:t>у</w:t>
      </w:r>
      <w:r>
        <w:rPr>
          <w:lang w:val="uk-UA"/>
        </w:rPr>
        <w:t>вання променевих уражень шкіри, слизових оболонок і має багатонаправлену терапевтичну дію (протипроменеву, анестезуючу, протиз</w:t>
      </w:r>
      <w:r>
        <w:rPr>
          <w:lang w:val="uk-UA"/>
        </w:rPr>
        <w:t>а</w:t>
      </w:r>
      <w:r>
        <w:rPr>
          <w:lang w:val="uk-UA"/>
        </w:rPr>
        <w:t>пальну, репаративну, кап</w:t>
      </w:r>
      <w:r>
        <w:rPr>
          <w:lang w:val="uk-UA"/>
        </w:rPr>
        <w:t>і</w:t>
      </w:r>
      <w:r>
        <w:rPr>
          <w:lang w:val="uk-UA"/>
        </w:rPr>
        <w:t>лярозміцнюючу).</w:t>
      </w:r>
    </w:p>
    <w:p w:rsidR="00CD2BB4" w:rsidRDefault="00CD2BB4" w:rsidP="00CD2BB4">
      <w:pPr>
        <w:widowControl w:val="0"/>
        <w:spacing w:line="360" w:lineRule="exact"/>
        <w:ind w:firstLine="720"/>
        <w:jc w:val="both"/>
        <w:rPr>
          <w:lang w:val="uk-UA"/>
        </w:rPr>
      </w:pPr>
      <w:r>
        <w:rPr>
          <w:lang w:val="uk-UA"/>
        </w:rPr>
        <w:t>Вивчені фізико-хімічні, технологічні, біофармацевтичні, мікробіологічні властивості розробленого аерозолю, запропоновані методи аналізу якості, визначені умови і час його зберігання.</w:t>
      </w:r>
    </w:p>
    <w:p w:rsidR="00CD2BB4" w:rsidRDefault="00CD2BB4" w:rsidP="00CD2BB4">
      <w:pPr>
        <w:widowControl w:val="0"/>
        <w:spacing w:line="360" w:lineRule="exact"/>
        <w:ind w:firstLine="720"/>
        <w:jc w:val="both"/>
        <w:rPr>
          <w:lang w:val="uk-UA"/>
        </w:rPr>
      </w:pPr>
      <w:r>
        <w:rPr>
          <w:lang w:val="uk-UA"/>
        </w:rPr>
        <w:t>Доклінічними фармакологічними дослідженнями показана висока специфічна акти</w:t>
      </w:r>
      <w:r>
        <w:rPr>
          <w:lang w:val="uk-UA"/>
        </w:rPr>
        <w:t>в</w:t>
      </w:r>
      <w:r>
        <w:rPr>
          <w:lang w:val="uk-UA"/>
        </w:rPr>
        <w:t>ність аерозолю з ФГПП при лікуванні променевих уражень шкіри та слизових об</w:t>
      </w:r>
      <w:r>
        <w:rPr>
          <w:lang w:val="uk-UA"/>
        </w:rPr>
        <w:t>о</w:t>
      </w:r>
      <w:r>
        <w:rPr>
          <w:lang w:val="uk-UA"/>
        </w:rPr>
        <w:t>лонок.</w:t>
      </w:r>
    </w:p>
    <w:p w:rsidR="00CD2BB4" w:rsidRDefault="00CD2BB4" w:rsidP="00CD2BB4">
      <w:pPr>
        <w:widowControl w:val="0"/>
        <w:spacing w:line="360" w:lineRule="exact"/>
        <w:ind w:firstLine="720"/>
        <w:jc w:val="both"/>
        <w:rPr>
          <w:lang w:val="uk-UA"/>
        </w:rPr>
      </w:pPr>
      <w:r>
        <w:rPr>
          <w:lang w:val="uk-UA"/>
        </w:rPr>
        <w:t xml:space="preserve">За одержаними результатами отримано патент на винахід за № 58886А від 15 серпня </w:t>
      </w:r>
      <w:r>
        <w:t>200</w:t>
      </w:r>
      <w:r>
        <w:rPr>
          <w:lang w:val="uk-UA"/>
        </w:rPr>
        <w:t>3</w:t>
      </w:r>
      <w:r>
        <w:t xml:space="preserve"> року</w:t>
      </w:r>
      <w:r>
        <w:rPr>
          <w:lang w:val="uk-UA"/>
        </w:rPr>
        <w:t xml:space="preserve"> (Бюл. № 8).</w:t>
      </w:r>
    </w:p>
    <w:p w:rsidR="00CD2BB4" w:rsidRDefault="00CD2BB4" w:rsidP="00CD2BB4">
      <w:pPr>
        <w:widowControl w:val="0"/>
        <w:spacing w:line="360" w:lineRule="exact"/>
        <w:ind w:firstLine="720"/>
        <w:jc w:val="both"/>
        <w:rPr>
          <w:lang w:val="uk-UA"/>
        </w:rPr>
      </w:pPr>
      <w:r>
        <w:rPr>
          <w:b/>
          <w:bCs/>
          <w:lang w:val="uk-UA"/>
        </w:rPr>
        <w:t xml:space="preserve">Практичне значення одержаних результатів. </w:t>
      </w:r>
      <w:r>
        <w:rPr>
          <w:lang w:val="uk-UA"/>
        </w:rPr>
        <w:t>Для використання в практиці меди</w:t>
      </w:r>
      <w:r>
        <w:rPr>
          <w:lang w:val="uk-UA"/>
        </w:rPr>
        <w:t>ч</w:t>
      </w:r>
      <w:r>
        <w:rPr>
          <w:lang w:val="uk-UA"/>
        </w:rPr>
        <w:t>ної радіології запропонований новий лікарський засіб у формі плі</w:t>
      </w:r>
      <w:r>
        <w:rPr>
          <w:lang w:val="uk-UA"/>
        </w:rPr>
        <w:t>в</w:t>
      </w:r>
      <w:r>
        <w:rPr>
          <w:lang w:val="uk-UA"/>
        </w:rPr>
        <w:t>коутворюючого аерозолю з ФГПП, що має виявлений комбінований ефект: протипроменевий, анестезуючий, протизапальний, репаративний, капілярозм</w:t>
      </w:r>
      <w:r>
        <w:rPr>
          <w:lang w:val="uk-UA"/>
        </w:rPr>
        <w:t>і</w:t>
      </w:r>
      <w:r>
        <w:rPr>
          <w:lang w:val="uk-UA"/>
        </w:rPr>
        <w:t>цнюючий.</w:t>
      </w:r>
    </w:p>
    <w:p w:rsidR="00CD2BB4" w:rsidRDefault="00CD2BB4" w:rsidP="00CD2BB4">
      <w:pPr>
        <w:widowControl w:val="0"/>
        <w:spacing w:line="360" w:lineRule="exact"/>
        <w:ind w:firstLine="720"/>
        <w:jc w:val="both"/>
        <w:rPr>
          <w:lang w:val="uk-UA"/>
        </w:rPr>
      </w:pPr>
      <w:r>
        <w:rPr>
          <w:lang w:val="uk-UA"/>
        </w:rPr>
        <w:t>Розроблено проект технологічного регламенту на виробництво аерозольного препар</w:t>
      </w:r>
      <w:r>
        <w:rPr>
          <w:lang w:val="uk-UA"/>
        </w:rPr>
        <w:t>а</w:t>
      </w:r>
      <w:r>
        <w:rPr>
          <w:lang w:val="uk-UA"/>
        </w:rPr>
        <w:t>ту та апробовано технологію його виробництва у заводських ум</w:t>
      </w:r>
      <w:r>
        <w:rPr>
          <w:lang w:val="uk-UA"/>
        </w:rPr>
        <w:t>о</w:t>
      </w:r>
      <w:r>
        <w:rPr>
          <w:lang w:val="uk-UA"/>
        </w:rPr>
        <w:t>вах (акт від 13.03.03 р.).</w:t>
      </w:r>
    </w:p>
    <w:p w:rsidR="00CD2BB4" w:rsidRDefault="00CD2BB4" w:rsidP="00CD2BB4">
      <w:pPr>
        <w:widowControl w:val="0"/>
        <w:spacing w:line="360" w:lineRule="exact"/>
        <w:ind w:firstLine="720"/>
        <w:jc w:val="both"/>
        <w:rPr>
          <w:lang w:val="uk-UA"/>
        </w:rPr>
      </w:pPr>
      <w:r>
        <w:rPr>
          <w:lang w:val="uk-UA"/>
        </w:rPr>
        <w:lastRenderedPageBreak/>
        <w:t xml:space="preserve">Розроблено проект АНД на </w:t>
      </w:r>
      <w:r>
        <w:t>запропонований</w:t>
      </w:r>
      <w:r>
        <w:rPr>
          <w:lang w:val="uk-UA"/>
        </w:rPr>
        <w:t xml:space="preserve"> аерозольний лікарський преп</w:t>
      </w:r>
      <w:r>
        <w:rPr>
          <w:lang w:val="uk-UA"/>
        </w:rPr>
        <w:t>а</w:t>
      </w:r>
      <w:r>
        <w:rPr>
          <w:lang w:val="uk-UA"/>
        </w:rPr>
        <w:t>рат.</w:t>
      </w:r>
    </w:p>
    <w:p w:rsidR="00CD2BB4" w:rsidRDefault="00CD2BB4" w:rsidP="00CD2BB4">
      <w:pPr>
        <w:pStyle w:val="37"/>
        <w:spacing w:line="360" w:lineRule="exact"/>
        <w:rPr>
          <w:szCs w:val="24"/>
        </w:rPr>
      </w:pPr>
      <w:r>
        <w:rPr>
          <w:szCs w:val="24"/>
        </w:rPr>
        <w:t>Фрагменти роботи впроваджені до навчального процесу Львівського державного медичного університету ім. Данила Галицького (акт впров</w:t>
      </w:r>
      <w:r>
        <w:rPr>
          <w:szCs w:val="24"/>
        </w:rPr>
        <w:t>а</w:t>
      </w:r>
      <w:r>
        <w:rPr>
          <w:szCs w:val="24"/>
        </w:rPr>
        <w:t>дження від 03.06.02 р.), Запорізького державного медичного університету (акт впровадження від 05.06.02 р.), Національного фа</w:t>
      </w:r>
      <w:r>
        <w:rPr>
          <w:szCs w:val="24"/>
        </w:rPr>
        <w:t>р</w:t>
      </w:r>
      <w:r>
        <w:rPr>
          <w:szCs w:val="24"/>
        </w:rPr>
        <w:t>мацевтичного університету (акт впровадження від 12.03.03 р.) та  Київського Національного медичного уніве</w:t>
      </w:r>
      <w:r>
        <w:rPr>
          <w:szCs w:val="24"/>
        </w:rPr>
        <w:t>р</w:t>
      </w:r>
      <w:r>
        <w:rPr>
          <w:szCs w:val="24"/>
        </w:rPr>
        <w:t>ситету ім. О.О.Богомольця (акт впровадження від 17.06.02 р.).</w:t>
      </w:r>
    </w:p>
    <w:p w:rsidR="00CD2BB4" w:rsidRDefault="00CD2BB4" w:rsidP="00CD2BB4">
      <w:pPr>
        <w:widowControl w:val="0"/>
        <w:spacing w:line="360" w:lineRule="exact"/>
        <w:ind w:right="-144" w:firstLine="720"/>
        <w:jc w:val="both"/>
        <w:rPr>
          <w:b/>
          <w:bCs/>
          <w:lang w:val="uk-UA"/>
        </w:rPr>
      </w:pPr>
      <w:r>
        <w:rPr>
          <w:b/>
          <w:bCs/>
          <w:lang w:val="uk-UA"/>
        </w:rPr>
        <w:t>Особистий внесок здобувача.</w:t>
      </w:r>
    </w:p>
    <w:p w:rsidR="00CD2BB4" w:rsidRDefault="00CD2BB4" w:rsidP="00CD2BB4">
      <w:pPr>
        <w:widowControl w:val="0"/>
        <w:spacing w:line="360" w:lineRule="exact"/>
        <w:ind w:right="-144" w:firstLine="720"/>
        <w:jc w:val="both"/>
        <w:rPr>
          <w:lang w:val="uk-UA"/>
        </w:rPr>
      </w:pPr>
      <w:r>
        <w:rPr>
          <w:lang w:val="uk-UA"/>
        </w:rPr>
        <w:t>Автором особисто провед</w:t>
      </w:r>
      <w:r>
        <w:rPr>
          <w:lang w:val="uk-UA"/>
        </w:rPr>
        <w:t>е</w:t>
      </w:r>
      <w:r>
        <w:rPr>
          <w:lang w:val="uk-UA"/>
        </w:rPr>
        <w:t>но:</w:t>
      </w:r>
    </w:p>
    <w:p w:rsidR="00CD2BB4" w:rsidRDefault="00CD2BB4" w:rsidP="00444963">
      <w:pPr>
        <w:widowControl w:val="0"/>
        <w:numPr>
          <w:ilvl w:val="0"/>
          <w:numId w:val="51"/>
        </w:numPr>
        <w:tabs>
          <w:tab w:val="clear" w:pos="1069"/>
          <w:tab w:val="num" w:pos="993"/>
        </w:tabs>
        <w:suppressAutoHyphens w:val="0"/>
        <w:spacing w:line="360" w:lineRule="exact"/>
        <w:ind w:left="993" w:hanging="284"/>
        <w:jc w:val="both"/>
        <w:rPr>
          <w:lang w:val="uk-UA"/>
        </w:rPr>
      </w:pPr>
      <w:r>
        <w:rPr>
          <w:lang w:val="uk-UA"/>
        </w:rPr>
        <w:t>аналіз літературних даних стосовно лікування і профілактики променевих ушк</w:t>
      </w:r>
      <w:r>
        <w:rPr>
          <w:lang w:val="uk-UA"/>
        </w:rPr>
        <w:t>о</w:t>
      </w:r>
      <w:r>
        <w:rPr>
          <w:lang w:val="uk-UA"/>
        </w:rPr>
        <w:t>джень, перспектив застосування фенольних сполук у радіології, проведено аналіз асортименту лікарських засобів, що застосовуються для лікування і профілактики променевих у</w:t>
      </w:r>
      <w:r>
        <w:rPr>
          <w:lang w:val="uk-UA"/>
        </w:rPr>
        <w:t>ш</w:t>
      </w:r>
      <w:r>
        <w:rPr>
          <w:lang w:val="uk-UA"/>
        </w:rPr>
        <w:t>коджень;</w:t>
      </w:r>
    </w:p>
    <w:p w:rsidR="00CD2BB4" w:rsidRDefault="00CD2BB4" w:rsidP="00444963">
      <w:pPr>
        <w:widowControl w:val="0"/>
        <w:numPr>
          <w:ilvl w:val="0"/>
          <w:numId w:val="51"/>
        </w:numPr>
        <w:tabs>
          <w:tab w:val="clear" w:pos="1069"/>
          <w:tab w:val="num" w:pos="993"/>
        </w:tabs>
        <w:suppressAutoHyphens w:val="0"/>
        <w:spacing w:line="360" w:lineRule="exact"/>
        <w:ind w:left="993" w:hanging="284"/>
        <w:jc w:val="both"/>
        <w:rPr>
          <w:lang w:val="uk-UA"/>
        </w:rPr>
      </w:pPr>
      <w:r>
        <w:rPr>
          <w:lang w:val="uk-UA"/>
        </w:rPr>
        <w:t>теоретично та експериментально обґрунтовано склад та технологію нового лікарського препарату з ФГПП – плівкоутворюючого аероз</w:t>
      </w:r>
      <w:r>
        <w:rPr>
          <w:lang w:val="uk-UA"/>
        </w:rPr>
        <w:t>о</w:t>
      </w:r>
      <w:r>
        <w:rPr>
          <w:lang w:val="uk-UA"/>
        </w:rPr>
        <w:t>лю;</w:t>
      </w:r>
    </w:p>
    <w:p w:rsidR="00CD2BB4" w:rsidRDefault="00CD2BB4" w:rsidP="00444963">
      <w:pPr>
        <w:widowControl w:val="0"/>
        <w:numPr>
          <w:ilvl w:val="0"/>
          <w:numId w:val="51"/>
        </w:numPr>
        <w:tabs>
          <w:tab w:val="clear" w:pos="1069"/>
          <w:tab w:val="num" w:pos="993"/>
        </w:tabs>
        <w:suppressAutoHyphens w:val="0"/>
        <w:spacing w:line="360" w:lineRule="exact"/>
        <w:ind w:left="993" w:hanging="284"/>
        <w:jc w:val="both"/>
        <w:rPr>
          <w:lang w:val="uk-UA"/>
        </w:rPr>
      </w:pPr>
      <w:r>
        <w:rPr>
          <w:lang w:val="uk-UA"/>
        </w:rPr>
        <w:t>розроблено методики контролю якості аерозолю з ФГПП, які увійшли до проекту аналітичної нормативної документації;</w:t>
      </w:r>
    </w:p>
    <w:p w:rsidR="00CD2BB4" w:rsidRDefault="00CD2BB4" w:rsidP="00444963">
      <w:pPr>
        <w:widowControl w:val="0"/>
        <w:numPr>
          <w:ilvl w:val="0"/>
          <w:numId w:val="51"/>
        </w:numPr>
        <w:tabs>
          <w:tab w:val="clear" w:pos="1069"/>
          <w:tab w:val="num" w:pos="993"/>
        </w:tabs>
        <w:suppressAutoHyphens w:val="0"/>
        <w:spacing w:line="360" w:lineRule="exact"/>
        <w:ind w:left="993" w:hanging="284"/>
        <w:jc w:val="both"/>
        <w:rPr>
          <w:lang w:val="uk-UA"/>
        </w:rPr>
      </w:pPr>
      <w:r>
        <w:rPr>
          <w:lang w:val="uk-UA"/>
        </w:rPr>
        <w:t>розроблено проект технологічного регламенту на виробництво плівк</w:t>
      </w:r>
      <w:r>
        <w:rPr>
          <w:lang w:val="uk-UA"/>
        </w:rPr>
        <w:t>о</w:t>
      </w:r>
      <w:r>
        <w:rPr>
          <w:lang w:val="uk-UA"/>
        </w:rPr>
        <w:t>утворюючого аерозолю з ФГПП та апробовано технологію його виробництва у заводських ум</w:t>
      </w:r>
      <w:r>
        <w:rPr>
          <w:lang w:val="uk-UA"/>
        </w:rPr>
        <w:t>о</w:t>
      </w:r>
      <w:r>
        <w:rPr>
          <w:lang w:val="uk-UA"/>
        </w:rPr>
        <w:t>вах;</w:t>
      </w:r>
    </w:p>
    <w:p w:rsidR="00CD2BB4" w:rsidRDefault="00CD2BB4" w:rsidP="00444963">
      <w:pPr>
        <w:widowControl w:val="0"/>
        <w:numPr>
          <w:ilvl w:val="0"/>
          <w:numId w:val="51"/>
        </w:numPr>
        <w:tabs>
          <w:tab w:val="clear" w:pos="1069"/>
          <w:tab w:val="num" w:pos="993"/>
        </w:tabs>
        <w:suppressAutoHyphens w:val="0"/>
        <w:spacing w:line="360" w:lineRule="exact"/>
        <w:ind w:left="993" w:hanging="284"/>
        <w:jc w:val="both"/>
        <w:rPr>
          <w:lang w:val="uk-UA"/>
        </w:rPr>
      </w:pPr>
      <w:r>
        <w:rPr>
          <w:lang w:val="uk-UA"/>
        </w:rPr>
        <w:t>узагальнено результати експериментальних досліджень: специфічної протипром</w:t>
      </w:r>
      <w:r>
        <w:rPr>
          <w:lang w:val="uk-UA"/>
        </w:rPr>
        <w:t>е</w:t>
      </w:r>
      <w:r>
        <w:rPr>
          <w:lang w:val="uk-UA"/>
        </w:rPr>
        <w:t>невої дії, мікробіологічної активності, нешкідливості пр</w:t>
      </w:r>
      <w:r>
        <w:rPr>
          <w:lang w:val="uk-UA"/>
        </w:rPr>
        <w:t>е</w:t>
      </w:r>
      <w:r>
        <w:rPr>
          <w:lang w:val="uk-UA"/>
        </w:rPr>
        <w:t>парату.</w:t>
      </w:r>
    </w:p>
    <w:p w:rsidR="00CD2BB4" w:rsidRDefault="00CD2BB4" w:rsidP="00CD2BB4">
      <w:pPr>
        <w:pStyle w:val="25"/>
        <w:widowControl w:val="0"/>
        <w:spacing w:line="360" w:lineRule="exact"/>
        <w:ind w:left="0" w:right="-143" w:firstLine="709"/>
        <w:rPr>
          <w:sz w:val="24"/>
        </w:rPr>
      </w:pPr>
      <w:r>
        <w:rPr>
          <w:sz w:val="24"/>
        </w:rPr>
        <w:t>Персональний внесок у всіх опублікованих наукових працях зі співавторами (Т</w:t>
      </w:r>
      <w:r>
        <w:rPr>
          <w:sz w:val="24"/>
        </w:rPr>
        <w:t>и</w:t>
      </w:r>
      <w:r>
        <w:rPr>
          <w:sz w:val="24"/>
        </w:rPr>
        <w:t>хоновим О.І., Тихоновою С.О., Шакіною Т.М., Компанєйцем Є.І.,</w:t>
      </w:r>
      <w:r>
        <w:rPr>
          <w:sz w:val="24"/>
        </w:rPr>
        <w:br/>
        <w:t>Барабоєм В.А., Азаренко Ю.М.) вказується за текстом дисертації.</w:t>
      </w:r>
    </w:p>
    <w:p w:rsidR="00CD2BB4" w:rsidRDefault="00CD2BB4" w:rsidP="00CD2BB4">
      <w:pPr>
        <w:widowControl w:val="0"/>
        <w:spacing w:line="360" w:lineRule="exact"/>
        <w:ind w:firstLine="720"/>
        <w:jc w:val="both"/>
        <w:rPr>
          <w:lang w:val="uk-UA"/>
        </w:rPr>
      </w:pPr>
      <w:r>
        <w:rPr>
          <w:b/>
          <w:bCs/>
          <w:lang w:val="uk-UA"/>
        </w:rPr>
        <w:t xml:space="preserve">Апробація результатів дисертації. </w:t>
      </w:r>
      <w:r>
        <w:rPr>
          <w:lang w:val="uk-UA"/>
        </w:rPr>
        <w:t>Основні положення дисертаційної роботи доповідалися на науково-практичній конференції “Ліки – людини” (Харків, 2001 р.), ІІ Національному з’їзді фармакологів України “Фармакол</w:t>
      </w:r>
      <w:r>
        <w:rPr>
          <w:lang w:val="uk-UA"/>
        </w:rPr>
        <w:t>о</w:t>
      </w:r>
      <w:r>
        <w:rPr>
          <w:lang w:val="uk-UA"/>
        </w:rPr>
        <w:t>гія 2001 – крок  у майбутнє” (Дніпропетровськ, 2001 р.), науково-практичних конференціях “Клінічна фармація в Україні: фокус на онкол</w:t>
      </w:r>
      <w:r>
        <w:rPr>
          <w:lang w:val="uk-UA"/>
        </w:rPr>
        <w:t>о</w:t>
      </w:r>
      <w:r>
        <w:rPr>
          <w:lang w:val="uk-UA"/>
        </w:rPr>
        <w:t>гічного хворого” (Харків, 2001 р.), “Сучасні проблеми фармацевтичної науки і практики (Х</w:t>
      </w:r>
      <w:r>
        <w:rPr>
          <w:lang w:val="uk-UA"/>
        </w:rPr>
        <w:t>а</w:t>
      </w:r>
      <w:r>
        <w:rPr>
          <w:lang w:val="uk-UA"/>
        </w:rPr>
        <w:t>рків, 2001 р.), “Вчені майбутнього” (Одеса, 2002 р.), “Фармація ХХІ століття”</w:t>
      </w:r>
      <w:r>
        <w:rPr>
          <w:lang w:val="uk-UA"/>
        </w:rPr>
        <w:br/>
        <w:t>(м. Харків, 2002 р.), “Апітерапія: Погляд у майбутнє” (м. Ха</w:t>
      </w:r>
      <w:r>
        <w:rPr>
          <w:lang w:val="uk-UA"/>
        </w:rPr>
        <w:t>р</w:t>
      </w:r>
      <w:r>
        <w:rPr>
          <w:lang w:val="uk-UA"/>
        </w:rPr>
        <w:t>ків, 2002 р.).</w:t>
      </w:r>
    </w:p>
    <w:p w:rsidR="00CD2BB4" w:rsidRDefault="00CD2BB4" w:rsidP="00CD2BB4">
      <w:pPr>
        <w:pStyle w:val="37"/>
        <w:spacing w:line="360" w:lineRule="exact"/>
        <w:rPr>
          <w:szCs w:val="24"/>
        </w:rPr>
      </w:pPr>
      <w:r>
        <w:rPr>
          <w:b/>
          <w:bCs/>
          <w:szCs w:val="24"/>
        </w:rPr>
        <w:t xml:space="preserve">Публікації. </w:t>
      </w:r>
      <w:r>
        <w:rPr>
          <w:szCs w:val="24"/>
        </w:rPr>
        <w:t>За матеріалами дисертаційної роботи опубліковано 12 наукових робіт, у тому числі 6 наукових статей, 5 тез доповідей та 1 патент.</w:t>
      </w:r>
    </w:p>
    <w:p w:rsidR="00CD2BB4" w:rsidRDefault="00CD2BB4" w:rsidP="00CD2BB4">
      <w:pPr>
        <w:widowControl w:val="0"/>
        <w:spacing w:line="360" w:lineRule="exact"/>
        <w:ind w:firstLine="709"/>
        <w:jc w:val="both"/>
        <w:rPr>
          <w:lang w:val="uk-UA"/>
        </w:rPr>
      </w:pPr>
      <w:r>
        <w:rPr>
          <w:b/>
          <w:bCs/>
          <w:lang w:val="uk-UA"/>
        </w:rPr>
        <w:t xml:space="preserve">Обсяг та структура дисертації. </w:t>
      </w:r>
      <w:r>
        <w:rPr>
          <w:lang w:val="uk-UA"/>
        </w:rPr>
        <w:t>Дисертаційна робота викладена на 133 сторінках друкованого тексту, складається зі вступу, огляду літератури, 4 ро</w:t>
      </w:r>
      <w:r>
        <w:rPr>
          <w:lang w:val="uk-UA"/>
        </w:rPr>
        <w:t>з</w:t>
      </w:r>
      <w:r>
        <w:rPr>
          <w:lang w:val="uk-UA"/>
        </w:rPr>
        <w:t>ділів експериментальної частини, висновків, списку використаних джерел, додатків. Робота ілюстрована 29 таблиц</w:t>
      </w:r>
      <w:r>
        <w:rPr>
          <w:lang w:val="uk-UA"/>
        </w:rPr>
        <w:t>я</w:t>
      </w:r>
      <w:r>
        <w:rPr>
          <w:lang w:val="uk-UA"/>
        </w:rPr>
        <w:t>ми та 24 рисунками. Бібліографія вкл</w:t>
      </w:r>
      <w:r>
        <w:rPr>
          <w:lang w:val="uk-UA"/>
        </w:rPr>
        <w:t>ю</w:t>
      </w:r>
      <w:r>
        <w:rPr>
          <w:lang w:val="uk-UA"/>
        </w:rPr>
        <w:t>чає 155 джерел літератури, з них 45 – іноземні.</w:t>
      </w:r>
    </w:p>
    <w:p w:rsidR="00CD2BB4" w:rsidRDefault="00CD2BB4" w:rsidP="00CD2BB4">
      <w:pPr>
        <w:pStyle w:val="1"/>
        <w:keepNext w:val="0"/>
        <w:widowControl w:val="0"/>
        <w:spacing w:after="180" w:line="360" w:lineRule="exact"/>
        <w:rPr>
          <w:w w:val="110"/>
          <w:sz w:val="24"/>
          <w:lang w:val="uk-UA"/>
        </w:rPr>
      </w:pPr>
      <w:r>
        <w:rPr>
          <w:w w:val="110"/>
          <w:sz w:val="24"/>
          <w:lang w:val="uk-UA"/>
        </w:rPr>
        <w:t>ОСНОВНИЙ ЗМІСТ РОБОТИ</w:t>
      </w:r>
    </w:p>
    <w:p w:rsidR="00CD2BB4" w:rsidRPr="00CD2BB4" w:rsidRDefault="00CD2BB4" w:rsidP="00CD2BB4">
      <w:pPr>
        <w:pStyle w:val="37"/>
        <w:spacing w:line="360" w:lineRule="exact"/>
        <w:rPr>
          <w:szCs w:val="24"/>
          <w:lang w:val="uk-UA"/>
        </w:rPr>
      </w:pPr>
      <w:r w:rsidRPr="00CD2BB4">
        <w:rPr>
          <w:szCs w:val="24"/>
          <w:lang w:val="uk-UA"/>
        </w:rPr>
        <w:lastRenderedPageBreak/>
        <w:t>У процесі розробки плівкоутворюючого аерозолю з ФГПП, призначеного для викори</w:t>
      </w:r>
      <w:r w:rsidRPr="00CD2BB4">
        <w:rPr>
          <w:szCs w:val="24"/>
          <w:lang w:val="uk-UA"/>
        </w:rPr>
        <w:t>с</w:t>
      </w:r>
      <w:r w:rsidRPr="00CD2BB4">
        <w:rPr>
          <w:szCs w:val="24"/>
          <w:lang w:val="uk-UA"/>
        </w:rPr>
        <w:t>тання у медичній радіології нами був використаний фенольний гідрофобний препарат пр</w:t>
      </w:r>
      <w:r w:rsidRPr="00CD2BB4">
        <w:rPr>
          <w:szCs w:val="24"/>
          <w:lang w:val="uk-UA"/>
        </w:rPr>
        <w:t>о</w:t>
      </w:r>
      <w:r w:rsidRPr="00CD2BB4">
        <w:rPr>
          <w:szCs w:val="24"/>
          <w:lang w:val="uk-UA"/>
        </w:rPr>
        <w:t>полісу (ФГПП) (ФС 42У-34-20-95), який дозволений до промислового виробництва і меди</w:t>
      </w:r>
      <w:r w:rsidRPr="00CD2BB4">
        <w:rPr>
          <w:szCs w:val="24"/>
          <w:lang w:val="uk-UA"/>
        </w:rPr>
        <w:t>ч</w:t>
      </w:r>
      <w:r w:rsidRPr="00CD2BB4">
        <w:rPr>
          <w:szCs w:val="24"/>
          <w:lang w:val="uk-UA"/>
        </w:rPr>
        <w:t>ного застосування, а також тримекаїн (ФС 42-2390-97), полівінілпіролідон (ФС 42-1194-98), спирт етил</w:t>
      </w:r>
      <w:r w:rsidRPr="00CD2BB4">
        <w:rPr>
          <w:szCs w:val="24"/>
          <w:lang w:val="uk-UA"/>
        </w:rPr>
        <w:t>о</w:t>
      </w:r>
      <w:r w:rsidRPr="00CD2BB4">
        <w:rPr>
          <w:szCs w:val="24"/>
          <w:lang w:val="uk-UA"/>
        </w:rPr>
        <w:t>вий 96% (ДФС 42У-001-97) та хладон 134а (ТУ 24-018-0048689-94).</w:t>
      </w:r>
    </w:p>
    <w:p w:rsidR="00CD2BB4" w:rsidRPr="00CD2BB4" w:rsidRDefault="00CD2BB4" w:rsidP="00CD2BB4">
      <w:pPr>
        <w:pStyle w:val="37"/>
        <w:spacing w:line="360" w:lineRule="exact"/>
        <w:rPr>
          <w:szCs w:val="24"/>
          <w:lang w:val="uk-UA"/>
        </w:rPr>
      </w:pPr>
      <w:r w:rsidRPr="00CD2BB4">
        <w:rPr>
          <w:szCs w:val="24"/>
          <w:lang w:val="uk-UA"/>
        </w:rPr>
        <w:t>При вивченні властивостей створеного аерозолю застосовані загальн</w:t>
      </w:r>
      <w:r w:rsidRPr="00CD2BB4">
        <w:rPr>
          <w:szCs w:val="24"/>
          <w:lang w:val="uk-UA"/>
        </w:rPr>
        <w:t>о</w:t>
      </w:r>
      <w:r w:rsidRPr="00CD2BB4">
        <w:rPr>
          <w:szCs w:val="24"/>
          <w:lang w:val="uk-UA"/>
        </w:rPr>
        <w:t>прийняті методи органолептичних, технологічних, фізико-хімічних, мікробіологічних та біологічних досл</w:t>
      </w:r>
      <w:r w:rsidRPr="00CD2BB4">
        <w:rPr>
          <w:szCs w:val="24"/>
          <w:lang w:val="uk-UA"/>
        </w:rPr>
        <w:t>і</w:t>
      </w:r>
      <w:r w:rsidRPr="00CD2BB4">
        <w:rPr>
          <w:szCs w:val="24"/>
          <w:lang w:val="uk-UA"/>
        </w:rPr>
        <w:t>джень, які дозволили об’єктивно оцінювати його якість на основі одержаних статистично о</w:t>
      </w:r>
      <w:r w:rsidRPr="00CD2BB4">
        <w:rPr>
          <w:szCs w:val="24"/>
          <w:lang w:val="uk-UA"/>
        </w:rPr>
        <w:t>б</w:t>
      </w:r>
      <w:r w:rsidRPr="00CD2BB4">
        <w:rPr>
          <w:szCs w:val="24"/>
          <w:lang w:val="uk-UA"/>
        </w:rPr>
        <w:t>роблених результатів.</w:t>
      </w:r>
    </w:p>
    <w:p w:rsidR="00CD2BB4" w:rsidRDefault="00CD2BB4" w:rsidP="00CD2BB4">
      <w:pPr>
        <w:pStyle w:val="affffffff5"/>
        <w:spacing w:before="240" w:after="180" w:line="360" w:lineRule="exact"/>
      </w:pPr>
      <w:r>
        <w:t>Розробка складу та технології плівкоутворюючого аерозолю з ФГПП</w:t>
      </w:r>
    </w:p>
    <w:p w:rsidR="00CD2BB4" w:rsidRDefault="00CD2BB4" w:rsidP="00CD2BB4">
      <w:pPr>
        <w:pStyle w:val="37"/>
        <w:spacing w:line="360" w:lineRule="exact"/>
        <w:rPr>
          <w:szCs w:val="24"/>
        </w:rPr>
      </w:pPr>
      <w:r>
        <w:t>Найбільш перспективною лікарською формою при застосуванні для профілактики і т</w:t>
      </w:r>
      <w:r>
        <w:t>е</w:t>
      </w:r>
      <w:r>
        <w:t>рапії променевих уражень слизових оболонок та шкіри є плівкоутворюючий аерозоль, до складу якого повинні входити діюча речовина, місцевий анестетик, плівкоутворювач, пла</w:t>
      </w:r>
      <w:r>
        <w:t>с</w:t>
      </w:r>
      <w:r>
        <w:t>тифікатор, розчинник та пропелент.</w:t>
      </w:r>
    </w:p>
    <w:p w:rsidR="00CD2BB4" w:rsidRDefault="00CD2BB4" w:rsidP="00CD2BB4">
      <w:pPr>
        <w:pStyle w:val="aff"/>
        <w:spacing w:line="360" w:lineRule="exact"/>
        <w:ind w:firstLine="709"/>
        <w:jc w:val="both"/>
        <w:rPr>
          <w:rFonts w:ascii="Times New Roman" w:hAnsi="Times New Roman"/>
          <w:sz w:val="24"/>
          <w:lang w:val="uk-UA"/>
        </w:rPr>
      </w:pPr>
      <w:r>
        <w:rPr>
          <w:rFonts w:ascii="Times New Roman" w:hAnsi="Times New Roman"/>
          <w:sz w:val="24"/>
          <w:lang w:val="uk-UA"/>
        </w:rPr>
        <w:t>Основною діючою речовиною, яка забезпечує протипроменеву, протизапальну, капілярозміцнюючу, репаративну дію, є фенольний гідрофобний пр</w:t>
      </w:r>
      <w:r>
        <w:rPr>
          <w:rFonts w:ascii="Times New Roman" w:hAnsi="Times New Roman"/>
          <w:sz w:val="24"/>
          <w:lang w:val="uk-UA"/>
        </w:rPr>
        <w:t>е</w:t>
      </w:r>
      <w:r>
        <w:rPr>
          <w:rFonts w:ascii="Times New Roman" w:hAnsi="Times New Roman"/>
          <w:sz w:val="24"/>
          <w:lang w:val="uk-UA"/>
        </w:rPr>
        <w:t>парат прополісу. З метою вибору його концентрації були проведені фізико-хімічні дослідження спиртових розчинів ФГПП різних концентрацій. Визначені питома електрична провідність, в’язкість, показник заломлення розчинів ФГПП різних концентрацій. Встановлено, що дані параметри збільш</w:t>
      </w:r>
      <w:r>
        <w:rPr>
          <w:rFonts w:ascii="Times New Roman" w:hAnsi="Times New Roman"/>
          <w:sz w:val="24"/>
          <w:lang w:val="uk-UA"/>
        </w:rPr>
        <w:t>у</w:t>
      </w:r>
      <w:r>
        <w:rPr>
          <w:rFonts w:ascii="Times New Roman" w:hAnsi="Times New Roman"/>
          <w:sz w:val="24"/>
          <w:lang w:val="uk-UA"/>
        </w:rPr>
        <w:t xml:space="preserve">ються з ростом концентрації ФГПП. </w:t>
      </w:r>
    </w:p>
    <w:p w:rsidR="00CD2BB4" w:rsidRDefault="00CD2BB4" w:rsidP="00CD2BB4">
      <w:pPr>
        <w:pStyle w:val="aff"/>
        <w:widowControl w:val="0"/>
        <w:spacing w:line="360" w:lineRule="exact"/>
        <w:ind w:firstLine="709"/>
        <w:jc w:val="both"/>
        <w:rPr>
          <w:rFonts w:ascii="Times New Roman" w:hAnsi="Times New Roman"/>
          <w:sz w:val="24"/>
          <w:lang w:val="uk-UA"/>
        </w:rPr>
      </w:pPr>
      <w:r>
        <w:rPr>
          <w:rFonts w:ascii="Times New Roman" w:hAnsi="Times New Roman"/>
          <w:sz w:val="24"/>
          <w:lang w:val="uk-UA"/>
        </w:rPr>
        <w:t>Вивчена концентраційна залежність фізико-хімічних властивостей спиртових розч</w:t>
      </w:r>
      <w:r>
        <w:rPr>
          <w:rFonts w:ascii="Times New Roman" w:hAnsi="Times New Roman"/>
          <w:sz w:val="24"/>
          <w:lang w:val="uk-UA"/>
        </w:rPr>
        <w:t>и</w:t>
      </w:r>
      <w:r>
        <w:rPr>
          <w:rFonts w:ascii="Times New Roman" w:hAnsi="Times New Roman"/>
          <w:sz w:val="24"/>
          <w:lang w:val="uk-UA"/>
        </w:rPr>
        <w:t>нів ФГПП дозволила встановити критичну концентрацію міцелоутворення для суміші пове</w:t>
      </w:r>
      <w:r>
        <w:rPr>
          <w:rFonts w:ascii="Times New Roman" w:hAnsi="Times New Roman"/>
          <w:sz w:val="24"/>
          <w:lang w:val="uk-UA"/>
        </w:rPr>
        <w:t>р</w:t>
      </w:r>
      <w:r>
        <w:rPr>
          <w:rFonts w:ascii="Times New Roman" w:hAnsi="Times New Roman"/>
          <w:sz w:val="24"/>
          <w:lang w:val="uk-UA"/>
        </w:rPr>
        <w:t>хнево-активних речовин ФГПП. Дослідження проводили, використовуючи рефрактометри</w:t>
      </w:r>
      <w:r>
        <w:rPr>
          <w:rFonts w:ascii="Times New Roman" w:hAnsi="Times New Roman"/>
          <w:sz w:val="24"/>
          <w:lang w:val="uk-UA"/>
        </w:rPr>
        <w:t>ч</w:t>
      </w:r>
      <w:r>
        <w:rPr>
          <w:rFonts w:ascii="Times New Roman" w:hAnsi="Times New Roman"/>
          <w:sz w:val="24"/>
          <w:lang w:val="uk-UA"/>
        </w:rPr>
        <w:t>ний метод, а також метод, заснований на вимірюванні питомої електричної провідності. Встановлено, що область ККМ знаходиться у межах від 1,35 до 1,48% тобто при концентр</w:t>
      </w:r>
      <w:r>
        <w:rPr>
          <w:rFonts w:ascii="Times New Roman" w:hAnsi="Times New Roman"/>
          <w:sz w:val="24"/>
          <w:lang w:val="uk-UA"/>
        </w:rPr>
        <w:t>а</w:t>
      </w:r>
      <w:r>
        <w:rPr>
          <w:rFonts w:ascii="Times New Roman" w:hAnsi="Times New Roman"/>
          <w:sz w:val="24"/>
          <w:lang w:val="uk-UA"/>
        </w:rPr>
        <w:t>ції менш 1,35 існує істинний розчин, при концентрації понад 1,48 утворюється міцеля</w:t>
      </w:r>
      <w:r>
        <w:rPr>
          <w:rFonts w:ascii="Times New Roman" w:hAnsi="Times New Roman"/>
          <w:sz w:val="24"/>
          <w:lang w:val="uk-UA"/>
        </w:rPr>
        <w:t>р</w:t>
      </w:r>
      <w:r>
        <w:rPr>
          <w:rFonts w:ascii="Times New Roman" w:hAnsi="Times New Roman"/>
          <w:sz w:val="24"/>
          <w:lang w:val="uk-UA"/>
        </w:rPr>
        <w:t>но-колоїдна система (рис. 1).</w:t>
      </w:r>
    </w:p>
    <w:p w:rsidR="00CD2BB4" w:rsidRDefault="00CD2BB4" w:rsidP="00CD2BB4">
      <w:pPr>
        <w:pStyle w:val="aff"/>
        <w:spacing w:line="360" w:lineRule="exact"/>
        <w:ind w:firstLine="709"/>
        <w:jc w:val="both"/>
        <w:rPr>
          <w:rFonts w:ascii="Times New Roman" w:hAnsi="Times New Roman"/>
          <w:sz w:val="24"/>
          <w:lang w:val="uk-UA"/>
        </w:rPr>
      </w:pPr>
      <w:r>
        <w:rPr>
          <w:rFonts w:ascii="Times New Roman" w:hAnsi="Times New Roman"/>
          <w:sz w:val="24"/>
          <w:lang w:val="uk-UA"/>
        </w:rPr>
        <w:t>На підставі проведених досліджень для подальшого вивчення була обрана концентр</w:t>
      </w:r>
      <w:r>
        <w:rPr>
          <w:rFonts w:ascii="Times New Roman" w:hAnsi="Times New Roman"/>
          <w:sz w:val="24"/>
          <w:lang w:val="uk-UA"/>
        </w:rPr>
        <w:t>а</w:t>
      </w:r>
      <w:r>
        <w:rPr>
          <w:rFonts w:ascii="Times New Roman" w:hAnsi="Times New Roman"/>
          <w:sz w:val="24"/>
          <w:lang w:val="uk-UA"/>
        </w:rPr>
        <w:t>ція ФГПП менше 1,35%, що забезпечує наявність істинного розчину і відповідає вимогам ф</w:t>
      </w:r>
      <w:r>
        <w:rPr>
          <w:rFonts w:ascii="Times New Roman" w:hAnsi="Times New Roman"/>
          <w:sz w:val="24"/>
          <w:lang w:val="uk-UA"/>
        </w:rPr>
        <w:t>і</w:t>
      </w:r>
      <w:r>
        <w:rPr>
          <w:rFonts w:ascii="Times New Roman" w:hAnsi="Times New Roman"/>
          <w:sz w:val="24"/>
          <w:lang w:val="uk-UA"/>
        </w:rPr>
        <w:t>зико-хімічної стабільності препарату.</w:t>
      </w:r>
    </w:p>
    <w:p w:rsidR="00CD2BB4" w:rsidRDefault="00CD2BB4" w:rsidP="00CD2BB4">
      <w:pPr>
        <w:pStyle w:val="aff"/>
        <w:spacing w:line="360" w:lineRule="exact"/>
        <w:ind w:firstLine="709"/>
        <w:jc w:val="both"/>
        <w:rPr>
          <w:rFonts w:ascii="Times New Roman" w:hAnsi="Times New Roman"/>
          <w:sz w:val="24"/>
          <w:lang w:val="uk-UA"/>
        </w:rPr>
      </w:pPr>
      <w:r>
        <w:rPr>
          <w:rFonts w:ascii="Times New Roman" w:hAnsi="Times New Roman"/>
          <w:sz w:val="24"/>
          <w:lang w:val="uk-UA"/>
        </w:rPr>
        <w:t>Остаточний вибір концентрації ФГПП здійснений в результаті проведення біологічних досліджень протипроменевої активності аерозолів з різною ко</w:t>
      </w:r>
      <w:r>
        <w:rPr>
          <w:rFonts w:ascii="Times New Roman" w:hAnsi="Times New Roman"/>
          <w:sz w:val="24"/>
          <w:lang w:val="uk-UA"/>
        </w:rPr>
        <w:t>н</w:t>
      </w:r>
      <w:r>
        <w:rPr>
          <w:rFonts w:ascii="Times New Roman" w:hAnsi="Times New Roman"/>
          <w:sz w:val="24"/>
          <w:lang w:val="uk-UA"/>
        </w:rPr>
        <w:t>центрацією ФГПП (табл. 1).</w:t>
      </w:r>
    </w:p>
    <w:p w:rsidR="00CD2BB4" w:rsidRDefault="00CD2BB4" w:rsidP="00CD2BB4">
      <w:pPr>
        <w:pStyle w:val="5"/>
        <w:keepNext w:val="0"/>
        <w:spacing w:line="360" w:lineRule="exact"/>
        <w:ind w:left="0"/>
        <w:rPr>
          <w:i/>
          <w:iCs/>
          <w:sz w:val="24"/>
        </w:rPr>
      </w:pPr>
    </w:p>
    <w:p w:rsidR="00CD2BB4" w:rsidRDefault="00CD2BB4" w:rsidP="00CD2BB4">
      <w:pPr>
        <w:pStyle w:val="5"/>
        <w:keepNext w:val="0"/>
        <w:spacing w:line="360" w:lineRule="exact"/>
        <w:ind w:left="0"/>
        <w:rPr>
          <w:i/>
          <w:iCs/>
          <w:sz w:val="24"/>
        </w:rPr>
      </w:pPr>
      <w:r>
        <w:rPr>
          <w:i/>
          <w:iCs/>
          <w:sz w:val="24"/>
        </w:rPr>
        <w:t>Таблиця 1</w:t>
      </w:r>
    </w:p>
    <w:p w:rsidR="00CD2BB4" w:rsidRDefault="00CD2BB4" w:rsidP="00CD2BB4">
      <w:pPr>
        <w:pStyle w:val="2ffffc"/>
        <w:widowControl w:val="0"/>
        <w:spacing w:line="360" w:lineRule="exact"/>
        <w:jc w:val="center"/>
        <w:rPr>
          <w:b/>
          <w:bCs/>
        </w:rPr>
      </w:pPr>
      <w:r>
        <w:rPr>
          <w:b/>
          <w:bCs/>
        </w:rPr>
        <w:t>Вплив концентрації ФГПП у аерозольному препараті на його</w:t>
      </w:r>
      <w:r>
        <w:rPr>
          <w:b/>
          <w:bCs/>
        </w:rPr>
        <w:br/>
      </w:r>
      <w:r>
        <w:rPr>
          <w:b/>
          <w:bCs/>
        </w:rPr>
        <w:lastRenderedPageBreak/>
        <w:t>протипроменеву ефективність у щурів</w:t>
      </w:r>
    </w:p>
    <w:p w:rsidR="00CD2BB4" w:rsidRDefault="00CD2BB4" w:rsidP="00CD2BB4">
      <w:pPr>
        <w:pStyle w:val="2ffffc"/>
        <w:widowControl w:val="0"/>
        <w:spacing w:line="360" w:lineRule="exact"/>
        <w:jc w:val="cente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417"/>
        <w:gridCol w:w="1701"/>
        <w:gridCol w:w="1701"/>
        <w:gridCol w:w="1701"/>
      </w:tblGrid>
      <w:tr w:rsidR="00CD2BB4" w:rsidTr="005C55ED">
        <w:tblPrEx>
          <w:tblCellMar>
            <w:top w:w="0" w:type="dxa"/>
            <w:bottom w:w="0" w:type="dxa"/>
          </w:tblCellMar>
        </w:tblPrEx>
        <w:trPr>
          <w:trHeight w:val="1805"/>
        </w:trPr>
        <w:tc>
          <w:tcPr>
            <w:tcW w:w="3119" w:type="dxa"/>
            <w:vAlign w:val="center"/>
          </w:tcPr>
          <w:p w:rsidR="00CD2BB4" w:rsidRDefault="00CD2BB4" w:rsidP="005C55ED">
            <w:pPr>
              <w:widowControl w:val="0"/>
              <w:spacing w:line="360" w:lineRule="exact"/>
              <w:jc w:val="center"/>
            </w:pPr>
            <w:r>
              <w:t>Концентрація</w:t>
            </w:r>
            <w:r>
              <w:br/>
              <w:t>су</w:t>
            </w:r>
            <w:r>
              <w:t>б</w:t>
            </w:r>
            <w:r>
              <w:t>станції, %</w:t>
            </w:r>
          </w:p>
        </w:tc>
        <w:tc>
          <w:tcPr>
            <w:tcW w:w="1417" w:type="dxa"/>
            <w:vAlign w:val="center"/>
          </w:tcPr>
          <w:p w:rsidR="00CD2BB4" w:rsidRDefault="00CD2BB4" w:rsidP="005C55ED">
            <w:pPr>
              <w:pStyle w:val="affffffffffffffffffffffff0"/>
              <w:spacing w:before="0" w:after="0" w:line="360" w:lineRule="exact"/>
              <w:rPr>
                <w:spacing w:val="0"/>
                <w:sz w:val="24"/>
              </w:rPr>
            </w:pPr>
            <w:r>
              <w:rPr>
                <w:spacing w:val="0"/>
                <w:sz w:val="24"/>
              </w:rPr>
              <w:t>Кількість</w:t>
            </w:r>
            <w:r>
              <w:rPr>
                <w:spacing w:val="0"/>
                <w:sz w:val="24"/>
              </w:rPr>
              <w:br/>
              <w:t>щ</w:t>
            </w:r>
            <w:r>
              <w:rPr>
                <w:spacing w:val="0"/>
                <w:sz w:val="24"/>
              </w:rPr>
              <w:t>у</w:t>
            </w:r>
            <w:r>
              <w:rPr>
                <w:spacing w:val="0"/>
                <w:sz w:val="24"/>
              </w:rPr>
              <w:t>рів</w:t>
            </w:r>
          </w:p>
        </w:tc>
        <w:tc>
          <w:tcPr>
            <w:tcW w:w="1701" w:type="dxa"/>
            <w:vAlign w:val="center"/>
          </w:tcPr>
          <w:p w:rsidR="00CD2BB4" w:rsidRDefault="00CD2BB4" w:rsidP="005C55ED">
            <w:pPr>
              <w:widowControl w:val="0"/>
              <w:spacing w:line="360" w:lineRule="exact"/>
              <w:jc w:val="center"/>
            </w:pPr>
            <w:r>
              <w:t>Терміни</w:t>
            </w:r>
            <w:r>
              <w:br/>
              <w:t>епіт</w:t>
            </w:r>
            <w:r>
              <w:t>е</w:t>
            </w:r>
            <w:r>
              <w:t>лізації,</w:t>
            </w:r>
            <w:r>
              <w:br/>
              <w:t>доба</w:t>
            </w:r>
          </w:p>
        </w:tc>
        <w:tc>
          <w:tcPr>
            <w:tcW w:w="1701" w:type="dxa"/>
            <w:vAlign w:val="center"/>
          </w:tcPr>
          <w:p w:rsidR="00CD2BB4" w:rsidRDefault="00CD2BB4" w:rsidP="005C55ED">
            <w:pPr>
              <w:widowControl w:val="0"/>
              <w:spacing w:line="360" w:lineRule="exact"/>
              <w:jc w:val="center"/>
            </w:pPr>
            <w:r>
              <w:t>Початок</w:t>
            </w:r>
            <w:r>
              <w:br/>
              <w:t>ві</w:t>
            </w:r>
            <w:r>
              <w:t>д</w:t>
            </w:r>
            <w:r>
              <w:t>ростання</w:t>
            </w:r>
            <w:r>
              <w:br/>
              <w:t>ше</w:t>
            </w:r>
            <w:r>
              <w:t>р</w:t>
            </w:r>
            <w:r>
              <w:t>сті,</w:t>
            </w:r>
            <w:r>
              <w:br/>
              <w:t>доба</w:t>
            </w:r>
          </w:p>
        </w:tc>
        <w:tc>
          <w:tcPr>
            <w:tcW w:w="1701" w:type="dxa"/>
            <w:vAlign w:val="center"/>
          </w:tcPr>
          <w:p w:rsidR="00CD2BB4" w:rsidRDefault="00CD2BB4" w:rsidP="005C55ED">
            <w:pPr>
              <w:widowControl w:val="0"/>
              <w:spacing w:line="360" w:lineRule="exact"/>
              <w:jc w:val="center"/>
            </w:pPr>
            <w:r>
              <w:t>Завершення</w:t>
            </w:r>
            <w:r>
              <w:br/>
              <w:t>відростання</w:t>
            </w:r>
            <w:r>
              <w:br/>
              <w:t>шерсті,</w:t>
            </w:r>
            <w:r>
              <w:br/>
              <w:t>доба</w:t>
            </w:r>
          </w:p>
        </w:tc>
      </w:tr>
      <w:tr w:rsidR="00CD2BB4" w:rsidTr="005C55ED">
        <w:tblPrEx>
          <w:tblCellMar>
            <w:top w:w="0" w:type="dxa"/>
            <w:bottom w:w="0" w:type="dxa"/>
          </w:tblCellMar>
        </w:tblPrEx>
        <w:tc>
          <w:tcPr>
            <w:tcW w:w="3119" w:type="dxa"/>
          </w:tcPr>
          <w:p w:rsidR="00CD2BB4" w:rsidRDefault="00CD2BB4" w:rsidP="005C55ED">
            <w:pPr>
              <w:widowControl w:val="0"/>
              <w:spacing w:before="60" w:after="60" w:line="360" w:lineRule="exact"/>
              <w:jc w:val="both"/>
            </w:pPr>
            <w:r>
              <w:t>0,5</w:t>
            </w:r>
          </w:p>
        </w:tc>
        <w:tc>
          <w:tcPr>
            <w:tcW w:w="1417" w:type="dxa"/>
            <w:vAlign w:val="center"/>
          </w:tcPr>
          <w:p w:rsidR="00CD2BB4" w:rsidRDefault="00CD2BB4" w:rsidP="005C55ED">
            <w:pPr>
              <w:widowControl w:val="0"/>
              <w:spacing w:before="60" w:after="60" w:line="360" w:lineRule="exact"/>
              <w:jc w:val="center"/>
            </w:pPr>
            <w:r>
              <w:t>20</w:t>
            </w:r>
          </w:p>
        </w:tc>
        <w:tc>
          <w:tcPr>
            <w:tcW w:w="1701" w:type="dxa"/>
            <w:vAlign w:val="center"/>
          </w:tcPr>
          <w:p w:rsidR="00CD2BB4" w:rsidRDefault="00CD2BB4" w:rsidP="005C55ED">
            <w:pPr>
              <w:widowControl w:val="0"/>
              <w:spacing w:before="60" w:after="60" w:line="360" w:lineRule="exact"/>
              <w:jc w:val="center"/>
            </w:pPr>
            <w:r>
              <w:t>23,0±3,0</w:t>
            </w:r>
          </w:p>
        </w:tc>
        <w:tc>
          <w:tcPr>
            <w:tcW w:w="1701" w:type="dxa"/>
            <w:vAlign w:val="center"/>
          </w:tcPr>
          <w:p w:rsidR="00CD2BB4" w:rsidRDefault="00CD2BB4" w:rsidP="005C55ED">
            <w:pPr>
              <w:widowControl w:val="0"/>
              <w:spacing w:before="60" w:after="60" w:line="360" w:lineRule="exact"/>
              <w:jc w:val="center"/>
            </w:pPr>
            <w:r>
              <w:t>30,0±1,5</w:t>
            </w:r>
          </w:p>
        </w:tc>
        <w:tc>
          <w:tcPr>
            <w:tcW w:w="1701" w:type="dxa"/>
            <w:vAlign w:val="center"/>
          </w:tcPr>
          <w:p w:rsidR="00CD2BB4" w:rsidRDefault="00CD2BB4" w:rsidP="005C55ED">
            <w:pPr>
              <w:widowControl w:val="0"/>
              <w:spacing w:before="60" w:after="60" w:line="360" w:lineRule="exact"/>
              <w:jc w:val="center"/>
            </w:pPr>
            <w:r>
              <w:t>37,0±2,0</w:t>
            </w:r>
          </w:p>
        </w:tc>
      </w:tr>
      <w:tr w:rsidR="00CD2BB4" w:rsidTr="005C55ED">
        <w:tblPrEx>
          <w:tblCellMar>
            <w:top w:w="0" w:type="dxa"/>
            <w:bottom w:w="0" w:type="dxa"/>
          </w:tblCellMar>
        </w:tblPrEx>
        <w:tc>
          <w:tcPr>
            <w:tcW w:w="3119" w:type="dxa"/>
          </w:tcPr>
          <w:p w:rsidR="00CD2BB4" w:rsidRDefault="00CD2BB4" w:rsidP="005C55ED">
            <w:pPr>
              <w:widowControl w:val="0"/>
              <w:spacing w:before="60" w:after="60" w:line="360" w:lineRule="exact"/>
              <w:jc w:val="both"/>
            </w:pPr>
            <w:r>
              <w:t>1,0</w:t>
            </w:r>
          </w:p>
        </w:tc>
        <w:tc>
          <w:tcPr>
            <w:tcW w:w="1417" w:type="dxa"/>
            <w:vAlign w:val="center"/>
          </w:tcPr>
          <w:p w:rsidR="00CD2BB4" w:rsidRDefault="00CD2BB4" w:rsidP="005C55ED">
            <w:pPr>
              <w:widowControl w:val="0"/>
              <w:spacing w:before="60" w:after="60" w:line="360" w:lineRule="exact"/>
              <w:jc w:val="center"/>
            </w:pPr>
            <w:r>
              <w:t>20</w:t>
            </w:r>
          </w:p>
        </w:tc>
        <w:tc>
          <w:tcPr>
            <w:tcW w:w="1701" w:type="dxa"/>
            <w:vAlign w:val="center"/>
          </w:tcPr>
          <w:p w:rsidR="00CD2BB4" w:rsidRDefault="00CD2BB4" w:rsidP="005C55ED">
            <w:pPr>
              <w:widowControl w:val="0"/>
              <w:spacing w:before="60" w:after="60" w:line="360" w:lineRule="exact"/>
              <w:jc w:val="center"/>
            </w:pPr>
            <w:r>
              <w:t>19,0±3,0</w:t>
            </w:r>
          </w:p>
        </w:tc>
        <w:tc>
          <w:tcPr>
            <w:tcW w:w="1701" w:type="dxa"/>
            <w:vAlign w:val="center"/>
          </w:tcPr>
          <w:p w:rsidR="00CD2BB4" w:rsidRDefault="00CD2BB4" w:rsidP="005C55ED">
            <w:pPr>
              <w:widowControl w:val="0"/>
              <w:spacing w:before="60" w:after="60" w:line="360" w:lineRule="exact"/>
              <w:jc w:val="center"/>
            </w:pPr>
            <w:r>
              <w:t>24,5±2,0</w:t>
            </w:r>
          </w:p>
        </w:tc>
        <w:tc>
          <w:tcPr>
            <w:tcW w:w="1701" w:type="dxa"/>
            <w:vAlign w:val="center"/>
          </w:tcPr>
          <w:p w:rsidR="00CD2BB4" w:rsidRDefault="00CD2BB4" w:rsidP="005C55ED">
            <w:pPr>
              <w:widowControl w:val="0"/>
              <w:spacing w:before="60" w:after="60" w:line="360" w:lineRule="exact"/>
              <w:jc w:val="center"/>
            </w:pPr>
            <w:r>
              <w:t>30,5±2,0</w:t>
            </w:r>
          </w:p>
        </w:tc>
      </w:tr>
      <w:tr w:rsidR="00CD2BB4" w:rsidTr="005C55ED">
        <w:tblPrEx>
          <w:tblCellMar>
            <w:top w:w="0" w:type="dxa"/>
            <w:bottom w:w="0" w:type="dxa"/>
          </w:tblCellMar>
        </w:tblPrEx>
        <w:tc>
          <w:tcPr>
            <w:tcW w:w="3119" w:type="dxa"/>
          </w:tcPr>
          <w:p w:rsidR="00CD2BB4" w:rsidRDefault="00CD2BB4" w:rsidP="005C55ED">
            <w:pPr>
              <w:widowControl w:val="0"/>
              <w:spacing w:before="60" w:after="60" w:line="360" w:lineRule="exact"/>
              <w:jc w:val="both"/>
            </w:pPr>
            <w:r>
              <w:t>1,5</w:t>
            </w:r>
          </w:p>
        </w:tc>
        <w:tc>
          <w:tcPr>
            <w:tcW w:w="1417" w:type="dxa"/>
            <w:vAlign w:val="center"/>
          </w:tcPr>
          <w:p w:rsidR="00CD2BB4" w:rsidRDefault="00CD2BB4" w:rsidP="005C55ED">
            <w:pPr>
              <w:widowControl w:val="0"/>
              <w:spacing w:before="60" w:after="60" w:line="360" w:lineRule="exact"/>
              <w:jc w:val="center"/>
            </w:pPr>
            <w:r>
              <w:t>20</w:t>
            </w:r>
          </w:p>
        </w:tc>
        <w:tc>
          <w:tcPr>
            <w:tcW w:w="1701" w:type="dxa"/>
            <w:vAlign w:val="center"/>
          </w:tcPr>
          <w:p w:rsidR="00CD2BB4" w:rsidRDefault="00CD2BB4" w:rsidP="005C55ED">
            <w:pPr>
              <w:widowControl w:val="0"/>
              <w:spacing w:before="60" w:after="60" w:line="360" w:lineRule="exact"/>
              <w:jc w:val="center"/>
            </w:pPr>
            <w:r>
              <w:t>18,0±2,0</w:t>
            </w:r>
          </w:p>
        </w:tc>
        <w:tc>
          <w:tcPr>
            <w:tcW w:w="1701" w:type="dxa"/>
            <w:vAlign w:val="center"/>
          </w:tcPr>
          <w:p w:rsidR="00CD2BB4" w:rsidRDefault="00CD2BB4" w:rsidP="005C55ED">
            <w:pPr>
              <w:widowControl w:val="0"/>
              <w:spacing w:before="60" w:after="60" w:line="360" w:lineRule="exact"/>
              <w:jc w:val="center"/>
            </w:pPr>
            <w:r>
              <w:t>23,0±2,5</w:t>
            </w:r>
          </w:p>
        </w:tc>
        <w:tc>
          <w:tcPr>
            <w:tcW w:w="1701" w:type="dxa"/>
            <w:vAlign w:val="center"/>
          </w:tcPr>
          <w:p w:rsidR="00CD2BB4" w:rsidRDefault="00CD2BB4" w:rsidP="005C55ED">
            <w:pPr>
              <w:widowControl w:val="0"/>
              <w:spacing w:before="60" w:after="60" w:line="360" w:lineRule="exact"/>
              <w:jc w:val="center"/>
            </w:pPr>
            <w:r>
              <w:t>27,0±2,0</w:t>
            </w:r>
          </w:p>
        </w:tc>
      </w:tr>
      <w:tr w:rsidR="00CD2BB4" w:rsidTr="005C55ED">
        <w:tblPrEx>
          <w:tblCellMar>
            <w:top w:w="0" w:type="dxa"/>
            <w:bottom w:w="0" w:type="dxa"/>
          </w:tblCellMar>
        </w:tblPrEx>
        <w:tc>
          <w:tcPr>
            <w:tcW w:w="3119" w:type="dxa"/>
          </w:tcPr>
          <w:p w:rsidR="00CD2BB4" w:rsidRDefault="00CD2BB4" w:rsidP="005C55ED">
            <w:pPr>
              <w:widowControl w:val="0"/>
              <w:spacing w:before="60" w:after="60" w:line="360" w:lineRule="exact"/>
              <w:jc w:val="both"/>
            </w:pPr>
            <w:r>
              <w:t>Опромінений ко</w:t>
            </w:r>
            <w:r>
              <w:t>н</w:t>
            </w:r>
            <w:r>
              <w:t>троль</w:t>
            </w:r>
          </w:p>
        </w:tc>
        <w:tc>
          <w:tcPr>
            <w:tcW w:w="1417" w:type="dxa"/>
            <w:vAlign w:val="center"/>
          </w:tcPr>
          <w:p w:rsidR="00CD2BB4" w:rsidRDefault="00CD2BB4" w:rsidP="005C55ED">
            <w:pPr>
              <w:widowControl w:val="0"/>
              <w:spacing w:before="60" w:after="60" w:line="360" w:lineRule="exact"/>
              <w:jc w:val="center"/>
            </w:pPr>
            <w:r>
              <w:t>20</w:t>
            </w:r>
          </w:p>
        </w:tc>
        <w:tc>
          <w:tcPr>
            <w:tcW w:w="1701" w:type="dxa"/>
            <w:vAlign w:val="center"/>
          </w:tcPr>
          <w:p w:rsidR="00CD2BB4" w:rsidRDefault="00CD2BB4" w:rsidP="005C55ED">
            <w:pPr>
              <w:widowControl w:val="0"/>
              <w:spacing w:before="60" w:after="60" w:line="360" w:lineRule="exact"/>
              <w:jc w:val="center"/>
            </w:pPr>
            <w:r>
              <w:t>31,0±2,0</w:t>
            </w:r>
          </w:p>
        </w:tc>
        <w:tc>
          <w:tcPr>
            <w:tcW w:w="1701" w:type="dxa"/>
            <w:vAlign w:val="center"/>
          </w:tcPr>
          <w:p w:rsidR="00CD2BB4" w:rsidRDefault="00CD2BB4" w:rsidP="005C55ED">
            <w:pPr>
              <w:widowControl w:val="0"/>
              <w:spacing w:before="60" w:after="60" w:line="360" w:lineRule="exact"/>
              <w:jc w:val="center"/>
            </w:pPr>
            <w:r>
              <w:t>42,0±2,0</w:t>
            </w:r>
          </w:p>
        </w:tc>
        <w:tc>
          <w:tcPr>
            <w:tcW w:w="1701" w:type="dxa"/>
            <w:vAlign w:val="center"/>
          </w:tcPr>
          <w:p w:rsidR="00CD2BB4" w:rsidRDefault="00CD2BB4" w:rsidP="005C55ED">
            <w:pPr>
              <w:widowControl w:val="0"/>
              <w:spacing w:before="60" w:after="60" w:line="360" w:lineRule="exact"/>
              <w:jc w:val="center"/>
            </w:pPr>
            <w:r>
              <w:t>49,5±2,5</w:t>
            </w:r>
          </w:p>
        </w:tc>
      </w:tr>
      <w:tr w:rsidR="00CD2BB4" w:rsidTr="005C55ED">
        <w:tblPrEx>
          <w:tblCellMar>
            <w:top w:w="0" w:type="dxa"/>
            <w:bottom w:w="0" w:type="dxa"/>
          </w:tblCellMar>
        </w:tblPrEx>
        <w:tc>
          <w:tcPr>
            <w:tcW w:w="3119" w:type="dxa"/>
          </w:tcPr>
          <w:p w:rsidR="00CD2BB4" w:rsidRDefault="00CD2BB4" w:rsidP="005C55ED">
            <w:pPr>
              <w:widowControl w:val="0"/>
              <w:spacing w:before="60" w:after="60" w:line="360" w:lineRule="exact"/>
              <w:jc w:val="both"/>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1388110</wp:posOffset>
                      </wp:positionH>
                      <wp:positionV relativeFrom="paragraph">
                        <wp:posOffset>49714150</wp:posOffset>
                      </wp:positionV>
                      <wp:extent cx="728980" cy="5483225"/>
                      <wp:effectExtent l="14605" t="8890" r="8890" b="13335"/>
                      <wp:wrapNone/>
                      <wp:docPr id="8869" name="Прямая соединительная линия 8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8980" cy="5483225"/>
                              </a:xfrm>
                              <a:prstGeom prst="line">
                                <a:avLst/>
                              </a:prstGeom>
                              <a:noFill/>
                              <a:ln w="1397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86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pt,3914.5pt" to="166.7pt,43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" strokecolor="fuchsia" strokeweight="1.1pt"/>
                  </w:pict>
                </mc:Fallback>
              </mc:AlternateContent>
            </w:r>
            <w:r>
              <w:t>Обліпихова олія</w:t>
            </w:r>
          </w:p>
        </w:tc>
        <w:tc>
          <w:tcPr>
            <w:tcW w:w="1417" w:type="dxa"/>
            <w:vAlign w:val="center"/>
          </w:tcPr>
          <w:p w:rsidR="00CD2BB4" w:rsidRDefault="00CD2BB4" w:rsidP="005C55ED">
            <w:pPr>
              <w:widowControl w:val="0"/>
              <w:spacing w:before="60" w:after="60" w:line="360" w:lineRule="exact"/>
              <w:jc w:val="cente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136525</wp:posOffset>
                      </wp:positionH>
                      <wp:positionV relativeFrom="paragraph">
                        <wp:posOffset>43663870</wp:posOffset>
                      </wp:positionV>
                      <wp:extent cx="728980" cy="6050280"/>
                      <wp:effectExtent l="10160" t="8890" r="13335" b="8255"/>
                      <wp:wrapNone/>
                      <wp:docPr id="8868" name="Прямая соединительная линия 8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8980" cy="6050280"/>
                              </a:xfrm>
                              <a:prstGeom prst="line">
                                <a:avLst/>
                              </a:prstGeom>
                              <a:noFill/>
                              <a:ln w="1397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86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3438.1pt" to="68.15pt,3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" strokecolor="fuchsia" strokeweight="1.1pt"/>
                  </w:pict>
                </mc:Fallback>
              </mc:AlternateContent>
            </w:r>
            <w:r>
              <w:t>20</w:t>
            </w:r>
          </w:p>
        </w:tc>
        <w:tc>
          <w:tcPr>
            <w:tcW w:w="1701" w:type="dxa"/>
            <w:vAlign w:val="center"/>
          </w:tcPr>
          <w:p w:rsidR="00CD2BB4" w:rsidRDefault="00CD2BB4" w:rsidP="005C55ED">
            <w:pPr>
              <w:widowControl w:val="0"/>
              <w:spacing w:before="60" w:after="60" w:line="360" w:lineRule="exact"/>
              <w:jc w:val="cente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694690</wp:posOffset>
                      </wp:positionH>
                      <wp:positionV relativeFrom="paragraph">
                        <wp:posOffset>20739100</wp:posOffset>
                      </wp:positionV>
                      <wp:extent cx="420370" cy="9589770"/>
                      <wp:effectExtent l="10795" t="8890" r="6985" b="12065"/>
                      <wp:wrapNone/>
                      <wp:docPr id="8867" name="Прямая соединительная линия 8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0370" cy="9589770"/>
                              </a:xfrm>
                              <a:prstGeom prst="line">
                                <a:avLst/>
                              </a:prstGeom>
                              <a:noFill/>
                              <a:ln w="1397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86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pt,1633pt" to="87.8pt,23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" strokecolor="fuchsia" strokeweight="1.1pt"/>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-20320</wp:posOffset>
                      </wp:positionH>
                      <wp:positionV relativeFrom="paragraph">
                        <wp:posOffset>30328870</wp:posOffset>
                      </wp:positionV>
                      <wp:extent cx="715010" cy="16939260"/>
                      <wp:effectExtent l="10160" t="8890" r="8255" b="15875"/>
                      <wp:wrapNone/>
                      <wp:docPr id="8866" name="Прямая соединительная линия 88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5010" cy="16939260"/>
                              </a:xfrm>
                              <a:prstGeom prst="line">
                                <a:avLst/>
                              </a:prstGeom>
                              <a:noFill/>
                              <a:ln w="1397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86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2388.1pt" to="54.7pt,37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" strokecolor="fuchsia" strokeweight="1.1pt"/>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-20320</wp:posOffset>
                      </wp:positionH>
                      <wp:positionV relativeFrom="paragraph">
                        <wp:posOffset>29968190</wp:posOffset>
                      </wp:positionV>
                      <wp:extent cx="1191260" cy="17299940"/>
                      <wp:effectExtent l="10160" t="8890" r="8255" b="7620"/>
                      <wp:wrapNone/>
                      <wp:docPr id="8865" name="Прямая соединительная линия 88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1260" cy="17299940"/>
                              </a:xfrm>
                              <a:prstGeom prst="line">
                                <a:avLst/>
                              </a:prstGeom>
                              <a:noFill/>
                              <a:ln w="1397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86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2359.7pt" to="92.2pt,37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" strokecolor="fuchsia" strokeweight="1.1pt"/>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386080</wp:posOffset>
                      </wp:positionH>
                      <wp:positionV relativeFrom="paragraph">
                        <wp:posOffset>29968190</wp:posOffset>
                      </wp:positionV>
                      <wp:extent cx="784860" cy="8070850"/>
                      <wp:effectExtent l="6985" t="8890" r="8255" b="6985"/>
                      <wp:wrapNone/>
                      <wp:docPr id="8864" name="Прямая соединительная линия 88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4860" cy="8070850"/>
                              </a:xfrm>
                              <a:prstGeom prst="line">
                                <a:avLst/>
                              </a:prstGeom>
                              <a:noFill/>
                              <a:ln w="1397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86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pt,2359.7pt" to="92.2pt,29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" strokecolor="fuchsia" strokeweight="1.1pt"/>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-34290</wp:posOffset>
                      </wp:positionH>
                      <wp:positionV relativeFrom="paragraph">
                        <wp:posOffset>38039040</wp:posOffset>
                      </wp:positionV>
                      <wp:extent cx="420370" cy="5624830"/>
                      <wp:effectExtent l="15240" t="8890" r="12065" b="14605"/>
                      <wp:wrapNone/>
                      <wp:docPr id="8863" name="Прямая соединительная линия 88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0370" cy="5624830"/>
                              </a:xfrm>
                              <a:prstGeom prst="line">
                                <a:avLst/>
                              </a:prstGeom>
                              <a:noFill/>
                              <a:ln w="1397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86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995.2pt" to="30.4pt,34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" strokecolor="fuchsia" strokeweight="1.1pt"/>
                  </w:pict>
                </mc:Fallback>
              </mc:AlternateContent>
            </w:r>
            <w:r>
              <w:t>23,0±2,0</w:t>
            </w:r>
          </w:p>
        </w:tc>
        <w:tc>
          <w:tcPr>
            <w:tcW w:w="1701" w:type="dxa"/>
            <w:vAlign w:val="center"/>
          </w:tcPr>
          <w:p w:rsidR="00CD2BB4" w:rsidRDefault="00CD2BB4" w:rsidP="005C55ED">
            <w:pPr>
              <w:widowControl w:val="0"/>
              <w:spacing w:before="60" w:after="60" w:line="360" w:lineRule="exact"/>
              <w:jc w:val="center"/>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34925</wp:posOffset>
                      </wp:positionH>
                      <wp:positionV relativeFrom="paragraph">
                        <wp:posOffset>8343265</wp:posOffset>
                      </wp:positionV>
                      <wp:extent cx="532765" cy="12395835"/>
                      <wp:effectExtent l="12065" t="8255" r="7620" b="6985"/>
                      <wp:wrapNone/>
                      <wp:docPr id="8862" name="Прямая соединительная линия 88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2765" cy="12395835"/>
                              </a:xfrm>
                              <a:prstGeom prst="line">
                                <a:avLst/>
                              </a:prstGeom>
                              <a:noFill/>
                              <a:ln w="1397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86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656.95pt" to="44.7pt,1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" strokecolor="fuchsia" strokeweight="1.1pt"/>
                  </w:pict>
                </mc:Fallback>
              </mc:AlternateContent>
            </w:r>
            <w:r>
              <w:t>33,5±2,0</w:t>
            </w:r>
          </w:p>
        </w:tc>
        <w:tc>
          <w:tcPr>
            <w:tcW w:w="1701" w:type="dxa"/>
            <w:vAlign w:val="center"/>
          </w:tcPr>
          <w:p w:rsidR="00CD2BB4" w:rsidRDefault="00CD2BB4" w:rsidP="005C55ED">
            <w:pPr>
              <w:widowControl w:val="0"/>
              <w:spacing w:before="60" w:after="60" w:line="360" w:lineRule="exact"/>
              <w:jc w:val="center"/>
            </w:pPr>
            <w:r>
              <w:t>42,5±2,5</w:t>
            </w:r>
          </w:p>
        </w:tc>
      </w:tr>
    </w:tbl>
    <w:p w:rsidR="00CD2BB4" w:rsidRDefault="00CD2BB4" w:rsidP="00CD2BB4">
      <w:pPr>
        <w:pStyle w:val="aff"/>
        <w:spacing w:line="360" w:lineRule="exact"/>
        <w:ind w:firstLine="709"/>
        <w:jc w:val="both"/>
        <w:rPr>
          <w:rFonts w:ascii="Times New Roman" w:hAnsi="Times New Roman"/>
          <w:sz w:val="24"/>
          <w:lang w:val="uk-UA"/>
        </w:rPr>
      </w:pPr>
      <w:r>
        <w:rPr>
          <w:rFonts w:ascii="Times New Roman" w:hAnsi="Times New Roman"/>
          <w:sz w:val="24"/>
          <w:lang w:val="uk-UA"/>
        </w:rPr>
        <w:t>Експериментально встановлено, що із зростанням концентрації ФГПП збільшується його протипроменевий ефект. Однак, збільшення активності в і</w:t>
      </w:r>
      <w:r>
        <w:rPr>
          <w:rFonts w:ascii="Times New Roman" w:hAnsi="Times New Roman"/>
          <w:sz w:val="24"/>
          <w:lang w:val="uk-UA"/>
        </w:rPr>
        <w:t>н</w:t>
      </w:r>
      <w:r>
        <w:rPr>
          <w:rFonts w:ascii="Times New Roman" w:hAnsi="Times New Roman"/>
          <w:sz w:val="24"/>
          <w:lang w:val="uk-UA"/>
        </w:rPr>
        <w:t>тервалі концентрацій від 1 до 1,5% незначне, у зв’язку з чим у складі плівкоу</w:t>
      </w:r>
      <w:r>
        <w:rPr>
          <w:rFonts w:ascii="Times New Roman" w:hAnsi="Times New Roman"/>
          <w:sz w:val="24"/>
          <w:lang w:val="uk-UA"/>
        </w:rPr>
        <w:t>т</w:t>
      </w:r>
      <w:r>
        <w:rPr>
          <w:rFonts w:ascii="Times New Roman" w:hAnsi="Times New Roman"/>
          <w:sz w:val="24"/>
          <w:lang w:val="uk-UA"/>
        </w:rPr>
        <w:t>ворюючого аерозолю з ФГПП обрана його концентрація 1%.</w:t>
      </w:r>
    </w:p>
    <w:p w:rsidR="00CD2BB4" w:rsidRDefault="00CD2BB4" w:rsidP="00CD2BB4">
      <w:pPr>
        <w:pStyle w:val="aff"/>
        <w:spacing w:line="360" w:lineRule="exact"/>
        <w:ind w:firstLine="709"/>
        <w:jc w:val="both"/>
        <w:rPr>
          <w:rFonts w:ascii="Times New Roman" w:hAnsi="Times New Roman"/>
          <w:sz w:val="24"/>
          <w:lang w:val="uk-UA"/>
        </w:rPr>
      </w:pPr>
      <w:r>
        <w:rPr>
          <w:rFonts w:ascii="Times New Roman" w:hAnsi="Times New Roman"/>
          <w:sz w:val="24"/>
          <w:lang w:val="uk-UA"/>
        </w:rPr>
        <w:t>Враховуючи, що місцеві променеві ушкодження супроводжуються больовим синдр</w:t>
      </w:r>
      <w:r>
        <w:rPr>
          <w:rFonts w:ascii="Times New Roman" w:hAnsi="Times New Roman"/>
          <w:sz w:val="24"/>
          <w:lang w:val="uk-UA"/>
        </w:rPr>
        <w:t>о</w:t>
      </w:r>
      <w:r>
        <w:rPr>
          <w:rFonts w:ascii="Times New Roman" w:hAnsi="Times New Roman"/>
          <w:sz w:val="24"/>
          <w:lang w:val="uk-UA"/>
        </w:rPr>
        <w:t>мом, доцільне введення до складу аерозолю місцевого анестетику.</w:t>
      </w:r>
    </w:p>
    <w:p w:rsidR="00CD2BB4" w:rsidRDefault="00CD2BB4" w:rsidP="00CD2BB4">
      <w:pPr>
        <w:pStyle w:val="aff"/>
        <w:spacing w:line="360" w:lineRule="exact"/>
        <w:ind w:firstLine="709"/>
        <w:jc w:val="both"/>
        <w:rPr>
          <w:rFonts w:ascii="Times New Roman" w:hAnsi="Times New Roman"/>
          <w:sz w:val="24"/>
          <w:lang w:val="uk-UA"/>
        </w:rPr>
      </w:pPr>
      <w:r>
        <w:rPr>
          <w:rFonts w:ascii="Times New Roman" w:hAnsi="Times New Roman"/>
          <w:sz w:val="24"/>
          <w:lang w:val="uk-UA"/>
        </w:rPr>
        <w:t>Вибір анестетику базувався на порівняльному вивченні знеболюючого ефекту спирт</w:t>
      </w:r>
      <w:r>
        <w:rPr>
          <w:rFonts w:ascii="Times New Roman" w:hAnsi="Times New Roman"/>
          <w:sz w:val="24"/>
          <w:lang w:val="uk-UA"/>
        </w:rPr>
        <w:t>о</w:t>
      </w:r>
      <w:r>
        <w:rPr>
          <w:rFonts w:ascii="Times New Roman" w:hAnsi="Times New Roman"/>
          <w:sz w:val="24"/>
          <w:lang w:val="uk-UA"/>
        </w:rPr>
        <w:t>вих розчинів новокаїну (ФС 42-2709-90), тримекаїну (ФС 42-2390-97), піромекаїну (ФС 42-1823-82), лідокаїну (ТФС 42-2080-91) та дикаїну (ГФ Х, с. 214). Визначено час наставання, тривалість та глибина анестезії. Встановлено, що за такими параметрами, як тривалість і глибина анестезії найбільш ефективний тримекаїн, тому він відібраний до складу плівкоутворююч</w:t>
      </w:r>
      <w:r>
        <w:rPr>
          <w:rFonts w:ascii="Times New Roman" w:hAnsi="Times New Roman"/>
          <w:sz w:val="24"/>
          <w:lang w:val="uk-UA"/>
        </w:rPr>
        <w:t>о</w:t>
      </w:r>
      <w:r>
        <w:rPr>
          <w:rFonts w:ascii="Times New Roman" w:hAnsi="Times New Roman"/>
          <w:sz w:val="24"/>
          <w:lang w:val="uk-UA"/>
        </w:rPr>
        <w:t>го аерозолю (табл. 2).</w:t>
      </w:r>
    </w:p>
    <w:p w:rsidR="00CD2BB4" w:rsidRDefault="00CD2BB4" w:rsidP="00CD2BB4">
      <w:pPr>
        <w:pStyle w:val="aff"/>
        <w:spacing w:line="360" w:lineRule="exact"/>
        <w:ind w:firstLine="709"/>
        <w:jc w:val="both"/>
        <w:rPr>
          <w:rFonts w:ascii="Times New Roman" w:hAnsi="Times New Roman"/>
          <w:sz w:val="24"/>
          <w:lang w:val="uk-UA"/>
        </w:rPr>
      </w:pPr>
      <w:r>
        <w:rPr>
          <w:rFonts w:ascii="Times New Roman" w:hAnsi="Times New Roman"/>
          <w:sz w:val="24"/>
          <w:lang w:val="uk-UA"/>
        </w:rPr>
        <w:t>Концентрація тримекаїну у препараті обрана у результаті вивчення місцевоанестез</w:t>
      </w:r>
      <w:r>
        <w:rPr>
          <w:rFonts w:ascii="Times New Roman" w:hAnsi="Times New Roman"/>
          <w:sz w:val="24"/>
          <w:lang w:val="uk-UA"/>
        </w:rPr>
        <w:t>у</w:t>
      </w:r>
      <w:r>
        <w:rPr>
          <w:rFonts w:ascii="Times New Roman" w:hAnsi="Times New Roman"/>
          <w:sz w:val="24"/>
          <w:lang w:val="uk-UA"/>
        </w:rPr>
        <w:t>ючого ефекту розчинів різної концентрації. Встановлене різке зростання глибини та тривал</w:t>
      </w:r>
      <w:r>
        <w:rPr>
          <w:rFonts w:ascii="Times New Roman" w:hAnsi="Times New Roman"/>
          <w:sz w:val="24"/>
          <w:lang w:val="uk-UA"/>
        </w:rPr>
        <w:t>о</w:t>
      </w:r>
      <w:r>
        <w:rPr>
          <w:rFonts w:ascii="Times New Roman" w:hAnsi="Times New Roman"/>
          <w:sz w:val="24"/>
          <w:lang w:val="uk-UA"/>
        </w:rPr>
        <w:t>сті анестезії зі зміною концентрації тримекаїну від 1 до 5%. Подальше збільшення концентрації незначно впливає на ефект, тому о</w:t>
      </w:r>
      <w:r>
        <w:rPr>
          <w:rFonts w:ascii="Times New Roman" w:hAnsi="Times New Roman"/>
          <w:sz w:val="24"/>
          <w:lang w:val="uk-UA"/>
        </w:rPr>
        <w:t>б</w:t>
      </w:r>
      <w:r>
        <w:rPr>
          <w:rFonts w:ascii="Times New Roman" w:hAnsi="Times New Roman"/>
          <w:sz w:val="24"/>
          <w:lang w:val="uk-UA"/>
        </w:rPr>
        <w:t>рано концентрацію тримекаїну у препараті – 5%.</w:t>
      </w:r>
    </w:p>
    <w:p w:rsidR="00CD2BB4" w:rsidRDefault="00CD2BB4" w:rsidP="00CD2BB4">
      <w:pPr>
        <w:pStyle w:val="aff"/>
        <w:spacing w:line="360" w:lineRule="exact"/>
        <w:ind w:firstLine="709"/>
        <w:jc w:val="both"/>
        <w:rPr>
          <w:rFonts w:ascii="Times New Roman" w:hAnsi="Times New Roman"/>
          <w:sz w:val="24"/>
          <w:lang w:val="uk-UA"/>
        </w:rPr>
      </w:pPr>
      <w:r>
        <w:rPr>
          <w:rFonts w:ascii="Times New Roman" w:hAnsi="Times New Roman"/>
          <w:sz w:val="24"/>
          <w:lang w:val="uk-UA"/>
        </w:rPr>
        <w:t>З метою раціонального підбору допоміжних речовин були приготовані модельні ро</w:t>
      </w:r>
      <w:r>
        <w:rPr>
          <w:rFonts w:ascii="Times New Roman" w:hAnsi="Times New Roman"/>
          <w:sz w:val="24"/>
          <w:lang w:val="uk-UA"/>
        </w:rPr>
        <w:t>з</w:t>
      </w:r>
      <w:r>
        <w:rPr>
          <w:rFonts w:ascii="Times New Roman" w:hAnsi="Times New Roman"/>
          <w:sz w:val="24"/>
          <w:lang w:val="uk-UA"/>
        </w:rPr>
        <w:t>чини з різним вмістом розчинника, плівкоутворювачів, пластифікаторів. У результаті, пров</w:t>
      </w:r>
      <w:r>
        <w:rPr>
          <w:rFonts w:ascii="Times New Roman" w:hAnsi="Times New Roman"/>
          <w:sz w:val="24"/>
          <w:lang w:val="uk-UA"/>
        </w:rPr>
        <w:t>е</w:t>
      </w:r>
      <w:r>
        <w:rPr>
          <w:rFonts w:ascii="Times New Roman" w:hAnsi="Times New Roman"/>
          <w:sz w:val="24"/>
          <w:lang w:val="uk-UA"/>
        </w:rPr>
        <w:t>дених досліджень для подальшого вивчення вибрані розчини, в яких у якості плівкоутвор</w:t>
      </w:r>
      <w:r>
        <w:rPr>
          <w:rFonts w:ascii="Times New Roman" w:hAnsi="Times New Roman"/>
          <w:sz w:val="24"/>
          <w:lang w:val="uk-UA"/>
        </w:rPr>
        <w:t>ю</w:t>
      </w:r>
      <w:r>
        <w:rPr>
          <w:rFonts w:ascii="Times New Roman" w:hAnsi="Times New Roman"/>
          <w:sz w:val="24"/>
          <w:lang w:val="uk-UA"/>
        </w:rPr>
        <w:t>вачів використані полівінілпіролідон та етилцелюлоза.</w:t>
      </w:r>
    </w:p>
    <w:p w:rsidR="00CD2BB4" w:rsidRDefault="00CD2BB4" w:rsidP="00CD2BB4">
      <w:pPr>
        <w:pStyle w:val="aff"/>
        <w:spacing w:line="360" w:lineRule="exact"/>
        <w:ind w:firstLine="709"/>
        <w:jc w:val="both"/>
        <w:rPr>
          <w:rFonts w:ascii="Times New Roman" w:hAnsi="Times New Roman"/>
          <w:sz w:val="24"/>
          <w:lang w:val="uk-UA"/>
        </w:rPr>
      </w:pPr>
      <w:r>
        <w:rPr>
          <w:rFonts w:ascii="Times New Roman" w:hAnsi="Times New Roman"/>
          <w:sz w:val="24"/>
          <w:lang w:val="uk-UA"/>
        </w:rPr>
        <w:t>Для вивчення впливу плівкоутворювачів на біологічну доступність препарату, досл</w:t>
      </w:r>
      <w:r>
        <w:rPr>
          <w:rFonts w:ascii="Times New Roman" w:hAnsi="Times New Roman"/>
          <w:sz w:val="24"/>
          <w:lang w:val="uk-UA"/>
        </w:rPr>
        <w:t>і</w:t>
      </w:r>
      <w:r>
        <w:rPr>
          <w:rFonts w:ascii="Times New Roman" w:hAnsi="Times New Roman"/>
          <w:sz w:val="24"/>
          <w:lang w:val="uk-UA"/>
        </w:rPr>
        <w:t>джені ступінь вивільнення фенольних сполук і тримекаїну. Встановлено, що оптимальну б</w:t>
      </w:r>
      <w:r>
        <w:rPr>
          <w:rFonts w:ascii="Times New Roman" w:hAnsi="Times New Roman"/>
          <w:sz w:val="24"/>
          <w:lang w:val="uk-UA"/>
        </w:rPr>
        <w:t>і</w:t>
      </w:r>
      <w:r>
        <w:rPr>
          <w:rFonts w:ascii="Times New Roman" w:hAnsi="Times New Roman"/>
          <w:sz w:val="24"/>
          <w:lang w:val="uk-UA"/>
        </w:rPr>
        <w:t>одоступність забезпечує аерозольний концентрат з плівкоутворювачем полівінілпіролід</w:t>
      </w:r>
      <w:r>
        <w:rPr>
          <w:rFonts w:ascii="Times New Roman" w:hAnsi="Times New Roman"/>
          <w:sz w:val="24"/>
          <w:lang w:val="uk-UA"/>
        </w:rPr>
        <w:t>о</w:t>
      </w:r>
      <w:r>
        <w:rPr>
          <w:rFonts w:ascii="Times New Roman" w:hAnsi="Times New Roman"/>
          <w:sz w:val="24"/>
          <w:lang w:val="uk-UA"/>
        </w:rPr>
        <w:t>ном.</w:t>
      </w:r>
    </w:p>
    <w:p w:rsidR="00CD2BB4" w:rsidRDefault="00CD2BB4" w:rsidP="00CD2BB4">
      <w:pPr>
        <w:pStyle w:val="aff"/>
        <w:spacing w:line="360" w:lineRule="exact"/>
        <w:ind w:firstLine="709"/>
        <w:jc w:val="both"/>
        <w:rPr>
          <w:rFonts w:ascii="Times New Roman" w:hAnsi="Times New Roman"/>
          <w:sz w:val="24"/>
          <w:lang w:val="uk-UA"/>
        </w:rPr>
      </w:pPr>
      <w:r>
        <w:rPr>
          <w:rFonts w:ascii="Times New Roman" w:hAnsi="Times New Roman"/>
          <w:sz w:val="24"/>
          <w:lang w:val="uk-UA"/>
        </w:rPr>
        <w:lastRenderedPageBreak/>
        <w:t>З метою остаточного вибору плівкоутворювача, що забезпечує створення оптимал</w:t>
      </w:r>
      <w:r>
        <w:rPr>
          <w:rFonts w:ascii="Times New Roman" w:hAnsi="Times New Roman"/>
          <w:sz w:val="24"/>
          <w:lang w:val="uk-UA"/>
        </w:rPr>
        <w:t>ь</w:t>
      </w:r>
      <w:r>
        <w:rPr>
          <w:rFonts w:ascii="Times New Roman" w:hAnsi="Times New Roman"/>
          <w:sz w:val="24"/>
          <w:lang w:val="uk-UA"/>
        </w:rPr>
        <w:t>ного плівкового покриття, були вивчені фізичні показники аерозольних плівок, що утворюються при розпилу на поверхню відібраних раніше м</w:t>
      </w:r>
      <w:r>
        <w:rPr>
          <w:rFonts w:ascii="Times New Roman" w:hAnsi="Times New Roman"/>
          <w:sz w:val="24"/>
          <w:lang w:val="uk-UA"/>
        </w:rPr>
        <w:t>о</w:t>
      </w:r>
      <w:r>
        <w:rPr>
          <w:rFonts w:ascii="Times New Roman" w:hAnsi="Times New Roman"/>
          <w:sz w:val="24"/>
          <w:lang w:val="uk-UA"/>
        </w:rPr>
        <w:t xml:space="preserve">дельних систем. </w:t>
      </w:r>
    </w:p>
    <w:p w:rsidR="00CD2BB4" w:rsidRDefault="00CD2BB4" w:rsidP="00CD2BB4">
      <w:pPr>
        <w:pStyle w:val="aff"/>
        <w:spacing w:line="360" w:lineRule="exact"/>
        <w:ind w:firstLine="709"/>
        <w:jc w:val="both"/>
        <w:rPr>
          <w:rFonts w:ascii="Times New Roman" w:hAnsi="Times New Roman"/>
          <w:sz w:val="24"/>
          <w:lang w:val="uk-UA"/>
        </w:rPr>
      </w:pPr>
      <w:r>
        <w:rPr>
          <w:rFonts w:ascii="Times New Roman" w:hAnsi="Times New Roman"/>
          <w:sz w:val="24"/>
          <w:lang w:val="uk-UA"/>
        </w:rPr>
        <w:t>Встановлено, що оптимальними характеристиками (товщина, висока адгезія, еласти</w:t>
      </w:r>
      <w:r>
        <w:rPr>
          <w:rFonts w:ascii="Times New Roman" w:hAnsi="Times New Roman"/>
          <w:sz w:val="24"/>
          <w:lang w:val="uk-UA"/>
        </w:rPr>
        <w:t>ч</w:t>
      </w:r>
      <w:r>
        <w:rPr>
          <w:rFonts w:ascii="Times New Roman" w:hAnsi="Times New Roman"/>
          <w:sz w:val="24"/>
          <w:lang w:val="uk-UA"/>
        </w:rPr>
        <w:t>ність, частково пориста структура) має плівка, утворена при розпилу складу, з плівкоутв</w:t>
      </w:r>
      <w:r>
        <w:rPr>
          <w:rFonts w:ascii="Times New Roman" w:hAnsi="Times New Roman"/>
          <w:sz w:val="24"/>
          <w:lang w:val="uk-UA"/>
        </w:rPr>
        <w:t>о</w:t>
      </w:r>
      <w:r>
        <w:rPr>
          <w:rFonts w:ascii="Times New Roman" w:hAnsi="Times New Roman"/>
          <w:sz w:val="24"/>
          <w:lang w:val="uk-UA"/>
        </w:rPr>
        <w:t>рювачем полівінілпіролідоном (10%).</w:t>
      </w:r>
    </w:p>
    <w:p w:rsidR="00CD2BB4" w:rsidRDefault="00CD2BB4" w:rsidP="00CD2BB4">
      <w:pPr>
        <w:pStyle w:val="aff"/>
        <w:spacing w:line="360" w:lineRule="exact"/>
        <w:ind w:firstLine="709"/>
        <w:jc w:val="both"/>
        <w:rPr>
          <w:rFonts w:ascii="Times New Roman" w:hAnsi="Times New Roman"/>
          <w:sz w:val="24"/>
          <w:lang w:val="uk-UA"/>
        </w:rPr>
      </w:pPr>
      <w:r>
        <w:rPr>
          <w:rFonts w:ascii="Times New Roman" w:hAnsi="Times New Roman"/>
          <w:sz w:val="24"/>
          <w:lang w:val="uk-UA"/>
        </w:rPr>
        <w:t>Показано, що ФГПП виступає також і як пластифікатор, що поліпшує якість пл</w:t>
      </w:r>
      <w:r>
        <w:rPr>
          <w:rFonts w:ascii="Times New Roman" w:hAnsi="Times New Roman"/>
          <w:sz w:val="24"/>
          <w:lang w:val="uk-UA"/>
        </w:rPr>
        <w:t>і</w:t>
      </w:r>
      <w:r>
        <w:rPr>
          <w:rFonts w:ascii="Times New Roman" w:hAnsi="Times New Roman"/>
          <w:sz w:val="24"/>
          <w:lang w:val="uk-UA"/>
        </w:rPr>
        <w:t>вки.</w:t>
      </w:r>
    </w:p>
    <w:p w:rsidR="00CD2BB4" w:rsidRDefault="00CD2BB4" w:rsidP="00CD2BB4">
      <w:pPr>
        <w:pStyle w:val="aff"/>
        <w:spacing w:line="360" w:lineRule="exact"/>
        <w:ind w:firstLine="709"/>
        <w:jc w:val="both"/>
        <w:rPr>
          <w:rFonts w:ascii="Times New Roman" w:hAnsi="Times New Roman"/>
          <w:sz w:val="24"/>
          <w:lang w:val="uk-UA"/>
        </w:rPr>
      </w:pPr>
      <w:r>
        <w:rPr>
          <w:rFonts w:ascii="Times New Roman" w:hAnsi="Times New Roman"/>
          <w:sz w:val="24"/>
          <w:lang w:val="uk-UA"/>
        </w:rPr>
        <w:t>До складу плівкоутворюючого аерозолю з ФГПП було введено 5,0 пропеленту (хл</w:t>
      </w:r>
      <w:r>
        <w:rPr>
          <w:rFonts w:ascii="Times New Roman" w:hAnsi="Times New Roman"/>
          <w:sz w:val="24"/>
          <w:lang w:val="uk-UA"/>
        </w:rPr>
        <w:t>а</w:t>
      </w:r>
      <w:r>
        <w:rPr>
          <w:rFonts w:ascii="Times New Roman" w:hAnsi="Times New Roman"/>
          <w:sz w:val="24"/>
          <w:lang w:val="uk-UA"/>
        </w:rPr>
        <w:t>дону 134а) у концентрації 20% по відношенню до маси концентрату. Досліджено, що саме така кількість забезпечує необхідну дисперсність, а також вихід вмісту балону не менше, ніж на 90%.</w:t>
      </w:r>
      <w:r>
        <w:rPr>
          <w:rFonts w:ascii="Times New Roman" w:hAnsi="Times New Roman"/>
          <w:sz w:val="24"/>
        </w:rPr>
        <w:t xml:space="preserve"> </w:t>
      </w:r>
      <w:r>
        <w:rPr>
          <w:rFonts w:ascii="Times New Roman" w:hAnsi="Times New Roman"/>
          <w:sz w:val="24"/>
          <w:lang w:val="uk-UA"/>
        </w:rPr>
        <w:t>Розмір часток аерозолю визначали імпакторним методом. Встановлено, що середній розмір становить 60 мкм.</w:t>
      </w:r>
    </w:p>
    <w:p w:rsidR="00CD2BB4" w:rsidRDefault="00CD2BB4" w:rsidP="00CD2BB4">
      <w:pPr>
        <w:pStyle w:val="aff"/>
        <w:spacing w:line="360" w:lineRule="exact"/>
        <w:ind w:firstLine="709"/>
        <w:jc w:val="both"/>
        <w:rPr>
          <w:rFonts w:ascii="Times New Roman" w:hAnsi="Times New Roman"/>
          <w:sz w:val="24"/>
          <w:lang w:val="uk-UA"/>
        </w:rPr>
      </w:pPr>
      <w:r>
        <w:rPr>
          <w:rFonts w:ascii="Times New Roman" w:hAnsi="Times New Roman"/>
          <w:sz w:val="24"/>
          <w:lang w:val="uk-UA"/>
        </w:rPr>
        <w:t>На підставі проведених досліджень був запропонований плівкоутворю</w:t>
      </w:r>
      <w:r>
        <w:rPr>
          <w:rFonts w:ascii="Times New Roman" w:hAnsi="Times New Roman"/>
          <w:sz w:val="24"/>
          <w:lang w:val="uk-UA"/>
        </w:rPr>
        <w:t>ю</w:t>
      </w:r>
      <w:r>
        <w:rPr>
          <w:rFonts w:ascii="Times New Roman" w:hAnsi="Times New Roman"/>
          <w:sz w:val="24"/>
          <w:lang w:val="uk-UA"/>
        </w:rPr>
        <w:t>чий аерозоль з ФГПП наступного складу (</w:t>
      </w:r>
      <w:r>
        <w:rPr>
          <w:rFonts w:ascii="Times New Roman" w:hAnsi="Times New Roman"/>
          <w:i/>
          <w:iCs/>
          <w:sz w:val="24"/>
          <w:lang w:val="uk-UA"/>
        </w:rPr>
        <w:t>г</w:t>
      </w:r>
      <w:r>
        <w:rPr>
          <w:rFonts w:ascii="Times New Roman" w:hAnsi="Times New Roman"/>
          <w:sz w:val="24"/>
          <w:lang w:val="uk-UA"/>
        </w:rPr>
        <w:t>):</w:t>
      </w:r>
    </w:p>
    <w:p w:rsidR="00CD2BB4" w:rsidRDefault="00CD2BB4" w:rsidP="00CD2BB4">
      <w:pPr>
        <w:pStyle w:val="aff"/>
        <w:spacing w:line="360" w:lineRule="exact"/>
        <w:ind w:firstLine="1843"/>
        <w:jc w:val="both"/>
        <w:rPr>
          <w:rFonts w:ascii="Times New Roman" w:hAnsi="Times New Roman"/>
          <w:sz w:val="24"/>
          <w:lang w:val="uk-UA"/>
        </w:rPr>
      </w:pPr>
      <w:r>
        <w:rPr>
          <w:rFonts w:ascii="Times New Roman" w:hAnsi="Times New Roman"/>
          <w:sz w:val="24"/>
          <w:lang w:val="uk-UA"/>
        </w:rPr>
        <w:t>ФГПП (ФС 42 У-34-20-95)</w:t>
      </w:r>
      <w:r>
        <w:rPr>
          <w:rFonts w:ascii="Times New Roman" w:hAnsi="Times New Roman"/>
          <w:sz w:val="24"/>
          <w:lang w:val="uk-UA"/>
        </w:rPr>
        <w:tab/>
      </w:r>
      <w:r>
        <w:rPr>
          <w:rFonts w:ascii="Times New Roman" w:hAnsi="Times New Roman"/>
          <w:sz w:val="24"/>
          <w:lang w:val="uk-UA"/>
        </w:rPr>
        <w:tab/>
      </w:r>
      <w:r>
        <w:rPr>
          <w:rFonts w:ascii="Times New Roman" w:hAnsi="Times New Roman"/>
          <w:sz w:val="24"/>
          <w:lang w:val="uk-UA"/>
        </w:rPr>
        <w:tab/>
      </w:r>
      <w:r>
        <w:rPr>
          <w:rFonts w:ascii="Times New Roman" w:hAnsi="Times New Roman"/>
          <w:sz w:val="24"/>
          <w:lang w:val="uk-UA"/>
        </w:rPr>
        <w:tab/>
        <w:t xml:space="preserve">  0,25</w:t>
      </w:r>
    </w:p>
    <w:p w:rsidR="00CD2BB4" w:rsidRDefault="00CD2BB4" w:rsidP="00CD2BB4">
      <w:pPr>
        <w:pStyle w:val="aff"/>
        <w:spacing w:line="360" w:lineRule="exact"/>
        <w:ind w:firstLine="1843"/>
        <w:jc w:val="both"/>
        <w:rPr>
          <w:rFonts w:ascii="Times New Roman" w:hAnsi="Times New Roman"/>
          <w:sz w:val="24"/>
          <w:lang w:val="uk-UA"/>
        </w:rPr>
      </w:pPr>
      <w:r>
        <w:rPr>
          <w:rFonts w:ascii="Times New Roman" w:hAnsi="Times New Roman"/>
          <w:sz w:val="24"/>
          <w:lang w:val="uk-UA"/>
        </w:rPr>
        <w:t>Тримекаїну (ФС 42-2390-97)</w:t>
      </w:r>
      <w:r>
        <w:rPr>
          <w:rFonts w:ascii="Times New Roman" w:hAnsi="Times New Roman"/>
          <w:sz w:val="24"/>
          <w:lang w:val="uk-UA"/>
        </w:rPr>
        <w:tab/>
      </w:r>
      <w:r>
        <w:rPr>
          <w:rFonts w:ascii="Times New Roman" w:hAnsi="Times New Roman"/>
          <w:sz w:val="24"/>
          <w:lang w:val="uk-UA"/>
        </w:rPr>
        <w:tab/>
      </w:r>
      <w:r>
        <w:rPr>
          <w:rFonts w:ascii="Times New Roman" w:hAnsi="Times New Roman"/>
          <w:sz w:val="24"/>
          <w:lang w:val="uk-UA"/>
        </w:rPr>
        <w:tab/>
        <w:t xml:space="preserve">  1,25</w:t>
      </w:r>
    </w:p>
    <w:p w:rsidR="00CD2BB4" w:rsidRDefault="00CD2BB4" w:rsidP="00CD2BB4">
      <w:pPr>
        <w:pStyle w:val="aff"/>
        <w:spacing w:line="360" w:lineRule="exact"/>
        <w:ind w:firstLine="1843"/>
        <w:jc w:val="both"/>
        <w:rPr>
          <w:rFonts w:ascii="Times New Roman" w:hAnsi="Times New Roman"/>
          <w:sz w:val="24"/>
          <w:lang w:val="uk-UA"/>
        </w:rPr>
      </w:pPr>
      <w:r>
        <w:rPr>
          <w:rFonts w:ascii="Times New Roman" w:hAnsi="Times New Roman"/>
          <w:sz w:val="24"/>
          <w:lang w:val="uk-UA"/>
        </w:rPr>
        <w:t>ПВП (ФС 42-1194-98)</w:t>
      </w:r>
      <w:r>
        <w:rPr>
          <w:rFonts w:ascii="Times New Roman" w:hAnsi="Times New Roman"/>
          <w:sz w:val="24"/>
          <w:lang w:val="uk-UA"/>
        </w:rPr>
        <w:tab/>
      </w:r>
      <w:r>
        <w:rPr>
          <w:rFonts w:ascii="Times New Roman" w:hAnsi="Times New Roman"/>
          <w:sz w:val="24"/>
          <w:lang w:val="uk-UA"/>
        </w:rPr>
        <w:tab/>
      </w:r>
      <w:r>
        <w:rPr>
          <w:rFonts w:ascii="Times New Roman" w:hAnsi="Times New Roman"/>
          <w:sz w:val="24"/>
          <w:lang w:val="uk-UA"/>
        </w:rPr>
        <w:tab/>
      </w:r>
      <w:r>
        <w:rPr>
          <w:rFonts w:ascii="Times New Roman" w:hAnsi="Times New Roman"/>
          <w:sz w:val="24"/>
          <w:lang w:val="uk-UA"/>
        </w:rPr>
        <w:tab/>
        <w:t xml:space="preserve">  2,50</w:t>
      </w:r>
    </w:p>
    <w:p w:rsidR="00CD2BB4" w:rsidRDefault="00CD2BB4" w:rsidP="00CD2BB4">
      <w:pPr>
        <w:pStyle w:val="aff"/>
        <w:spacing w:line="360" w:lineRule="exact"/>
        <w:ind w:firstLine="1843"/>
        <w:jc w:val="both"/>
        <w:rPr>
          <w:rFonts w:ascii="Times New Roman" w:hAnsi="Times New Roman"/>
          <w:sz w:val="24"/>
          <w:lang w:val="uk-UA"/>
        </w:rPr>
      </w:pPr>
      <w:r>
        <w:rPr>
          <w:rFonts w:ascii="Times New Roman" w:hAnsi="Times New Roman"/>
          <w:sz w:val="24"/>
          <w:lang w:val="uk-UA"/>
        </w:rPr>
        <w:t>Спирту етилового 96% (ДФС 42 У-001-97)</w:t>
      </w:r>
      <w:r>
        <w:rPr>
          <w:rFonts w:ascii="Times New Roman" w:hAnsi="Times New Roman"/>
          <w:sz w:val="24"/>
          <w:lang w:val="uk-UA"/>
        </w:rPr>
        <w:tab/>
        <w:t>21,0</w:t>
      </w:r>
    </w:p>
    <w:p w:rsidR="00CD2BB4" w:rsidRDefault="00CD2BB4" w:rsidP="00CD2BB4">
      <w:pPr>
        <w:pStyle w:val="aff"/>
        <w:spacing w:line="360" w:lineRule="exact"/>
        <w:ind w:firstLine="1843"/>
        <w:jc w:val="both"/>
        <w:rPr>
          <w:rFonts w:ascii="Times New Roman" w:hAnsi="Times New Roman"/>
          <w:sz w:val="24"/>
          <w:lang w:val="uk-UA"/>
        </w:rPr>
      </w:pPr>
      <w:r>
        <w:rPr>
          <w:rFonts w:ascii="Times New Roman" w:hAnsi="Times New Roman"/>
          <w:sz w:val="24"/>
          <w:lang w:val="uk-UA"/>
        </w:rPr>
        <w:t>Хладону 134а (ТУ 24-018-00480689-94)</w:t>
      </w:r>
      <w:r>
        <w:rPr>
          <w:rFonts w:ascii="Times New Roman" w:hAnsi="Times New Roman"/>
          <w:sz w:val="24"/>
          <w:lang w:val="uk-UA"/>
        </w:rPr>
        <w:tab/>
        <w:t xml:space="preserve">  5,0</w:t>
      </w:r>
    </w:p>
    <w:p w:rsidR="00CD2BB4" w:rsidRDefault="00CD2BB4" w:rsidP="00CD2BB4">
      <w:pPr>
        <w:pStyle w:val="aff"/>
        <w:spacing w:line="360" w:lineRule="exact"/>
        <w:ind w:firstLine="709"/>
        <w:jc w:val="both"/>
        <w:rPr>
          <w:rFonts w:ascii="Times New Roman" w:hAnsi="Times New Roman"/>
          <w:sz w:val="24"/>
          <w:lang w:val="uk-UA"/>
        </w:rPr>
      </w:pPr>
      <w:r>
        <w:rPr>
          <w:rFonts w:ascii="Times New Roman" w:hAnsi="Times New Roman"/>
          <w:sz w:val="24"/>
          <w:lang w:val="uk-UA"/>
        </w:rPr>
        <w:t>З метою розробки оптимальної технології нами обґрунтовано порядок уведення компонентів до аерозольного концентрату, а також проведені дослідження, спрямовані на від</w:t>
      </w:r>
      <w:r>
        <w:rPr>
          <w:rFonts w:ascii="Times New Roman" w:hAnsi="Times New Roman"/>
          <w:sz w:val="24"/>
          <w:lang w:val="uk-UA"/>
        </w:rPr>
        <w:t>п</w:t>
      </w:r>
      <w:r>
        <w:rPr>
          <w:rFonts w:ascii="Times New Roman" w:hAnsi="Times New Roman"/>
          <w:sz w:val="24"/>
          <w:lang w:val="uk-UA"/>
        </w:rPr>
        <w:t xml:space="preserve">рацювання оптимальних режимів і часу розчинення інгредієнтів. </w:t>
      </w:r>
    </w:p>
    <w:p w:rsidR="00CD2BB4" w:rsidRDefault="00CD2BB4" w:rsidP="00CD2BB4">
      <w:pPr>
        <w:pStyle w:val="aff"/>
        <w:spacing w:line="360" w:lineRule="exact"/>
        <w:ind w:firstLine="709"/>
        <w:jc w:val="both"/>
        <w:rPr>
          <w:rFonts w:ascii="Times New Roman" w:hAnsi="Times New Roman"/>
          <w:sz w:val="24"/>
          <w:lang w:val="uk-UA"/>
        </w:rPr>
      </w:pPr>
      <w:r>
        <w:rPr>
          <w:rFonts w:ascii="Times New Roman" w:hAnsi="Times New Roman"/>
          <w:sz w:val="24"/>
          <w:lang w:val="uk-UA"/>
        </w:rPr>
        <w:t>Технологія виробництва плівкоутворюючого аерозолю предста</w:t>
      </w:r>
      <w:r>
        <w:rPr>
          <w:rFonts w:ascii="Times New Roman" w:hAnsi="Times New Roman"/>
          <w:sz w:val="24"/>
          <w:lang w:val="uk-UA"/>
        </w:rPr>
        <w:t>в</w:t>
      </w:r>
      <w:r>
        <w:rPr>
          <w:rFonts w:ascii="Times New Roman" w:hAnsi="Times New Roman"/>
          <w:sz w:val="24"/>
          <w:lang w:val="uk-UA"/>
        </w:rPr>
        <w:t>лена на рис. 2.</w:t>
      </w:r>
    </w:p>
    <w:p w:rsidR="00CD2BB4" w:rsidRDefault="00CD2BB4" w:rsidP="00CD2BB4">
      <w:pPr>
        <w:pStyle w:val="affffffff5"/>
        <w:spacing w:before="240" w:line="360" w:lineRule="exact"/>
      </w:pPr>
      <w:r>
        <w:t>Вивчення властивостей і розробка методик аналізу</w:t>
      </w:r>
      <w:r>
        <w:br/>
        <w:t>плівкоутворюючого аерозолю з ФГПП</w:t>
      </w:r>
    </w:p>
    <w:p w:rsidR="00CD2BB4" w:rsidRDefault="00CD2BB4" w:rsidP="00CD2BB4">
      <w:pPr>
        <w:pStyle w:val="aff"/>
        <w:spacing w:line="360" w:lineRule="exact"/>
        <w:ind w:firstLine="709"/>
        <w:jc w:val="both"/>
        <w:rPr>
          <w:rFonts w:ascii="Times New Roman" w:hAnsi="Times New Roman"/>
          <w:sz w:val="24"/>
          <w:lang w:val="uk-UA"/>
        </w:rPr>
      </w:pPr>
      <w:r>
        <w:rPr>
          <w:rFonts w:ascii="Times New Roman" w:hAnsi="Times New Roman"/>
          <w:sz w:val="24"/>
          <w:lang w:val="uk-UA"/>
        </w:rPr>
        <w:t>З метою оцінки та контролю якості розробленого препарату нами вивчені органоле</w:t>
      </w:r>
      <w:r>
        <w:rPr>
          <w:rFonts w:ascii="Times New Roman" w:hAnsi="Times New Roman"/>
          <w:sz w:val="24"/>
          <w:lang w:val="uk-UA"/>
        </w:rPr>
        <w:t>п</w:t>
      </w:r>
      <w:r>
        <w:rPr>
          <w:rFonts w:ascii="Times New Roman" w:hAnsi="Times New Roman"/>
          <w:sz w:val="24"/>
          <w:lang w:val="uk-UA"/>
        </w:rPr>
        <w:t>тичні властивості (зовнішній вигляд, колір, запах) та фізико-хімічні показники (в’язкість, п</w:t>
      </w:r>
      <w:r>
        <w:rPr>
          <w:rFonts w:ascii="Times New Roman" w:hAnsi="Times New Roman"/>
          <w:sz w:val="24"/>
          <w:lang w:val="uk-UA"/>
        </w:rPr>
        <w:t>о</w:t>
      </w:r>
      <w:r>
        <w:rPr>
          <w:rFonts w:ascii="Times New Roman" w:hAnsi="Times New Roman"/>
          <w:sz w:val="24"/>
          <w:lang w:val="uk-UA"/>
        </w:rPr>
        <w:t>верхневий натяг, питома електрична провідність, показник заломлення), технологічні хара</w:t>
      </w:r>
      <w:r>
        <w:rPr>
          <w:rFonts w:ascii="Times New Roman" w:hAnsi="Times New Roman"/>
          <w:sz w:val="24"/>
          <w:lang w:val="uk-UA"/>
        </w:rPr>
        <w:t>к</w:t>
      </w:r>
      <w:r>
        <w:rPr>
          <w:rFonts w:ascii="Times New Roman" w:hAnsi="Times New Roman"/>
          <w:sz w:val="24"/>
          <w:lang w:val="uk-UA"/>
        </w:rPr>
        <w:t>теристики (відсоток випорожнення аерозольних балонів, робота клапанного обладнання, міцність та герметичність б</w:t>
      </w:r>
      <w:r>
        <w:rPr>
          <w:rFonts w:ascii="Times New Roman" w:hAnsi="Times New Roman"/>
          <w:sz w:val="24"/>
          <w:lang w:val="uk-UA"/>
        </w:rPr>
        <w:t>а</w:t>
      </w:r>
      <w:r>
        <w:rPr>
          <w:rFonts w:ascii="Times New Roman" w:hAnsi="Times New Roman"/>
          <w:sz w:val="24"/>
          <w:lang w:val="uk-UA"/>
        </w:rPr>
        <w:t>лонів).</w:t>
      </w:r>
    </w:p>
    <w:p w:rsidR="00CD2BB4" w:rsidRDefault="00CD2BB4" w:rsidP="00CD2BB4">
      <w:pPr>
        <w:pStyle w:val="aff"/>
        <w:spacing w:line="360" w:lineRule="exact"/>
        <w:ind w:firstLine="709"/>
        <w:jc w:val="both"/>
        <w:rPr>
          <w:rFonts w:ascii="Times New Roman" w:hAnsi="Times New Roman"/>
          <w:sz w:val="24"/>
          <w:lang w:val="uk-UA"/>
        </w:rPr>
      </w:pPr>
      <w:r>
        <w:rPr>
          <w:rFonts w:ascii="Times New Roman" w:hAnsi="Times New Roman"/>
          <w:sz w:val="24"/>
          <w:lang w:val="uk-UA"/>
        </w:rPr>
        <w:t>Запропоновані методики ідентифікації фенольних сполук ФГПП (реакції тотожності з 5% розчином заліза хлориду (ІІІ) та ціанідинова проба), тримекаїну (реакція з натрію гідро</w:t>
      </w:r>
      <w:r>
        <w:rPr>
          <w:rFonts w:ascii="Times New Roman" w:hAnsi="Times New Roman"/>
          <w:sz w:val="24"/>
          <w:lang w:val="uk-UA"/>
        </w:rPr>
        <w:t>к</w:t>
      </w:r>
      <w:r>
        <w:rPr>
          <w:rFonts w:ascii="Times New Roman" w:hAnsi="Times New Roman"/>
          <w:sz w:val="24"/>
          <w:lang w:val="uk-UA"/>
        </w:rPr>
        <w:t>сидом) та спирту етилового (метод газорідинної хроматографії).</w:t>
      </w:r>
    </w:p>
    <w:p w:rsidR="00CD2BB4" w:rsidRDefault="00CD2BB4" w:rsidP="00CD2BB4">
      <w:pPr>
        <w:pStyle w:val="aff"/>
        <w:spacing w:line="360" w:lineRule="exact"/>
        <w:ind w:firstLine="709"/>
        <w:jc w:val="both"/>
        <w:rPr>
          <w:rFonts w:ascii="Times New Roman" w:hAnsi="Times New Roman"/>
          <w:sz w:val="24"/>
          <w:lang w:val="uk-UA"/>
        </w:rPr>
      </w:pPr>
      <w:r>
        <w:rPr>
          <w:rFonts w:ascii="Times New Roman" w:hAnsi="Times New Roman"/>
          <w:sz w:val="24"/>
          <w:lang w:val="uk-UA"/>
        </w:rPr>
        <w:t>Розроблені методики кількісного визначення суми фенольних сполук ФГПП (УФ-спектрофотометрія), тримекаїну (кислотно-відновне титрування), та спирту етилового (метод газорідинної хроматографії).</w:t>
      </w:r>
    </w:p>
    <w:p w:rsidR="00CD2BB4" w:rsidRDefault="00CD2BB4" w:rsidP="00CD2BB4">
      <w:pPr>
        <w:pStyle w:val="aff"/>
        <w:spacing w:line="360" w:lineRule="exact"/>
        <w:ind w:firstLine="709"/>
        <w:jc w:val="both"/>
        <w:rPr>
          <w:rFonts w:ascii="Times New Roman" w:hAnsi="Times New Roman"/>
          <w:sz w:val="24"/>
          <w:lang w:val="uk-UA"/>
        </w:rPr>
      </w:pPr>
      <w:r>
        <w:rPr>
          <w:rFonts w:ascii="Times New Roman" w:hAnsi="Times New Roman"/>
          <w:sz w:val="24"/>
          <w:lang w:val="uk-UA"/>
        </w:rPr>
        <w:t>При оцінці якості лікарських засобів важлива роль належить результатам їх мікробі</w:t>
      </w:r>
      <w:r>
        <w:rPr>
          <w:rFonts w:ascii="Times New Roman" w:hAnsi="Times New Roman"/>
          <w:sz w:val="24"/>
          <w:lang w:val="uk-UA"/>
        </w:rPr>
        <w:t>о</w:t>
      </w:r>
      <w:r>
        <w:rPr>
          <w:rFonts w:ascii="Times New Roman" w:hAnsi="Times New Roman"/>
          <w:sz w:val="24"/>
          <w:lang w:val="uk-UA"/>
        </w:rPr>
        <w:t>логічного контролю. За даними досліджень мікробіологічна чистота аерозольного препарату відповідає вимогам ДФУ для препаратів, які застос</w:t>
      </w:r>
      <w:r>
        <w:rPr>
          <w:rFonts w:ascii="Times New Roman" w:hAnsi="Times New Roman"/>
          <w:sz w:val="24"/>
          <w:lang w:val="uk-UA"/>
        </w:rPr>
        <w:t>о</w:t>
      </w:r>
      <w:r>
        <w:rPr>
          <w:rFonts w:ascii="Times New Roman" w:hAnsi="Times New Roman"/>
          <w:sz w:val="24"/>
          <w:lang w:val="uk-UA"/>
        </w:rPr>
        <w:t>вуються зовнішньо.</w:t>
      </w:r>
    </w:p>
    <w:p w:rsidR="00CD2BB4" w:rsidRDefault="00CD2BB4" w:rsidP="00CD2BB4">
      <w:pPr>
        <w:pStyle w:val="aff"/>
        <w:spacing w:line="360" w:lineRule="exact"/>
        <w:ind w:firstLine="709"/>
        <w:jc w:val="both"/>
        <w:rPr>
          <w:rFonts w:ascii="Times New Roman" w:hAnsi="Times New Roman"/>
          <w:sz w:val="24"/>
          <w:lang w:val="uk-UA"/>
        </w:rPr>
      </w:pPr>
      <w:r>
        <w:rPr>
          <w:rFonts w:ascii="Times New Roman" w:hAnsi="Times New Roman"/>
          <w:sz w:val="24"/>
          <w:lang w:val="uk-UA"/>
        </w:rPr>
        <w:lastRenderedPageBreak/>
        <w:t>Дані характеристики увійшли до проекту АНД, у відповідності з яким проведене в</w:t>
      </w:r>
      <w:r>
        <w:rPr>
          <w:rFonts w:ascii="Times New Roman" w:hAnsi="Times New Roman"/>
          <w:sz w:val="24"/>
          <w:lang w:val="uk-UA"/>
        </w:rPr>
        <w:t>и</w:t>
      </w:r>
      <w:r>
        <w:rPr>
          <w:rFonts w:ascii="Times New Roman" w:hAnsi="Times New Roman"/>
          <w:sz w:val="24"/>
          <w:lang w:val="uk-UA"/>
        </w:rPr>
        <w:t>вчення стабільності препарату у процесі зберігання. Результати досліджень представлені у таблицях 3 та 4, з яких видно, що препарат не змінює свої властивості протягом 2-х років зберігання у скляних балонах з полімерним покриттям і алюмінієвих балонах у 2-х температу</w:t>
      </w:r>
      <w:r>
        <w:rPr>
          <w:rFonts w:ascii="Times New Roman" w:hAnsi="Times New Roman"/>
          <w:sz w:val="24"/>
          <w:lang w:val="uk-UA"/>
        </w:rPr>
        <w:t>р</w:t>
      </w:r>
      <w:r>
        <w:rPr>
          <w:rFonts w:ascii="Times New Roman" w:hAnsi="Times New Roman"/>
          <w:sz w:val="24"/>
          <w:lang w:val="uk-UA"/>
        </w:rPr>
        <w:t>них режимах.</w:t>
      </w:r>
    </w:p>
    <w:p w:rsidR="00CD2BB4" w:rsidRDefault="00CD2BB4" w:rsidP="00CD2BB4">
      <w:pPr>
        <w:pStyle w:val="aff"/>
        <w:pageBreakBefore/>
        <w:spacing w:line="360" w:lineRule="exact"/>
        <w:ind w:firstLine="709"/>
        <w:jc w:val="both"/>
        <w:rPr>
          <w:rFonts w:ascii="Times New Roman" w:hAnsi="Times New Roman"/>
          <w:sz w:val="24"/>
          <w:lang w:val="uk-UA"/>
        </w:rPr>
      </w:pPr>
    </w:p>
    <w:p w:rsidR="00CD2BB4" w:rsidRDefault="00CD2BB4" w:rsidP="00CD2BB4">
      <w:pPr>
        <w:pStyle w:val="aff"/>
        <w:spacing w:line="360" w:lineRule="exact"/>
        <w:ind w:firstLine="709"/>
        <w:jc w:val="both"/>
        <w:rPr>
          <w:rFonts w:ascii="Times New Roman" w:hAnsi="Times New Roman"/>
          <w:sz w:val="24"/>
          <w:lang w:val="uk-UA"/>
        </w:rPr>
      </w:pPr>
    </w:p>
    <w:p w:rsidR="00CD2BB4" w:rsidRDefault="00CD2BB4" w:rsidP="00CD2BB4">
      <w:pPr>
        <w:spacing w:line="360" w:lineRule="auto"/>
      </w:pPr>
      <w:r>
        <w:rPr>
          <w:noProof/>
          <w:lang w:eastAsia="ru-RU"/>
        </w:rPr>
        <mc:AlternateContent>
          <mc:Choice Requires="wpg">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5943600" cy="8197850"/>
                <wp:effectExtent l="5715" t="5715" r="13335" b="6985"/>
                <wp:wrapNone/>
                <wp:docPr id="8788" name="Группа 8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197850"/>
                          <a:chOff x="1134" y="1854"/>
                          <a:chExt cx="9360" cy="12910"/>
                        </a:xfrm>
                      </wpg:grpSpPr>
                      <wps:wsp>
                        <wps:cNvPr id="8789" name="Text Box 291"/>
                        <wps:cNvSpPr txBox="1">
                          <a:spLocks noChangeArrowheads="1"/>
                        </wps:cNvSpPr>
                        <wps:spPr bwMode="auto">
                          <a:xfrm>
                            <a:off x="1674" y="1854"/>
                            <a:ext cx="900" cy="720"/>
                          </a:xfrm>
                          <a:prstGeom prst="rect">
                            <a:avLst/>
                          </a:prstGeom>
                          <a:solidFill>
                            <a:srgbClr val="FFFFFF"/>
                          </a:solidFill>
                          <a:ln w="9525">
                            <a:solidFill>
                              <a:srgbClr val="000000"/>
                            </a:solidFill>
                            <a:miter lim="800000"/>
                            <a:headEnd/>
                            <a:tailEnd/>
                          </a:ln>
                        </wps:spPr>
                        <wps:txbx>
                          <w:txbxContent>
                            <w:p w:rsidR="00CD2BB4" w:rsidRDefault="00CD2BB4" w:rsidP="00CD2BB4">
                              <w:pPr>
                                <w:rPr>
                                  <w:sz w:val="28"/>
                                </w:rPr>
                              </w:pPr>
                              <w:r>
                                <w:rPr>
                                  <w:sz w:val="28"/>
                                </w:rPr>
                                <w:t>ДР-1</w:t>
                              </w:r>
                              <w:r>
                                <w:rPr>
                                  <w:sz w:val="28"/>
                                </w:rPr>
                                <w:br/>
                                <w:t>К 1.1</w:t>
                              </w:r>
                            </w:p>
                          </w:txbxContent>
                        </wps:txbx>
                        <wps:bodyPr rot="0" vert="horz" wrap="square" lIns="0" tIns="0" rIns="0" bIns="0" anchor="t" anchorCtr="0" upright="1">
                          <a:noAutofit/>
                        </wps:bodyPr>
                      </wps:wsp>
                      <wps:wsp>
                        <wps:cNvPr id="8790" name="Text Box 292"/>
                        <wps:cNvSpPr txBox="1">
                          <a:spLocks noChangeArrowheads="1"/>
                        </wps:cNvSpPr>
                        <wps:spPr bwMode="auto">
                          <a:xfrm>
                            <a:off x="2574" y="1854"/>
                            <a:ext cx="2700" cy="720"/>
                          </a:xfrm>
                          <a:prstGeom prst="rect">
                            <a:avLst/>
                          </a:prstGeom>
                          <a:solidFill>
                            <a:srgbClr val="FFFFFF"/>
                          </a:solidFill>
                          <a:ln w="9525">
                            <a:solidFill>
                              <a:srgbClr val="000000"/>
                            </a:solidFill>
                            <a:miter lim="800000"/>
                            <a:headEnd/>
                            <a:tailEnd/>
                          </a:ln>
                        </wps:spPr>
                        <wps:txbx>
                          <w:txbxContent>
                            <w:p w:rsidR="00CD2BB4" w:rsidRDefault="00CD2BB4" w:rsidP="00CD2BB4">
                              <w:pPr>
                                <w:rPr>
                                  <w:sz w:val="28"/>
                                </w:rPr>
                              </w:pPr>
                              <w:r>
                                <w:rPr>
                                  <w:sz w:val="28"/>
                                </w:rPr>
                                <w:t>Санітарна підготовка виробництва</w:t>
                              </w:r>
                            </w:p>
                          </w:txbxContent>
                        </wps:txbx>
                        <wps:bodyPr rot="0" vert="horz" wrap="square" lIns="0" tIns="0" rIns="0" bIns="0" anchor="t" anchorCtr="0" upright="1">
                          <a:noAutofit/>
                        </wps:bodyPr>
                      </wps:wsp>
                      <wps:wsp>
                        <wps:cNvPr id="8791" name="Text Box 293"/>
                        <wps:cNvSpPr txBox="1">
                          <a:spLocks noChangeArrowheads="1"/>
                        </wps:cNvSpPr>
                        <wps:spPr bwMode="auto">
                          <a:xfrm>
                            <a:off x="5634" y="1854"/>
                            <a:ext cx="3240" cy="720"/>
                          </a:xfrm>
                          <a:prstGeom prst="rect">
                            <a:avLst/>
                          </a:prstGeom>
                          <a:solidFill>
                            <a:srgbClr val="FFFFFF"/>
                          </a:solidFill>
                          <a:ln w="9525">
                            <a:solidFill>
                              <a:srgbClr val="000000"/>
                            </a:solidFill>
                            <a:miter lim="800000"/>
                            <a:headEnd/>
                            <a:tailEnd/>
                          </a:ln>
                        </wps:spPr>
                        <wps:txbx>
                          <w:txbxContent>
                            <w:p w:rsidR="00CD2BB4" w:rsidRDefault="00CD2BB4" w:rsidP="00CD2BB4">
                              <w:pPr>
                                <w:rPr>
                                  <w:sz w:val="28"/>
                                </w:rPr>
                              </w:pPr>
                              <w:r>
                                <w:rPr>
                                  <w:sz w:val="28"/>
                                </w:rPr>
                                <w:t xml:space="preserve">ТхР </w:t>
                              </w:r>
                            </w:p>
                          </w:txbxContent>
                        </wps:txbx>
                        <wps:bodyPr rot="0" vert="horz" wrap="square" lIns="0" tIns="0" rIns="0" bIns="0" anchor="t" anchorCtr="0" upright="1">
                          <a:noAutofit/>
                        </wps:bodyPr>
                      </wps:wsp>
                      <wps:wsp>
                        <wps:cNvPr id="8792" name="Text Box 294"/>
                        <wps:cNvSpPr txBox="1">
                          <a:spLocks noChangeArrowheads="1"/>
                        </wps:cNvSpPr>
                        <wps:spPr bwMode="auto">
                          <a:xfrm>
                            <a:off x="1674" y="3354"/>
                            <a:ext cx="900" cy="720"/>
                          </a:xfrm>
                          <a:prstGeom prst="rect">
                            <a:avLst/>
                          </a:prstGeom>
                          <a:solidFill>
                            <a:srgbClr val="FFFFFF"/>
                          </a:solidFill>
                          <a:ln w="9525">
                            <a:solidFill>
                              <a:srgbClr val="000000"/>
                            </a:solidFill>
                            <a:miter lim="800000"/>
                            <a:headEnd/>
                            <a:tailEnd/>
                          </a:ln>
                        </wps:spPr>
                        <wps:txbx>
                          <w:txbxContent>
                            <w:p w:rsidR="00CD2BB4" w:rsidRDefault="00CD2BB4" w:rsidP="00CD2BB4">
                              <w:pPr>
                                <w:rPr>
                                  <w:sz w:val="28"/>
                                </w:rPr>
                              </w:pPr>
                              <w:r>
                                <w:rPr>
                                  <w:sz w:val="28"/>
                                </w:rPr>
                                <w:t>ДР-2</w:t>
                              </w:r>
                            </w:p>
                          </w:txbxContent>
                        </wps:txbx>
                        <wps:bodyPr rot="0" vert="horz" wrap="square" lIns="0" tIns="0" rIns="0" bIns="0" anchor="t" anchorCtr="0" upright="1">
                          <a:noAutofit/>
                        </wps:bodyPr>
                      </wps:wsp>
                      <wps:wsp>
                        <wps:cNvPr id="8793" name="Text Box 295"/>
                        <wps:cNvSpPr txBox="1">
                          <a:spLocks noChangeArrowheads="1"/>
                        </wps:cNvSpPr>
                        <wps:spPr bwMode="auto">
                          <a:xfrm>
                            <a:off x="2574" y="3354"/>
                            <a:ext cx="2520" cy="720"/>
                          </a:xfrm>
                          <a:prstGeom prst="rect">
                            <a:avLst/>
                          </a:prstGeom>
                          <a:solidFill>
                            <a:srgbClr val="FFFFFF"/>
                          </a:solidFill>
                          <a:ln w="9525">
                            <a:solidFill>
                              <a:srgbClr val="000000"/>
                            </a:solidFill>
                            <a:miter lim="800000"/>
                            <a:headEnd/>
                            <a:tailEnd/>
                          </a:ln>
                        </wps:spPr>
                        <wps:txbx>
                          <w:txbxContent>
                            <w:p w:rsidR="00CD2BB4" w:rsidRDefault="00CD2BB4" w:rsidP="00CD2BB4">
                              <w:pPr>
                                <w:rPr>
                                  <w:sz w:val="28"/>
                                </w:rPr>
                              </w:pPr>
                              <w:r>
                                <w:rPr>
                                  <w:sz w:val="28"/>
                                </w:rPr>
                                <w:t>Миття та сушіння</w:t>
                              </w:r>
                              <w:r>
                                <w:rPr>
                                  <w:sz w:val="28"/>
                                </w:rPr>
                                <w:br/>
                                <w:t>аерозольних балонів</w:t>
                              </w:r>
                            </w:p>
                          </w:txbxContent>
                        </wps:txbx>
                        <wps:bodyPr rot="0" vert="horz" wrap="square" lIns="0" tIns="0" rIns="0" bIns="0" anchor="t" anchorCtr="0" upright="1">
                          <a:noAutofit/>
                        </wps:bodyPr>
                      </wps:wsp>
                      <wps:wsp>
                        <wps:cNvPr id="8794" name="Text Box 296"/>
                        <wps:cNvSpPr txBox="1">
                          <a:spLocks noChangeArrowheads="1"/>
                        </wps:cNvSpPr>
                        <wps:spPr bwMode="auto">
                          <a:xfrm>
                            <a:off x="5634" y="3354"/>
                            <a:ext cx="900" cy="660"/>
                          </a:xfrm>
                          <a:prstGeom prst="rect">
                            <a:avLst/>
                          </a:prstGeom>
                          <a:solidFill>
                            <a:srgbClr val="FFFFFF"/>
                          </a:solidFill>
                          <a:ln w="9525">
                            <a:solidFill>
                              <a:srgbClr val="000000"/>
                            </a:solidFill>
                            <a:miter lim="800000"/>
                            <a:headEnd/>
                            <a:tailEnd/>
                          </a:ln>
                        </wps:spPr>
                        <wps:txbx>
                          <w:txbxContent>
                            <w:p w:rsidR="00CD2BB4" w:rsidRDefault="00CD2BB4" w:rsidP="00CD2BB4">
                              <w:pPr>
                                <w:rPr>
                                  <w:sz w:val="28"/>
                                </w:rPr>
                              </w:pPr>
                              <w:r>
                                <w:rPr>
                                  <w:sz w:val="28"/>
                                </w:rPr>
                                <w:t>ДР-2.1</w:t>
                              </w:r>
                              <w:r>
                                <w:rPr>
                                  <w:sz w:val="28"/>
                                </w:rPr>
                                <w:br/>
                                <w:t>К 2.1</w:t>
                              </w:r>
                            </w:p>
                          </w:txbxContent>
                        </wps:txbx>
                        <wps:bodyPr rot="0" vert="horz" wrap="square" lIns="0" tIns="0" rIns="0" bIns="0" anchor="t" anchorCtr="0" upright="1">
                          <a:noAutofit/>
                        </wps:bodyPr>
                      </wps:wsp>
                      <wps:wsp>
                        <wps:cNvPr id="8795" name="Text Box 297"/>
                        <wps:cNvSpPr txBox="1">
                          <a:spLocks noChangeArrowheads="1"/>
                        </wps:cNvSpPr>
                        <wps:spPr bwMode="auto">
                          <a:xfrm>
                            <a:off x="6534" y="3354"/>
                            <a:ext cx="1980" cy="660"/>
                          </a:xfrm>
                          <a:prstGeom prst="rect">
                            <a:avLst/>
                          </a:prstGeom>
                          <a:solidFill>
                            <a:srgbClr val="FFFFFF"/>
                          </a:solidFill>
                          <a:ln w="9525">
                            <a:solidFill>
                              <a:srgbClr val="000000"/>
                            </a:solidFill>
                            <a:miter lim="800000"/>
                            <a:headEnd/>
                            <a:tailEnd/>
                          </a:ln>
                        </wps:spPr>
                        <wps:txbx>
                          <w:txbxContent>
                            <w:p w:rsidR="00CD2BB4" w:rsidRDefault="00CD2BB4" w:rsidP="00CD2BB4">
                              <w:pPr>
                                <w:rPr>
                                  <w:sz w:val="28"/>
                                </w:rPr>
                              </w:pPr>
                              <w:r>
                                <w:rPr>
                                  <w:sz w:val="28"/>
                                </w:rPr>
                                <w:t>Миття балонів</w:t>
                              </w:r>
                            </w:p>
                          </w:txbxContent>
                        </wps:txbx>
                        <wps:bodyPr rot="0" vert="horz" wrap="square" lIns="0" tIns="0" rIns="0" bIns="0" anchor="t" anchorCtr="0" upright="1">
                          <a:noAutofit/>
                        </wps:bodyPr>
                      </wps:wsp>
                      <wps:wsp>
                        <wps:cNvPr id="8796" name="Text Box 298"/>
                        <wps:cNvSpPr txBox="1">
                          <a:spLocks noChangeArrowheads="1"/>
                        </wps:cNvSpPr>
                        <wps:spPr bwMode="auto">
                          <a:xfrm>
                            <a:off x="5634" y="4194"/>
                            <a:ext cx="900" cy="720"/>
                          </a:xfrm>
                          <a:prstGeom prst="rect">
                            <a:avLst/>
                          </a:prstGeom>
                          <a:solidFill>
                            <a:srgbClr val="FFFFFF"/>
                          </a:solidFill>
                          <a:ln w="9525">
                            <a:solidFill>
                              <a:srgbClr val="000000"/>
                            </a:solidFill>
                            <a:miter lim="800000"/>
                            <a:headEnd/>
                            <a:tailEnd/>
                          </a:ln>
                        </wps:spPr>
                        <wps:txbx>
                          <w:txbxContent>
                            <w:p w:rsidR="00CD2BB4" w:rsidRDefault="00CD2BB4" w:rsidP="00CD2BB4">
                              <w:pPr>
                                <w:rPr>
                                  <w:sz w:val="28"/>
                                </w:rPr>
                              </w:pPr>
                              <w:r>
                                <w:rPr>
                                  <w:sz w:val="28"/>
                                </w:rPr>
                                <w:t>ДР-2.2</w:t>
                              </w:r>
                              <w:r>
                                <w:rPr>
                                  <w:sz w:val="28"/>
                                </w:rPr>
                                <w:br/>
                                <w:t>К 2.2</w:t>
                              </w:r>
                            </w:p>
                          </w:txbxContent>
                        </wps:txbx>
                        <wps:bodyPr rot="0" vert="horz" wrap="square" lIns="0" tIns="0" rIns="0" bIns="0" anchor="t" anchorCtr="0" upright="1">
                          <a:noAutofit/>
                        </wps:bodyPr>
                      </wps:wsp>
                      <wps:wsp>
                        <wps:cNvPr id="8797" name="Text Box 299"/>
                        <wps:cNvSpPr txBox="1">
                          <a:spLocks noChangeArrowheads="1"/>
                        </wps:cNvSpPr>
                        <wps:spPr bwMode="auto">
                          <a:xfrm>
                            <a:off x="6534" y="4194"/>
                            <a:ext cx="1980" cy="720"/>
                          </a:xfrm>
                          <a:prstGeom prst="rect">
                            <a:avLst/>
                          </a:prstGeom>
                          <a:solidFill>
                            <a:srgbClr val="FFFFFF"/>
                          </a:solidFill>
                          <a:ln w="9525">
                            <a:solidFill>
                              <a:srgbClr val="000000"/>
                            </a:solidFill>
                            <a:miter lim="800000"/>
                            <a:headEnd/>
                            <a:tailEnd/>
                          </a:ln>
                        </wps:spPr>
                        <wps:txbx>
                          <w:txbxContent>
                            <w:p w:rsidR="00CD2BB4" w:rsidRDefault="00CD2BB4" w:rsidP="00CD2BB4">
                              <w:pPr>
                                <w:rPr>
                                  <w:sz w:val="28"/>
                                </w:rPr>
                              </w:pPr>
                              <w:r>
                                <w:rPr>
                                  <w:sz w:val="28"/>
                                </w:rPr>
                                <w:t>Сушіння</w:t>
                              </w:r>
                              <w:r>
                                <w:rPr>
                                  <w:sz w:val="28"/>
                                </w:rPr>
                                <w:br/>
                                <w:t>балонів</w:t>
                              </w:r>
                            </w:p>
                          </w:txbxContent>
                        </wps:txbx>
                        <wps:bodyPr rot="0" vert="horz" wrap="square" lIns="0" tIns="0" rIns="0" bIns="0" anchor="t" anchorCtr="0" upright="1">
                          <a:noAutofit/>
                        </wps:bodyPr>
                      </wps:wsp>
                      <wps:wsp>
                        <wps:cNvPr id="8798" name="Text Box 300"/>
                        <wps:cNvSpPr txBox="1">
                          <a:spLocks noChangeArrowheads="1"/>
                        </wps:cNvSpPr>
                        <wps:spPr bwMode="auto">
                          <a:xfrm>
                            <a:off x="9234" y="2600"/>
                            <a:ext cx="1260" cy="1620"/>
                          </a:xfrm>
                          <a:prstGeom prst="rect">
                            <a:avLst/>
                          </a:prstGeom>
                          <a:solidFill>
                            <a:srgbClr val="FFFFFF"/>
                          </a:solidFill>
                          <a:ln w="9525">
                            <a:solidFill>
                              <a:srgbClr val="000000"/>
                            </a:solidFill>
                            <a:miter lim="800000"/>
                            <a:headEnd/>
                            <a:tailEnd/>
                          </a:ln>
                        </wps:spPr>
                        <wps:txbx>
                          <w:txbxContent>
                            <w:p w:rsidR="00CD2BB4" w:rsidRDefault="00CD2BB4" w:rsidP="00CD2BB4">
                              <w:pPr>
                                <w:pStyle w:val="2ffffc"/>
                                <w:spacing w:line="240" w:lineRule="auto"/>
                                <w:jc w:val="center"/>
                                <w:rPr>
                                  <w:spacing w:val="-6"/>
                                </w:rPr>
                              </w:pPr>
                              <w:r>
                                <w:rPr>
                                  <w:spacing w:val="-6"/>
                                </w:rPr>
                                <w:t>Автом</w:t>
                              </w:r>
                              <w:r>
                                <w:rPr>
                                  <w:spacing w:val="-6"/>
                                </w:rPr>
                                <w:t>а</w:t>
                              </w:r>
                              <w:r>
                                <w:rPr>
                                  <w:spacing w:val="-6"/>
                                </w:rPr>
                                <w:t>тична лінія миття б</w:t>
                              </w:r>
                              <w:r>
                                <w:rPr>
                                  <w:spacing w:val="-6"/>
                                </w:rPr>
                                <w:t>а</w:t>
                              </w:r>
                              <w:r>
                                <w:rPr>
                                  <w:spacing w:val="-6"/>
                                </w:rPr>
                                <w:t>лонів ГФ 1</w:t>
                              </w:r>
                            </w:p>
                          </w:txbxContent>
                        </wps:txbx>
                        <wps:bodyPr rot="0" vert="horz" wrap="square" lIns="0" tIns="0" rIns="0" bIns="0" anchor="t" anchorCtr="0" upright="1">
                          <a:noAutofit/>
                        </wps:bodyPr>
                      </wps:wsp>
                      <wps:wsp>
                        <wps:cNvPr id="8799" name="Text Box 301"/>
                        <wps:cNvSpPr txBox="1">
                          <a:spLocks noChangeArrowheads="1"/>
                        </wps:cNvSpPr>
                        <wps:spPr bwMode="auto">
                          <a:xfrm>
                            <a:off x="9234" y="4580"/>
                            <a:ext cx="1260" cy="1080"/>
                          </a:xfrm>
                          <a:prstGeom prst="rect">
                            <a:avLst/>
                          </a:prstGeom>
                          <a:solidFill>
                            <a:srgbClr val="FFFFFF"/>
                          </a:solidFill>
                          <a:ln w="9525">
                            <a:solidFill>
                              <a:srgbClr val="000000"/>
                            </a:solidFill>
                            <a:miter lim="800000"/>
                            <a:headEnd/>
                            <a:tailEnd/>
                          </a:ln>
                        </wps:spPr>
                        <wps:txbx>
                          <w:txbxContent>
                            <w:p w:rsidR="00CD2BB4" w:rsidRDefault="00CD2BB4" w:rsidP="00CD2BB4">
                              <w:pPr>
                                <w:pStyle w:val="2ffffc"/>
                                <w:spacing w:line="240" w:lineRule="auto"/>
                              </w:pPr>
                              <w:r>
                                <w:t>Сушил</w:t>
                              </w:r>
                              <w:r>
                                <w:t>ь</w:t>
                              </w:r>
                              <w:r>
                                <w:t>на</w:t>
                              </w:r>
                              <w:r>
                                <w:br/>
                                <w:t>шафа</w:t>
                              </w:r>
                              <w:r>
                                <w:br/>
                                <w:t>ГФ-2</w:t>
                              </w:r>
                            </w:p>
                          </w:txbxContent>
                        </wps:txbx>
                        <wps:bodyPr rot="0" vert="horz" wrap="square" lIns="0" tIns="0" rIns="0" bIns="0" anchor="t" anchorCtr="0" upright="1">
                          <a:noAutofit/>
                        </wps:bodyPr>
                      </wps:wsp>
                      <wps:wsp>
                        <wps:cNvPr id="8800" name="Text Box 302"/>
                        <wps:cNvSpPr txBox="1">
                          <a:spLocks noChangeArrowheads="1"/>
                        </wps:cNvSpPr>
                        <wps:spPr bwMode="auto">
                          <a:xfrm>
                            <a:off x="1674" y="6098"/>
                            <a:ext cx="900" cy="676"/>
                          </a:xfrm>
                          <a:prstGeom prst="rect">
                            <a:avLst/>
                          </a:prstGeom>
                          <a:solidFill>
                            <a:srgbClr val="FFFFFF"/>
                          </a:solidFill>
                          <a:ln w="9525">
                            <a:solidFill>
                              <a:srgbClr val="000000"/>
                            </a:solidFill>
                            <a:miter lim="800000"/>
                            <a:headEnd/>
                            <a:tailEnd/>
                          </a:ln>
                        </wps:spPr>
                        <wps:txbx>
                          <w:txbxContent>
                            <w:p w:rsidR="00CD2BB4" w:rsidRDefault="00CD2BB4" w:rsidP="00CD2BB4">
                              <w:pPr>
                                <w:rPr>
                                  <w:sz w:val="28"/>
                                </w:rPr>
                              </w:pPr>
                              <w:r>
                                <w:rPr>
                                  <w:sz w:val="28"/>
                                </w:rPr>
                                <w:t>ТП-3</w:t>
                              </w:r>
                            </w:p>
                          </w:txbxContent>
                        </wps:txbx>
                        <wps:bodyPr rot="0" vert="horz" wrap="square" lIns="0" tIns="0" rIns="0" bIns="0" anchor="t" anchorCtr="0" upright="1">
                          <a:noAutofit/>
                        </wps:bodyPr>
                      </wps:wsp>
                      <wps:wsp>
                        <wps:cNvPr id="8801" name="Text Box 303"/>
                        <wps:cNvSpPr txBox="1">
                          <a:spLocks noChangeArrowheads="1"/>
                        </wps:cNvSpPr>
                        <wps:spPr bwMode="auto">
                          <a:xfrm>
                            <a:off x="2574" y="6098"/>
                            <a:ext cx="2520" cy="676"/>
                          </a:xfrm>
                          <a:prstGeom prst="rect">
                            <a:avLst/>
                          </a:prstGeom>
                          <a:solidFill>
                            <a:srgbClr val="FFFFFF"/>
                          </a:solidFill>
                          <a:ln w="9525">
                            <a:solidFill>
                              <a:srgbClr val="000000"/>
                            </a:solidFill>
                            <a:miter lim="800000"/>
                            <a:headEnd/>
                            <a:tailEnd/>
                          </a:ln>
                        </wps:spPr>
                        <wps:txbx>
                          <w:txbxContent>
                            <w:p w:rsidR="00CD2BB4" w:rsidRDefault="00CD2BB4" w:rsidP="00CD2BB4">
                              <w:pPr>
                                <w:rPr>
                                  <w:sz w:val="28"/>
                                </w:rPr>
                              </w:pPr>
                              <w:r>
                                <w:rPr>
                                  <w:sz w:val="28"/>
                                </w:rPr>
                                <w:t>Виготовлення</w:t>
                              </w:r>
                              <w:r>
                                <w:rPr>
                                  <w:sz w:val="28"/>
                                </w:rPr>
                                <w:br/>
                                <w:t>концентрату</w:t>
                              </w:r>
                            </w:p>
                          </w:txbxContent>
                        </wps:txbx>
                        <wps:bodyPr rot="0" vert="horz" wrap="square" lIns="0" tIns="0" rIns="0" bIns="0" anchor="t" anchorCtr="0" upright="1">
                          <a:noAutofit/>
                        </wps:bodyPr>
                      </wps:wsp>
                      <wps:wsp>
                        <wps:cNvPr id="8802" name="Text Box 304"/>
                        <wps:cNvSpPr txBox="1">
                          <a:spLocks noChangeArrowheads="1"/>
                        </wps:cNvSpPr>
                        <wps:spPr bwMode="auto">
                          <a:xfrm>
                            <a:off x="5634" y="6098"/>
                            <a:ext cx="982" cy="1080"/>
                          </a:xfrm>
                          <a:prstGeom prst="rect">
                            <a:avLst/>
                          </a:prstGeom>
                          <a:solidFill>
                            <a:srgbClr val="FFFFFF"/>
                          </a:solidFill>
                          <a:ln w="9525">
                            <a:solidFill>
                              <a:srgbClr val="000000"/>
                            </a:solidFill>
                            <a:miter lim="800000"/>
                            <a:headEnd/>
                            <a:tailEnd/>
                          </a:ln>
                        </wps:spPr>
                        <wps:txbx>
                          <w:txbxContent>
                            <w:p w:rsidR="00CD2BB4" w:rsidRDefault="00CD2BB4" w:rsidP="00CD2BB4">
                              <w:pPr>
                                <w:rPr>
                                  <w:sz w:val="28"/>
                                </w:rPr>
                              </w:pPr>
                              <w:r>
                                <w:rPr>
                                  <w:sz w:val="28"/>
                                </w:rPr>
                                <w:t>ТП-3.1</w:t>
                              </w:r>
                              <w:r>
                                <w:rPr>
                                  <w:sz w:val="28"/>
                                </w:rPr>
                                <w:br/>
                                <w:t>К 3.1</w:t>
                              </w:r>
                            </w:p>
                          </w:txbxContent>
                        </wps:txbx>
                        <wps:bodyPr rot="0" vert="horz" wrap="square" lIns="0" tIns="0" rIns="0" bIns="0" anchor="t" anchorCtr="0" upright="1">
                          <a:noAutofit/>
                        </wps:bodyPr>
                      </wps:wsp>
                      <wps:wsp>
                        <wps:cNvPr id="8803" name="Text Box 305"/>
                        <wps:cNvSpPr txBox="1">
                          <a:spLocks noChangeArrowheads="1"/>
                        </wps:cNvSpPr>
                        <wps:spPr bwMode="auto">
                          <a:xfrm>
                            <a:off x="6534" y="6098"/>
                            <a:ext cx="2160" cy="1080"/>
                          </a:xfrm>
                          <a:prstGeom prst="rect">
                            <a:avLst/>
                          </a:prstGeom>
                          <a:solidFill>
                            <a:srgbClr val="FFFFFF"/>
                          </a:solidFill>
                          <a:ln w="9525">
                            <a:solidFill>
                              <a:srgbClr val="000000"/>
                            </a:solidFill>
                            <a:miter lim="800000"/>
                            <a:headEnd/>
                            <a:tailEnd/>
                          </a:ln>
                        </wps:spPr>
                        <wps:txbx>
                          <w:txbxContent>
                            <w:p w:rsidR="00CD2BB4" w:rsidRDefault="00CD2BB4" w:rsidP="00CD2BB4">
                              <w:pPr>
                                <w:rPr>
                                  <w:sz w:val="28"/>
                                </w:rPr>
                              </w:pPr>
                              <w:r>
                                <w:rPr>
                                  <w:sz w:val="28"/>
                                </w:rPr>
                                <w:t>Розчинення</w:t>
                              </w:r>
                              <w:r>
                                <w:rPr>
                                  <w:sz w:val="28"/>
                                </w:rPr>
                                <w:br/>
                                <w:t>ін</w:t>
                              </w:r>
                              <w:r>
                                <w:rPr>
                                  <w:sz w:val="28"/>
                                </w:rPr>
                                <w:t>г</w:t>
                              </w:r>
                              <w:r>
                                <w:rPr>
                                  <w:sz w:val="28"/>
                                </w:rPr>
                                <w:t>редієнтів у</w:t>
                              </w:r>
                              <w:r>
                                <w:rPr>
                                  <w:sz w:val="28"/>
                                </w:rPr>
                                <w:br/>
                                <w:t>спирті етиловому</w:t>
                              </w:r>
                            </w:p>
                          </w:txbxContent>
                        </wps:txbx>
                        <wps:bodyPr rot="0" vert="horz" wrap="square" lIns="0" tIns="0" rIns="0" bIns="0" anchor="t" anchorCtr="0" upright="1">
                          <a:noAutofit/>
                        </wps:bodyPr>
                      </wps:wsp>
                      <wps:wsp>
                        <wps:cNvPr id="8804" name="Text Box 306"/>
                        <wps:cNvSpPr txBox="1">
                          <a:spLocks noChangeArrowheads="1"/>
                        </wps:cNvSpPr>
                        <wps:spPr bwMode="auto">
                          <a:xfrm>
                            <a:off x="5634" y="7898"/>
                            <a:ext cx="900" cy="720"/>
                          </a:xfrm>
                          <a:prstGeom prst="rect">
                            <a:avLst/>
                          </a:prstGeom>
                          <a:solidFill>
                            <a:srgbClr val="FFFFFF"/>
                          </a:solidFill>
                          <a:ln w="9525">
                            <a:solidFill>
                              <a:srgbClr val="000000"/>
                            </a:solidFill>
                            <a:miter lim="800000"/>
                            <a:headEnd/>
                            <a:tailEnd/>
                          </a:ln>
                        </wps:spPr>
                        <wps:txbx>
                          <w:txbxContent>
                            <w:p w:rsidR="00CD2BB4" w:rsidRDefault="00CD2BB4" w:rsidP="00CD2BB4">
                              <w:pPr>
                                <w:rPr>
                                  <w:sz w:val="28"/>
                                </w:rPr>
                              </w:pPr>
                              <w:r>
                                <w:rPr>
                                  <w:sz w:val="28"/>
                                </w:rPr>
                                <w:t>ТП-3.2</w:t>
                              </w:r>
                              <w:r>
                                <w:rPr>
                                  <w:sz w:val="28"/>
                                </w:rPr>
                                <w:br/>
                                <w:t>К 3.2</w:t>
                              </w:r>
                            </w:p>
                          </w:txbxContent>
                        </wps:txbx>
                        <wps:bodyPr rot="0" vert="horz" wrap="square" lIns="0" tIns="0" rIns="0" bIns="0" anchor="t" anchorCtr="0" upright="1">
                          <a:noAutofit/>
                        </wps:bodyPr>
                      </wps:wsp>
                      <wps:wsp>
                        <wps:cNvPr id="8805" name="Text Box 307"/>
                        <wps:cNvSpPr txBox="1">
                          <a:spLocks noChangeArrowheads="1"/>
                        </wps:cNvSpPr>
                        <wps:spPr bwMode="auto">
                          <a:xfrm>
                            <a:off x="6534" y="7898"/>
                            <a:ext cx="1980" cy="720"/>
                          </a:xfrm>
                          <a:prstGeom prst="rect">
                            <a:avLst/>
                          </a:prstGeom>
                          <a:solidFill>
                            <a:srgbClr val="FFFFFF"/>
                          </a:solidFill>
                          <a:ln w="9525">
                            <a:solidFill>
                              <a:srgbClr val="000000"/>
                            </a:solidFill>
                            <a:miter lim="800000"/>
                            <a:headEnd/>
                            <a:tailEnd/>
                          </a:ln>
                        </wps:spPr>
                        <wps:txbx>
                          <w:txbxContent>
                            <w:p w:rsidR="00CD2BB4" w:rsidRDefault="00CD2BB4" w:rsidP="00CD2BB4">
                              <w:pPr>
                                <w:rPr>
                                  <w:sz w:val="28"/>
                                </w:rPr>
                              </w:pPr>
                              <w:r>
                                <w:rPr>
                                  <w:sz w:val="28"/>
                                </w:rPr>
                                <w:t>Фільтрація</w:t>
                              </w:r>
                              <w:r>
                                <w:rPr>
                                  <w:sz w:val="28"/>
                                </w:rPr>
                                <w:br/>
                                <w:t>концентрату</w:t>
                              </w:r>
                            </w:p>
                          </w:txbxContent>
                        </wps:txbx>
                        <wps:bodyPr rot="0" vert="horz" wrap="square" lIns="0" tIns="0" rIns="0" bIns="0" anchor="t" anchorCtr="0" upright="1">
                          <a:noAutofit/>
                        </wps:bodyPr>
                      </wps:wsp>
                      <wps:wsp>
                        <wps:cNvPr id="8806" name="Text Box 308"/>
                        <wps:cNvSpPr txBox="1">
                          <a:spLocks noChangeArrowheads="1"/>
                        </wps:cNvSpPr>
                        <wps:spPr bwMode="auto">
                          <a:xfrm>
                            <a:off x="9234" y="5840"/>
                            <a:ext cx="1260" cy="540"/>
                          </a:xfrm>
                          <a:prstGeom prst="rect">
                            <a:avLst/>
                          </a:prstGeom>
                          <a:solidFill>
                            <a:srgbClr val="FFFFFF"/>
                          </a:solidFill>
                          <a:ln w="9525">
                            <a:solidFill>
                              <a:srgbClr val="000000"/>
                            </a:solidFill>
                            <a:miter lim="800000"/>
                            <a:headEnd/>
                            <a:tailEnd/>
                          </a:ln>
                        </wps:spPr>
                        <wps:txbx>
                          <w:txbxContent>
                            <w:p w:rsidR="00CD2BB4" w:rsidRDefault="00CD2BB4" w:rsidP="00CD2BB4">
                              <w:pPr>
                                <w:pStyle w:val="2ffffc"/>
                                <w:spacing w:line="240" w:lineRule="exact"/>
                              </w:pPr>
                              <w:r>
                                <w:t>Ваги</w:t>
                              </w:r>
                              <w:r>
                                <w:br/>
                                <w:t>КП-3</w:t>
                              </w:r>
                            </w:p>
                          </w:txbxContent>
                        </wps:txbx>
                        <wps:bodyPr rot="0" vert="horz" wrap="square" lIns="0" tIns="0" rIns="0" bIns="0" anchor="t" anchorCtr="0" upright="1">
                          <a:noAutofit/>
                        </wps:bodyPr>
                      </wps:wsp>
                      <wps:wsp>
                        <wps:cNvPr id="8807" name="Text Box 309"/>
                        <wps:cNvSpPr txBox="1">
                          <a:spLocks noChangeArrowheads="1"/>
                        </wps:cNvSpPr>
                        <wps:spPr bwMode="auto">
                          <a:xfrm>
                            <a:off x="9234" y="7100"/>
                            <a:ext cx="1260" cy="540"/>
                          </a:xfrm>
                          <a:prstGeom prst="rect">
                            <a:avLst/>
                          </a:prstGeom>
                          <a:solidFill>
                            <a:srgbClr val="FFFFFF"/>
                          </a:solidFill>
                          <a:ln w="9525">
                            <a:solidFill>
                              <a:srgbClr val="000000"/>
                            </a:solidFill>
                            <a:miter lim="800000"/>
                            <a:headEnd/>
                            <a:tailEnd/>
                          </a:ln>
                        </wps:spPr>
                        <wps:txbx>
                          <w:txbxContent>
                            <w:p w:rsidR="00CD2BB4" w:rsidRDefault="00CD2BB4" w:rsidP="00CD2BB4">
                              <w:pPr>
                                <w:pStyle w:val="2ffffc"/>
                                <w:spacing w:line="240" w:lineRule="exact"/>
                              </w:pPr>
                              <w:r>
                                <w:t>Реактор</w:t>
                              </w:r>
                              <w:r>
                                <w:br/>
                                <w:t>Р-5</w:t>
                              </w:r>
                            </w:p>
                          </w:txbxContent>
                        </wps:txbx>
                        <wps:bodyPr rot="0" vert="horz" wrap="square" lIns="0" tIns="0" rIns="0" bIns="0" anchor="t" anchorCtr="0" upright="1">
                          <a:noAutofit/>
                        </wps:bodyPr>
                      </wps:wsp>
                      <wps:wsp>
                        <wps:cNvPr id="8808" name="Text Box 310"/>
                        <wps:cNvSpPr txBox="1">
                          <a:spLocks noChangeArrowheads="1"/>
                        </wps:cNvSpPr>
                        <wps:spPr bwMode="auto">
                          <a:xfrm>
                            <a:off x="9234" y="7898"/>
                            <a:ext cx="1260" cy="720"/>
                          </a:xfrm>
                          <a:prstGeom prst="rect">
                            <a:avLst/>
                          </a:prstGeom>
                          <a:solidFill>
                            <a:srgbClr val="FFFFFF"/>
                          </a:solidFill>
                          <a:ln w="9525">
                            <a:solidFill>
                              <a:srgbClr val="000000"/>
                            </a:solidFill>
                            <a:miter lim="800000"/>
                            <a:headEnd/>
                            <a:tailEnd/>
                          </a:ln>
                        </wps:spPr>
                        <wps:txbx>
                          <w:txbxContent>
                            <w:p w:rsidR="00CD2BB4" w:rsidRDefault="00CD2BB4" w:rsidP="00CD2BB4">
                              <w:pPr>
                                <w:pStyle w:val="2ffffc"/>
                                <w:spacing w:line="240" w:lineRule="auto"/>
                              </w:pPr>
                              <w:r>
                                <w:rPr>
                                  <w:spacing w:val="-24"/>
                                </w:rPr>
                                <w:t>Друк-фільтр</w:t>
                              </w:r>
                              <w:r>
                                <w:br/>
                                <w:t>Ф-6</w:t>
                              </w:r>
                            </w:p>
                          </w:txbxContent>
                        </wps:txbx>
                        <wps:bodyPr rot="0" vert="horz" wrap="square" lIns="0" tIns="0" rIns="0" bIns="0" anchor="t" anchorCtr="0" upright="1">
                          <a:noAutofit/>
                        </wps:bodyPr>
                      </wps:wsp>
                      <wps:wsp>
                        <wps:cNvPr id="8809" name="Text Box 311"/>
                        <wps:cNvSpPr txBox="1">
                          <a:spLocks noChangeArrowheads="1"/>
                        </wps:cNvSpPr>
                        <wps:spPr bwMode="auto">
                          <a:xfrm>
                            <a:off x="1674" y="9114"/>
                            <a:ext cx="900" cy="1620"/>
                          </a:xfrm>
                          <a:prstGeom prst="rect">
                            <a:avLst/>
                          </a:prstGeom>
                          <a:solidFill>
                            <a:srgbClr val="FFFFFF"/>
                          </a:solidFill>
                          <a:ln w="9525">
                            <a:solidFill>
                              <a:srgbClr val="000000"/>
                            </a:solidFill>
                            <a:miter lim="800000"/>
                            <a:headEnd/>
                            <a:tailEnd/>
                          </a:ln>
                        </wps:spPr>
                        <wps:txbx>
                          <w:txbxContent>
                            <w:p w:rsidR="00CD2BB4" w:rsidRDefault="00CD2BB4" w:rsidP="00CD2BB4">
                              <w:pPr>
                                <w:rPr>
                                  <w:sz w:val="28"/>
                                </w:rPr>
                              </w:pPr>
                              <w:r>
                                <w:rPr>
                                  <w:sz w:val="28"/>
                                </w:rPr>
                                <w:t>ПМВ-4</w:t>
                              </w:r>
                            </w:p>
                          </w:txbxContent>
                        </wps:txbx>
                        <wps:bodyPr rot="0" vert="horz" wrap="square" lIns="0" tIns="0" rIns="0" bIns="0" anchor="t" anchorCtr="0" upright="1">
                          <a:noAutofit/>
                        </wps:bodyPr>
                      </wps:wsp>
                      <wps:wsp>
                        <wps:cNvPr id="8810" name="Text Box 312"/>
                        <wps:cNvSpPr txBox="1">
                          <a:spLocks noChangeArrowheads="1"/>
                        </wps:cNvSpPr>
                        <wps:spPr bwMode="auto">
                          <a:xfrm>
                            <a:off x="2574" y="9114"/>
                            <a:ext cx="2520" cy="1620"/>
                          </a:xfrm>
                          <a:prstGeom prst="rect">
                            <a:avLst/>
                          </a:prstGeom>
                          <a:solidFill>
                            <a:srgbClr val="FFFFFF"/>
                          </a:solidFill>
                          <a:ln w="9525">
                            <a:solidFill>
                              <a:srgbClr val="000000"/>
                            </a:solidFill>
                            <a:miter lim="800000"/>
                            <a:headEnd/>
                            <a:tailEnd/>
                          </a:ln>
                        </wps:spPr>
                        <wps:txbx>
                          <w:txbxContent>
                            <w:p w:rsidR="00CD2BB4" w:rsidRDefault="00CD2BB4" w:rsidP="00CD2BB4">
                              <w:pPr>
                                <w:rPr>
                                  <w:sz w:val="28"/>
                                </w:rPr>
                              </w:pPr>
                              <w:r>
                                <w:rPr>
                                  <w:sz w:val="28"/>
                                </w:rPr>
                                <w:t>Дозування,</w:t>
                              </w:r>
                              <w:r>
                                <w:rPr>
                                  <w:sz w:val="28"/>
                                </w:rPr>
                                <w:br/>
                                <w:t>пакування</w:t>
                              </w:r>
                              <w:r>
                                <w:rPr>
                                  <w:sz w:val="28"/>
                                </w:rPr>
                                <w:br/>
                                <w:t>та маркування</w:t>
                              </w:r>
                              <w:r>
                                <w:rPr>
                                  <w:sz w:val="28"/>
                                </w:rPr>
                                <w:br/>
                                <w:t>готового продукту</w:t>
                              </w:r>
                            </w:p>
                          </w:txbxContent>
                        </wps:txbx>
                        <wps:bodyPr rot="0" vert="horz" wrap="square" lIns="0" tIns="0" rIns="0" bIns="0" anchor="t" anchorCtr="0" upright="1">
                          <a:noAutofit/>
                        </wps:bodyPr>
                      </wps:wsp>
                      <wps:wsp>
                        <wps:cNvPr id="8811" name="Text Box 313"/>
                        <wps:cNvSpPr txBox="1">
                          <a:spLocks noChangeArrowheads="1"/>
                        </wps:cNvSpPr>
                        <wps:spPr bwMode="auto">
                          <a:xfrm>
                            <a:off x="5634" y="9114"/>
                            <a:ext cx="1260" cy="1440"/>
                          </a:xfrm>
                          <a:prstGeom prst="rect">
                            <a:avLst/>
                          </a:prstGeom>
                          <a:solidFill>
                            <a:srgbClr val="FFFFFF"/>
                          </a:solidFill>
                          <a:ln w="9525">
                            <a:solidFill>
                              <a:srgbClr val="000000"/>
                            </a:solidFill>
                            <a:miter lim="800000"/>
                            <a:headEnd/>
                            <a:tailEnd/>
                          </a:ln>
                        </wps:spPr>
                        <wps:txbx>
                          <w:txbxContent>
                            <w:p w:rsidR="00CD2BB4" w:rsidRDefault="00CD2BB4" w:rsidP="00CD2BB4">
                              <w:pPr>
                                <w:rPr>
                                  <w:sz w:val="28"/>
                                </w:rPr>
                              </w:pPr>
                              <w:r>
                                <w:rPr>
                                  <w:sz w:val="28"/>
                                </w:rPr>
                                <w:t>ПМВ-4.1</w:t>
                              </w:r>
                              <w:r>
                                <w:rPr>
                                  <w:sz w:val="28"/>
                                </w:rPr>
                                <w:br/>
                                <w:t>К 4.1</w:t>
                              </w:r>
                            </w:p>
                          </w:txbxContent>
                        </wps:txbx>
                        <wps:bodyPr rot="0" vert="horz" wrap="square" lIns="0" tIns="0" rIns="0" bIns="0" anchor="t" anchorCtr="0" upright="1">
                          <a:noAutofit/>
                        </wps:bodyPr>
                      </wps:wsp>
                      <wps:wsp>
                        <wps:cNvPr id="8812" name="Text Box 314"/>
                        <wps:cNvSpPr txBox="1">
                          <a:spLocks noChangeArrowheads="1"/>
                        </wps:cNvSpPr>
                        <wps:spPr bwMode="auto">
                          <a:xfrm>
                            <a:off x="6894" y="9114"/>
                            <a:ext cx="1800" cy="1440"/>
                          </a:xfrm>
                          <a:prstGeom prst="rect">
                            <a:avLst/>
                          </a:prstGeom>
                          <a:solidFill>
                            <a:srgbClr val="FFFFFF"/>
                          </a:solidFill>
                          <a:ln w="9525">
                            <a:solidFill>
                              <a:srgbClr val="000000"/>
                            </a:solidFill>
                            <a:miter lim="800000"/>
                            <a:headEnd/>
                            <a:tailEnd/>
                          </a:ln>
                        </wps:spPr>
                        <wps:txbx>
                          <w:txbxContent>
                            <w:p w:rsidR="00CD2BB4" w:rsidRDefault="00CD2BB4" w:rsidP="00CD2BB4">
                              <w:pPr>
                                <w:rPr>
                                  <w:sz w:val="28"/>
                                </w:rPr>
                              </w:pPr>
                              <w:r>
                                <w:rPr>
                                  <w:sz w:val="28"/>
                                </w:rPr>
                                <w:t>Дозування,</w:t>
                              </w:r>
                              <w:r>
                                <w:rPr>
                                  <w:sz w:val="28"/>
                                </w:rPr>
                                <w:br/>
                                <w:t>закатка,</w:t>
                              </w:r>
                              <w:r>
                                <w:rPr>
                                  <w:sz w:val="28"/>
                                </w:rPr>
                                <w:br/>
                                <w:t>заповнення</w:t>
                              </w:r>
                              <w:r>
                                <w:rPr>
                                  <w:sz w:val="28"/>
                                </w:rPr>
                                <w:br/>
                                <w:t>хладоном</w:t>
                              </w:r>
                            </w:p>
                          </w:txbxContent>
                        </wps:txbx>
                        <wps:bodyPr rot="0" vert="horz" wrap="square" lIns="0" tIns="0" rIns="0" bIns="0" anchor="t" anchorCtr="0" upright="1">
                          <a:noAutofit/>
                        </wps:bodyPr>
                      </wps:wsp>
                      <wps:wsp>
                        <wps:cNvPr id="8813" name="Text Box 315"/>
                        <wps:cNvSpPr txBox="1">
                          <a:spLocks noChangeArrowheads="1"/>
                        </wps:cNvSpPr>
                        <wps:spPr bwMode="auto">
                          <a:xfrm>
                            <a:off x="9054" y="9114"/>
                            <a:ext cx="1440" cy="1620"/>
                          </a:xfrm>
                          <a:prstGeom prst="rect">
                            <a:avLst/>
                          </a:prstGeom>
                          <a:solidFill>
                            <a:srgbClr val="FFFFFF"/>
                          </a:solidFill>
                          <a:ln w="9525">
                            <a:solidFill>
                              <a:srgbClr val="000000"/>
                            </a:solidFill>
                            <a:miter lim="800000"/>
                            <a:headEnd/>
                            <a:tailEnd/>
                          </a:ln>
                        </wps:spPr>
                        <wps:txbx>
                          <w:txbxContent>
                            <w:p w:rsidR="00CD2BB4" w:rsidRDefault="00CD2BB4" w:rsidP="00CD2BB4">
                              <w:pPr>
                                <w:pStyle w:val="2ffffc"/>
                                <w:spacing w:line="240" w:lineRule="auto"/>
                                <w:jc w:val="center"/>
                              </w:pPr>
                              <w:r>
                                <w:t>Установка для запов</w:t>
                              </w:r>
                              <w:r>
                                <w:softHyphen/>
                                <w:t>нення</w:t>
                              </w:r>
                              <w:r>
                                <w:br/>
                                <w:t>б</w:t>
                              </w:r>
                              <w:r>
                                <w:t>а</w:t>
                              </w:r>
                              <w:r>
                                <w:t>лонів</w:t>
                              </w:r>
                              <w:r>
                                <w:br/>
                                <w:t>ГФ-7</w:t>
                              </w:r>
                            </w:p>
                          </w:txbxContent>
                        </wps:txbx>
                        <wps:bodyPr rot="0" vert="horz" wrap="square" lIns="0" tIns="0" rIns="0" bIns="0" anchor="t" anchorCtr="0" upright="1">
                          <a:noAutofit/>
                        </wps:bodyPr>
                      </wps:wsp>
                      <wps:wsp>
                        <wps:cNvPr id="8814" name="Text Box 316"/>
                        <wps:cNvSpPr txBox="1">
                          <a:spLocks noChangeArrowheads="1"/>
                        </wps:cNvSpPr>
                        <wps:spPr bwMode="auto">
                          <a:xfrm>
                            <a:off x="9054" y="10914"/>
                            <a:ext cx="1440" cy="360"/>
                          </a:xfrm>
                          <a:prstGeom prst="rect">
                            <a:avLst/>
                          </a:prstGeom>
                          <a:solidFill>
                            <a:srgbClr val="FFFFFF"/>
                          </a:solidFill>
                          <a:ln w="9525">
                            <a:solidFill>
                              <a:srgbClr val="000000"/>
                            </a:solidFill>
                            <a:miter lim="800000"/>
                            <a:headEnd/>
                            <a:tailEnd/>
                          </a:ln>
                        </wps:spPr>
                        <wps:txbx>
                          <w:txbxContent>
                            <w:p w:rsidR="00CD2BB4" w:rsidRDefault="00CD2BB4" w:rsidP="00CD2BB4">
                              <w:pPr>
                                <w:rPr>
                                  <w:sz w:val="28"/>
                                </w:rPr>
                              </w:pPr>
                              <w:r>
                                <w:rPr>
                                  <w:sz w:val="28"/>
                                </w:rPr>
                                <w:t>Ванна ГФ-8</w:t>
                              </w:r>
                            </w:p>
                          </w:txbxContent>
                        </wps:txbx>
                        <wps:bodyPr rot="0" vert="horz" wrap="square" lIns="0" tIns="0" rIns="0" bIns="0" anchor="t" anchorCtr="0" upright="1">
                          <a:noAutofit/>
                        </wps:bodyPr>
                      </wps:wsp>
                      <wps:wsp>
                        <wps:cNvPr id="8815" name="Text Box 317"/>
                        <wps:cNvSpPr txBox="1">
                          <a:spLocks noChangeArrowheads="1"/>
                        </wps:cNvSpPr>
                        <wps:spPr bwMode="auto">
                          <a:xfrm>
                            <a:off x="9054" y="12064"/>
                            <a:ext cx="1440" cy="1080"/>
                          </a:xfrm>
                          <a:prstGeom prst="rect">
                            <a:avLst/>
                          </a:prstGeom>
                          <a:solidFill>
                            <a:srgbClr val="FFFFFF"/>
                          </a:solidFill>
                          <a:ln w="9525">
                            <a:solidFill>
                              <a:srgbClr val="000000"/>
                            </a:solidFill>
                            <a:miter lim="800000"/>
                            <a:headEnd/>
                            <a:tailEnd/>
                          </a:ln>
                        </wps:spPr>
                        <wps:txbx>
                          <w:txbxContent>
                            <w:p w:rsidR="00CD2BB4" w:rsidRDefault="00CD2BB4" w:rsidP="00CD2BB4">
                              <w:pPr>
                                <w:pStyle w:val="2ffffc"/>
                                <w:spacing w:line="240" w:lineRule="auto"/>
                                <w:jc w:val="center"/>
                              </w:pPr>
                              <w:r>
                                <w:rPr>
                                  <w:spacing w:val="-20"/>
                                </w:rPr>
                                <w:t>Автомат</w:t>
                              </w:r>
                              <w:r>
                                <w:rPr>
                                  <w:spacing w:val="-20"/>
                                </w:rPr>
                                <w:t>и</w:t>
                              </w:r>
                              <w:r>
                                <w:rPr>
                                  <w:spacing w:val="-20"/>
                                </w:rPr>
                                <w:t>чна лінія паку</w:t>
                              </w:r>
                              <w:r>
                                <w:rPr>
                                  <w:spacing w:val="-20"/>
                                </w:rPr>
                                <w:softHyphen/>
                                <w:t xml:space="preserve">вання </w:t>
                              </w:r>
                              <w:r>
                                <w:t>ГФ-9</w:t>
                              </w:r>
                            </w:p>
                          </w:txbxContent>
                        </wps:txbx>
                        <wps:bodyPr rot="0" vert="horz" wrap="square" lIns="0" tIns="0" rIns="0" bIns="0" anchor="t" anchorCtr="0" upright="1">
                          <a:noAutofit/>
                        </wps:bodyPr>
                      </wps:wsp>
                      <wps:wsp>
                        <wps:cNvPr id="8816" name="Text Box 318"/>
                        <wps:cNvSpPr txBox="1">
                          <a:spLocks noChangeArrowheads="1"/>
                        </wps:cNvSpPr>
                        <wps:spPr bwMode="auto">
                          <a:xfrm>
                            <a:off x="5634" y="10734"/>
                            <a:ext cx="1260" cy="1150"/>
                          </a:xfrm>
                          <a:prstGeom prst="rect">
                            <a:avLst/>
                          </a:prstGeom>
                          <a:solidFill>
                            <a:srgbClr val="FFFFFF"/>
                          </a:solidFill>
                          <a:ln w="9525">
                            <a:solidFill>
                              <a:srgbClr val="000000"/>
                            </a:solidFill>
                            <a:miter lim="800000"/>
                            <a:headEnd/>
                            <a:tailEnd/>
                          </a:ln>
                        </wps:spPr>
                        <wps:txbx>
                          <w:txbxContent>
                            <w:p w:rsidR="00CD2BB4" w:rsidRDefault="00CD2BB4" w:rsidP="00CD2BB4">
                              <w:pPr>
                                <w:rPr>
                                  <w:sz w:val="28"/>
                                </w:rPr>
                              </w:pPr>
                              <w:r>
                                <w:rPr>
                                  <w:sz w:val="28"/>
                                </w:rPr>
                                <w:t>ПМВ-4.2</w:t>
                              </w:r>
                              <w:r>
                                <w:rPr>
                                  <w:sz w:val="28"/>
                                </w:rPr>
                                <w:br/>
                                <w:t>К 4.2</w:t>
                              </w:r>
                            </w:p>
                          </w:txbxContent>
                        </wps:txbx>
                        <wps:bodyPr rot="0" vert="horz" wrap="square" lIns="0" tIns="0" rIns="0" bIns="0" anchor="t" anchorCtr="0" upright="1">
                          <a:noAutofit/>
                        </wps:bodyPr>
                      </wps:wsp>
                      <wps:wsp>
                        <wps:cNvPr id="8817" name="Text Box 319"/>
                        <wps:cNvSpPr txBox="1">
                          <a:spLocks noChangeArrowheads="1"/>
                        </wps:cNvSpPr>
                        <wps:spPr bwMode="auto">
                          <a:xfrm>
                            <a:off x="6894" y="10734"/>
                            <a:ext cx="1800" cy="1150"/>
                          </a:xfrm>
                          <a:prstGeom prst="rect">
                            <a:avLst/>
                          </a:prstGeom>
                          <a:solidFill>
                            <a:srgbClr val="FFFFFF"/>
                          </a:solidFill>
                          <a:ln w="9525">
                            <a:solidFill>
                              <a:srgbClr val="000000"/>
                            </a:solidFill>
                            <a:miter lim="800000"/>
                            <a:headEnd/>
                            <a:tailEnd/>
                          </a:ln>
                        </wps:spPr>
                        <wps:txbx>
                          <w:txbxContent>
                            <w:p w:rsidR="00CD2BB4" w:rsidRDefault="00CD2BB4" w:rsidP="00CD2BB4">
                              <w:pPr>
                                <w:rPr>
                                  <w:sz w:val="28"/>
                                </w:rPr>
                              </w:pPr>
                              <w:r>
                                <w:rPr>
                                  <w:sz w:val="28"/>
                                </w:rPr>
                                <w:t>Перевірка на</w:t>
                              </w:r>
                              <w:r>
                                <w:rPr>
                                  <w:sz w:val="28"/>
                                </w:rPr>
                                <w:br/>
                                <w:t>м</w:t>
                              </w:r>
                              <w:r>
                                <w:rPr>
                                  <w:sz w:val="28"/>
                                  <w:lang w:val="uk-UA"/>
                                </w:rPr>
                                <w:t>іцність та</w:t>
                              </w:r>
                              <w:r>
                                <w:rPr>
                                  <w:sz w:val="28"/>
                                  <w:lang w:val="uk-UA"/>
                                </w:rPr>
                                <w:br/>
                                <w:t>г</w:t>
                              </w:r>
                              <w:r>
                                <w:rPr>
                                  <w:sz w:val="28"/>
                                </w:rPr>
                                <w:t>ерм</w:t>
                              </w:r>
                              <w:r>
                                <w:rPr>
                                  <w:sz w:val="28"/>
                                </w:rPr>
                                <w:t>е</w:t>
                              </w:r>
                              <w:r>
                                <w:rPr>
                                  <w:sz w:val="28"/>
                                </w:rPr>
                                <w:t>тичність</w:t>
                              </w:r>
                            </w:p>
                          </w:txbxContent>
                        </wps:txbx>
                        <wps:bodyPr rot="0" vert="horz" wrap="square" lIns="0" tIns="0" rIns="0" bIns="0" anchor="t" anchorCtr="0" upright="1">
                          <a:noAutofit/>
                        </wps:bodyPr>
                      </wps:wsp>
                      <wps:wsp>
                        <wps:cNvPr id="8818" name="Text Box 320"/>
                        <wps:cNvSpPr txBox="1">
                          <a:spLocks noChangeArrowheads="1"/>
                        </wps:cNvSpPr>
                        <wps:spPr bwMode="auto">
                          <a:xfrm>
                            <a:off x="5634" y="12064"/>
                            <a:ext cx="1260" cy="1080"/>
                          </a:xfrm>
                          <a:prstGeom prst="rect">
                            <a:avLst/>
                          </a:prstGeom>
                          <a:solidFill>
                            <a:srgbClr val="FFFFFF"/>
                          </a:solidFill>
                          <a:ln w="9525">
                            <a:solidFill>
                              <a:srgbClr val="000000"/>
                            </a:solidFill>
                            <a:miter lim="800000"/>
                            <a:headEnd/>
                            <a:tailEnd/>
                          </a:ln>
                        </wps:spPr>
                        <wps:txbx>
                          <w:txbxContent>
                            <w:p w:rsidR="00CD2BB4" w:rsidRDefault="00CD2BB4" w:rsidP="00CD2BB4">
                              <w:pPr>
                                <w:rPr>
                                  <w:sz w:val="28"/>
                                </w:rPr>
                              </w:pPr>
                              <w:r>
                                <w:rPr>
                                  <w:sz w:val="28"/>
                                </w:rPr>
                                <w:t>ПМВ-4.3</w:t>
                              </w:r>
                              <w:r>
                                <w:rPr>
                                  <w:sz w:val="28"/>
                                </w:rPr>
                                <w:br/>
                                <w:t>К 4.3</w:t>
                              </w:r>
                            </w:p>
                          </w:txbxContent>
                        </wps:txbx>
                        <wps:bodyPr rot="0" vert="horz" wrap="square" lIns="0" tIns="0" rIns="0" bIns="0" anchor="t" anchorCtr="0" upright="1">
                          <a:noAutofit/>
                        </wps:bodyPr>
                      </wps:wsp>
                      <wps:wsp>
                        <wps:cNvPr id="8819" name="Text Box 321"/>
                        <wps:cNvSpPr txBox="1">
                          <a:spLocks noChangeArrowheads="1"/>
                        </wps:cNvSpPr>
                        <wps:spPr bwMode="auto">
                          <a:xfrm>
                            <a:off x="6894" y="12064"/>
                            <a:ext cx="1800" cy="1080"/>
                          </a:xfrm>
                          <a:prstGeom prst="rect">
                            <a:avLst/>
                          </a:prstGeom>
                          <a:solidFill>
                            <a:srgbClr val="FFFFFF"/>
                          </a:solidFill>
                          <a:ln w="9525">
                            <a:solidFill>
                              <a:srgbClr val="000000"/>
                            </a:solidFill>
                            <a:miter lim="800000"/>
                            <a:headEnd/>
                            <a:tailEnd/>
                          </a:ln>
                        </wps:spPr>
                        <wps:txbx>
                          <w:txbxContent>
                            <w:p w:rsidR="00CD2BB4" w:rsidRDefault="00CD2BB4" w:rsidP="00CD2BB4">
                              <w:pPr>
                                <w:rPr>
                                  <w:sz w:val="28"/>
                                </w:rPr>
                              </w:pPr>
                              <w:r>
                                <w:rPr>
                                  <w:sz w:val="28"/>
                                </w:rPr>
                                <w:t>Насадка</w:t>
                              </w:r>
                              <w:r>
                                <w:rPr>
                                  <w:sz w:val="28"/>
                                </w:rPr>
                                <w:br/>
                                <w:t>ковпачків і</w:t>
                              </w:r>
                              <w:r>
                                <w:rPr>
                                  <w:sz w:val="28"/>
                                </w:rPr>
                                <w:br/>
                                <w:t>розпилювачів</w:t>
                              </w:r>
                            </w:p>
                          </w:txbxContent>
                        </wps:txbx>
                        <wps:bodyPr rot="0" vert="horz" wrap="square" lIns="0" tIns="0" rIns="0" bIns="0" anchor="t" anchorCtr="0" upright="1">
                          <a:noAutofit/>
                        </wps:bodyPr>
                      </wps:wsp>
                      <wps:wsp>
                        <wps:cNvPr id="8820" name="Text Box 322"/>
                        <wps:cNvSpPr txBox="1">
                          <a:spLocks noChangeArrowheads="1"/>
                        </wps:cNvSpPr>
                        <wps:spPr bwMode="auto">
                          <a:xfrm>
                            <a:off x="5634" y="13324"/>
                            <a:ext cx="1260" cy="1440"/>
                          </a:xfrm>
                          <a:prstGeom prst="rect">
                            <a:avLst/>
                          </a:prstGeom>
                          <a:solidFill>
                            <a:srgbClr val="FFFFFF"/>
                          </a:solidFill>
                          <a:ln w="9525">
                            <a:solidFill>
                              <a:srgbClr val="000000"/>
                            </a:solidFill>
                            <a:miter lim="800000"/>
                            <a:headEnd/>
                            <a:tailEnd/>
                          </a:ln>
                        </wps:spPr>
                        <wps:txbx>
                          <w:txbxContent>
                            <w:p w:rsidR="00CD2BB4" w:rsidRDefault="00CD2BB4" w:rsidP="00CD2BB4">
                              <w:pPr>
                                <w:rPr>
                                  <w:sz w:val="28"/>
                                </w:rPr>
                              </w:pPr>
                              <w:r>
                                <w:rPr>
                                  <w:sz w:val="28"/>
                                </w:rPr>
                                <w:t>ПМВ-4.4</w:t>
                              </w:r>
                              <w:r>
                                <w:rPr>
                                  <w:sz w:val="28"/>
                                </w:rPr>
                                <w:br/>
                                <w:t>К 4.4</w:t>
                              </w:r>
                            </w:p>
                          </w:txbxContent>
                        </wps:txbx>
                        <wps:bodyPr rot="0" vert="horz" wrap="square" lIns="0" tIns="0" rIns="0" bIns="0" anchor="t" anchorCtr="0" upright="1">
                          <a:noAutofit/>
                        </wps:bodyPr>
                      </wps:wsp>
                      <wps:wsp>
                        <wps:cNvPr id="8821" name="Text Box 323"/>
                        <wps:cNvSpPr txBox="1">
                          <a:spLocks noChangeArrowheads="1"/>
                        </wps:cNvSpPr>
                        <wps:spPr bwMode="auto">
                          <a:xfrm>
                            <a:off x="6894" y="13324"/>
                            <a:ext cx="1980" cy="1440"/>
                          </a:xfrm>
                          <a:prstGeom prst="rect">
                            <a:avLst/>
                          </a:prstGeom>
                          <a:solidFill>
                            <a:srgbClr val="FFFFFF"/>
                          </a:solidFill>
                          <a:ln w="9525">
                            <a:solidFill>
                              <a:srgbClr val="000000"/>
                            </a:solidFill>
                            <a:miter lim="800000"/>
                            <a:headEnd/>
                            <a:tailEnd/>
                          </a:ln>
                        </wps:spPr>
                        <wps:txbx>
                          <w:txbxContent>
                            <w:p w:rsidR="00CD2BB4" w:rsidRDefault="00CD2BB4" w:rsidP="00CD2BB4">
                              <w:pPr>
                                <w:rPr>
                                  <w:sz w:val="28"/>
                                </w:rPr>
                              </w:pPr>
                              <w:r>
                                <w:rPr>
                                  <w:sz w:val="28"/>
                                </w:rPr>
                                <w:t>Маркірування,</w:t>
                              </w:r>
                              <w:r>
                                <w:rPr>
                                  <w:sz w:val="28"/>
                                </w:rPr>
                                <w:br/>
                                <w:t>пакування б</w:t>
                              </w:r>
                              <w:r>
                                <w:rPr>
                                  <w:sz w:val="28"/>
                                </w:rPr>
                                <w:t>а</w:t>
                              </w:r>
                              <w:r>
                                <w:rPr>
                                  <w:sz w:val="28"/>
                                </w:rPr>
                                <w:t>лонів у пачки та коробки</w:t>
                              </w:r>
                            </w:p>
                          </w:txbxContent>
                        </wps:txbx>
                        <wps:bodyPr rot="0" vert="horz" wrap="square" lIns="0" tIns="0" rIns="0" bIns="0" anchor="t" anchorCtr="0" upright="1">
                          <a:noAutofit/>
                        </wps:bodyPr>
                      </wps:wsp>
                      <wps:wsp>
                        <wps:cNvPr id="8822" name="Text Box 324"/>
                        <wps:cNvSpPr txBox="1">
                          <a:spLocks noChangeArrowheads="1"/>
                        </wps:cNvSpPr>
                        <wps:spPr bwMode="auto">
                          <a:xfrm>
                            <a:off x="9234" y="13684"/>
                            <a:ext cx="1260" cy="360"/>
                          </a:xfrm>
                          <a:prstGeom prst="rect">
                            <a:avLst/>
                          </a:prstGeom>
                          <a:solidFill>
                            <a:srgbClr val="FFFFFF"/>
                          </a:solidFill>
                          <a:ln w="9525">
                            <a:solidFill>
                              <a:srgbClr val="000000"/>
                            </a:solidFill>
                            <a:miter lim="800000"/>
                            <a:headEnd/>
                            <a:tailEnd/>
                          </a:ln>
                        </wps:spPr>
                        <wps:txbx>
                          <w:txbxContent>
                            <w:p w:rsidR="00CD2BB4" w:rsidRDefault="00CD2BB4" w:rsidP="00CD2BB4">
                              <w:pPr>
                                <w:pStyle w:val="4"/>
                                <w:rPr>
                                  <w:b/>
                                  <w:spacing w:val="-12"/>
                                </w:rPr>
                              </w:pPr>
                              <w:r>
                                <w:rPr>
                                  <w:b/>
                                  <w:spacing w:val="-12"/>
                                </w:rPr>
                                <w:t>Стіл ГФ-10</w:t>
                              </w:r>
                            </w:p>
                          </w:txbxContent>
                        </wps:txbx>
                        <wps:bodyPr rot="0" vert="horz" wrap="square" lIns="0" tIns="0" rIns="0" bIns="0" anchor="t" anchorCtr="0" upright="1">
                          <a:noAutofit/>
                        </wps:bodyPr>
                      </wps:wsp>
                      <wps:wsp>
                        <wps:cNvPr id="8823" name="Line 325"/>
                        <wps:cNvCnPr/>
                        <wps:spPr bwMode="auto">
                          <a:xfrm>
                            <a:off x="3651" y="3114"/>
                            <a:ext cx="0" cy="2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24" name="Line 326"/>
                        <wps:cNvCnPr/>
                        <wps:spPr bwMode="auto">
                          <a:xfrm>
                            <a:off x="1134" y="3114"/>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25" name="Line 327"/>
                        <wps:cNvCnPr/>
                        <wps:spPr bwMode="auto">
                          <a:xfrm>
                            <a:off x="5094" y="3654"/>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26" name="Line 328"/>
                        <wps:cNvCnPr/>
                        <wps:spPr bwMode="auto">
                          <a:xfrm>
                            <a:off x="5274" y="3654"/>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27" name="Line 329"/>
                        <wps:cNvCnPr/>
                        <wps:spPr bwMode="auto">
                          <a:xfrm>
                            <a:off x="5274" y="455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28" name="Line 330"/>
                        <wps:cNvCnPr/>
                        <wps:spPr bwMode="auto">
                          <a:xfrm>
                            <a:off x="8514" y="3654"/>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29" name="Line 331"/>
                        <wps:cNvCnPr/>
                        <wps:spPr bwMode="auto">
                          <a:xfrm>
                            <a:off x="8514" y="4554"/>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30" name="Line 332"/>
                        <wps:cNvCnPr/>
                        <wps:spPr bwMode="auto">
                          <a:xfrm>
                            <a:off x="3654" y="533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31" name="Line 333"/>
                        <wps:cNvCnPr/>
                        <wps:spPr bwMode="auto">
                          <a:xfrm>
                            <a:off x="1134" y="5292"/>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32" name="Line 334"/>
                        <wps:cNvCnPr/>
                        <wps:spPr bwMode="auto">
                          <a:xfrm>
                            <a:off x="5094" y="6414"/>
                            <a:ext cx="54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33" name="Line 335"/>
                        <wps:cNvCnPr/>
                        <wps:spPr bwMode="auto">
                          <a:xfrm>
                            <a:off x="8694" y="6201"/>
                            <a:ext cx="54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34" name="Line 336"/>
                        <wps:cNvCnPr/>
                        <wps:spPr bwMode="auto">
                          <a:xfrm>
                            <a:off x="8874" y="7314"/>
                            <a:ext cx="36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35" name="Line 337"/>
                        <wps:cNvCnPr/>
                        <wps:spPr bwMode="auto">
                          <a:xfrm>
                            <a:off x="8874" y="6201"/>
                            <a:ext cx="0" cy="111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36" name="Line 338"/>
                        <wps:cNvCnPr/>
                        <wps:spPr bwMode="auto">
                          <a:xfrm>
                            <a:off x="5094" y="9654"/>
                            <a:ext cx="54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37" name="Line 339"/>
                        <wps:cNvCnPr/>
                        <wps:spPr bwMode="auto">
                          <a:xfrm>
                            <a:off x="5274" y="9654"/>
                            <a:ext cx="0" cy="43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38" name="Line 340"/>
                        <wps:cNvCnPr/>
                        <wps:spPr bwMode="auto">
                          <a:xfrm>
                            <a:off x="5274" y="11094"/>
                            <a:ext cx="36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39" name="Line 341"/>
                        <wps:cNvCnPr/>
                        <wps:spPr bwMode="auto">
                          <a:xfrm>
                            <a:off x="5274" y="14044"/>
                            <a:ext cx="36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40" name="Line 342"/>
                        <wps:cNvCnPr/>
                        <wps:spPr bwMode="auto">
                          <a:xfrm>
                            <a:off x="5274" y="12424"/>
                            <a:ext cx="36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41" name="Line 343"/>
                        <wps:cNvCnPr/>
                        <wps:spPr bwMode="auto">
                          <a:xfrm>
                            <a:off x="8694" y="9654"/>
                            <a:ext cx="36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42" name="Line 344"/>
                        <wps:cNvCnPr/>
                        <wps:spPr bwMode="auto">
                          <a:xfrm>
                            <a:off x="8694" y="11094"/>
                            <a:ext cx="36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43" name="Line 345"/>
                        <wps:cNvCnPr/>
                        <wps:spPr bwMode="auto">
                          <a:xfrm>
                            <a:off x="8694" y="12604"/>
                            <a:ext cx="36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44" name="Line 346"/>
                        <wps:cNvCnPr/>
                        <wps:spPr bwMode="auto">
                          <a:xfrm>
                            <a:off x="8874" y="13864"/>
                            <a:ext cx="36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45" name="Text Box 347"/>
                        <wps:cNvSpPr txBox="1">
                          <a:spLocks noChangeArrowheads="1"/>
                        </wps:cNvSpPr>
                        <wps:spPr bwMode="auto">
                          <a:xfrm>
                            <a:off x="2034" y="13614"/>
                            <a:ext cx="2520" cy="360"/>
                          </a:xfrm>
                          <a:prstGeom prst="rect">
                            <a:avLst/>
                          </a:prstGeom>
                          <a:solidFill>
                            <a:srgbClr val="FFFFFF"/>
                          </a:solidFill>
                          <a:ln w="9525">
                            <a:solidFill>
                              <a:srgbClr val="000000"/>
                            </a:solidFill>
                            <a:miter lim="800000"/>
                            <a:headEnd/>
                            <a:tailEnd/>
                          </a:ln>
                        </wps:spPr>
                        <wps:txbx>
                          <w:txbxContent>
                            <w:p w:rsidR="00CD2BB4" w:rsidRDefault="00CD2BB4" w:rsidP="00CD2BB4">
                              <w:pPr>
                                <w:pStyle w:val="2ffffc"/>
                              </w:pPr>
                              <w:r>
                                <w:t>Карантинний склад</w:t>
                              </w:r>
                            </w:p>
                          </w:txbxContent>
                        </wps:txbx>
                        <wps:bodyPr rot="0" vert="horz" wrap="square" lIns="0" tIns="0" rIns="0" bIns="0" anchor="t" anchorCtr="0" upright="1">
                          <a:noAutofit/>
                        </wps:bodyPr>
                      </wps:wsp>
                      <wps:wsp>
                        <wps:cNvPr id="8846" name="Text Box 348"/>
                        <wps:cNvSpPr txBox="1">
                          <a:spLocks noChangeArrowheads="1"/>
                        </wps:cNvSpPr>
                        <wps:spPr bwMode="auto">
                          <a:xfrm>
                            <a:off x="1854" y="14334"/>
                            <a:ext cx="3060" cy="360"/>
                          </a:xfrm>
                          <a:prstGeom prst="rect">
                            <a:avLst/>
                          </a:prstGeom>
                          <a:solidFill>
                            <a:srgbClr val="FFFFFF"/>
                          </a:solidFill>
                          <a:ln w="9525">
                            <a:solidFill>
                              <a:srgbClr val="000000"/>
                            </a:solidFill>
                            <a:miter lim="800000"/>
                            <a:headEnd/>
                            <a:tailEnd/>
                          </a:ln>
                        </wps:spPr>
                        <wps:txbx>
                          <w:txbxContent>
                            <w:p w:rsidR="00CD2BB4" w:rsidRDefault="00CD2BB4" w:rsidP="00CD2BB4">
                              <w:pPr>
                                <w:pStyle w:val="2ffffc"/>
                              </w:pPr>
                              <w:r>
                                <w:t>Склад готової продукції</w:t>
                              </w:r>
                            </w:p>
                          </w:txbxContent>
                        </wps:txbx>
                        <wps:bodyPr rot="0" vert="horz" wrap="square" lIns="0" tIns="0" rIns="0" bIns="0" anchor="t" anchorCtr="0" upright="1">
                          <a:noAutofit/>
                        </wps:bodyPr>
                      </wps:wsp>
                      <wps:wsp>
                        <wps:cNvPr id="8847" name="Line 349"/>
                        <wps:cNvCnPr/>
                        <wps:spPr bwMode="auto">
                          <a:xfrm>
                            <a:off x="3294" y="13974"/>
                            <a:ext cx="0" cy="3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48" name="Line 350"/>
                        <wps:cNvCnPr/>
                        <wps:spPr bwMode="auto">
                          <a:xfrm>
                            <a:off x="3294" y="10734"/>
                            <a:ext cx="0" cy="28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49" name="Line 351"/>
                        <wps:cNvCnPr/>
                        <wps:spPr bwMode="auto">
                          <a:xfrm>
                            <a:off x="1134" y="8754"/>
                            <a:ext cx="21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50" name="Line 352"/>
                        <wps:cNvCnPr/>
                        <wps:spPr bwMode="auto">
                          <a:xfrm>
                            <a:off x="3294" y="8754"/>
                            <a:ext cx="0" cy="3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51" name="Line 353"/>
                        <wps:cNvCnPr/>
                        <wps:spPr bwMode="auto">
                          <a:xfrm>
                            <a:off x="4374" y="4074"/>
                            <a:ext cx="0" cy="19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52" name="Line 354"/>
                        <wps:cNvCnPr/>
                        <wps:spPr bwMode="auto">
                          <a:xfrm>
                            <a:off x="4374" y="6774"/>
                            <a:ext cx="0" cy="23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53" name="Line 355"/>
                        <wps:cNvCnPr/>
                        <wps:spPr bwMode="auto">
                          <a:xfrm flipH="1">
                            <a:off x="2754" y="11994"/>
                            <a:ext cx="54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54" name="Text Box 356"/>
                        <wps:cNvSpPr txBox="1">
                          <a:spLocks noChangeArrowheads="1"/>
                        </wps:cNvSpPr>
                        <wps:spPr bwMode="auto">
                          <a:xfrm>
                            <a:off x="1134" y="11814"/>
                            <a:ext cx="1620" cy="360"/>
                          </a:xfrm>
                          <a:prstGeom prst="rect">
                            <a:avLst/>
                          </a:prstGeom>
                          <a:solidFill>
                            <a:srgbClr val="FFFFFF"/>
                          </a:solidFill>
                          <a:ln w="9525">
                            <a:solidFill>
                              <a:srgbClr val="000000"/>
                            </a:solidFill>
                            <a:miter lim="800000"/>
                            <a:headEnd/>
                            <a:tailEnd/>
                          </a:ln>
                        </wps:spPr>
                        <wps:txbx>
                          <w:txbxContent>
                            <w:p w:rsidR="00CD2BB4" w:rsidRDefault="00CD2BB4" w:rsidP="00CD2BB4">
                              <w:pPr>
                                <w:pStyle w:val="25"/>
                                <w:jc w:val="center"/>
                              </w:pPr>
                              <w:r>
                                <w:t>Втрати</w:t>
                              </w:r>
                            </w:p>
                          </w:txbxContent>
                        </wps:txbx>
                        <wps:bodyPr rot="0" vert="horz" wrap="square" lIns="0" tIns="0" rIns="0" bIns="0" anchor="t" anchorCtr="0" upright="1">
                          <a:noAutofit/>
                        </wps:bodyPr>
                      </wps:wsp>
                      <wps:wsp>
                        <wps:cNvPr id="8855" name="Line 357"/>
                        <wps:cNvCnPr/>
                        <wps:spPr bwMode="auto">
                          <a:xfrm flipH="1">
                            <a:off x="2754" y="7494"/>
                            <a:ext cx="162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56" name="Text Box 358"/>
                        <wps:cNvSpPr txBox="1">
                          <a:spLocks noChangeArrowheads="1"/>
                        </wps:cNvSpPr>
                        <wps:spPr bwMode="auto">
                          <a:xfrm>
                            <a:off x="1134" y="7314"/>
                            <a:ext cx="1620" cy="360"/>
                          </a:xfrm>
                          <a:prstGeom prst="rect">
                            <a:avLst/>
                          </a:prstGeom>
                          <a:solidFill>
                            <a:srgbClr val="FFFFFF"/>
                          </a:solidFill>
                          <a:ln w="9525">
                            <a:solidFill>
                              <a:srgbClr val="000000"/>
                            </a:solidFill>
                            <a:miter lim="800000"/>
                            <a:headEnd/>
                            <a:tailEnd/>
                          </a:ln>
                        </wps:spPr>
                        <wps:txbx>
                          <w:txbxContent>
                            <w:p w:rsidR="00CD2BB4" w:rsidRDefault="00CD2BB4" w:rsidP="00CD2BB4">
                              <w:pPr>
                                <w:pStyle w:val="25"/>
                                <w:jc w:val="center"/>
                              </w:pPr>
                              <w:r>
                                <w:t>Втрати</w:t>
                              </w:r>
                            </w:p>
                          </w:txbxContent>
                        </wps:txbx>
                        <wps:bodyPr rot="0" vert="horz" wrap="square" lIns="0" tIns="0" rIns="0" bIns="0" anchor="t" anchorCtr="0" upright="1">
                          <a:noAutofit/>
                        </wps:bodyPr>
                      </wps:wsp>
                      <wps:wsp>
                        <wps:cNvPr id="8857" name="Line 359"/>
                        <wps:cNvCnPr/>
                        <wps:spPr bwMode="auto">
                          <a:xfrm>
                            <a:off x="5274" y="6428"/>
                            <a:ext cx="0" cy="175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58" name="Line 360"/>
                        <wps:cNvCnPr/>
                        <wps:spPr bwMode="auto">
                          <a:xfrm>
                            <a:off x="5274" y="8180"/>
                            <a:ext cx="36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59" name="Line 361"/>
                        <wps:cNvCnPr/>
                        <wps:spPr bwMode="auto">
                          <a:xfrm>
                            <a:off x="8514" y="8180"/>
                            <a:ext cx="72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60" name="Text Box 362"/>
                        <wps:cNvSpPr txBox="1">
                          <a:spLocks noChangeArrowheads="1"/>
                        </wps:cNvSpPr>
                        <wps:spPr bwMode="auto">
                          <a:xfrm>
                            <a:off x="9234" y="6485"/>
                            <a:ext cx="1260" cy="540"/>
                          </a:xfrm>
                          <a:prstGeom prst="rect">
                            <a:avLst/>
                          </a:prstGeom>
                          <a:solidFill>
                            <a:srgbClr val="FFFFFF"/>
                          </a:solidFill>
                          <a:ln w="9525">
                            <a:solidFill>
                              <a:srgbClr val="000000"/>
                            </a:solidFill>
                            <a:miter lim="800000"/>
                            <a:headEnd/>
                            <a:tailEnd/>
                          </a:ln>
                        </wps:spPr>
                        <wps:txbx>
                          <w:txbxContent>
                            <w:p w:rsidR="00CD2BB4" w:rsidRDefault="00CD2BB4" w:rsidP="00CD2BB4">
                              <w:pPr>
                                <w:pStyle w:val="2ffffc"/>
                                <w:spacing w:line="240" w:lineRule="exact"/>
                              </w:pPr>
                              <w:r>
                                <w:t>Мірник</w:t>
                              </w:r>
                              <w:r>
                                <w:br/>
                                <w:t>М-4</w:t>
                              </w:r>
                            </w:p>
                          </w:txbxContent>
                        </wps:txbx>
                        <wps:bodyPr rot="0" vert="horz" wrap="square" lIns="0" tIns="0" rIns="0" bIns="0" anchor="t" anchorCtr="0" upright="1">
                          <a:noAutofit/>
                        </wps:bodyPr>
                      </wps:wsp>
                      <wps:wsp>
                        <wps:cNvPr id="8861" name="Line 363"/>
                        <wps:cNvCnPr/>
                        <wps:spPr bwMode="auto">
                          <a:xfrm>
                            <a:off x="8874" y="6741"/>
                            <a:ext cx="36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8788" o:spid="_x0000_s1026" style="position:absolute;margin-left:0;margin-top:0;width:468pt;height:645.5pt;z-index:251667456" coordorigin="1134,1854" coordsize="9360,1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">
                <v:shapetype id="_x0000_t202" coordsize="21600,21600" o:spt="202" path="m,l,21600r21600,l21600,xe">
                  <v:stroke joinstyle="miter"/>
                  <v:path gradientshapeok="t" o:connecttype="rect"/>
                </v:shapetype>
                <v:shape id="Text Box 291" o:spid="_x0000_s1027" type="#_x0000_t202" style="position:absolute;left:1674;top:1854;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tMecUA&#10;AADdAAAADwAAAGRycy9kb3ducmV2LnhtbESPT2sCMRTE7wW/Q3iCt5p1D+26GkUFQemlaun5sXn7&#10;RzcvS5Ku67c3hUKPw8z8hlmuB9OKnpxvLCuYTRMQxIXVDVcKvi771wyED8gaW8uk4EEe1qvRyxJz&#10;be98ov4cKhEh7HNUUIfQ5VL6oiaDfmo74uiV1hkMUbpKaof3CDetTJPkTRpsOC7U2NGupuJ2/jEK&#10;Lv3WH07XMNfHcivTj/Iz/XYbpSbjYbMAEWgI/+G/9kEryN6zOfy+iU9Ar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G0x5xQAAAN0AAAAPAAAAAAAAAAAAAAAAAJgCAABkcnMv&#10;ZG93bnJldi54bWxQSwUGAAAAAAQABAD1AAAAigMAAAAA&#10;">
                  <v:textbox inset="0,0,0,0">
                    <w:txbxContent>
                      <w:p w:rsidR="00CD2BB4" w:rsidRDefault="00CD2BB4" w:rsidP="00CD2BB4">
                        <w:pPr>
                          <w:rPr>
                            <w:sz w:val="28"/>
                          </w:rPr>
                        </w:pPr>
                        <w:r>
                          <w:rPr>
                            <w:sz w:val="28"/>
                          </w:rPr>
                          <w:t>ДР-1</w:t>
                        </w:r>
                        <w:r>
                          <w:rPr>
                            <w:sz w:val="28"/>
                          </w:rPr>
                          <w:br/>
                          <w:t>К 1.1</w:t>
                        </w:r>
                      </w:p>
                    </w:txbxContent>
                  </v:textbox>
                </v:shape>
                <v:shape id="Text Box 292" o:spid="_x0000_s1028" type="#_x0000_t202" style="position:absolute;left:2574;top:1854;width:27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hzOcEA&#10;AADdAAAADwAAAGRycy9kb3ducmV2LnhtbERPy4rCMBTdD/gP4QruxtQufFSjqDCgzGZ84PrS3D60&#10;uSlJpta/nyyEWR7Oe7XpTSM6cr62rGAyTkAQ51bXXCq4Xr4+5yB8QNbYWCYFL/KwWQ8+Vphp++QT&#10;dedQihjCPkMFVQhtJqXPKzLox7YljlxhncEQoSuldviM4aaRaZJMpcGaY0OFLe0ryh/nX6Pg0u38&#10;4XQPC30sdjL9Ln7Sm9sqNRr22yWIQH34F7/dB61gPlvE/fFNfA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4cznBAAAA3QAAAA8AAAAAAAAAAAAAAAAAmAIAAGRycy9kb3du&#10;cmV2LnhtbFBLBQYAAAAABAAEAPUAAACGAwAAAAA=&#10;">
                  <v:textbox inset="0,0,0,0">
                    <w:txbxContent>
                      <w:p w:rsidR="00CD2BB4" w:rsidRDefault="00CD2BB4" w:rsidP="00CD2BB4">
                        <w:pPr>
                          <w:rPr>
                            <w:sz w:val="28"/>
                          </w:rPr>
                        </w:pPr>
                        <w:r>
                          <w:rPr>
                            <w:sz w:val="28"/>
                          </w:rPr>
                          <w:t>Санітарна підготовка виробництва</w:t>
                        </w:r>
                      </w:p>
                    </w:txbxContent>
                  </v:textbox>
                </v:shape>
                <v:shape id="Text Box 293" o:spid="_x0000_s1029" type="#_x0000_t202" style="position:absolute;left:5634;top:1854;width:32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WosUA&#10;AADdAAAADwAAAGRycy9kb3ducmV2LnhtbESPS4sCMRCE7wv+h9CCtzXjHHyMRlFBULysDzw3k57H&#10;7qQzJHGc/febhYU9FlX1FbXa9KYRHTlfW1YwGScgiHOray4V3G+H9zkIH5A1NpZJwTd52KwHbyvM&#10;tH3xhbprKEWEsM9QQRVCm0np84oM+rFtiaNXWGcwROlKqR2+Itw0Mk2SqTRYc1yosKV9RfnX9WkU&#10;3LqdP14+w0Kfip1Mz8VH+nBbpUbDfrsEEagP/+G/9lErmM8WE/h9E5+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tNaixQAAAN0AAAAPAAAAAAAAAAAAAAAAAJgCAABkcnMv&#10;ZG93bnJldi54bWxQSwUGAAAAAAQABAD1AAAAigMAAAAA&#10;">
                  <v:textbox inset="0,0,0,0">
                    <w:txbxContent>
                      <w:p w:rsidR="00CD2BB4" w:rsidRDefault="00CD2BB4" w:rsidP="00CD2BB4">
                        <w:pPr>
                          <w:rPr>
                            <w:sz w:val="28"/>
                          </w:rPr>
                        </w:pPr>
                        <w:r>
                          <w:rPr>
                            <w:sz w:val="28"/>
                          </w:rPr>
                          <w:t xml:space="preserve">ТхР </w:t>
                        </w:r>
                      </w:p>
                    </w:txbxContent>
                  </v:textbox>
                </v:shape>
                <v:shape id="Text Box 294" o:spid="_x0000_s1030" type="#_x0000_t202" style="position:absolute;left:1674;top:3354;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ZI1cQA&#10;AADdAAAADwAAAGRycy9kb3ducmV2LnhtbESPT2sCMRTE7wW/Q3iCt5p1D1ZXo6ggKL1ULT0/Nm//&#10;6OZlSeK6fntTKPQ4zMxvmOW6N43oyPnasoLJOAFBnFtdc6ng+7J/n4HwAVljY5kUPMnDejV4W2Km&#10;7YNP1J1DKSKEfYYKqhDaTEqfV2TQj21LHL3COoMhSldK7fAR4aaRaZJMpcGa40KFLe0qym/nu1Fw&#10;6bb+cLqGuT4WW5l+Fl/pj9soNRr2mwWIQH34D/+1D1rB7GOewu+b+AT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mSNXEAAAA3QAAAA8AAAAAAAAAAAAAAAAAmAIAAGRycy9k&#10;b3ducmV2LnhtbFBLBQYAAAAABAAEAPUAAACJAwAAAAA=&#10;">
                  <v:textbox inset="0,0,0,0">
                    <w:txbxContent>
                      <w:p w:rsidR="00CD2BB4" w:rsidRDefault="00CD2BB4" w:rsidP="00CD2BB4">
                        <w:pPr>
                          <w:rPr>
                            <w:sz w:val="28"/>
                          </w:rPr>
                        </w:pPr>
                        <w:r>
                          <w:rPr>
                            <w:sz w:val="28"/>
                          </w:rPr>
                          <w:t>ДР-2</w:t>
                        </w:r>
                      </w:p>
                    </w:txbxContent>
                  </v:textbox>
                </v:shape>
                <v:shape id="Text Box 295" o:spid="_x0000_s1031" type="#_x0000_t202" style="position:absolute;left:2574;top:3354;width:2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rtTsUA&#10;AADdAAAADwAAAGRycy9kb3ducmV2LnhtbESPT2sCMRTE7wW/Q3iCt5rtFqxujaJCQfFStfT82Lz9&#10;025eliSu67c3guBxmJnfMPNlbxrRkfO1ZQVv4wQEcW51zaWCn9PX6xSED8gaG8uk4EoelovByxwz&#10;bS98oO4YShEh7DNUUIXQZlL6vCKDfmxb4ugV1hkMUbpSaoeXCDeNTJNkIg3WHBcqbGlTUf5/PBsF&#10;p27tt4e/MNO7Yi3TffGd/rqVUqNhv/oEEagPz/CjvdUKph+zd7i/iU9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Ku1OxQAAAN0AAAAPAAAAAAAAAAAAAAAAAJgCAABkcnMv&#10;ZG93bnJldi54bWxQSwUGAAAAAAQABAD1AAAAigMAAAAA&#10;">
                  <v:textbox inset="0,0,0,0">
                    <w:txbxContent>
                      <w:p w:rsidR="00CD2BB4" w:rsidRDefault="00CD2BB4" w:rsidP="00CD2BB4">
                        <w:pPr>
                          <w:rPr>
                            <w:sz w:val="28"/>
                          </w:rPr>
                        </w:pPr>
                        <w:r>
                          <w:rPr>
                            <w:sz w:val="28"/>
                          </w:rPr>
                          <w:t>Миття та сушіння</w:t>
                        </w:r>
                        <w:r>
                          <w:rPr>
                            <w:sz w:val="28"/>
                          </w:rPr>
                          <w:br/>
                          <w:t>аерозольних балонів</w:t>
                        </w:r>
                      </w:p>
                    </w:txbxContent>
                  </v:textbox>
                </v:shape>
                <v:shape id="Text Box 296" o:spid="_x0000_s1032" type="#_x0000_t202" style="position:absolute;left:5634;top:3354;width:900;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1OsUA&#10;AADdAAAADwAAAGRycy9kb3ducmV2LnhtbESPT2sCMRTE7wW/Q3iCt5rtUqxujaJCQfFStfT82Lz9&#10;025eliSu67c3guBxmJnfMPNlbxrRkfO1ZQVv4wQEcW51zaWCn9PX6xSED8gaG8uk4EoelovByxwz&#10;bS98oO4YShEh7DNUUIXQZlL6vCKDfmxb4ugV1hkMUbpSaoeXCDeNTJNkIg3WHBcqbGlTUf5/PBsF&#10;p27tt4e/MNO7Yi3TffGd/rqVUqNhv/oEEagPz/CjvdUKph+zd7i/iU9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3U6xQAAAN0AAAAPAAAAAAAAAAAAAAAAAJgCAABkcnMv&#10;ZG93bnJldi54bWxQSwUGAAAAAAQABAD1AAAAigMAAAAA&#10;">
                  <v:textbox inset="0,0,0,0">
                    <w:txbxContent>
                      <w:p w:rsidR="00CD2BB4" w:rsidRDefault="00CD2BB4" w:rsidP="00CD2BB4">
                        <w:pPr>
                          <w:rPr>
                            <w:sz w:val="28"/>
                          </w:rPr>
                        </w:pPr>
                        <w:r>
                          <w:rPr>
                            <w:sz w:val="28"/>
                          </w:rPr>
                          <w:t>ДР-2.1</w:t>
                        </w:r>
                        <w:r>
                          <w:rPr>
                            <w:sz w:val="28"/>
                          </w:rPr>
                          <w:br/>
                          <w:t>К 2.1</w:t>
                        </w:r>
                      </w:p>
                    </w:txbxContent>
                  </v:textbox>
                </v:shape>
                <v:shape id="Text Box 297" o:spid="_x0000_s1033" type="#_x0000_t202" style="position:absolute;left:6534;top:3354;width:1980;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QocUA&#10;AADdAAAADwAAAGRycy9kb3ducmV2LnhtbESPT2sCMRTE7wW/Q3iCt5rtQq1ujaJCQfFStfT82Lz9&#10;025eliSu67c3guBxmJnfMPNlbxrRkfO1ZQVv4wQEcW51zaWCn9PX6xSED8gaG8uk4EoelovByxwz&#10;bS98oO4YShEh7DNUUIXQZlL6vCKDfmxb4ugV1hkMUbpSaoeXCDeNTJNkIg3WHBcqbGlTUf5/PBsF&#10;p27tt4e/MNO7Yi3TffGd/rqVUqNhv/oEEagPz/CjvdUKph+zd7i/iU9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9ChxQAAAN0AAAAPAAAAAAAAAAAAAAAAAJgCAABkcnMv&#10;ZG93bnJldi54bWxQSwUGAAAAAAQABAD1AAAAigMAAAAA&#10;">
                  <v:textbox inset="0,0,0,0">
                    <w:txbxContent>
                      <w:p w:rsidR="00CD2BB4" w:rsidRDefault="00CD2BB4" w:rsidP="00CD2BB4">
                        <w:pPr>
                          <w:rPr>
                            <w:sz w:val="28"/>
                          </w:rPr>
                        </w:pPr>
                        <w:r>
                          <w:rPr>
                            <w:sz w:val="28"/>
                          </w:rPr>
                          <w:t>Миття балонів</w:t>
                        </w:r>
                      </w:p>
                    </w:txbxContent>
                  </v:textbox>
                </v:shape>
                <v:shape id="Text Box 298" o:spid="_x0000_s1034" type="#_x0000_t202" style="position:absolute;left:5634;top:4194;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1O1sUA&#10;AADdAAAADwAAAGRycy9kb3ducmV2LnhtbESPzWsCMRTE7wX/h/AEbzXrHqyuRlGhoPRSP/D82Lz9&#10;0M3LkqTr+t+bQqHHYWZ+wyzXvWlER87XlhVMxgkI4tzqmksFl/Pn+wyED8gaG8uk4Eke1qvB2xIz&#10;bR98pO4UShEh7DNUUIXQZlL6vCKDfmxb4ugV1hkMUbpSaoePCDeNTJNkKg3WHBcqbGlXUX4//RgF&#10;527r98dbmOtDsZXpV/GdXt1GqdGw3yxABOrDf/ivvdcKZh/zKfy+iU9Ar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XU7WxQAAAN0AAAAPAAAAAAAAAAAAAAAAAJgCAABkcnMv&#10;ZG93bnJldi54bWxQSwUGAAAAAAQABAD1AAAAigMAAAAA&#10;">
                  <v:textbox inset="0,0,0,0">
                    <w:txbxContent>
                      <w:p w:rsidR="00CD2BB4" w:rsidRDefault="00CD2BB4" w:rsidP="00CD2BB4">
                        <w:pPr>
                          <w:rPr>
                            <w:sz w:val="28"/>
                          </w:rPr>
                        </w:pPr>
                        <w:r>
                          <w:rPr>
                            <w:sz w:val="28"/>
                          </w:rPr>
                          <w:t>ДР-2.2</w:t>
                        </w:r>
                        <w:r>
                          <w:rPr>
                            <w:sz w:val="28"/>
                          </w:rPr>
                          <w:br/>
                          <w:t>К 2.2</w:t>
                        </w:r>
                      </w:p>
                    </w:txbxContent>
                  </v:textbox>
                </v:shape>
                <v:shape id="Text Box 299" o:spid="_x0000_s1035" type="#_x0000_t202" style="position:absolute;left:6534;top:4194;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HrTcUA&#10;AADdAAAADwAAAGRycy9kb3ducmV2LnhtbESPS4sCMRCE74L/IbTgTTPOwcdoFBUWXLysDzw3k57H&#10;7qQzJNlx9t+bhYU9FlX1FbXZ9aYRHTlfW1YwmyYgiHOray4V3G9vkyUIH5A1NpZJwQ952G2Hgw1m&#10;2j75Qt01lCJC2GeooAqhzaT0eUUG/dS2xNErrDMYonSl1A6fEW4amSbJXBqsOS5U2NKxovzr+m0U&#10;3LqDP10+w0q/FweZnouP9OH2So1H/X4NIlAf/sN/7ZNWsFysFvD7Jj4BuX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etNxQAAAN0AAAAPAAAAAAAAAAAAAAAAAJgCAABkcnMv&#10;ZG93bnJldi54bWxQSwUGAAAAAAQABAD1AAAAigMAAAAA&#10;">
                  <v:textbox inset="0,0,0,0">
                    <w:txbxContent>
                      <w:p w:rsidR="00CD2BB4" w:rsidRDefault="00CD2BB4" w:rsidP="00CD2BB4">
                        <w:pPr>
                          <w:rPr>
                            <w:sz w:val="28"/>
                          </w:rPr>
                        </w:pPr>
                        <w:r>
                          <w:rPr>
                            <w:sz w:val="28"/>
                          </w:rPr>
                          <w:t>Сушіння</w:t>
                        </w:r>
                        <w:r>
                          <w:rPr>
                            <w:sz w:val="28"/>
                          </w:rPr>
                          <w:br/>
                          <w:t>балонів</w:t>
                        </w:r>
                      </w:p>
                    </w:txbxContent>
                  </v:textbox>
                </v:shape>
                <v:shape id="Text Box 300" o:spid="_x0000_s1036" type="#_x0000_t202" style="position:absolute;left:9234;top:2600;width:126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5/P8EA&#10;AADdAAAADwAAAGRycy9kb3ducmV2LnhtbERPy4rCMBTdD/gP4QruxtQufFSjqDCgzGZ84PrS3D60&#10;uSlJpta/nyyEWR7Oe7XpTSM6cr62rGAyTkAQ51bXXCq4Xr4+5yB8QNbYWCYFL/KwWQ8+Vphp++QT&#10;dedQihjCPkMFVQhtJqXPKzLox7YljlxhncEQoSuldviM4aaRaZJMpcGaY0OFLe0ryh/nX6Pg0u38&#10;4XQPC30sdjL9Ln7Sm9sqNRr22yWIQH34F7/dB61gPlvEufFNfA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Ofz/BAAAA3QAAAA8AAAAAAAAAAAAAAAAAmAIAAGRycy9kb3du&#10;cmV2LnhtbFBLBQYAAAAABAAEAPUAAACGAwAAAAA=&#10;">
                  <v:textbox inset="0,0,0,0">
                    <w:txbxContent>
                      <w:p w:rsidR="00CD2BB4" w:rsidRDefault="00CD2BB4" w:rsidP="00CD2BB4">
                        <w:pPr>
                          <w:pStyle w:val="2ffffc"/>
                          <w:spacing w:line="240" w:lineRule="auto"/>
                          <w:jc w:val="center"/>
                          <w:rPr>
                            <w:spacing w:val="-6"/>
                          </w:rPr>
                        </w:pPr>
                        <w:r>
                          <w:rPr>
                            <w:spacing w:val="-6"/>
                          </w:rPr>
                          <w:t>Автом</w:t>
                        </w:r>
                        <w:r>
                          <w:rPr>
                            <w:spacing w:val="-6"/>
                          </w:rPr>
                          <w:t>а</w:t>
                        </w:r>
                        <w:r>
                          <w:rPr>
                            <w:spacing w:val="-6"/>
                          </w:rPr>
                          <w:t>тична лінія миття б</w:t>
                        </w:r>
                        <w:r>
                          <w:rPr>
                            <w:spacing w:val="-6"/>
                          </w:rPr>
                          <w:t>а</w:t>
                        </w:r>
                        <w:r>
                          <w:rPr>
                            <w:spacing w:val="-6"/>
                          </w:rPr>
                          <w:t>лонів ГФ 1</w:t>
                        </w:r>
                      </w:p>
                    </w:txbxContent>
                  </v:textbox>
                </v:shape>
                <v:shape id="Text Box 301" o:spid="_x0000_s1037" type="#_x0000_t202" style="position:absolute;left:9234;top:4580;width:12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LapMUA&#10;AADdAAAADwAAAGRycy9kb3ducmV2LnhtbESPT2sCMRTE7wW/Q3iCt5rtHtTdGkUFQfFStfT82Lz9&#10;025eliSu67c3hUKPw8z8hlmuB9OKnpxvLCt4myYgiAurG64UfF73rwsQPiBrbC2Tggd5WK9GL0vM&#10;tb3zmfpLqESEsM9RQR1Cl0vpi5oM+qntiKNXWmcwROkqqR3eI9y0Mk2SmTTYcFyosaNdTcXP5WYU&#10;XPutP5y/Q6aP5Vamp/Ij/XIbpSbjYfMOItAQ/sN/7YNWsJhnGfy+iU9Ar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wtqkxQAAAN0AAAAPAAAAAAAAAAAAAAAAAJgCAABkcnMv&#10;ZG93bnJldi54bWxQSwUGAAAAAAQABAD1AAAAigMAAAAA&#10;">
                  <v:textbox inset="0,0,0,0">
                    <w:txbxContent>
                      <w:p w:rsidR="00CD2BB4" w:rsidRDefault="00CD2BB4" w:rsidP="00CD2BB4">
                        <w:pPr>
                          <w:pStyle w:val="2ffffc"/>
                          <w:spacing w:line="240" w:lineRule="auto"/>
                        </w:pPr>
                        <w:r>
                          <w:t>Сушил</w:t>
                        </w:r>
                        <w:r>
                          <w:t>ь</w:t>
                        </w:r>
                        <w:r>
                          <w:t>на</w:t>
                        </w:r>
                        <w:r>
                          <w:br/>
                          <w:t>шафа</w:t>
                        </w:r>
                        <w:r>
                          <w:br/>
                          <w:t>ГФ-2</w:t>
                        </w:r>
                      </w:p>
                    </w:txbxContent>
                  </v:textbox>
                </v:shape>
                <v:shape id="Text Box 302" o:spid="_x0000_s1038" type="#_x0000_t202" style="position:absolute;left:1674;top:6098;width:900;height: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Zy6MEA&#10;AADdAAAADwAAAGRycy9kb3ducmV2LnhtbERPy4rCMBTdC/5DuII7Te1i6HSMooLg4GZ8MOtLc/vQ&#10;5qYksda/N4uBWR7Oe7keTCt6cr6xrGAxT0AQF1Y3XCm4XvazDIQPyBpby6TgRR7Wq/Foibm2Tz5R&#10;fw6ViCHsc1RQh9DlUvqiJoN+bjviyJXWGQwRukpqh88YblqZJsmHNNhwbKixo11Nxf38MAou/dYf&#10;Trfwqb/LrUyP5U/66zZKTSfD5gtEoCH8i//cB60gy5K4P76JT0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GcujBAAAA3QAAAA8AAAAAAAAAAAAAAAAAmAIAAGRycy9kb3du&#10;cmV2LnhtbFBLBQYAAAAABAAEAPUAAACGAwAAAAA=&#10;">
                  <v:textbox inset="0,0,0,0">
                    <w:txbxContent>
                      <w:p w:rsidR="00CD2BB4" w:rsidRDefault="00CD2BB4" w:rsidP="00CD2BB4">
                        <w:pPr>
                          <w:rPr>
                            <w:sz w:val="28"/>
                          </w:rPr>
                        </w:pPr>
                        <w:r>
                          <w:rPr>
                            <w:sz w:val="28"/>
                          </w:rPr>
                          <w:t>ТП-3</w:t>
                        </w:r>
                      </w:p>
                    </w:txbxContent>
                  </v:textbox>
                </v:shape>
                <v:shape id="Text Box 303" o:spid="_x0000_s1039" type="#_x0000_t202" style="position:absolute;left:2574;top:6098;width:2520;height: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rXc8UA&#10;AADdAAAADwAAAGRycy9kb3ducmV2LnhtbESPzWsCMRTE7wX/h/AEbzXrHmS7GkUFweKlfuD5sXn7&#10;oZuXJUnX9b9vCoUeh5n5DbNcD6YVPTnfWFYwmyYgiAurG64UXC/79wyED8gaW8uk4EUe1qvR2xJz&#10;bZ98ov4cKhEh7HNUUIfQ5VL6oiaDfmo74uiV1hkMUbpKaofPCDetTJNkLg02HBdq7GhXU/E4fxsF&#10;l37rD6d7+NCf5Vamx/IrvbmNUpPxsFmACDSE//Bf+6AVZFkyg9838Qn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CtdzxQAAAN0AAAAPAAAAAAAAAAAAAAAAAJgCAABkcnMv&#10;ZG93bnJldi54bWxQSwUGAAAAAAQABAD1AAAAigMAAAAA&#10;">
                  <v:textbox inset="0,0,0,0">
                    <w:txbxContent>
                      <w:p w:rsidR="00CD2BB4" w:rsidRDefault="00CD2BB4" w:rsidP="00CD2BB4">
                        <w:pPr>
                          <w:rPr>
                            <w:sz w:val="28"/>
                          </w:rPr>
                        </w:pPr>
                        <w:r>
                          <w:rPr>
                            <w:sz w:val="28"/>
                          </w:rPr>
                          <w:t>Виготовлення</w:t>
                        </w:r>
                        <w:r>
                          <w:rPr>
                            <w:sz w:val="28"/>
                          </w:rPr>
                          <w:br/>
                          <w:t>концентрату</w:t>
                        </w:r>
                      </w:p>
                    </w:txbxContent>
                  </v:textbox>
                </v:shape>
                <v:shape id="Text Box 304" o:spid="_x0000_s1040" type="#_x0000_t202" style="position:absolute;left:5634;top:6098;width:982;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hJBMQA&#10;AADdAAAADwAAAGRycy9kb3ducmV2LnhtbESPT2sCMRTE7wW/Q3iCt5p1D7JdjaKCoHipWnp+bN7+&#10;0c3LksR1/fZNodDjMDO/YZbrwbSiJ+cbywpm0wQEcWF1w5WCr+v+PQPhA7LG1jIpeJGH9Wr0tsRc&#10;2yefqb+ESkQI+xwV1CF0uZS+qMmgn9qOOHqldQZDlK6S2uEzwk0r0ySZS4MNx4UaO9rVVNwvD6Pg&#10;2m/94XwLH/pYbmV6Kj/Tb7dRajIeNgsQgYbwH/5rH7SCLEtS+H0Tn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YSQTEAAAA3QAAAA8AAAAAAAAAAAAAAAAAmAIAAGRycy9k&#10;b3ducmV2LnhtbFBLBQYAAAAABAAEAPUAAACJAwAAAAA=&#10;">
                  <v:textbox inset="0,0,0,0">
                    <w:txbxContent>
                      <w:p w:rsidR="00CD2BB4" w:rsidRDefault="00CD2BB4" w:rsidP="00CD2BB4">
                        <w:pPr>
                          <w:rPr>
                            <w:sz w:val="28"/>
                          </w:rPr>
                        </w:pPr>
                        <w:r>
                          <w:rPr>
                            <w:sz w:val="28"/>
                          </w:rPr>
                          <w:t>ТП-3.1</w:t>
                        </w:r>
                        <w:r>
                          <w:rPr>
                            <w:sz w:val="28"/>
                          </w:rPr>
                          <w:br/>
                          <w:t>К 3.1</w:t>
                        </w:r>
                      </w:p>
                    </w:txbxContent>
                  </v:textbox>
                </v:shape>
                <v:shape id="Text Box 305" o:spid="_x0000_s1041" type="#_x0000_t202" style="position:absolute;left:6534;top:6098;width:21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Tsn8UA&#10;AADdAAAADwAAAGRycy9kb3ducmV2LnhtbESPW2sCMRSE3wv+h3AE32q2K5R1axQVBKUv9YLPh83Z&#10;S7s5WZK4rv/eFAp9HGbmG2axGkwrenK+sazgbZqAIC6sbrhScDnvXjMQPiBrbC2Tggd5WC1HLwvM&#10;tb3zkfpTqESEsM9RQR1Cl0vpi5oM+qntiKNXWmcwROkqqR3eI9y0Mk2Sd2mw4bhQY0fbmoqf080o&#10;OPcbvz9+h7k+lBuZfpZf6dWtlZqMh/UHiEBD+A//tfdaQZYlM/h9E5+AX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lOyfxQAAAN0AAAAPAAAAAAAAAAAAAAAAAJgCAABkcnMv&#10;ZG93bnJldi54bWxQSwUGAAAAAAQABAD1AAAAigMAAAAA&#10;">
                  <v:textbox inset="0,0,0,0">
                    <w:txbxContent>
                      <w:p w:rsidR="00CD2BB4" w:rsidRDefault="00CD2BB4" w:rsidP="00CD2BB4">
                        <w:pPr>
                          <w:rPr>
                            <w:sz w:val="28"/>
                          </w:rPr>
                        </w:pPr>
                        <w:r>
                          <w:rPr>
                            <w:sz w:val="28"/>
                          </w:rPr>
                          <w:t>Розчинення</w:t>
                        </w:r>
                        <w:r>
                          <w:rPr>
                            <w:sz w:val="28"/>
                          </w:rPr>
                          <w:br/>
                          <w:t>ін</w:t>
                        </w:r>
                        <w:r>
                          <w:rPr>
                            <w:sz w:val="28"/>
                          </w:rPr>
                          <w:t>г</w:t>
                        </w:r>
                        <w:r>
                          <w:rPr>
                            <w:sz w:val="28"/>
                          </w:rPr>
                          <w:t>редієнтів у</w:t>
                        </w:r>
                        <w:r>
                          <w:rPr>
                            <w:sz w:val="28"/>
                          </w:rPr>
                          <w:br/>
                          <w:t>спирті етиловому</w:t>
                        </w:r>
                      </w:p>
                    </w:txbxContent>
                  </v:textbox>
                </v:shape>
                <v:shape id="Text Box 306" o:spid="_x0000_s1042" type="#_x0000_t202" style="position:absolute;left:5634;top:7898;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1068UA&#10;AADdAAAADwAAAGRycy9kb3ducmV2LnhtbESPW2sCMRSE3wv+h3AE32q2i5R1axQVBKUv9YLPh83Z&#10;S7s5WZK4rv/eFAp9HGbmG2axGkwrenK+sazgbZqAIC6sbrhScDnvXjMQPiBrbC2Tggd5WC1HLwvM&#10;tb3zkfpTqESEsM9RQR1Cl0vpi5oM+qntiKNXWmcwROkqqR3eI9y0Mk2Sd2mw4bhQY0fbmoqf080o&#10;OPcbvz9+h7k+lBuZfpZf6dWtlZqMh/UHiEBD+A//tfdaQZYlM/h9E5+AX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fXTrxQAAAN0AAAAPAAAAAAAAAAAAAAAAAJgCAABkcnMv&#10;ZG93bnJldi54bWxQSwUGAAAAAAQABAD1AAAAigMAAAAA&#10;">
                  <v:textbox inset="0,0,0,0">
                    <w:txbxContent>
                      <w:p w:rsidR="00CD2BB4" w:rsidRDefault="00CD2BB4" w:rsidP="00CD2BB4">
                        <w:pPr>
                          <w:rPr>
                            <w:sz w:val="28"/>
                          </w:rPr>
                        </w:pPr>
                        <w:r>
                          <w:rPr>
                            <w:sz w:val="28"/>
                          </w:rPr>
                          <w:t>ТП-3.2</w:t>
                        </w:r>
                        <w:r>
                          <w:rPr>
                            <w:sz w:val="28"/>
                          </w:rPr>
                          <w:br/>
                          <w:t>К 3.2</w:t>
                        </w:r>
                      </w:p>
                    </w:txbxContent>
                  </v:textbox>
                </v:shape>
                <v:shape id="Text Box 307" o:spid="_x0000_s1043" type="#_x0000_t202" style="position:absolute;left:6534;top:7898;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HRcMUA&#10;AADdAAAADwAAAGRycy9kb3ducmV2LnhtbESPW2sCMRSE3wv+h3AE32q2C5Z1axQVBKUv9YLPh83Z&#10;S7s5WZK4rv/eFAp9HGbmG2axGkwrenK+sazgbZqAIC6sbrhScDnvXjMQPiBrbC2Tggd5WC1HLwvM&#10;tb3zkfpTqESEsM9RQR1Cl0vpi5oM+qntiKNXWmcwROkqqR3eI9y0Mk2Sd2mw4bhQY0fbmoqf080o&#10;OPcbvz9+h7k+lBuZfpZf6dWtlZqMh/UHiEBD+A//tfdaQZYlM/h9E5+AX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MdFwxQAAAN0AAAAPAAAAAAAAAAAAAAAAAJgCAABkcnMv&#10;ZG93bnJldi54bWxQSwUGAAAAAAQABAD1AAAAigMAAAAA&#10;">
                  <v:textbox inset="0,0,0,0">
                    <w:txbxContent>
                      <w:p w:rsidR="00CD2BB4" w:rsidRDefault="00CD2BB4" w:rsidP="00CD2BB4">
                        <w:pPr>
                          <w:rPr>
                            <w:sz w:val="28"/>
                          </w:rPr>
                        </w:pPr>
                        <w:r>
                          <w:rPr>
                            <w:sz w:val="28"/>
                          </w:rPr>
                          <w:t>Фільтрація</w:t>
                        </w:r>
                        <w:r>
                          <w:rPr>
                            <w:sz w:val="28"/>
                          </w:rPr>
                          <w:br/>
                          <w:t>концентрату</w:t>
                        </w:r>
                      </w:p>
                    </w:txbxContent>
                  </v:textbox>
                </v:shape>
                <v:shape id="Text Box 308" o:spid="_x0000_s1044" type="#_x0000_t202" style="position:absolute;left:9234;top:5840;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PB8UA&#10;AADdAAAADwAAAGRycy9kb3ducmV2LnhtbESPzWsCMRTE7wX/h/AK3mq2e5B1NYoKBcVL/cDzY/P2&#10;o928LEm6rv99Iwgeh5n5DbNYDaYVPTnfWFbwOUlAEBdWN1wpuJy/PjIQPiBrbC2Tgjt5WC1HbwvM&#10;tb3xkfpTqESEsM9RQR1Cl0vpi5oM+ontiKNXWmcwROkqqR3eIty0Mk2SqTTYcFyosaNtTcXv6c8o&#10;OPcbvzv+hJnelxuZHsrv9OrWSo3fh/UcRKAhvMLP9k4ryLJkCo838Qn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408HxQAAAN0AAAAPAAAAAAAAAAAAAAAAAJgCAABkcnMv&#10;ZG93bnJldi54bWxQSwUGAAAAAAQABAD1AAAAigMAAAAA&#10;">
                  <v:textbox inset="0,0,0,0">
                    <w:txbxContent>
                      <w:p w:rsidR="00CD2BB4" w:rsidRDefault="00CD2BB4" w:rsidP="00CD2BB4">
                        <w:pPr>
                          <w:pStyle w:val="2ffffc"/>
                          <w:spacing w:line="240" w:lineRule="exact"/>
                        </w:pPr>
                        <w:r>
                          <w:t>Ваги</w:t>
                        </w:r>
                        <w:r>
                          <w:br/>
                          <w:t>КП-3</w:t>
                        </w:r>
                      </w:p>
                    </w:txbxContent>
                  </v:textbox>
                </v:shape>
                <v:shape id="Text Box 309" o:spid="_x0000_s1045" type="#_x0000_t202" style="position:absolute;left:9234;top:7100;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qnMUA&#10;AADdAAAADwAAAGRycy9kb3ducmV2LnhtbESPzWsCMRTE7wX/h/AEbzXbPdh1axQVBKWX+oHnx+bt&#10;R7t5WZK4rv+9KRR6HGbmN8xiNZhW9OR8Y1nB2zQBQVxY3XCl4HLevWYgfEDW2FomBQ/ysFqOXhaY&#10;a3vnI/WnUIkIYZ+jgjqELpfSFzUZ9FPbEUevtM5giNJVUju8R7hpZZokM2mw4bhQY0fbmoqf080o&#10;OPcbvz9+h7k+lBuZfpZf6dWtlZqMh/UHiEBD+A//tfdaQZYl7/D7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qcxQAAAN0AAAAPAAAAAAAAAAAAAAAAAJgCAABkcnMv&#10;ZG93bnJldi54bWxQSwUGAAAAAAQABAD1AAAAigMAAAAA&#10;">
                  <v:textbox inset="0,0,0,0">
                    <w:txbxContent>
                      <w:p w:rsidR="00CD2BB4" w:rsidRDefault="00CD2BB4" w:rsidP="00CD2BB4">
                        <w:pPr>
                          <w:pStyle w:val="2ffffc"/>
                          <w:spacing w:line="240" w:lineRule="exact"/>
                        </w:pPr>
                        <w:r>
                          <w:t>Реактор</w:t>
                        </w:r>
                        <w:r>
                          <w:br/>
                          <w:t>Р-5</w:t>
                        </w:r>
                      </w:p>
                    </w:txbxContent>
                  </v:textbox>
                </v:shape>
                <v:shape id="Text Box 310" o:spid="_x0000_s1046" type="#_x0000_t202" style="position:absolute;left:9234;top:7898;width:12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7sEA&#10;AADdAAAADwAAAGRycy9kb3ducmV2LnhtbERPy4rCMBTdC/5DuII7Te1i6HSMooLg4GZ8MOtLc/vQ&#10;5qYksda/N4uBWR7Oe7keTCt6cr6xrGAxT0AQF1Y3XCm4XvazDIQPyBpby6TgRR7Wq/Foibm2Tz5R&#10;fw6ViCHsc1RQh9DlUvqiJoN+bjviyJXWGQwRukpqh88YblqZJsmHNNhwbKixo11Nxf38MAou/dYf&#10;Trfwqb/LrUyP5U/66zZKTSfD5gtEoCH8i//cB60gy5I4N76JT0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wfu7BAAAA3QAAAA8AAAAAAAAAAAAAAAAAmAIAAGRycy9kb3du&#10;cmV2LnhtbFBLBQYAAAAABAAEAPUAAACGAwAAAAA=&#10;">
                  <v:textbox inset="0,0,0,0">
                    <w:txbxContent>
                      <w:p w:rsidR="00CD2BB4" w:rsidRDefault="00CD2BB4" w:rsidP="00CD2BB4">
                        <w:pPr>
                          <w:pStyle w:val="2ffffc"/>
                          <w:spacing w:line="240" w:lineRule="auto"/>
                        </w:pPr>
                        <w:r>
                          <w:rPr>
                            <w:spacing w:val="-24"/>
                          </w:rPr>
                          <w:t>Друк-фільтр</w:t>
                        </w:r>
                        <w:r>
                          <w:br/>
                          <w:t>Ф-6</w:t>
                        </w:r>
                      </w:p>
                    </w:txbxContent>
                  </v:textbox>
                </v:shape>
                <v:shape id="Text Box 311" o:spid="_x0000_s1047" type="#_x0000_t202" style="position:absolute;left:1674;top:9114;width:90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zbdcUA&#10;AADdAAAADwAAAGRycy9kb3ducmV2LnhtbESPS2vDMBCE74X8B7GB3Bo5PhTHjWySQCGll+ZBz4u1&#10;frTWykiq4/z7qhDIcZiZb5hNOZlejOR8Z1nBapmAIK6s7rhRcDm/PWcgfEDW2FsmBTfyUBazpw3m&#10;2l75SOMpNCJC2OeooA1hyKX0VUsG/dIOxNGrrTMYonSN1A6vEW56mSbJizTYcVxocaB9S9XP6dco&#10;OI87fzh+h7V+r3cy/ag/0y+3VWoxn7avIAJN4RG+tw9aQZYla/h/E5+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fNt1xQAAAN0AAAAPAAAAAAAAAAAAAAAAAJgCAABkcnMv&#10;ZG93bnJldi54bWxQSwUGAAAAAAQABAD1AAAAigMAAAAA&#10;">
                  <v:textbox inset="0,0,0,0">
                    <w:txbxContent>
                      <w:p w:rsidR="00CD2BB4" w:rsidRDefault="00CD2BB4" w:rsidP="00CD2BB4">
                        <w:pPr>
                          <w:rPr>
                            <w:sz w:val="28"/>
                          </w:rPr>
                        </w:pPr>
                        <w:r>
                          <w:rPr>
                            <w:sz w:val="28"/>
                          </w:rPr>
                          <w:t>ПМВ-4</w:t>
                        </w:r>
                      </w:p>
                    </w:txbxContent>
                  </v:textbox>
                </v:shape>
                <v:shape id="Text Box 312" o:spid="_x0000_s1048" type="#_x0000_t202" style="position:absolute;left:2574;top:9114;width:252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kNcEA&#10;AADdAAAADwAAAGRycy9kb3ducmV2LnhtbERPy4rCMBTdD/gP4QruxtQupFajqDCguBl1mPWluX1o&#10;c1OSTK1/bxYDLg/nvdoMphU9Od9YVjCbJiCIC6sbrhT8XL8+MxA+IGtsLZOCJ3nYrEcfK8y1ffCZ&#10;+kuoRAxhn6OCOoQul9IXNRn0U9sRR660zmCI0FVSO3zEcNPKNEnm0mDDsaHGjvY1FffLn1Fw7Xf+&#10;cL6FhT6WO5meyu/0122VmoyH7RJEoCG8xf/ug1aQZbO4P76JT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f5DXBAAAA3QAAAA8AAAAAAAAAAAAAAAAAmAIAAGRycy9kb3du&#10;cmV2LnhtbFBLBQYAAAAABAAEAPUAAACGAwAAAAA=&#10;">
                  <v:textbox inset="0,0,0,0">
                    <w:txbxContent>
                      <w:p w:rsidR="00CD2BB4" w:rsidRDefault="00CD2BB4" w:rsidP="00CD2BB4">
                        <w:pPr>
                          <w:rPr>
                            <w:sz w:val="28"/>
                          </w:rPr>
                        </w:pPr>
                        <w:r>
                          <w:rPr>
                            <w:sz w:val="28"/>
                          </w:rPr>
                          <w:t>Дозування,</w:t>
                        </w:r>
                        <w:r>
                          <w:rPr>
                            <w:sz w:val="28"/>
                          </w:rPr>
                          <w:br/>
                          <w:t>пакування</w:t>
                        </w:r>
                        <w:r>
                          <w:rPr>
                            <w:sz w:val="28"/>
                          </w:rPr>
                          <w:br/>
                          <w:t>та маркування</w:t>
                        </w:r>
                        <w:r>
                          <w:rPr>
                            <w:sz w:val="28"/>
                          </w:rPr>
                          <w:br/>
                          <w:t>готового продукту</w:t>
                        </w:r>
                      </w:p>
                    </w:txbxContent>
                  </v:textbox>
                </v:shape>
                <v:shape id="Text Box 313" o:spid="_x0000_s1049" type="#_x0000_t202" style="position:absolute;left:5634;top:9114;width:126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NBrsUA&#10;AADdAAAADwAAAGRycy9kb3ducmV2LnhtbESPS2vDMBCE74X+B7GF3BrZPgTHjRKSQiEhl+ZBz4u1&#10;frTWykiK4/z7KhDIcZiZb5jFajSdGMj51rKCdJqAIC6tbrlWcD59vecgfEDW2FkmBTfysFq+viyw&#10;0PbKBxqOoRYRwr5ABU0IfSGlLxsy6Ke2J45eZZ3BEKWrpXZ4jXDTySxJZtJgy3GhwZ4+Gyr/jhej&#10;4DRs/PbwG+Z6V21ktq++sx+3VmryNq4/QAQawzP8aG+1gjxPU7i/iU9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00GuxQAAAN0AAAAPAAAAAAAAAAAAAAAAAJgCAABkcnMv&#10;ZG93bnJldi54bWxQSwUGAAAAAAQABAD1AAAAigMAAAAA&#10;">
                  <v:textbox inset="0,0,0,0">
                    <w:txbxContent>
                      <w:p w:rsidR="00CD2BB4" w:rsidRDefault="00CD2BB4" w:rsidP="00CD2BB4">
                        <w:pPr>
                          <w:rPr>
                            <w:sz w:val="28"/>
                          </w:rPr>
                        </w:pPr>
                        <w:r>
                          <w:rPr>
                            <w:sz w:val="28"/>
                          </w:rPr>
                          <w:t>ПМВ-4.1</w:t>
                        </w:r>
                        <w:r>
                          <w:rPr>
                            <w:sz w:val="28"/>
                          </w:rPr>
                          <w:br/>
                          <w:t>К 4.1</w:t>
                        </w:r>
                      </w:p>
                    </w:txbxContent>
                  </v:textbox>
                </v:shape>
                <v:shape id="Text Box 314" o:spid="_x0000_s1050" type="#_x0000_t202" style="position:absolute;left:6894;top:9114;width:180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Hf2cUA&#10;AADdAAAADwAAAGRycy9kb3ducmV2LnhtbESPS2vDMBCE74X8B7GB3ho5PhTXiWySQiGhl+ZBzou1&#10;frTWykiK4/77KhDocZiZb5h1OZlejOR8Z1nBcpGAIK6s7rhRcD59vGQgfEDW2FsmBb/koSxmT2vM&#10;tb3xgcZjaESEsM9RQRvCkEvpq5YM+oUdiKNXW2cwROkaqR3eItz0Mk2SV2mw47jQ4kDvLVU/x6tR&#10;cBq3fnf4Dm96X29l+ll/pRe3Uep5Pm1WIAJN4T/8aO+0gixbpnB/E5+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Ad/ZxQAAAN0AAAAPAAAAAAAAAAAAAAAAAJgCAABkcnMv&#10;ZG93bnJldi54bWxQSwUGAAAAAAQABAD1AAAAigMAAAAA&#10;">
                  <v:textbox inset="0,0,0,0">
                    <w:txbxContent>
                      <w:p w:rsidR="00CD2BB4" w:rsidRDefault="00CD2BB4" w:rsidP="00CD2BB4">
                        <w:pPr>
                          <w:rPr>
                            <w:sz w:val="28"/>
                          </w:rPr>
                        </w:pPr>
                        <w:r>
                          <w:rPr>
                            <w:sz w:val="28"/>
                          </w:rPr>
                          <w:t>Дозування,</w:t>
                        </w:r>
                        <w:r>
                          <w:rPr>
                            <w:sz w:val="28"/>
                          </w:rPr>
                          <w:br/>
                          <w:t>закатка,</w:t>
                        </w:r>
                        <w:r>
                          <w:rPr>
                            <w:sz w:val="28"/>
                          </w:rPr>
                          <w:br/>
                          <w:t>заповнення</w:t>
                        </w:r>
                        <w:r>
                          <w:rPr>
                            <w:sz w:val="28"/>
                          </w:rPr>
                          <w:br/>
                          <w:t>хладоном</w:t>
                        </w:r>
                      </w:p>
                    </w:txbxContent>
                  </v:textbox>
                </v:shape>
                <v:shape id="Text Box 315" o:spid="_x0000_s1051" type="#_x0000_t202" style="position:absolute;left:9054;top:9114;width:144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6QsUA&#10;AADdAAAADwAAAGRycy9kb3ducmV2LnhtbESPT2sCMRTE7wW/Q3iCt5p1C2W7GkUFQemlavH82Lz9&#10;o5uXJUnX9dubQqHHYWZ+wyxWg2lFT843lhXMpgkI4sLqhisF3+fdawbCB2SNrWVS8CAPq+XoZYG5&#10;tnc+Un8KlYgQ9jkqqEPocil9UZNBP7UdcfRK6wyGKF0ltcN7hJtWpknyLg02HBdq7GhbU3E7/RgF&#10;537j98dr+NCHciPTz/Irvbi1UpPxsJ6DCDSE//Bfe68VZNnsDX7fxCc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XpCxQAAAN0AAAAPAAAAAAAAAAAAAAAAAJgCAABkcnMv&#10;ZG93bnJldi54bWxQSwUGAAAAAAQABAD1AAAAigMAAAAA&#10;">
                  <v:textbox inset="0,0,0,0">
                    <w:txbxContent>
                      <w:p w:rsidR="00CD2BB4" w:rsidRDefault="00CD2BB4" w:rsidP="00CD2BB4">
                        <w:pPr>
                          <w:pStyle w:val="2ffffc"/>
                          <w:spacing w:line="240" w:lineRule="auto"/>
                          <w:jc w:val="center"/>
                        </w:pPr>
                        <w:r>
                          <w:t>Установка для запов</w:t>
                        </w:r>
                        <w:r>
                          <w:softHyphen/>
                          <w:t>нення</w:t>
                        </w:r>
                        <w:r>
                          <w:br/>
                          <w:t>б</w:t>
                        </w:r>
                        <w:r>
                          <w:t>а</w:t>
                        </w:r>
                        <w:r>
                          <w:t>лонів</w:t>
                        </w:r>
                        <w:r>
                          <w:br/>
                          <w:t>ГФ-7</w:t>
                        </w:r>
                      </w:p>
                    </w:txbxContent>
                  </v:textbox>
                </v:shape>
                <v:shape id="Text Box 316" o:spid="_x0000_s1052" type="#_x0000_t202" style="position:absolute;left:9054;top:10914;width:1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TiNsUA&#10;AADdAAAADwAAAGRycy9kb3ducmV2LnhtbESPT2sCMRTE7wW/Q3iCt5p1KWW7GkUFQemlavH82Lz9&#10;o5uXJUnX9dubQqHHYWZ+wyxWg2lFT843lhXMpgkI4sLqhisF3+fdawbCB2SNrWVS8CAPq+XoZYG5&#10;tnc+Un8KlYgQ9jkqqEPocil9UZNBP7UdcfRK6wyGKF0ltcN7hJtWpknyLg02HBdq7GhbU3E7/RgF&#10;537j98dr+NCHciPTz/Irvbi1UpPxsJ6DCDSE//Bfe68VZNnsDX7fxCc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pOI2xQAAAN0AAAAPAAAAAAAAAAAAAAAAAJgCAABkcnMv&#10;ZG93bnJldi54bWxQSwUGAAAAAAQABAD1AAAAigMAAAAA&#10;">
                  <v:textbox inset="0,0,0,0">
                    <w:txbxContent>
                      <w:p w:rsidR="00CD2BB4" w:rsidRDefault="00CD2BB4" w:rsidP="00CD2BB4">
                        <w:pPr>
                          <w:rPr>
                            <w:sz w:val="28"/>
                          </w:rPr>
                        </w:pPr>
                        <w:r>
                          <w:rPr>
                            <w:sz w:val="28"/>
                          </w:rPr>
                          <w:t>Ванна ГФ-8</w:t>
                        </w:r>
                      </w:p>
                    </w:txbxContent>
                  </v:textbox>
                </v:shape>
                <v:shape id="Text Box 317" o:spid="_x0000_s1053" type="#_x0000_t202" style="position:absolute;left:9054;top:12064;width:14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hHrcUA&#10;AADdAAAADwAAAGRycy9kb3ducmV2LnhtbESPT2sCMRTE7wW/Q3iCt5p1oWW7GkUFQemlavH82Lz9&#10;o5uXJUnX9dubQqHHYWZ+wyxWg2lFT843lhXMpgkI4sLqhisF3+fdawbCB2SNrWVS8CAPq+XoZYG5&#10;tnc+Un8KlYgQ9jkqqEPocil9UZNBP7UdcfRK6wyGKF0ltcN7hJtWpknyLg02HBdq7GhbU3E7/RgF&#10;537j98dr+NCHciPTz/Irvbi1UpPxsJ6DCDSE//Bfe68VZNnsDX7fxCc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6EetxQAAAN0AAAAPAAAAAAAAAAAAAAAAAJgCAABkcnMv&#10;ZG93bnJldi54bWxQSwUGAAAAAAQABAD1AAAAigMAAAAA&#10;">
                  <v:textbox inset="0,0,0,0">
                    <w:txbxContent>
                      <w:p w:rsidR="00CD2BB4" w:rsidRDefault="00CD2BB4" w:rsidP="00CD2BB4">
                        <w:pPr>
                          <w:pStyle w:val="2ffffc"/>
                          <w:spacing w:line="240" w:lineRule="auto"/>
                          <w:jc w:val="center"/>
                        </w:pPr>
                        <w:r>
                          <w:rPr>
                            <w:spacing w:val="-20"/>
                          </w:rPr>
                          <w:t>Автомат</w:t>
                        </w:r>
                        <w:r>
                          <w:rPr>
                            <w:spacing w:val="-20"/>
                          </w:rPr>
                          <w:t>и</w:t>
                        </w:r>
                        <w:r>
                          <w:rPr>
                            <w:spacing w:val="-20"/>
                          </w:rPr>
                          <w:t>чна лінія паку</w:t>
                        </w:r>
                        <w:r>
                          <w:rPr>
                            <w:spacing w:val="-20"/>
                          </w:rPr>
                          <w:softHyphen/>
                          <w:t xml:space="preserve">вання </w:t>
                        </w:r>
                        <w:r>
                          <w:t>ГФ-9</w:t>
                        </w:r>
                      </w:p>
                    </w:txbxContent>
                  </v:textbox>
                </v:shape>
                <v:shape id="Text Box 318" o:spid="_x0000_s1054" type="#_x0000_t202" style="position:absolute;left:5634;top:10734;width:1260;height:1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rZ2sUA&#10;AADdAAAADwAAAGRycy9kb3ducmV2LnhtbESPT2vCQBTE7wW/w/IK3urGHCRN3QQVCoqXqqXnR/bl&#10;T5t9G3a3MX77riD0OMzMb5h1OZlejOR8Z1nBcpGAIK6s7rhR8Hl5f8lA+ICssbdMCm7koSxmT2vM&#10;tb3yicZzaESEsM9RQRvCkEvpq5YM+oUdiKNXW2cwROkaqR1eI9z0Mk2SlTTYcVxocaBdS9XP+dco&#10;uIxbvz99h1d9qLcyPdYf6ZfbKDV/njZvIAJN4T/8aO+1gixbruD+Jj4BW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OtnaxQAAAN0AAAAPAAAAAAAAAAAAAAAAAJgCAABkcnMv&#10;ZG93bnJldi54bWxQSwUGAAAAAAQABAD1AAAAigMAAAAA&#10;">
                  <v:textbox inset="0,0,0,0">
                    <w:txbxContent>
                      <w:p w:rsidR="00CD2BB4" w:rsidRDefault="00CD2BB4" w:rsidP="00CD2BB4">
                        <w:pPr>
                          <w:rPr>
                            <w:sz w:val="28"/>
                          </w:rPr>
                        </w:pPr>
                        <w:r>
                          <w:rPr>
                            <w:sz w:val="28"/>
                          </w:rPr>
                          <w:t>ПМВ-4.2</w:t>
                        </w:r>
                        <w:r>
                          <w:rPr>
                            <w:sz w:val="28"/>
                          </w:rPr>
                          <w:br/>
                          <w:t>К 4.2</w:t>
                        </w:r>
                      </w:p>
                    </w:txbxContent>
                  </v:textbox>
                </v:shape>
                <v:shape id="Text Box 319" o:spid="_x0000_s1055" type="#_x0000_t202" style="position:absolute;left:6894;top:10734;width:1800;height:1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Z8QcUA&#10;AADdAAAADwAAAGRycy9kb3ducmV2LnhtbESPT2sCMRTE7wW/Q3iCt5p1D+12NYoKgtJL1eL5sXn7&#10;RzcvS5Ku67c3hUKPw8z8hlmsBtOKnpxvLCuYTRMQxIXVDVcKvs+71wyED8gaW8uk4EEeVsvRywJz&#10;be98pP4UKhEh7HNUUIfQ5VL6oiaDfmo74uiV1hkMUbpKaof3CDetTJPkTRpsOC7U2NG2puJ2+jEK&#10;zv3G74/X8KEP5Uamn+VXenFrpSbjYT0HEWgI/+G/9l4ryLLZO/y+iU9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dnxBxQAAAN0AAAAPAAAAAAAAAAAAAAAAAJgCAABkcnMv&#10;ZG93bnJldi54bWxQSwUGAAAAAAQABAD1AAAAigMAAAAA&#10;">
                  <v:textbox inset="0,0,0,0">
                    <w:txbxContent>
                      <w:p w:rsidR="00CD2BB4" w:rsidRDefault="00CD2BB4" w:rsidP="00CD2BB4">
                        <w:pPr>
                          <w:rPr>
                            <w:sz w:val="28"/>
                          </w:rPr>
                        </w:pPr>
                        <w:r>
                          <w:rPr>
                            <w:sz w:val="28"/>
                          </w:rPr>
                          <w:t>Перевірка на</w:t>
                        </w:r>
                        <w:r>
                          <w:rPr>
                            <w:sz w:val="28"/>
                          </w:rPr>
                          <w:br/>
                          <w:t>м</w:t>
                        </w:r>
                        <w:r>
                          <w:rPr>
                            <w:sz w:val="28"/>
                            <w:lang w:val="uk-UA"/>
                          </w:rPr>
                          <w:t>іцність та</w:t>
                        </w:r>
                        <w:r>
                          <w:rPr>
                            <w:sz w:val="28"/>
                            <w:lang w:val="uk-UA"/>
                          </w:rPr>
                          <w:br/>
                          <w:t>г</w:t>
                        </w:r>
                        <w:r>
                          <w:rPr>
                            <w:sz w:val="28"/>
                          </w:rPr>
                          <w:t>ерм</w:t>
                        </w:r>
                        <w:r>
                          <w:rPr>
                            <w:sz w:val="28"/>
                          </w:rPr>
                          <w:t>е</w:t>
                        </w:r>
                        <w:r>
                          <w:rPr>
                            <w:sz w:val="28"/>
                          </w:rPr>
                          <w:t>тичність</w:t>
                        </w:r>
                      </w:p>
                    </w:txbxContent>
                  </v:textbox>
                </v:shape>
                <v:shape id="Text Box 320" o:spid="_x0000_s1056" type="#_x0000_t202" style="position:absolute;left:5634;top:12064;width:12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noM8EA&#10;AADdAAAADwAAAGRycy9kb3ducmV2LnhtbERPy4rCMBTdD/gP4QruxtQupFajqDCguBl1mPWluX1o&#10;c1OSTK1/bxYDLg/nvdoMphU9Od9YVjCbJiCIC6sbrhT8XL8+MxA+IGtsLZOCJ3nYrEcfK8y1ffCZ&#10;+kuoRAxhn6OCOoQul9IXNRn0U9sRR660zmCI0FVSO3zEcNPKNEnm0mDDsaHGjvY1FffLn1Fw7Xf+&#10;cL6FhT6WO5meyu/0122VmoyH7RJEoCG8xf/ug1aQZbM4N76JT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p6DPBAAAA3QAAAA8AAAAAAAAAAAAAAAAAmAIAAGRycy9kb3du&#10;cmV2LnhtbFBLBQYAAAAABAAEAPUAAACGAwAAAAA=&#10;">
                  <v:textbox inset="0,0,0,0">
                    <w:txbxContent>
                      <w:p w:rsidR="00CD2BB4" w:rsidRDefault="00CD2BB4" w:rsidP="00CD2BB4">
                        <w:pPr>
                          <w:rPr>
                            <w:sz w:val="28"/>
                          </w:rPr>
                        </w:pPr>
                        <w:r>
                          <w:rPr>
                            <w:sz w:val="28"/>
                          </w:rPr>
                          <w:t>ПМВ-4.3</w:t>
                        </w:r>
                        <w:r>
                          <w:rPr>
                            <w:sz w:val="28"/>
                          </w:rPr>
                          <w:br/>
                          <w:t>К 4.3</w:t>
                        </w:r>
                      </w:p>
                    </w:txbxContent>
                  </v:textbox>
                </v:shape>
                <v:shape id="Text Box 321" o:spid="_x0000_s1057" type="#_x0000_t202" style="position:absolute;left:6894;top:12064;width:18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VNqMUA&#10;AADdAAAADwAAAGRycy9kb3ducmV2LnhtbESPS2vDMBCE74H8B7GF3hI5PhTHjWySQCEll+ZBzou1&#10;frTWykiq4/77qFDocZiZb5hNOZlejOR8Z1nBapmAIK6s7rhRcL28LTIQPiBr7C2Tgh/yUBbz2QZz&#10;be98ovEcGhEh7HNU0IYw5FL6qiWDfmkH4ujV1hkMUbpGaof3CDe9TJPkRRrsOC60ONC+perr/G0U&#10;XMadP5w+w1q/1zuZHuuP9Oa2Sj0/TdtXEIGm8B/+ax+0gixbreH3TXwCsn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pU2oxQAAAN0AAAAPAAAAAAAAAAAAAAAAAJgCAABkcnMv&#10;ZG93bnJldi54bWxQSwUGAAAAAAQABAD1AAAAigMAAAAA&#10;">
                  <v:textbox inset="0,0,0,0">
                    <w:txbxContent>
                      <w:p w:rsidR="00CD2BB4" w:rsidRDefault="00CD2BB4" w:rsidP="00CD2BB4">
                        <w:pPr>
                          <w:rPr>
                            <w:sz w:val="28"/>
                          </w:rPr>
                        </w:pPr>
                        <w:r>
                          <w:rPr>
                            <w:sz w:val="28"/>
                          </w:rPr>
                          <w:t>Насадка</w:t>
                        </w:r>
                        <w:r>
                          <w:rPr>
                            <w:sz w:val="28"/>
                          </w:rPr>
                          <w:br/>
                          <w:t>ковпачків і</w:t>
                        </w:r>
                        <w:r>
                          <w:rPr>
                            <w:sz w:val="28"/>
                          </w:rPr>
                          <w:br/>
                          <w:t>розпилювачів</w:t>
                        </w:r>
                      </w:p>
                    </w:txbxContent>
                  </v:textbox>
                </v:shape>
                <v:shape id="Text Box 322" o:spid="_x0000_s1058" type="#_x0000_t202" style="position:absolute;left:5634;top:13324;width:126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MuiMEA&#10;AADdAAAADwAAAGRycy9kb3ducmV2LnhtbERPy4rCMBTdC/5DuII7Te1i6HSMooLg4GZ8MOtLc/vQ&#10;5qYksda/N4uBWR7Oe7keTCt6cr6xrGAxT0AQF1Y3XCm4XvazDIQPyBpby6TgRR7Wq/Foibm2Tz5R&#10;fw6ViCHsc1RQh9DlUvqiJoN+bjviyJXWGQwRukpqh88YblqZJsmHNNhwbKixo11Nxf38MAou/dYf&#10;Trfwqb/LrUyP5U/66zZKTSfD5gtEoCH8i//cB60gy9K4P76JT0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zLojBAAAA3QAAAA8AAAAAAAAAAAAAAAAAmAIAAGRycy9kb3du&#10;cmV2LnhtbFBLBQYAAAAABAAEAPUAAACGAwAAAAA=&#10;">
                  <v:textbox inset="0,0,0,0">
                    <w:txbxContent>
                      <w:p w:rsidR="00CD2BB4" w:rsidRDefault="00CD2BB4" w:rsidP="00CD2BB4">
                        <w:pPr>
                          <w:rPr>
                            <w:sz w:val="28"/>
                          </w:rPr>
                        </w:pPr>
                        <w:r>
                          <w:rPr>
                            <w:sz w:val="28"/>
                          </w:rPr>
                          <w:t>ПМВ-4.4</w:t>
                        </w:r>
                        <w:r>
                          <w:rPr>
                            <w:sz w:val="28"/>
                          </w:rPr>
                          <w:br/>
                          <w:t>К 4.4</w:t>
                        </w:r>
                      </w:p>
                    </w:txbxContent>
                  </v:textbox>
                </v:shape>
                <v:shape id="Text Box 323" o:spid="_x0000_s1059" type="#_x0000_t202" style="position:absolute;left:6894;top:13324;width:198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LE8UA&#10;AADdAAAADwAAAGRycy9kb3ducmV2LnhtbESPS2vDMBCE74X8B7GB3ho5PhTXiWySQiGhl+ZBzou1&#10;frTWykiK4/77KhDocZiZb5h1OZlejOR8Z1nBcpGAIK6s7rhRcD59vGQgfEDW2FsmBb/koSxmT2vM&#10;tb3xgcZjaESEsM9RQRvCkEvpq5YM+oUdiKNXW2cwROkaqR3eItz0Mk2SV2mw47jQ4kDvLVU/x6tR&#10;cBq3fnf4Dm96X29l+ll/pRe3Uep5Pm1WIAJN4T/8aO+0gixLl3B/E5+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4sTxQAAAN0AAAAPAAAAAAAAAAAAAAAAAJgCAABkcnMv&#10;ZG93bnJldi54bWxQSwUGAAAAAAQABAD1AAAAigMAAAAA&#10;">
                  <v:textbox inset="0,0,0,0">
                    <w:txbxContent>
                      <w:p w:rsidR="00CD2BB4" w:rsidRDefault="00CD2BB4" w:rsidP="00CD2BB4">
                        <w:pPr>
                          <w:rPr>
                            <w:sz w:val="28"/>
                          </w:rPr>
                        </w:pPr>
                        <w:r>
                          <w:rPr>
                            <w:sz w:val="28"/>
                          </w:rPr>
                          <w:t>Маркірування,</w:t>
                        </w:r>
                        <w:r>
                          <w:rPr>
                            <w:sz w:val="28"/>
                          </w:rPr>
                          <w:br/>
                          <w:t>пакування б</w:t>
                        </w:r>
                        <w:r>
                          <w:rPr>
                            <w:sz w:val="28"/>
                          </w:rPr>
                          <w:t>а</w:t>
                        </w:r>
                        <w:r>
                          <w:rPr>
                            <w:sz w:val="28"/>
                          </w:rPr>
                          <w:t>лонів у пачки та коробки</w:t>
                        </w:r>
                      </w:p>
                    </w:txbxContent>
                  </v:textbox>
                </v:shape>
                <v:shape id="Text Box 324" o:spid="_x0000_s1060" type="#_x0000_t202" style="position:absolute;left:9234;top:13684;width:12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0VZMQA&#10;AADdAAAADwAAAGRycy9kb3ducmV2LnhtbESPT2sCMRTE74V+h/AK3mrWHGTdGkULBaWXqqXnx+bt&#10;n7p5WZK4br99Iwgeh5n5DbNcj7YTA/nQOtYwm2YgiEtnWq41fJ8+XnMQISIb7ByThj8KsF49Py2x&#10;MO7KBxqOsRYJwqFADU2MfSFlKBuyGKauJ05e5bzFmKSvpfF4TXDbSZVlc2mx5bTQYE/vDZXn48Vq&#10;OA3bsDv8xoXZV1upPqsv9eM3Wk9exs0biEhjfITv7Z3RkOdKwe1Neg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tFWTEAAAA3QAAAA8AAAAAAAAAAAAAAAAAmAIAAGRycy9k&#10;b3ducmV2LnhtbFBLBQYAAAAABAAEAPUAAACJAwAAAAA=&#10;">
                  <v:textbox inset="0,0,0,0">
                    <w:txbxContent>
                      <w:p w:rsidR="00CD2BB4" w:rsidRDefault="00CD2BB4" w:rsidP="00CD2BB4">
                        <w:pPr>
                          <w:pStyle w:val="4"/>
                          <w:rPr>
                            <w:b/>
                            <w:spacing w:val="-12"/>
                          </w:rPr>
                        </w:pPr>
                        <w:r>
                          <w:rPr>
                            <w:b/>
                            <w:spacing w:val="-12"/>
                          </w:rPr>
                          <w:t>Стіл ГФ-10</w:t>
                        </w:r>
                      </w:p>
                    </w:txbxContent>
                  </v:textbox>
                </v:shape>
                <v:line id="Line 325" o:spid="_x0000_s1061" style="position:absolute;visibility:visible;mso-wrap-style:square" from="3651,3114" to="3651,3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z13cYAAADdAAAADwAAAGRycy9kb3ducmV2LnhtbESPzWrDMBCE74W+g9hCb42cFBLHiRJK&#10;TaGHJpAfet5aG8vUWhlLddS3jwKBHIeZ+YZZrqNtxUC9bxwrGI8yEMSV0w3XCo6Hj5cchA/IGlvH&#10;pOCfPKxXjw9LLLQ7846GfahFgrAvUIEJoSuk9JUhi37kOuLknVxvMSTZ11L3eE5w28pJlk2lxYbT&#10;gsGO3g1Vv/s/q2Bmyp2cyfLrsC2HZjyPm/j9M1fq+Sm+LUAEiuEevrU/tYI8n7zC9U16An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5M9d3GAAAA3QAAAA8AAAAAAAAA&#10;AAAAAAAAoQIAAGRycy9kb3ducmV2LnhtbFBLBQYAAAAABAAEAPkAAACUAwAAAAA=&#10;">
                  <v:stroke endarrow="block"/>
                </v:line>
                <v:line id="Line 326" o:spid="_x0000_s1062" style="position:absolute;visibility:visible;mso-wrap-style:square" from="1134,3114" to="3654,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n4vcgAAADdAAAADwAAAGRycy9kb3ducmV2LnhtbESPQUvDQBSE74L/YXmCN7uxSgix21Is&#10;hbYHsVFoj6/ZZxLNvg272yT+e1co9DjMzDfMbDGaVvTkfGNZweMkAUFcWt1wpeDzY/2QgfABWWNr&#10;mRT8kofF/PZmhrm2A++pL0IlIoR9jgrqELpcSl/WZNBPbEccvS/rDIYoXSW1wyHCTSunSZJKgw3H&#10;hRo7eq2p/CnORsHb03vaL7e7zXjYpqdytT8dvwen1P3duHwBEWgM1/ClvdEKsmz6DP9v4hOQ8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in4vcgAAADdAAAADwAAAAAA&#10;AAAAAAAAAAChAgAAZHJzL2Rvd25yZXYueG1sUEsFBgAAAAAEAAQA+QAAAJYDAAAAAA==&#10;"/>
                <v:line id="Line 327" o:spid="_x0000_s1063" style="position:absolute;visibility:visible;mso-wrap-style:square" from="5094,3654" to="5634,3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nIMsYAAADdAAAADwAAAGRycy9kb3ducmV2LnhtbESPzWrDMBCE74W+g9hCb42cQBPHiRJK&#10;TaGHJpAfet5aG8vUWhlLddS3jwKBHIeZ+YZZrqNtxUC9bxwrGI8yEMSV0w3XCo6Hj5cchA/IGlvH&#10;pOCfPKxXjw9LLLQ7846GfahFgrAvUIEJoSuk9JUhi37kOuLknVxvMSTZ11L3eE5w28pJlk2lxYbT&#10;gsGO3g1Vv/s/q2Bmyp2cyfLrsC2HZjyPm/j9M1fq+Sm+LUAEiuEevrU/tYI8n7zC9U16An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7pyDLGAAAA3QAAAA8AAAAAAAAA&#10;AAAAAAAAoQIAAGRycy9kb3ducmV2LnhtbFBLBQYAAAAABAAEAPkAAACUAwAAAAA=&#10;">
                  <v:stroke endarrow="block"/>
                </v:line>
                <v:line id="Line 328" o:spid="_x0000_s1064" style="position:absolute;visibility:visible;mso-wrap-style:square" from="5274,3654" to="5274,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tWRcUAAADdAAAADwAAAGRycy9kb3ducmV2LnhtbESPQWsCMRSE7wX/Q3hCbzWrB11Xo4hL&#10;oYdWUEvPz81zs7h5WTbpmv77Rij0OMzMN8x6G20rBup941jBdJKBIK6cbrhW8Hl+fclB+ICssXVM&#10;Cn7Iw3Yzelpjod2djzScQi0ShH2BCkwIXSGlrwxZ9BPXESfv6nqLIcm+lrrHe4LbVs6ybC4tNpwW&#10;DHa0N1TdTt9WwcKUR7mQ5fv5UA7NdBk/4tdlqdTzOO5WIALF8B/+a79pBXk+m8PjTX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jtWRcUAAADdAAAADwAAAAAAAAAA&#10;AAAAAAChAgAAZHJzL2Rvd25yZXYueG1sUEsFBgAAAAAEAAQA+QAAAJMDAAAAAA==&#10;">
                  <v:stroke endarrow="block"/>
                </v:line>
                <v:line id="Line 329" o:spid="_x0000_s1065" style="position:absolute;visibility:visible;mso-wrap-style:square" from="5274,4554" to="5634,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fz3sYAAADdAAAADwAAAGRycy9kb3ducmV2LnhtbESPzWrDMBCE74W+g9hCbo2cHGLHjRJK&#10;TaGHNJAfet5aW8vUWhlLdZS3rwKBHIeZ+YZZbaLtxEiDbx0rmE0zEMS10y03Ck7H9+cChA/IGjvH&#10;pOBCHjbrx4cVltqdeU/jITQiQdiXqMCE0JdS+tqQRT91PXHyftxgMSQ5NFIPeE5w28l5li2kxZbT&#10;gsGe3gzVv4c/qyA31V7mstoed9XYzpbxM359L5WaPMXXFxCBYriHb+0PraAo5jlc36QnI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F3897GAAAA3QAAAA8AAAAAAAAA&#10;AAAAAAAAoQIAAGRycy9kb3ducmV2LnhtbFBLBQYAAAAABAAEAPkAAACUAwAAAAA=&#10;">
                  <v:stroke endarrow="block"/>
                </v:line>
                <v:line id="Line 330" o:spid="_x0000_s1066" style="position:absolute;visibility:visible;mso-wrap-style:square" from="8514,3654" to="9234,3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hnrMIAAADdAAAADwAAAGRycy9kb3ducmV2LnhtbERPz2vCMBS+D/wfwhO8zVQPWjujiEXw&#10;4Abq2PmteWvKmpfSxBr/e3MY7Pjx/V5vo23FQL1vHCuYTTMQxJXTDdcKPq+H1xyED8gaW8ek4EEe&#10;tpvRyxoL7e58puESapFC2BeowITQFVL6ypBFP3UdceJ+XG8xJNjXUvd4T+G2lfMsW0iLDacGgx3t&#10;DVW/l5tVsDTlWS5lebp+lEMzW8X3+PW9Umoyjrs3EIFi+Bf/uY9aQZ7P09z0Jj0BuXk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OhnrMIAAADdAAAADwAAAAAAAAAAAAAA&#10;AAChAgAAZHJzL2Rvd25yZXYueG1sUEsFBgAAAAAEAAQA+QAAAJADAAAAAA==&#10;">
                  <v:stroke endarrow="block"/>
                </v:line>
                <v:line id="Line 331" o:spid="_x0000_s1067" style="position:absolute;visibility:visible;mso-wrap-style:square" from="8514,4554" to="9234,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TCN8YAAADdAAAADwAAAGRycy9kb3ducmV2LnhtbESPzWrDMBCE74W+g9hCb42cHBrbiRJC&#10;TaGHNpAfet5aG8vEWhlLddS3rwKBHIeZ+YZZrqPtxEiDbx0rmE4yEMS10y03Co6H95cchA/IGjvH&#10;pOCPPKxXjw9LLLW78I7GfWhEgrAvUYEJoS+l9LUhi37ieuLkndxgMSQ5NFIPeElw28lZlr1Kiy2n&#10;BYM9vRmqz/tfq2Buqp2cy+rzsK3GdlrEr/j9Uyj1/BQ3CxCBYriHb+0PrSDPZwVc36QnIF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kwjfGAAAA3QAAAA8AAAAAAAAA&#10;AAAAAAAAoQIAAGRycy9kb3ducmV2LnhtbFBLBQYAAAAABAAEAPkAAACUAwAAAAA=&#10;">
                  <v:stroke endarrow="block"/>
                </v:line>
                <v:line id="Line 332" o:spid="_x0000_s1068" style="position:absolute;visibility:visible;mso-wrap-style:square" from="3654,5334" to="3654,6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f9d8IAAADdAAAADwAAAGRycy9kb3ducmV2LnhtbERPz2vCMBS+D/wfwhO8zVQHWjujiGXg&#10;YQ7UsfNb89aUNS+liTX7781B2PHj+73eRtuKgXrfOFYwm2YgiCunG64VfF7ennMQPiBrbB2Tgj/y&#10;sN2MntZYaHfjEw3nUIsUwr5ABSaErpDSV4Ys+qnriBP343qLIcG+lrrHWwq3rZxn2UJabDg1GOxo&#10;b6j6PV+tgqUpT3Ipy/fLRzk0s1U8xq/vlVKTcdy9gggUw7/44T5oBXn+kvanN+kJyM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0f9d8IAAADdAAAADwAAAAAAAAAAAAAA&#10;AAChAgAAZHJzL2Rvd25yZXYueG1sUEsFBgAAAAAEAAQA+QAAAJADAAAAAA==&#10;">
                  <v:stroke endarrow="block"/>
                </v:line>
                <v:line id="Line 333" o:spid="_x0000_s1069" style="position:absolute;visibility:visible;mso-wrap-style:square" from="1134,5292" to="3654,5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fN+McAAADdAAAADwAAAGRycy9kb3ducmV2LnhtbESPQWvCQBSE74X+h+UVeqsbK4QQXUVa&#10;CtqDqBX0+Mw+k9js27C7TeK/dwuFHoeZ+YaZLQbTiI6cry0rGI8SEMSF1TWXCg5fHy8ZCB+QNTaW&#10;ScGNPCzmjw8zzLXteUfdPpQiQtjnqKAKoc2l9EVFBv3ItsTRu1hnMETpSqkd9hFuGvmaJKk0WHNc&#10;qLClt4qK7/2PUbCZbNNuuf5cDcd1ei7ed+fTtXdKPT8NyymIQEP4D/+1V1pBlk3G8PsmPgE5v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h834xwAAAN0AAAAPAAAAAAAA&#10;AAAAAAAAAKECAABkcnMvZG93bnJldi54bWxQSwUGAAAAAAQABAD5AAAAlQMAAAAA&#10;"/>
                <v:line id="Line 334" o:spid="_x0000_s1070" style="position:absolute;visibility:visible;mso-wrap-style:square" from="5094,6414" to="5634,6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nGm8YAAADdAAAADwAAAGRycy9kb3ducmV2LnhtbESPzWrDMBCE74W+g9hCb42cFBLHiRJK&#10;TaGHJpAfet5aG8vUWhlLddS3jwKBHIeZ+YZZrqNtxUC9bxwrGI8yEMSV0w3XCo6Hj5cchA/IGlvH&#10;pOCfPKxXjw9LLLQ7846GfahFgrAvUIEJoSuk9JUhi37kOuLknVxvMSTZ11L3eE5w28pJlk2lxYbT&#10;gsGO3g1Vv/s/q2Bmyp2cyfLrsC2HZjyPm/j9M1fq+Sm+LUAEiuEevrU/tYI8f53A9U16An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ZxpvGAAAA3QAAAA8AAAAAAAAA&#10;AAAAAAAAoQIAAGRycy9kb3ducmV2LnhtbFBLBQYAAAAABAAEAPkAAACUAwAAAAA=&#10;">
                  <v:stroke endarrow="block"/>
                </v:line>
                <v:line id="Line 335" o:spid="_x0000_s1071" style="position:absolute;visibility:visible;mso-wrap-style:square" from="8694,6201" to="9234,6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VjAMYAAADdAAAADwAAAGRycy9kb3ducmV2LnhtbESPzWrDMBCE74W+g9hCb42cBhLHiRJK&#10;TaGHJpAfet5aG8vUWhlLddS3jwKBHIeZ+YZZrqNtxUC9bxwrGI8yEMSV0w3XCo6Hj5cchA/IGlvH&#10;pOCfPKxXjw9LLLQ7846GfahFgrAvUIEJoSuk9JUhi37kOuLknVxvMSTZ11L3eE5w28rXLJtKiw2n&#10;BYMdvRuqfvd/VsHMlDs5k+XXYVsOzXgeN/H7Z67U81N8W4AIFMM9fGt/agV5PpnA9U16An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uVYwDGAAAA3QAAAA8AAAAAAAAA&#10;AAAAAAAAoQIAAGRycy9kb3ducmV2LnhtbFBLBQYAAAAABAAEAPkAAACUAwAAAAA=&#10;">
                  <v:stroke endarrow="block"/>
                </v:line>
                <v:line id="Line 336" o:spid="_x0000_s1072" style="position:absolute;visibility:visible;mso-wrap-style:square" from="8874,7314" to="9234,7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z7dMYAAADdAAAADwAAAGRycy9kb3ducmV2LnhtbESPQWsCMRSE70L/Q3gFb5q1lrpujVK6&#10;FHqwBbV4fm5eN0s3L8smXeO/N0Khx2FmvmFWm2hbMVDvG8cKZtMMBHHldMO1gq/D2yQH4QOyxtYx&#10;KbiQh836brTCQrsz72jYh1okCPsCFZgQukJKXxmy6KeuI07et+sthiT7WuoezwluW/mQZU/SYsNp&#10;wWBHr4aqn/2vVbAw5U4uZLk9fJZDM1vGj3g8LZUa38eXZxCBYvgP/7XftYI8nz/C7U16AnJ9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R8+3TGAAAA3QAAAA8AAAAAAAAA&#10;AAAAAAAAoQIAAGRycy9kb3ducmV2LnhtbFBLBQYAAAAABAAEAPkAAACUAwAAAAA=&#10;">
                  <v:stroke endarrow="block"/>
                </v:line>
                <v:line id="Line 337" o:spid="_x0000_s1073" style="position:absolute;visibility:visible;mso-wrap-style:square" from="8874,6201" to="8874,7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Be78YAAADdAAAADwAAAGRycy9kb3ducmV2LnhtbESPQWsCMRSE70L/Q3gFb5q10rpujVK6&#10;FHqwBbV4fm5eN0s3L8smXeO/N0Khx2FmvmFWm2hbMVDvG8cKZtMMBHHldMO1gq/D2yQH4QOyxtYx&#10;KbiQh836brTCQrsz72jYh1okCPsCFZgQukJKXxmy6KeuI07et+sthiT7WuoezwluW/mQZU/SYsNp&#10;wWBHr4aqn/2vVbAw5U4uZLk9fJZDM1vGj3g8LZUa38eXZxCBYvgP/7XftYI8nz/C7U16AnJ9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wXu/GAAAA3QAAAA8AAAAAAAAA&#10;AAAAAAAAoQIAAGRycy9kb3ducmV2LnhtbFBLBQYAAAAABAAEAPkAAACUAwAAAAA=&#10;">
                  <v:stroke endarrow="block"/>
                </v:line>
                <v:line id="Line 338" o:spid="_x0000_s1074" style="position:absolute;visibility:visible;mso-wrap-style:square" from="5094,9654" to="5634,9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AmMYAAADdAAAADwAAAGRycy9kb3ducmV2LnhtbESPzWrDMBCE74G+g9hCb4mcFBLHiRJK&#10;TKGHppAfet5aG8vUWhlLddS3rwKFHIeZ+YZZb6NtxUC9bxwrmE4yEMSV0w3XCs6n13EOwgdkja1j&#10;UvBLHrabh9EaC+2ufKDhGGqRIOwLVGBC6AopfWXIop+4jjh5F9dbDEn2tdQ9XhPctnKWZXNpseG0&#10;YLCjnaHq+/hjFSxMeZALWb6fPsqhmS7jPn5+LZV6eowvKxCBYriH/9tvWkGeP8/h9iY9Abn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iwJjGAAAA3QAAAA8AAAAAAAAA&#10;AAAAAAAAoQIAAGRycy9kb3ducmV2LnhtbFBLBQYAAAAABAAEAPkAAACUAwAAAAA=&#10;">
                  <v:stroke endarrow="block"/>
                </v:line>
                <v:line id="Line 339" o:spid="_x0000_s1075" style="position:absolute;visibility:visible;mso-wrap-style:square" from="5274,9654" to="5274,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5lA8YAAADdAAAADwAAAGRycy9kb3ducmV2LnhtbESPQWvCQBSE70L/w/IKvelGCyamrlIa&#10;Cj3Uglp6fs2+ZkOzb0N2jdt/7woFj8PMfMOst9F2YqTBt44VzGcZCOLa6ZYbBZ/H12kBwgdkjZ1j&#10;UvBHHrabu8kaS+3OvKfxEBqRIOxLVGBC6EspfW3Iop+5njh5P26wGJIcGqkHPCe47eQiy5bSYstp&#10;wWBPL4bq38PJKshNtZe5rN6PH9XYzldxF7++V0o93MfnJxCBYriF/9tvWkFRPOZwfZOegNx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uZQPGAAAA3QAAAA8AAAAAAAAA&#10;AAAAAAAAoQIAAGRycy9kb3ducmV2LnhtbFBLBQYAAAAABAAEAPkAAACUAwAAAAA=&#10;">
                  <v:stroke endarrow="block"/>
                </v:line>
                <v:line id="Line 340" o:spid="_x0000_s1076" style="position:absolute;visibility:visible;mso-wrap-style:square" from="5274,11094" to="5634,11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HxccIAAADdAAAADwAAAGRycy9kb3ducmV2LnhtbERPz2vCMBS+D/wfwhO8zVQHWjujiGXg&#10;YQ7UsfNb89aUNS+liTX7781B2PHj+73eRtuKgXrfOFYwm2YgiCunG64VfF7ennMQPiBrbB2Tgj/y&#10;sN2MntZYaHfjEw3nUIsUwr5ABSaErpDSV4Ys+qnriBP343qLIcG+lrrHWwq3rZxn2UJabDg1GOxo&#10;b6j6PV+tgqUpT3Ipy/fLRzk0s1U8xq/vlVKTcdy9gggUw7/44T5oBXn+kuamN+kJyM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THxccIAAADdAAAADwAAAAAAAAAAAAAA&#10;AAChAgAAZHJzL2Rvd25yZXYueG1sUEsFBgAAAAAEAAQA+QAAAJADAAAAAA==&#10;">
                  <v:stroke endarrow="block"/>
                </v:line>
                <v:line id="Line 341" o:spid="_x0000_s1077" style="position:absolute;visibility:visible;mso-wrap-style:square" from="5274,14044" to="5634,14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1U6sYAAADdAAAADwAAAGRycy9kb3ducmV2LnhtbESPQWvCQBSE70L/w/IKvelGC5qkrlIa&#10;Cj3Uglp6fs2+ZkOzb0N2jdt/7woFj8PMfMOst9F2YqTBt44VzGcZCOLa6ZYbBZ/H12kOwgdkjZ1j&#10;UvBHHrabu8kaS+3OvKfxEBqRIOxLVGBC6EspfW3Iop+5njh5P26wGJIcGqkHPCe47eQiy5bSYstp&#10;wWBPL4bq38PJKliZai9Xsno/flRjOy/iLn59F0o93MfnJxCBYriF/9tvWkGePxZwfZOegNx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9VOrGAAAA3QAAAA8AAAAAAAAA&#10;AAAAAAAAoQIAAGRycy9kb3ducmV2LnhtbFBLBQYAAAAABAAEAPkAAACUAwAAAAA=&#10;">
                  <v:stroke endarrow="block"/>
                </v:line>
                <v:line id="Line 342" o:spid="_x0000_s1078" style="position:absolute;visibility:visible;mso-wrap-style:square" from="5274,12424" to="5634,12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GOCsIAAADdAAAADwAAAGRycy9kb3ducmV2LnhtbERPz2vCMBS+D/wfwhO8zVQZWjujiGXg&#10;YQ7UsfNb89aUNS+liTX7781B2PHj+73eRtuKgXrfOFYwm2YgiCunG64VfF7ennMQPiBrbB2Tgj/y&#10;sN2MntZYaHfjEw3nUIsUwr5ABSaErpDSV4Ys+qnriBP343qLIcG+lrrHWwq3rZxn2UJabDg1GOxo&#10;b6j6PV+tgqUpT3Ipy/fLRzk0s1U8xq/vlVKTcdy9gggUw7/44T5oBXn+kvanN+kJyM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0GOCsIAAADdAAAADwAAAAAAAAAAAAAA&#10;AAChAgAAZHJzL2Rvd25yZXYueG1sUEsFBgAAAAAEAAQA+QAAAJADAAAAAA==&#10;">
                  <v:stroke endarrow="block"/>
                </v:line>
                <v:line id="Line 343" o:spid="_x0000_s1079" style="position:absolute;visibility:visible;mso-wrap-style:square" from="8694,9654" to="9054,9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0rkcYAAADdAAAADwAAAGRycy9kb3ducmV2LnhtbESPQWvCQBSE70L/w/IKvekmUjSmrlIa&#10;Cj3Uglp6fs2+ZkOzb0N2jdt/7woFj8PMfMOst9F2YqTBt44V5LMMBHHtdMuNgs/j67QA4QOyxs4x&#10;KfgjD9vN3WSNpXZn3tN4CI1IEPYlKjAh9KWUvjZk0c9cT5y8HzdYDEkOjdQDnhPcdnKeZQtpseW0&#10;YLCnF0P17+FkFSxNtZdLWb0fP6qxzVdxF7++V0o93MfnJxCBYriF/9tvWkFRPOZwfZOegNx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NK5HGAAAA3QAAAA8AAAAAAAAA&#10;AAAAAAAAoQIAAGRycy9kb3ducmV2LnhtbFBLBQYAAAAABAAEAPkAAACUAwAAAAA=&#10;">
                  <v:stroke endarrow="block"/>
                </v:line>
                <v:line id="Line 344" o:spid="_x0000_s1080" style="position:absolute;visibility:visible;mso-wrap-style:square" from="8694,11094" to="9054,11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15sYAAADdAAAADwAAAGRycy9kb3ducmV2LnhtbESPzWrDMBCE74W+g9hCb42cUBLHiRJK&#10;TaGHJpAfet5aG8vUWhlLddS3jwKBHIeZ+YZZrqNtxUC9bxwrGI8yEMSV0w3XCo6Hj5cchA/IGlvH&#10;pOCfPKxXjw9LLLQ7846GfahFgrAvUIEJoSuk9JUhi37kOuLknVxvMSTZ11L3eE5w28pJlk2lxYbT&#10;gsGO3g1Vv/s/q2Bmyp2cyfLrsC2HZjyPm/j9M1fq+Sm+LUAEiuEevrU/tYI8f53A9U16An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zftebGAAAA3QAAAA8AAAAAAAAA&#10;AAAAAAAAoQIAAGRycy9kb3ducmV2LnhtbFBLBQYAAAAABAAEAPkAAACUAwAAAAA=&#10;">
                  <v:stroke endarrow="block"/>
                </v:line>
                <v:line id="Line 345" o:spid="_x0000_s1081" style="position:absolute;visibility:visible;mso-wrap-style:square" from="8694,12604" to="9054,12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MQfcYAAADdAAAADwAAAGRycy9kb3ducmV2LnhtbESPQWsCMRSE70L/Q3gFb5q1lrpujVK6&#10;FHqwBbV4fm5eN0s3L8smXeO/N0Khx2FmvmFWm2hbMVDvG8cKZtMMBHHldMO1gq/D2yQH4QOyxtYx&#10;KbiQh836brTCQrsz72jYh1okCPsCFZgQukJKXxmy6KeuI07et+sthiT7WuoezwluW/mQZU/SYsNp&#10;wWBHr4aqn/2vVbAw5U4uZLk9fJZDM1vGj3g8LZUa38eXZxCBYvgP/7XftYI8f5zD7U16AnJ9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OTEH3GAAAA3QAAAA8AAAAAAAAA&#10;AAAAAAAAoQIAAGRycy9kb3ducmV2LnhtbFBLBQYAAAAABAAEAPkAAACUAwAAAAA=&#10;">
                  <v:stroke endarrow="block"/>
                </v:line>
                <v:line id="Line 346" o:spid="_x0000_s1082" style="position:absolute;visibility:visible;mso-wrap-style:square" from="8874,13864" to="9234,13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ICcYAAADdAAAADwAAAGRycy9kb3ducmV2LnhtbESPzWrDMBCE74W+g9hCb42cEhLHiRJK&#10;TaGHJpAfet5aG8vUWhlLddS3jwKBHIeZ+YZZrqNtxUC9bxwrGI8yEMSV0w3XCo6Hj5cchA/IGlvH&#10;pOCfPKxXjw9LLLQ7846GfahFgrAvUIEJoSuk9JUhi37kOuLknVxvMSTZ11L3eE5w28rXLJtKiw2n&#10;BYMdvRuqfvd/VsHMlDs5k+XXYVsOzXgeN/H7Z67U81N8W4AIFMM9fGt/agV5PpnA9U16An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x6iAnGAAAA3QAAAA8AAAAAAAAA&#10;AAAAAAAAoQIAAGRycy9kb3ducmV2LnhtbFBLBQYAAAAABAAEAPkAAACUAwAAAAA=&#10;">
                  <v:stroke endarrow="block"/>
                </v:line>
                <v:shape id="Text Box 347" o:spid="_x0000_s1083" type="#_x0000_t202" style="position:absolute;left:2034;top:13614;width:25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tosMYA&#10;AADdAAAADwAAAGRycy9kb3ducmV2LnhtbESPT2vCQBTE7wW/w/KE3uqmwZYYXUULgqWXRsXzI/vy&#10;x2bfht1tTL99t1DwOMzMb5jVZjSdGMj51rKC51kCgri0uuVawfm0f8pA+ICssbNMCn7Iw2Y9eVhh&#10;ru2NCxqOoRYRwj5HBU0IfS6lLxsy6Ge2J45eZZ3BEKWrpXZ4i3DTyTRJXqXBluNCgz29NVR+Hb+N&#10;gtOw84fiGhb6vdrJ9KP6TC9uq9TjdNwuQQQawz383z5oBVk2f4G/N/EJ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tosMYAAADdAAAADwAAAAAAAAAAAAAAAACYAgAAZHJz&#10;L2Rvd25yZXYueG1sUEsFBgAAAAAEAAQA9QAAAIsDAAAAAA==&#10;">
                  <v:textbox inset="0,0,0,0">
                    <w:txbxContent>
                      <w:p w:rsidR="00CD2BB4" w:rsidRDefault="00CD2BB4" w:rsidP="00CD2BB4">
                        <w:pPr>
                          <w:pStyle w:val="2ffffc"/>
                        </w:pPr>
                        <w:r>
                          <w:t>Карантинний склад</w:t>
                        </w:r>
                      </w:p>
                    </w:txbxContent>
                  </v:textbox>
                </v:shape>
                <v:shape id="Text Box 348" o:spid="_x0000_s1084" type="#_x0000_t202" style="position:absolute;left:1854;top:14334;width:30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2x8UA&#10;AADdAAAADwAAAGRycy9kb3ducmV2LnhtbESPW2sCMRSE3wX/QziFvmm2S5HtahQVChZfvBSfD5uz&#10;F92cLEm6bv+9EQp9HGbmG2axGkwrenK+sazgbZqAIC6sbrhS8H3+nGQgfEDW2FomBb/kYbUcjxaY&#10;a3vnI/WnUIkIYZ+jgjqELpfSFzUZ9FPbEUevtM5giNJVUju8R7hpZZokM2mw4bhQY0fbmorb6cco&#10;OPcbvztew4f+Kjcy3ZeH9OLWSr2+DOs5iEBD+A//tXdaQZa9z+D5Jj4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ifbHxQAAAN0AAAAPAAAAAAAAAAAAAAAAAJgCAABkcnMv&#10;ZG93bnJldi54bWxQSwUGAAAAAAQABAD1AAAAigMAAAAA&#10;">
                  <v:textbox inset="0,0,0,0">
                    <w:txbxContent>
                      <w:p w:rsidR="00CD2BB4" w:rsidRDefault="00CD2BB4" w:rsidP="00CD2BB4">
                        <w:pPr>
                          <w:pStyle w:val="2ffffc"/>
                        </w:pPr>
                        <w:r>
                          <w:t>Склад готової продукції</w:t>
                        </w:r>
                      </w:p>
                    </w:txbxContent>
                  </v:textbox>
                </v:shape>
                <v:line id="Line 349" o:spid="_x0000_s1085" style="position:absolute;visibility:visible;mso-wrap-style:square" from="3294,13974" to="3294,14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gWfsYAAADdAAAADwAAAGRycy9kb3ducmV2LnhtbESPQWvCQBSE70L/w/IKvelGKSamrlIa&#10;Cj3Uglp6fs2+ZkOzb0N2jdt/7woFj8PMfMOst9F2YqTBt44VzGcZCOLa6ZYbBZ/H12kBwgdkjZ1j&#10;UvBHHrabu8kaS+3OvKfxEBqRIOxLVGBC6EspfW3Iop+5njh5P26wGJIcGqkHPCe47eQiy5bSYstp&#10;wWBPL4bq38PJKshNtZe5rN6PH9XYzldxF7++V0o93MfnJxCBYriF/9tvWkFRPOZwfZOegNx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oFn7GAAAA3QAAAA8AAAAAAAAA&#10;AAAAAAAAoQIAAGRycy9kb3ducmV2LnhtbFBLBQYAAAAABAAEAPkAAACUAwAAAAA=&#10;">
                  <v:stroke endarrow="block"/>
                </v:line>
                <v:line id="Line 350" o:spid="_x0000_s1086" style="position:absolute;visibility:visible;mso-wrap-style:square" from="3294,10734" to="3294,13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eCDMIAAADdAAAADwAAAGRycy9kb3ducmV2LnhtbERPz2vCMBS+D/wfwhO8zVQZWjujiGXg&#10;YQ7UsfNb89aUNS+liTX7781B2PHj+73eRtuKgXrfOFYwm2YgiCunG64VfF7ennMQPiBrbB2Tgj/y&#10;sN2MntZYaHfjEw3nUIsUwr5ABSaErpDSV4Ys+qnriBP343qLIcG+lrrHWwq3rZxn2UJabDg1GOxo&#10;b6j6PV+tgqUpT3Ipy/fLRzk0s1U8xq/vlVKTcdy9gggUw7/44T5oBXn+kuamN+kJyM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TeCDMIAAADdAAAADwAAAAAAAAAAAAAA&#10;AAChAgAAZHJzL2Rvd25yZXYueG1sUEsFBgAAAAAEAAQA+QAAAJADAAAAAA==&#10;">
                  <v:stroke endarrow="block"/>
                </v:line>
                <v:line id="Line 351" o:spid="_x0000_s1087" style="position:absolute;visibility:visible;mso-wrap-style:square" from="1134,8754" to="3294,8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eyg8gAAADdAAAADwAAAGRycy9kb3ducmV2LnhtbESPQUvDQBSE70L/w/IK3uymKiGm3Zai&#10;CK2HYqvQHl+zr0lq9m3YXZP477uC4HGYmW+Y+XIwjejI+dqygukkAUFcWF1zqeDz4/UuA+EDssbG&#10;Min4IQ/Lxehmjrm2Pe+o24dSRAj7HBVUIbS5lL6oyKCf2JY4emfrDIYoXSm1wz7CTSPvkySVBmuO&#10;CxW29FxR8bX/Ngq2D+9pt9q8rYfDJj0VL7vT8dI7pW7Hw2oGItAQ/sN/7bVWkGWPT/D7Jj4Bubg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feyg8gAAADdAAAADwAAAAAA&#10;AAAAAAAAAAChAgAAZHJzL2Rvd25yZXYueG1sUEsFBgAAAAAEAAQA+QAAAJYDAAAAAA==&#10;"/>
                <v:line id="Line 352" o:spid="_x0000_s1088" style="position:absolute;visibility:visible;mso-wrap-style:square" from="3294,8754" to="3294,9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gY18IAAADdAAAADwAAAGRycy9kb3ducmV2LnhtbERPz2vCMBS+D/wfwhO8zVRhWjujiGXg&#10;YQ7UsfNb89aUNS+liTX7781B2PHj+73eRtuKgXrfOFYwm2YgiCunG64VfF7ennMQPiBrbB2Tgj/y&#10;sN2MntZYaHfjEw3nUIsUwr5ABSaErpDSV4Ys+qnriBP343qLIcG+lrrHWwq3rZxn2UJabDg1GOxo&#10;b6j6PV+tgqUpT3Ipy/fLRzk0s1U8xq/vlVKTcdy9gggUw7/44T5oBXn+kvanN+kJyM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pgY18IAAADdAAAADwAAAAAAAAAAAAAA&#10;AAChAgAAZHJzL2Rvd25yZXYueG1sUEsFBgAAAAAEAAQA+QAAAJADAAAAAA==&#10;">
                  <v:stroke endarrow="block"/>
                </v:line>
                <v:line id="Line 353" o:spid="_x0000_s1089" style="position:absolute;visibility:visible;mso-wrap-style:square" from="4374,4074" to="4374,6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S9TMYAAADdAAAADwAAAGRycy9kb3ducmV2LnhtbESPQWvCQBSE70L/w/IKvekmQjWmrlIa&#10;Cj3Uglp6fs2+ZkOzb0N2jdt/7woFj8PMfMOst9F2YqTBt44V5LMMBHHtdMuNgs/j67QA4QOyxs4x&#10;KfgjD9vN3WSNpXZn3tN4CI1IEPYlKjAh9KWUvjZk0c9cT5y8HzdYDEkOjdQDnhPcdnKeZQtpseW0&#10;YLCnF0P17+FkFSxNtZdLWb0fP6qxzVdxF7++V0o93MfnJxCBYriF/9tvWkFRPOZwfZOegNx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UvUzGAAAA3QAAAA8AAAAAAAAA&#10;AAAAAAAAoQIAAGRycy9kb3ducmV2LnhtbFBLBQYAAAAABAAEAPkAAACUAwAAAAA=&#10;">
                  <v:stroke endarrow="block"/>
                </v:line>
                <v:line id="Line 354" o:spid="_x0000_s1090" style="position:absolute;visibility:visible;mso-wrap-style:square" from="4374,6774" to="4374,9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YjO8YAAADdAAAADwAAAGRycy9kb3ducmV2LnhtbESPzWrDMBCE74W+g9hCb42cQBPHiRJK&#10;TaGHJpAfet5aG8vUWhlLddS3jwKBHIeZ+YZZrqNtxUC9bxwrGI8yEMSV0w3XCo6Hj5cchA/IGlvH&#10;pOCfPKxXjw9LLLQ7846GfahFgrAvUIEJoSuk9JUhi37kOuLknVxvMSTZ11L3eE5w28pJlk2lxYbT&#10;gsGO3g1Vv/s/q2Bmyp2cyfLrsC2HZjyPm/j9M1fq+Sm+LUAEiuEevrU/tYI8f53A9U16An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GIzvGAAAA3QAAAA8AAAAAAAAA&#10;AAAAAAAAoQIAAGRycy9kb3ducmV2LnhtbFBLBQYAAAAABAAEAPkAAACUAwAAAAA=&#10;">
                  <v:stroke endarrow="block"/>
                </v:line>
                <v:line id="Line 355" o:spid="_x0000_s1091" style="position:absolute;flip:x;visibility:visible;mso-wrap-style:square" from="2754,11994" to="3294,11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QeEcYAAADdAAAADwAAAGRycy9kb3ducmV2LnhtbESPQWvCQBCF74L/YZmCl1A3NrSkqato&#10;W0GQHmp76HHITpPQ7GzIjhr/vSsUPD7evO/Nmy8H16oj9aHxbGA2TUERl942XBn4/trc56CCIFts&#10;PZOBMwVYLsajORbWn/iTjnupVIRwKNBALdIVWoeyJodh6jvi6P363qFE2Vfa9niKcNfqhzR90g4b&#10;jg01dvRaU/m3P7j4xuaD37IsWTudJM/0/iO7VIsxk7th9QJKaJDb8X96aw3k+WMG1zURAXp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3kHhHGAAAA3QAAAA8AAAAAAAAA&#10;AAAAAAAAoQIAAGRycy9kb3ducmV2LnhtbFBLBQYAAAAABAAEAPkAAACUAwAAAAA=&#10;">
                  <v:stroke endarrow="block"/>
                </v:line>
                <v:shape id="Text Box 356" o:spid="_x0000_s1092" type="#_x0000_t202" style="position:absolute;left:1134;top:11814;width:16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5b9sYA&#10;AADdAAAADwAAAGRycy9kb3ducmV2LnhtbESPT2vCQBTE7wW/w/KE3uqmwZYYXUULgqWXRsXzI/vy&#10;x2bfht1tTL99t1DwOMzMb5jVZjSdGMj51rKC51kCgri0uuVawfm0f8pA+ICssbNMCn7Iw2Y9eVhh&#10;ru2NCxqOoRYRwj5HBU0IfS6lLxsy6Ge2J45eZZ3BEKWrpXZ4i3DTyTRJXqXBluNCgz29NVR+Hb+N&#10;gtOw84fiGhb6vdrJ9KP6TC9uq9TjdNwuQQQawz383z5oBVn2Moe/N/EJ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85b9sYAAADdAAAADwAAAAAAAAAAAAAAAACYAgAAZHJz&#10;L2Rvd25yZXYueG1sUEsFBgAAAAAEAAQA9QAAAIsDAAAAAA==&#10;">
                  <v:textbox inset="0,0,0,0">
                    <w:txbxContent>
                      <w:p w:rsidR="00CD2BB4" w:rsidRDefault="00CD2BB4" w:rsidP="00CD2BB4">
                        <w:pPr>
                          <w:pStyle w:val="25"/>
                          <w:jc w:val="center"/>
                        </w:pPr>
                        <w:r>
                          <w:t>Втрати</w:t>
                        </w:r>
                      </w:p>
                    </w:txbxContent>
                  </v:textbox>
                </v:shape>
                <v:line id="Line 357" o:spid="_x0000_s1093" style="position:absolute;flip:x;visibility:visible;mso-wrap-style:square" from="2754,7494" to="4374,7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Ej/sYAAADdAAAADwAAAGRycy9kb3ducmV2LnhtbESPT2vCQBDF70K/wzIFL6FuVJQYXcX+&#10;EQriQevB45CdJqHZ2ZCdavrtu4WCx8eb93vzVpveNepKXag9GxiPUlDEhbc1lwbOH7unDFQQZIuN&#10;ZzLwQwE264fBCnPrb3yk60lKFSEccjRQibS51qGoyGEY+ZY4ep++cyhRdqW2Hd4i3DV6kqZz7bDm&#10;2FBhSy8VFV+nbxff2B34dTpNnp1OkgW9XWSfajFm+Nhvl6CEerkf/6ffrYEsm83gb01EgF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1BI/7GAAAA3QAAAA8AAAAAAAAA&#10;AAAAAAAAoQIAAGRycy9kb3ducmV2LnhtbFBLBQYAAAAABAAEAPkAAACUAwAAAAA=&#10;">
                  <v:stroke endarrow="block"/>
                </v:line>
                <v:shape id="Text Box 358" o:spid="_x0000_s1094" type="#_x0000_t202" style="position:absolute;left:1134;top:7314;width:16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BgGsUA&#10;AADdAAAADwAAAGRycy9kb3ducmV2LnhtbESPW2sCMRSE3wX/QziFvmm2C5XtahQVChZfvBSfD5uz&#10;F92cLEm6bv+9EQp9HGbmG2axGkwrenK+sazgbZqAIC6sbrhS8H3+nGQgfEDW2FomBb/kYbUcjxaY&#10;a3vnI/WnUIkIYZ+jgjqELpfSFzUZ9FPbEUevtM5giNJVUju8R7hpZZokM2mw4bhQY0fbmorb6cco&#10;OPcbvztew4f+Kjcy3ZeH9OLWSr2+DOs5iEBD+A//tXdaQZa9z+D5Jj4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UGAaxQAAAN0AAAAPAAAAAAAAAAAAAAAAAJgCAABkcnMv&#10;ZG93bnJldi54bWxQSwUGAAAAAAQABAD1AAAAigMAAAAA&#10;">
                  <v:textbox inset="0,0,0,0">
                    <w:txbxContent>
                      <w:p w:rsidR="00CD2BB4" w:rsidRDefault="00CD2BB4" w:rsidP="00CD2BB4">
                        <w:pPr>
                          <w:pStyle w:val="25"/>
                          <w:jc w:val="center"/>
                        </w:pPr>
                        <w:r>
                          <w:t>Втрати</w:t>
                        </w:r>
                      </w:p>
                    </w:txbxContent>
                  </v:textbox>
                </v:shape>
                <v:line id="Line 359" o:spid="_x0000_s1095" style="position:absolute;visibility:visible;mso-wrap-style:square" from="5274,6428" to="5274,8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Vt8gAAADdAAAADwAAAGRycy9kb3ducmV2LnhtbESPT0vDQBTE74LfYXmCN7tRaRrSbktR&#10;hNaD2D/QHl+zzySafRt2t0n89t2C4HGYmd8ws8VgGtGR87VlBY+jBARxYXXNpYL97u0hA+EDssbG&#10;Min4JQ+L+e3NDHNte95Qtw2liBD2OSqoQmhzKX1RkUE/si1x9L6sMxiidKXUDvsIN418SpJUGqw5&#10;LlTY0ktFxc/2bBR8PH+m3XL9vhoO6/RUvG5Ox+/eKXV/NyynIAIN4T/8115pBVk2nsD1TXwCc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0Vt8gAAADdAAAADwAAAAAA&#10;AAAAAAAAAAChAgAAZHJzL2Rvd25yZXYueG1sUEsFBgAAAAAEAAQA+QAAAJYDAAAAAA==&#10;"/>
                <v:line id="Line 360" o:spid="_x0000_s1096" style="position:absolute;visibility:visible;mso-wrap-style:square" from="5274,8180" to="5634,8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U0cIAAADdAAAADwAAAGRycy9kb3ducmV2LnhtbERPz2vCMBS+D/wfwhO8zVRhWjujiGXg&#10;YQ7UsfNb89aUNS+liTX7781B2PHj+73eRtuKgXrfOFYwm2YgiCunG64VfF7ennMQPiBrbB2Tgj/y&#10;sN2MntZYaHfjEw3nUIsUwr5ABSaErpDSV4Ys+qnriBP343qLIcG+lrrHWwq3rZxn2UJabDg1GOxo&#10;b6j6PV+tgqUpT3Ipy/fLRzk0s1U8xq/vlVKTcdy9gggUw7/44T5oBXn+kuamN+kJyM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U0cIAAADdAAAADwAAAAAAAAAAAAAA&#10;AAChAgAAZHJzL2Rvd25yZXYueG1sUEsFBgAAAAAEAAQA+QAAAJADAAAAAA==&#10;">
                  <v:stroke endarrow="block"/>
                </v:line>
                <v:line id="Line 361" o:spid="_x0000_s1097" style="position:absolute;visibility:visible;mso-wrap-style:square" from="8514,8180" to="9234,8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KxSsYAAADdAAAADwAAAGRycy9kb3ducmV2LnhtbESPQWvCQBSE70L/w/IKvelGoZqkrlIa&#10;Cj3Uglp6fs2+ZkOzb0N2jdt/7woFj8PMfMOst9F2YqTBt44VzGcZCOLa6ZYbBZ/H12kOwgdkjZ1j&#10;UvBHHrabu8kaS+3OvKfxEBqRIOxLVGBC6EspfW3Iop+5njh5P26wGJIcGqkHPCe47eQiy5bSYstp&#10;wWBPL4bq38PJKliZai9Xsno/flRjOy/iLn59F0o93MfnJxCBYriF/9tvWkGePxZwfZOegNx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eisUrGAAAA3QAAAA8AAAAAAAAA&#10;AAAAAAAAoQIAAGRycy9kb3ducmV2LnhtbFBLBQYAAAAABAAEAPkAAACUAwAAAAA=&#10;">
                  <v:stroke endarrow="block"/>
                </v:line>
                <v:shape id="Text Box 362" o:spid="_x0000_s1098" type="#_x0000_t202" style="position:absolute;left:9234;top:6485;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mXSMEA&#10;AADdAAAADwAAAGRycy9kb3ducmV2LnhtbERPy4rCMBTdD/gP4QruxtQupFONooKguBl1mPWluX1o&#10;c1OSWOvfm8XALA/nvVwPphU9Od9YVjCbJiCIC6sbrhT8XPefGQgfkDW2lknBizysV6OPJebaPvlM&#10;/SVUIoawz1FBHUKXS+mLmgz6qe2II1daZzBE6CqpHT5juGllmiRzabDh2FBjR7uaivvlYRRc+60/&#10;nG/hSx/LrUxP5Xf66zZKTcbDZgEi0BD+xX/ug1aQZfO4P76JT0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Zl0jBAAAA3QAAAA8AAAAAAAAAAAAAAAAAmAIAAGRycy9kb3du&#10;cmV2LnhtbFBLBQYAAAAABAAEAPUAAACGAwAAAAA=&#10;">
                  <v:textbox inset="0,0,0,0">
                    <w:txbxContent>
                      <w:p w:rsidR="00CD2BB4" w:rsidRDefault="00CD2BB4" w:rsidP="00CD2BB4">
                        <w:pPr>
                          <w:pStyle w:val="2ffffc"/>
                          <w:spacing w:line="240" w:lineRule="exact"/>
                        </w:pPr>
                        <w:r>
                          <w:t>Мірник</w:t>
                        </w:r>
                        <w:r>
                          <w:br/>
                          <w:t>М-4</w:t>
                        </w:r>
                      </w:p>
                    </w:txbxContent>
                  </v:textbox>
                </v:shape>
                <v:line id="Line 363" o:spid="_x0000_s1099" style="position:absolute;visibility:visible;mso-wrap-style:square" from="8874,6741" to="9234,6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h38cYAAADdAAAADwAAAGRycy9kb3ducmV2LnhtbESPzWrDMBCE74W+g9hCb43sHhLHiRJC&#10;TaGHNpAfet5aG8vEWhlLddS3rwKBHIeZ+YZZrqPtxEiDbx0ryCcZCOLa6ZYbBcfD+0sBwgdkjZ1j&#10;UvBHHtarx4clltpdeEfjPjQiQdiXqMCE0JdS+tqQRT9xPXHyTm6wGJIcGqkHvCS47eRrlk2lxZbT&#10;gsGe3gzV5/2vVTAz1U7OZPV52FZjm8/jV/z+mSv1/BQ3CxCBYriHb+0PraAopjlc36QnIF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e4d/HGAAAA3QAAAA8AAAAAAAAA&#10;AAAAAAAAoQIAAGRycy9kb3ducmV2LnhtbFBLBQYAAAAABAAEAPkAAACUAwAAAAA=&#10;">
                  <v:stroke endarrow="block"/>
                </v:line>
              </v:group>
            </w:pict>
          </mc:Fallback>
        </mc:AlternateContent>
      </w:r>
    </w:p>
    <w:p w:rsidR="00CD2BB4" w:rsidRDefault="00CD2BB4" w:rsidP="00CD2BB4">
      <w:pPr>
        <w:spacing w:line="360" w:lineRule="auto"/>
      </w:pPr>
    </w:p>
    <w:p w:rsidR="00CD2BB4" w:rsidRDefault="00CD2BB4" w:rsidP="00CD2BB4">
      <w:pPr>
        <w:pStyle w:val="2ffffc"/>
      </w:pPr>
      <w:r>
        <w:t>Аерозольні балони</w:t>
      </w:r>
    </w:p>
    <w:p w:rsidR="00CD2BB4" w:rsidRDefault="00CD2BB4" w:rsidP="00CD2BB4">
      <w:pPr>
        <w:spacing w:line="360" w:lineRule="auto"/>
      </w:pPr>
    </w:p>
    <w:p w:rsidR="00CD2BB4" w:rsidRDefault="00CD2BB4" w:rsidP="00CD2BB4">
      <w:pPr>
        <w:spacing w:line="360" w:lineRule="auto"/>
      </w:pPr>
    </w:p>
    <w:p w:rsidR="00CD2BB4" w:rsidRDefault="00CD2BB4" w:rsidP="00CD2BB4"/>
    <w:p w:rsidR="00CD2BB4" w:rsidRDefault="00CD2BB4" w:rsidP="00CD2BB4">
      <w:r>
        <w:t>ФГПП,</w:t>
      </w:r>
    </w:p>
    <w:p w:rsidR="00CD2BB4" w:rsidRDefault="00CD2BB4" w:rsidP="00CD2BB4">
      <w:r>
        <w:t>спирт етиловий,</w:t>
      </w:r>
    </w:p>
    <w:p w:rsidR="00CD2BB4" w:rsidRDefault="00CD2BB4" w:rsidP="00CD2BB4">
      <w:r>
        <w:t>тримекаїн,</w:t>
      </w:r>
    </w:p>
    <w:p w:rsidR="00CD2BB4" w:rsidRDefault="00CD2BB4" w:rsidP="00CD2BB4">
      <w:r>
        <w:t>полівінілпіролідон</w:t>
      </w:r>
    </w:p>
    <w:p w:rsidR="00CD2BB4" w:rsidRDefault="00CD2BB4" w:rsidP="00CD2BB4"/>
    <w:p w:rsidR="00CD2BB4" w:rsidRDefault="00CD2BB4" w:rsidP="00CD2BB4">
      <w:pPr>
        <w:pStyle w:val="affffffff1"/>
        <w:spacing w:line="360" w:lineRule="auto"/>
        <w:rPr>
          <w:noProof/>
        </w:rPr>
      </w:pPr>
    </w:p>
    <w:p w:rsidR="00CD2BB4" w:rsidRDefault="00CD2BB4" w:rsidP="00CD2BB4">
      <w:pPr>
        <w:pStyle w:val="affffffff1"/>
        <w:spacing w:line="360" w:lineRule="auto"/>
        <w:rPr>
          <w:noProof/>
        </w:rPr>
      </w:pPr>
    </w:p>
    <w:p w:rsidR="00CD2BB4" w:rsidRDefault="00CD2BB4" w:rsidP="00CD2BB4">
      <w:pPr>
        <w:spacing w:line="360" w:lineRule="auto"/>
      </w:pPr>
    </w:p>
    <w:p w:rsidR="00CD2BB4" w:rsidRDefault="00CD2BB4" w:rsidP="00CD2BB4">
      <w:pPr>
        <w:spacing w:line="360" w:lineRule="auto"/>
      </w:pPr>
    </w:p>
    <w:p w:rsidR="00CD2BB4" w:rsidRDefault="00CD2BB4" w:rsidP="00CD2BB4">
      <w:r>
        <w:t>Концентрат,</w:t>
      </w:r>
    </w:p>
    <w:p w:rsidR="00CD2BB4" w:rsidRDefault="00CD2BB4" w:rsidP="00CD2BB4">
      <w:r>
        <w:t>хладон 134а, клапани,</w:t>
      </w:r>
    </w:p>
    <w:p w:rsidR="00CD2BB4" w:rsidRDefault="00CD2BB4" w:rsidP="00CD2BB4">
      <w:r>
        <w:t>балони, насадки</w:t>
      </w:r>
    </w:p>
    <w:p w:rsidR="00CD2BB4" w:rsidRDefault="00CD2BB4" w:rsidP="00CD2BB4">
      <w:pPr>
        <w:spacing w:line="360" w:lineRule="auto"/>
      </w:pPr>
    </w:p>
    <w:p w:rsidR="00CD2BB4" w:rsidRDefault="00CD2BB4" w:rsidP="00CD2BB4">
      <w:pPr>
        <w:spacing w:line="360" w:lineRule="auto"/>
      </w:pPr>
    </w:p>
    <w:p w:rsidR="00CD2BB4" w:rsidRDefault="00CD2BB4" w:rsidP="00CD2BB4">
      <w:pPr>
        <w:spacing w:line="360" w:lineRule="auto"/>
      </w:pPr>
    </w:p>
    <w:p w:rsidR="00CD2BB4" w:rsidRDefault="00CD2BB4" w:rsidP="00CD2BB4">
      <w:pPr>
        <w:spacing w:line="360" w:lineRule="auto"/>
      </w:pPr>
    </w:p>
    <w:p w:rsidR="00CD2BB4" w:rsidRDefault="00CD2BB4" w:rsidP="00CD2BB4">
      <w:pPr>
        <w:spacing w:line="360" w:lineRule="auto"/>
      </w:pPr>
    </w:p>
    <w:p w:rsidR="00CD2BB4" w:rsidRDefault="00CD2BB4" w:rsidP="00CD2BB4">
      <w:pPr>
        <w:spacing w:line="360" w:lineRule="auto"/>
      </w:pPr>
    </w:p>
    <w:p w:rsidR="00CD2BB4" w:rsidRDefault="00CD2BB4" w:rsidP="00CD2BB4">
      <w:pPr>
        <w:spacing w:line="360" w:lineRule="auto"/>
      </w:pPr>
    </w:p>
    <w:p w:rsidR="00CD2BB4" w:rsidRDefault="00CD2BB4" w:rsidP="00CD2BB4">
      <w:pPr>
        <w:spacing w:line="360" w:lineRule="auto"/>
      </w:pPr>
    </w:p>
    <w:p w:rsidR="00CD2BB4" w:rsidRDefault="00CD2BB4" w:rsidP="00CD2BB4">
      <w:pPr>
        <w:spacing w:line="360" w:lineRule="auto"/>
      </w:pPr>
    </w:p>
    <w:p w:rsidR="00CD2BB4" w:rsidRDefault="00CD2BB4" w:rsidP="00CD2BB4">
      <w:pPr>
        <w:spacing w:line="360" w:lineRule="auto"/>
      </w:pPr>
    </w:p>
    <w:p w:rsidR="00CD2BB4" w:rsidRDefault="00CD2BB4" w:rsidP="00CD2BB4">
      <w:pPr>
        <w:spacing w:line="360" w:lineRule="auto"/>
      </w:pPr>
    </w:p>
    <w:p w:rsidR="00CD2BB4" w:rsidRDefault="00CD2BB4" w:rsidP="00CD2BB4">
      <w:pPr>
        <w:spacing w:line="360" w:lineRule="exact"/>
      </w:pPr>
    </w:p>
    <w:p w:rsidR="00CD2BB4" w:rsidRDefault="00CD2BB4" w:rsidP="00CD2BB4">
      <w:pPr>
        <w:spacing w:before="120" w:line="360" w:lineRule="exact"/>
        <w:ind w:left="1560" w:hanging="851"/>
      </w:pPr>
      <w:r>
        <w:t>Рис. 2. Блок-схема технологічного процесу виробництва аерозолю</w:t>
      </w:r>
      <w:r>
        <w:br/>
        <w:t>з ФГПП.</w:t>
      </w:r>
    </w:p>
    <w:p w:rsidR="00CD2BB4" w:rsidRDefault="00CD2BB4" w:rsidP="00CD2BB4">
      <w:pPr>
        <w:pStyle w:val="affffffff5"/>
        <w:pageBreakBefore/>
        <w:spacing w:after="0" w:line="360" w:lineRule="exact"/>
      </w:pPr>
      <w:r>
        <w:lastRenderedPageBreak/>
        <w:t>Біологічні та мікробіологічні дослідження</w:t>
      </w:r>
      <w:r>
        <w:br/>
        <w:t>плівкоутворюючого аерозолю з ФГПП</w:t>
      </w:r>
    </w:p>
    <w:p w:rsidR="00CD2BB4" w:rsidRDefault="00CD2BB4" w:rsidP="00CD2BB4">
      <w:pPr>
        <w:pStyle w:val="aff"/>
        <w:spacing w:line="360" w:lineRule="exact"/>
        <w:ind w:firstLine="709"/>
        <w:jc w:val="both"/>
        <w:rPr>
          <w:rFonts w:ascii="Times New Roman" w:hAnsi="Times New Roman"/>
          <w:sz w:val="24"/>
          <w:lang w:val="uk-UA"/>
        </w:rPr>
      </w:pPr>
    </w:p>
    <w:p w:rsidR="00CD2BB4" w:rsidRDefault="00CD2BB4" w:rsidP="00CD2BB4">
      <w:pPr>
        <w:pStyle w:val="aff"/>
        <w:spacing w:line="360" w:lineRule="exact"/>
        <w:ind w:firstLine="709"/>
        <w:jc w:val="both"/>
        <w:rPr>
          <w:rFonts w:ascii="Times New Roman" w:hAnsi="Times New Roman"/>
          <w:sz w:val="24"/>
          <w:lang w:val="uk-UA"/>
        </w:rPr>
      </w:pPr>
      <w:r>
        <w:rPr>
          <w:rFonts w:ascii="Times New Roman" w:hAnsi="Times New Roman"/>
          <w:sz w:val="24"/>
          <w:lang w:val="uk-UA"/>
        </w:rPr>
        <w:t>Доклінічні фармакологічні дослідження були виконані нами в Українському НДІ онкології та радіології (м. Київ) під керівництвом доктора біологічних н</w:t>
      </w:r>
      <w:r>
        <w:rPr>
          <w:rFonts w:ascii="Times New Roman" w:hAnsi="Times New Roman"/>
          <w:sz w:val="24"/>
          <w:lang w:val="uk-UA"/>
        </w:rPr>
        <w:t>а</w:t>
      </w:r>
      <w:r>
        <w:rPr>
          <w:rFonts w:ascii="Times New Roman" w:hAnsi="Times New Roman"/>
          <w:sz w:val="24"/>
          <w:lang w:val="uk-UA"/>
        </w:rPr>
        <w:t>ук, проф. В.А.Барабоя.</w:t>
      </w:r>
    </w:p>
    <w:p w:rsidR="00CD2BB4" w:rsidRDefault="00CD2BB4" w:rsidP="00CD2BB4">
      <w:pPr>
        <w:pStyle w:val="aff"/>
        <w:widowControl w:val="0"/>
        <w:spacing w:line="360" w:lineRule="exact"/>
        <w:ind w:firstLine="709"/>
        <w:jc w:val="both"/>
        <w:rPr>
          <w:rFonts w:ascii="Times New Roman" w:hAnsi="Times New Roman"/>
          <w:sz w:val="24"/>
          <w:lang w:val="uk-UA"/>
        </w:rPr>
      </w:pPr>
      <w:r>
        <w:rPr>
          <w:rFonts w:ascii="Times New Roman" w:hAnsi="Times New Roman"/>
          <w:sz w:val="24"/>
          <w:lang w:val="uk-UA"/>
        </w:rPr>
        <w:t>В експерименті на моделі локального променевого ураження на трьох видах лабор</w:t>
      </w:r>
      <w:r>
        <w:rPr>
          <w:rFonts w:ascii="Times New Roman" w:hAnsi="Times New Roman"/>
          <w:sz w:val="24"/>
          <w:lang w:val="uk-UA"/>
        </w:rPr>
        <w:t>а</w:t>
      </w:r>
      <w:r>
        <w:rPr>
          <w:rFonts w:ascii="Times New Roman" w:hAnsi="Times New Roman"/>
          <w:sz w:val="24"/>
          <w:lang w:val="uk-UA"/>
        </w:rPr>
        <w:t>торних тварин встановлено виражену специфічну протипроменеву активність препарату (табл. 5). Дані таблиці вказують на те, що лікувальний ефект препарату в умовах його місцевого застосування при локальних пром</w:t>
      </w:r>
      <w:r>
        <w:rPr>
          <w:rFonts w:ascii="Times New Roman" w:hAnsi="Times New Roman"/>
          <w:sz w:val="24"/>
          <w:lang w:val="uk-UA"/>
        </w:rPr>
        <w:t>е</w:t>
      </w:r>
      <w:r>
        <w:rPr>
          <w:rFonts w:ascii="Times New Roman" w:hAnsi="Times New Roman"/>
          <w:sz w:val="24"/>
          <w:lang w:val="uk-UA"/>
        </w:rPr>
        <w:t>невих пошкодженнях шкіри суттєво вищий, ніж при застосуванні олії обліпихи та соєвої олії – одних з найбільш ефективних препаратів, які застосовуються при лікуванні промен</w:t>
      </w:r>
      <w:r>
        <w:rPr>
          <w:rFonts w:ascii="Times New Roman" w:hAnsi="Times New Roman"/>
          <w:sz w:val="24"/>
          <w:lang w:val="uk-UA"/>
        </w:rPr>
        <w:t>е</w:t>
      </w:r>
      <w:r>
        <w:rPr>
          <w:rFonts w:ascii="Times New Roman" w:hAnsi="Times New Roman"/>
          <w:sz w:val="24"/>
          <w:lang w:val="uk-UA"/>
        </w:rPr>
        <w:t>вих пошкоджень.</w:t>
      </w:r>
    </w:p>
    <w:p w:rsidR="00CD2BB4" w:rsidRDefault="00CD2BB4" w:rsidP="00CD2BB4">
      <w:pPr>
        <w:pStyle w:val="aff"/>
        <w:widowControl w:val="0"/>
        <w:spacing w:line="360" w:lineRule="exact"/>
        <w:ind w:firstLine="709"/>
        <w:jc w:val="both"/>
        <w:rPr>
          <w:rFonts w:ascii="Times New Roman" w:hAnsi="Times New Roman"/>
          <w:sz w:val="24"/>
          <w:lang w:val="uk-UA"/>
        </w:rPr>
      </w:pPr>
      <w:r>
        <w:rPr>
          <w:rFonts w:ascii="Times New Roman" w:hAnsi="Times New Roman"/>
          <w:sz w:val="24"/>
          <w:lang w:val="uk-UA"/>
        </w:rPr>
        <w:t>В усіх серіях експерименту із застосуванням аерозольного препарату одержаний достовірний протипроменевий ефект, який відбувається в істотному (на 40-60% і більше) при</w:t>
      </w:r>
      <w:r>
        <w:rPr>
          <w:rFonts w:ascii="Times New Roman" w:hAnsi="Times New Roman"/>
          <w:sz w:val="24"/>
          <w:lang w:val="uk-UA"/>
        </w:rPr>
        <w:t>с</w:t>
      </w:r>
      <w:r>
        <w:rPr>
          <w:rFonts w:ascii="Times New Roman" w:hAnsi="Times New Roman"/>
          <w:sz w:val="24"/>
          <w:lang w:val="uk-UA"/>
        </w:rPr>
        <w:t>коренні повної епітелізації шкіряної рани, що виникає у наслідку локальної променевої дії.</w:t>
      </w:r>
    </w:p>
    <w:p w:rsidR="00CD2BB4" w:rsidRDefault="00CD2BB4" w:rsidP="00CD2BB4">
      <w:pPr>
        <w:pStyle w:val="aff"/>
        <w:widowControl w:val="0"/>
        <w:spacing w:line="360" w:lineRule="exact"/>
        <w:ind w:firstLine="709"/>
        <w:jc w:val="both"/>
        <w:rPr>
          <w:rFonts w:ascii="Times New Roman" w:hAnsi="Times New Roman"/>
          <w:sz w:val="24"/>
          <w:lang w:val="uk-UA"/>
        </w:rPr>
      </w:pPr>
      <w:r>
        <w:rPr>
          <w:rFonts w:ascii="Times New Roman" w:hAnsi="Times New Roman"/>
          <w:sz w:val="24"/>
          <w:lang w:val="uk-UA"/>
        </w:rPr>
        <w:t>Доведено відсутність місцевоподразнюючої, алергізуючої дії, гострої та хронічної токсичності, що свідчить про біологічну нешкідливість плівкоутв</w:t>
      </w:r>
      <w:r>
        <w:rPr>
          <w:rFonts w:ascii="Times New Roman" w:hAnsi="Times New Roman"/>
          <w:sz w:val="24"/>
          <w:lang w:val="uk-UA"/>
        </w:rPr>
        <w:t>о</w:t>
      </w:r>
      <w:r>
        <w:rPr>
          <w:rFonts w:ascii="Times New Roman" w:hAnsi="Times New Roman"/>
          <w:sz w:val="24"/>
          <w:lang w:val="uk-UA"/>
        </w:rPr>
        <w:t>рюючого аерозолю з ФГПП.</w:t>
      </w:r>
    </w:p>
    <w:p w:rsidR="00CD2BB4" w:rsidRDefault="00CD2BB4" w:rsidP="00CD2BB4">
      <w:pPr>
        <w:pStyle w:val="aff"/>
        <w:spacing w:line="360" w:lineRule="exact"/>
        <w:ind w:firstLine="709"/>
        <w:jc w:val="both"/>
        <w:rPr>
          <w:rFonts w:ascii="Times New Roman" w:hAnsi="Times New Roman"/>
          <w:sz w:val="24"/>
          <w:lang w:val="uk-UA"/>
        </w:rPr>
      </w:pPr>
      <w:r>
        <w:rPr>
          <w:rFonts w:ascii="Times New Roman" w:hAnsi="Times New Roman"/>
          <w:sz w:val="24"/>
          <w:lang w:val="uk-UA"/>
        </w:rPr>
        <w:t>Антимікробну активність аерозолю ми визначали методом агарових платівок під керівництвом доктора мед. наук, проф. І.Л.Дикого. За результатами проведених досліджень в</w:t>
      </w:r>
      <w:r>
        <w:rPr>
          <w:rFonts w:ascii="Times New Roman" w:hAnsi="Times New Roman"/>
          <w:sz w:val="24"/>
          <w:lang w:val="uk-UA"/>
        </w:rPr>
        <w:t>и</w:t>
      </w:r>
      <w:r>
        <w:rPr>
          <w:rFonts w:ascii="Times New Roman" w:hAnsi="Times New Roman"/>
          <w:sz w:val="24"/>
          <w:lang w:val="uk-UA"/>
        </w:rPr>
        <w:t>явлено антимікробну активність препарату по відношенню до грампозитивних (</w:t>
      </w:r>
      <w:r>
        <w:rPr>
          <w:rFonts w:ascii="Times New Roman" w:hAnsi="Times New Roman"/>
          <w:sz w:val="24"/>
          <w:lang w:val="en-US"/>
        </w:rPr>
        <w:t>S</w:t>
      </w:r>
      <w:r>
        <w:rPr>
          <w:rFonts w:ascii="Times New Roman" w:hAnsi="Times New Roman"/>
          <w:sz w:val="24"/>
          <w:lang w:val="uk-UA"/>
        </w:rPr>
        <w:t>.</w:t>
      </w:r>
      <w:r>
        <w:rPr>
          <w:rFonts w:ascii="Times New Roman" w:hAnsi="Times New Roman"/>
          <w:sz w:val="24"/>
          <w:lang w:val="en-US"/>
        </w:rPr>
        <w:t>aureus</w:t>
      </w:r>
      <w:r>
        <w:rPr>
          <w:rFonts w:ascii="Times New Roman" w:hAnsi="Times New Roman"/>
          <w:sz w:val="24"/>
          <w:lang w:val="uk-UA"/>
        </w:rPr>
        <w:t xml:space="preserve">, </w:t>
      </w:r>
      <w:r>
        <w:rPr>
          <w:rFonts w:ascii="Times New Roman" w:hAnsi="Times New Roman"/>
          <w:sz w:val="24"/>
          <w:lang w:val="en-US"/>
        </w:rPr>
        <w:t>B</w:t>
      </w:r>
      <w:r>
        <w:rPr>
          <w:rFonts w:ascii="Times New Roman" w:hAnsi="Times New Roman"/>
          <w:sz w:val="24"/>
          <w:lang w:val="uk-UA"/>
        </w:rPr>
        <w:t>.</w:t>
      </w:r>
      <w:r>
        <w:rPr>
          <w:rFonts w:ascii="Times New Roman" w:hAnsi="Times New Roman"/>
          <w:sz w:val="24"/>
          <w:lang w:val="en-US"/>
        </w:rPr>
        <w:t>subtilis</w:t>
      </w:r>
      <w:r>
        <w:rPr>
          <w:rFonts w:ascii="Times New Roman" w:hAnsi="Times New Roman"/>
          <w:sz w:val="24"/>
          <w:lang w:val="uk-UA"/>
        </w:rPr>
        <w:t>) та грамнегативних (</w:t>
      </w:r>
      <w:r>
        <w:rPr>
          <w:rFonts w:ascii="Times New Roman" w:hAnsi="Times New Roman"/>
          <w:sz w:val="24"/>
          <w:lang w:val="en-US"/>
        </w:rPr>
        <w:t>E</w:t>
      </w:r>
      <w:r>
        <w:rPr>
          <w:rFonts w:ascii="Times New Roman" w:hAnsi="Times New Roman"/>
          <w:sz w:val="24"/>
          <w:lang w:val="uk-UA"/>
        </w:rPr>
        <w:t>.</w:t>
      </w:r>
      <w:r>
        <w:rPr>
          <w:rFonts w:ascii="Times New Roman" w:hAnsi="Times New Roman"/>
          <w:sz w:val="24"/>
          <w:lang w:val="en-US"/>
        </w:rPr>
        <w:t>coli</w:t>
      </w:r>
      <w:r>
        <w:rPr>
          <w:rFonts w:ascii="Times New Roman" w:hAnsi="Times New Roman"/>
          <w:sz w:val="24"/>
          <w:lang w:val="uk-UA"/>
        </w:rPr>
        <w:t xml:space="preserve">, </w:t>
      </w:r>
      <w:r>
        <w:rPr>
          <w:rFonts w:ascii="Times New Roman" w:hAnsi="Times New Roman"/>
          <w:sz w:val="24"/>
          <w:lang w:val="en-US"/>
        </w:rPr>
        <w:t>P</w:t>
      </w:r>
      <w:r>
        <w:rPr>
          <w:rFonts w:ascii="Times New Roman" w:hAnsi="Times New Roman"/>
          <w:sz w:val="24"/>
          <w:lang w:val="uk-UA"/>
        </w:rPr>
        <w:t>.</w:t>
      </w:r>
      <w:r>
        <w:rPr>
          <w:rFonts w:ascii="Times New Roman" w:hAnsi="Times New Roman"/>
          <w:sz w:val="24"/>
          <w:lang w:val="en-US"/>
        </w:rPr>
        <w:t>aeruginosa</w:t>
      </w:r>
      <w:r>
        <w:rPr>
          <w:rFonts w:ascii="Times New Roman" w:hAnsi="Times New Roman"/>
          <w:sz w:val="24"/>
          <w:lang w:val="uk-UA"/>
        </w:rPr>
        <w:t>) мікроорганізмів.</w:t>
      </w:r>
    </w:p>
    <w:p w:rsidR="00CD2BB4" w:rsidRDefault="00CD2BB4" w:rsidP="00CD2BB4">
      <w:pPr>
        <w:pStyle w:val="afffffffb"/>
        <w:jc w:val="right"/>
        <w:rPr>
          <w:sz w:val="24"/>
        </w:rPr>
      </w:pPr>
      <w:r>
        <w:rPr>
          <w:sz w:val="24"/>
        </w:rPr>
        <w:t>Таблиця 5</w:t>
      </w:r>
    </w:p>
    <w:p w:rsidR="00CD2BB4" w:rsidRDefault="00CD2BB4" w:rsidP="00CD2BB4">
      <w:pPr>
        <w:pStyle w:val="afffffffb"/>
        <w:jc w:val="center"/>
        <w:rPr>
          <w:b/>
          <w:bCs/>
          <w:sz w:val="24"/>
        </w:rPr>
      </w:pPr>
      <w:r>
        <w:rPr>
          <w:b/>
          <w:bCs/>
          <w:sz w:val="24"/>
        </w:rPr>
        <w:t>Терміни загоєння місцевих ушкоджень щурів при лікуванні</w:t>
      </w:r>
      <w:r>
        <w:rPr>
          <w:b/>
          <w:bCs/>
          <w:sz w:val="24"/>
        </w:rPr>
        <w:br/>
        <w:t>аерозольним препаратом</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2"/>
        <w:gridCol w:w="1665"/>
        <w:gridCol w:w="1666"/>
        <w:gridCol w:w="1665"/>
        <w:gridCol w:w="1666"/>
      </w:tblGrid>
      <w:tr w:rsidR="00CD2BB4" w:rsidTr="005C55ED">
        <w:tblPrEx>
          <w:tblCellMar>
            <w:top w:w="0" w:type="dxa"/>
            <w:bottom w:w="0" w:type="dxa"/>
          </w:tblCellMar>
        </w:tblPrEx>
        <w:tc>
          <w:tcPr>
            <w:tcW w:w="2982" w:type="dxa"/>
            <w:tcMar>
              <w:left w:w="0" w:type="dxa"/>
              <w:right w:w="0" w:type="dxa"/>
            </w:tcMar>
            <w:vAlign w:val="center"/>
          </w:tcPr>
          <w:p w:rsidR="00CD2BB4" w:rsidRDefault="00CD2BB4" w:rsidP="005C55ED">
            <w:pPr>
              <w:widowControl w:val="0"/>
              <w:jc w:val="center"/>
            </w:pPr>
            <w:r>
              <w:t>Групи тварин</w:t>
            </w:r>
          </w:p>
        </w:tc>
        <w:tc>
          <w:tcPr>
            <w:tcW w:w="1665" w:type="dxa"/>
            <w:tcMar>
              <w:left w:w="0" w:type="dxa"/>
              <w:right w:w="0" w:type="dxa"/>
            </w:tcMar>
            <w:vAlign w:val="center"/>
          </w:tcPr>
          <w:p w:rsidR="00CD2BB4" w:rsidRDefault="00CD2BB4" w:rsidP="005C55ED">
            <w:pPr>
              <w:widowControl w:val="0"/>
              <w:jc w:val="center"/>
            </w:pPr>
            <w:r>
              <w:t>Кількість</w:t>
            </w:r>
            <w:r>
              <w:br/>
              <w:t>щ</w:t>
            </w:r>
            <w:r>
              <w:t>у</w:t>
            </w:r>
            <w:r>
              <w:t>рів</w:t>
            </w:r>
            <w:r>
              <w:br/>
              <w:t>у групі</w:t>
            </w:r>
          </w:p>
        </w:tc>
        <w:tc>
          <w:tcPr>
            <w:tcW w:w="1666" w:type="dxa"/>
            <w:tcMar>
              <w:left w:w="0" w:type="dxa"/>
              <w:right w:w="0" w:type="dxa"/>
            </w:tcMar>
            <w:vAlign w:val="center"/>
          </w:tcPr>
          <w:p w:rsidR="00CD2BB4" w:rsidRDefault="00CD2BB4" w:rsidP="005C55ED">
            <w:pPr>
              <w:widowControl w:val="0"/>
              <w:spacing w:before="60" w:after="60"/>
              <w:jc w:val="center"/>
            </w:pPr>
            <w:r>
              <w:t>Терміни</w:t>
            </w:r>
            <w:r>
              <w:br/>
              <w:t>завершення епітелізації, д</w:t>
            </w:r>
            <w:r>
              <w:t>о</w:t>
            </w:r>
            <w:r>
              <w:t>ба</w:t>
            </w:r>
          </w:p>
        </w:tc>
        <w:tc>
          <w:tcPr>
            <w:tcW w:w="1665" w:type="dxa"/>
            <w:tcMar>
              <w:left w:w="0" w:type="dxa"/>
              <w:right w:w="0" w:type="dxa"/>
            </w:tcMar>
            <w:vAlign w:val="center"/>
          </w:tcPr>
          <w:p w:rsidR="00CD2BB4" w:rsidRDefault="00CD2BB4" w:rsidP="005C55ED">
            <w:pPr>
              <w:pStyle w:val="affffffffffffffffffffffff0"/>
              <w:spacing w:after="60"/>
              <w:rPr>
                <w:spacing w:val="0"/>
                <w:sz w:val="24"/>
              </w:rPr>
            </w:pPr>
            <w:r>
              <w:rPr>
                <w:spacing w:val="0"/>
                <w:sz w:val="24"/>
              </w:rPr>
              <w:t>Терміни</w:t>
            </w:r>
            <w:r>
              <w:rPr>
                <w:spacing w:val="0"/>
                <w:sz w:val="24"/>
              </w:rPr>
              <w:br/>
              <w:t>початку</w:t>
            </w:r>
            <w:r>
              <w:rPr>
                <w:spacing w:val="0"/>
                <w:sz w:val="24"/>
              </w:rPr>
              <w:br/>
              <w:t>відростання шерсті, д</w:t>
            </w:r>
            <w:r>
              <w:rPr>
                <w:spacing w:val="0"/>
                <w:sz w:val="24"/>
              </w:rPr>
              <w:t>о</w:t>
            </w:r>
            <w:r>
              <w:rPr>
                <w:spacing w:val="0"/>
                <w:sz w:val="24"/>
              </w:rPr>
              <w:t>ба</w:t>
            </w:r>
          </w:p>
        </w:tc>
        <w:tc>
          <w:tcPr>
            <w:tcW w:w="1666" w:type="dxa"/>
            <w:tcMar>
              <w:left w:w="0" w:type="dxa"/>
              <w:right w:w="0" w:type="dxa"/>
            </w:tcMar>
            <w:vAlign w:val="center"/>
          </w:tcPr>
          <w:p w:rsidR="00CD2BB4" w:rsidRDefault="00CD2BB4" w:rsidP="005C55ED">
            <w:pPr>
              <w:widowControl w:val="0"/>
              <w:jc w:val="center"/>
            </w:pPr>
            <w:r>
              <w:t>Терміни</w:t>
            </w:r>
            <w:r>
              <w:br/>
              <w:t>відростання шерсті, д</w:t>
            </w:r>
            <w:r>
              <w:t>о</w:t>
            </w:r>
            <w:r>
              <w:t>ба</w:t>
            </w:r>
          </w:p>
        </w:tc>
      </w:tr>
      <w:tr w:rsidR="00CD2BB4" w:rsidTr="005C55ED">
        <w:tblPrEx>
          <w:tblCellMar>
            <w:top w:w="0" w:type="dxa"/>
            <w:bottom w:w="0" w:type="dxa"/>
          </w:tblCellMar>
        </w:tblPrEx>
        <w:tc>
          <w:tcPr>
            <w:tcW w:w="2982" w:type="dxa"/>
            <w:tcMar>
              <w:left w:w="0" w:type="dxa"/>
              <w:right w:w="0" w:type="dxa"/>
            </w:tcMar>
          </w:tcPr>
          <w:p w:rsidR="00CD2BB4" w:rsidRDefault="00CD2BB4" w:rsidP="005C55ED">
            <w:pPr>
              <w:pStyle w:val="8"/>
            </w:pPr>
            <w:r>
              <w:t>Опромінений к</w:t>
            </w:r>
            <w:r>
              <w:lastRenderedPageBreak/>
              <w:t>о</w:t>
            </w:r>
            <w:r>
              <w:t>н</w:t>
            </w:r>
            <w:r>
              <w:t>троль</w:t>
            </w:r>
          </w:p>
        </w:tc>
        <w:tc>
          <w:tcPr>
            <w:tcW w:w="1665" w:type="dxa"/>
            <w:tcMar>
              <w:left w:w="0" w:type="dxa"/>
              <w:right w:w="0" w:type="dxa"/>
            </w:tcMar>
          </w:tcPr>
          <w:p w:rsidR="00CD2BB4" w:rsidRDefault="00CD2BB4" w:rsidP="005C55ED">
            <w:pPr>
              <w:widowControl w:val="0"/>
              <w:spacing w:before="120" w:after="120" w:line="360" w:lineRule="auto"/>
              <w:jc w:val="center"/>
            </w:pPr>
            <w:r>
              <w:lastRenderedPageBreak/>
              <w:t>20</w:t>
            </w:r>
          </w:p>
        </w:tc>
        <w:tc>
          <w:tcPr>
            <w:tcW w:w="1666" w:type="dxa"/>
            <w:tcMar>
              <w:left w:w="0" w:type="dxa"/>
              <w:right w:w="0" w:type="dxa"/>
            </w:tcMar>
          </w:tcPr>
          <w:p w:rsidR="00CD2BB4" w:rsidRDefault="00CD2BB4" w:rsidP="005C55ED">
            <w:pPr>
              <w:widowControl w:val="0"/>
              <w:spacing w:before="120" w:after="120" w:line="360" w:lineRule="auto"/>
              <w:jc w:val="center"/>
            </w:pPr>
            <w:r>
              <w:t>31,0±2,0</w:t>
            </w:r>
          </w:p>
        </w:tc>
        <w:tc>
          <w:tcPr>
            <w:tcW w:w="1665" w:type="dxa"/>
            <w:tcMar>
              <w:left w:w="0" w:type="dxa"/>
              <w:right w:w="0" w:type="dxa"/>
            </w:tcMar>
          </w:tcPr>
          <w:p w:rsidR="00CD2BB4" w:rsidRDefault="00CD2BB4" w:rsidP="005C55ED">
            <w:pPr>
              <w:widowControl w:val="0"/>
              <w:spacing w:before="120" w:after="120" w:line="360" w:lineRule="auto"/>
              <w:jc w:val="center"/>
            </w:pPr>
            <w:r>
              <w:t>42,0±2,5</w:t>
            </w:r>
          </w:p>
        </w:tc>
        <w:tc>
          <w:tcPr>
            <w:tcW w:w="1666" w:type="dxa"/>
            <w:tcMar>
              <w:left w:w="0" w:type="dxa"/>
              <w:right w:w="0" w:type="dxa"/>
            </w:tcMar>
          </w:tcPr>
          <w:p w:rsidR="00CD2BB4" w:rsidRDefault="00CD2BB4" w:rsidP="005C55ED">
            <w:pPr>
              <w:widowControl w:val="0"/>
              <w:spacing w:before="120" w:after="120" w:line="360" w:lineRule="auto"/>
              <w:jc w:val="center"/>
            </w:pPr>
            <w:r>
              <w:t>50,0±3,0</w:t>
            </w:r>
          </w:p>
        </w:tc>
      </w:tr>
      <w:tr w:rsidR="00CD2BB4" w:rsidTr="005C55ED">
        <w:tblPrEx>
          <w:tblCellMar>
            <w:top w:w="0" w:type="dxa"/>
            <w:bottom w:w="0" w:type="dxa"/>
          </w:tblCellMar>
        </w:tblPrEx>
        <w:tc>
          <w:tcPr>
            <w:tcW w:w="2982" w:type="dxa"/>
            <w:tcMar>
              <w:left w:w="0" w:type="dxa"/>
              <w:right w:w="0" w:type="dxa"/>
            </w:tcMar>
            <w:vAlign w:val="center"/>
          </w:tcPr>
          <w:p w:rsidR="00CD2BB4" w:rsidRDefault="00CD2BB4" w:rsidP="005C55ED">
            <w:pPr>
              <w:widowControl w:val="0"/>
              <w:spacing w:before="120" w:after="120" w:line="360" w:lineRule="auto"/>
              <w:ind w:left="147"/>
            </w:pPr>
            <w:r>
              <w:lastRenderedPageBreak/>
              <w:t>Аерозоль з ФГПП</w:t>
            </w:r>
          </w:p>
        </w:tc>
        <w:tc>
          <w:tcPr>
            <w:tcW w:w="1665" w:type="dxa"/>
            <w:tcMar>
              <w:left w:w="0" w:type="dxa"/>
              <w:right w:w="0" w:type="dxa"/>
            </w:tcMar>
          </w:tcPr>
          <w:p w:rsidR="00CD2BB4" w:rsidRDefault="00CD2BB4" w:rsidP="005C55ED">
            <w:pPr>
              <w:widowControl w:val="0"/>
              <w:spacing w:before="120" w:after="120" w:line="360" w:lineRule="auto"/>
              <w:jc w:val="center"/>
            </w:pPr>
            <w:r>
              <w:t>20</w:t>
            </w:r>
          </w:p>
        </w:tc>
        <w:tc>
          <w:tcPr>
            <w:tcW w:w="1666" w:type="dxa"/>
            <w:tcMar>
              <w:left w:w="0" w:type="dxa"/>
              <w:right w:w="0" w:type="dxa"/>
            </w:tcMar>
          </w:tcPr>
          <w:p w:rsidR="00CD2BB4" w:rsidRDefault="00CD2BB4" w:rsidP="005C55ED">
            <w:pPr>
              <w:widowControl w:val="0"/>
              <w:spacing w:before="120" w:after="120" w:line="360" w:lineRule="auto"/>
              <w:jc w:val="center"/>
            </w:pPr>
            <w:r>
              <w:t>19,0±3,0</w:t>
            </w:r>
          </w:p>
        </w:tc>
        <w:tc>
          <w:tcPr>
            <w:tcW w:w="1665" w:type="dxa"/>
            <w:tcMar>
              <w:left w:w="0" w:type="dxa"/>
              <w:right w:w="0" w:type="dxa"/>
            </w:tcMar>
          </w:tcPr>
          <w:p w:rsidR="00CD2BB4" w:rsidRDefault="00CD2BB4" w:rsidP="005C55ED">
            <w:pPr>
              <w:widowControl w:val="0"/>
              <w:spacing w:before="120" w:after="120" w:line="360" w:lineRule="auto"/>
              <w:jc w:val="center"/>
            </w:pPr>
            <w:r>
              <w:t>24,5±2,0</w:t>
            </w:r>
          </w:p>
        </w:tc>
        <w:tc>
          <w:tcPr>
            <w:tcW w:w="1666" w:type="dxa"/>
            <w:tcMar>
              <w:left w:w="0" w:type="dxa"/>
              <w:right w:w="0" w:type="dxa"/>
            </w:tcMar>
          </w:tcPr>
          <w:p w:rsidR="00CD2BB4" w:rsidRDefault="00CD2BB4" w:rsidP="005C55ED">
            <w:pPr>
              <w:widowControl w:val="0"/>
              <w:spacing w:before="120" w:after="120" w:line="360" w:lineRule="auto"/>
              <w:jc w:val="center"/>
            </w:pPr>
            <w:r>
              <w:t>30,5±2,0</w:t>
            </w:r>
          </w:p>
        </w:tc>
      </w:tr>
      <w:tr w:rsidR="00CD2BB4" w:rsidTr="005C55ED">
        <w:tblPrEx>
          <w:tblCellMar>
            <w:top w:w="0" w:type="dxa"/>
            <w:bottom w:w="0" w:type="dxa"/>
          </w:tblCellMar>
        </w:tblPrEx>
        <w:tc>
          <w:tcPr>
            <w:tcW w:w="2982" w:type="dxa"/>
            <w:tcMar>
              <w:left w:w="0" w:type="dxa"/>
              <w:right w:w="0" w:type="dxa"/>
            </w:tcMar>
            <w:vAlign w:val="center"/>
          </w:tcPr>
          <w:p w:rsidR="00CD2BB4" w:rsidRDefault="00CD2BB4" w:rsidP="005C55ED">
            <w:pPr>
              <w:pStyle w:val="4"/>
              <w:widowControl w:val="0"/>
              <w:spacing w:before="120" w:after="120"/>
              <w:ind w:left="147"/>
              <w:jc w:val="left"/>
              <w:rPr>
                <w:b/>
                <w:sz w:val="24"/>
              </w:rPr>
            </w:pPr>
            <w:r>
              <w:rPr>
                <w:b/>
                <w:sz w:val="24"/>
              </w:rPr>
              <w:t>Соева олія</w:t>
            </w:r>
          </w:p>
        </w:tc>
        <w:tc>
          <w:tcPr>
            <w:tcW w:w="1665" w:type="dxa"/>
            <w:tcMar>
              <w:left w:w="0" w:type="dxa"/>
              <w:right w:w="0" w:type="dxa"/>
            </w:tcMar>
          </w:tcPr>
          <w:p w:rsidR="00CD2BB4" w:rsidRDefault="00CD2BB4" w:rsidP="005C55ED">
            <w:pPr>
              <w:widowControl w:val="0"/>
              <w:spacing w:before="120" w:after="120" w:line="360" w:lineRule="auto"/>
              <w:jc w:val="center"/>
            </w:pPr>
            <w:r>
              <w:t>20</w:t>
            </w:r>
          </w:p>
        </w:tc>
        <w:tc>
          <w:tcPr>
            <w:tcW w:w="1666" w:type="dxa"/>
            <w:tcMar>
              <w:left w:w="0" w:type="dxa"/>
              <w:right w:w="0" w:type="dxa"/>
            </w:tcMar>
          </w:tcPr>
          <w:p w:rsidR="00CD2BB4" w:rsidRDefault="00CD2BB4" w:rsidP="005C55ED">
            <w:pPr>
              <w:widowControl w:val="0"/>
              <w:spacing w:before="120" w:after="120" w:line="360" w:lineRule="auto"/>
              <w:jc w:val="center"/>
            </w:pPr>
            <w:r>
              <w:t>27,0±2,0</w:t>
            </w:r>
          </w:p>
        </w:tc>
        <w:tc>
          <w:tcPr>
            <w:tcW w:w="1665" w:type="dxa"/>
            <w:tcMar>
              <w:left w:w="0" w:type="dxa"/>
              <w:right w:w="0" w:type="dxa"/>
            </w:tcMar>
          </w:tcPr>
          <w:p w:rsidR="00CD2BB4" w:rsidRDefault="00CD2BB4" w:rsidP="005C55ED">
            <w:pPr>
              <w:widowControl w:val="0"/>
              <w:spacing w:before="120" w:after="120" w:line="360" w:lineRule="auto"/>
              <w:jc w:val="center"/>
            </w:pPr>
            <w:r>
              <w:t>38,0±3,0</w:t>
            </w:r>
          </w:p>
        </w:tc>
        <w:tc>
          <w:tcPr>
            <w:tcW w:w="1666" w:type="dxa"/>
            <w:tcMar>
              <w:left w:w="0" w:type="dxa"/>
              <w:right w:w="0" w:type="dxa"/>
            </w:tcMar>
          </w:tcPr>
          <w:p w:rsidR="00CD2BB4" w:rsidRDefault="00CD2BB4" w:rsidP="005C55ED">
            <w:pPr>
              <w:widowControl w:val="0"/>
              <w:spacing w:before="120" w:after="120" w:line="360" w:lineRule="auto"/>
              <w:jc w:val="center"/>
            </w:pPr>
            <w:r>
              <w:t>45,5±3,0</w:t>
            </w:r>
          </w:p>
        </w:tc>
      </w:tr>
      <w:tr w:rsidR="00CD2BB4" w:rsidTr="005C55ED">
        <w:tblPrEx>
          <w:tblCellMar>
            <w:top w:w="0" w:type="dxa"/>
            <w:bottom w:w="0" w:type="dxa"/>
          </w:tblCellMar>
        </w:tblPrEx>
        <w:tc>
          <w:tcPr>
            <w:tcW w:w="2982" w:type="dxa"/>
            <w:tcMar>
              <w:left w:w="0" w:type="dxa"/>
              <w:right w:w="0" w:type="dxa"/>
            </w:tcMar>
            <w:vAlign w:val="center"/>
          </w:tcPr>
          <w:p w:rsidR="00CD2BB4" w:rsidRDefault="00CD2BB4" w:rsidP="005C55ED">
            <w:pPr>
              <w:pStyle w:val="8"/>
            </w:pPr>
            <w:r>
              <w:t>Обліпихова олія</w:t>
            </w:r>
          </w:p>
        </w:tc>
        <w:tc>
          <w:tcPr>
            <w:tcW w:w="1665" w:type="dxa"/>
            <w:tcMar>
              <w:left w:w="0" w:type="dxa"/>
              <w:right w:w="0" w:type="dxa"/>
            </w:tcMar>
          </w:tcPr>
          <w:p w:rsidR="00CD2BB4" w:rsidRDefault="00CD2BB4" w:rsidP="005C55ED">
            <w:pPr>
              <w:widowControl w:val="0"/>
              <w:spacing w:before="120" w:after="120" w:line="360" w:lineRule="auto"/>
              <w:jc w:val="center"/>
            </w:pPr>
            <w:r>
              <w:t>20</w:t>
            </w:r>
          </w:p>
        </w:tc>
        <w:tc>
          <w:tcPr>
            <w:tcW w:w="1666" w:type="dxa"/>
            <w:tcMar>
              <w:left w:w="0" w:type="dxa"/>
              <w:right w:w="0" w:type="dxa"/>
            </w:tcMar>
          </w:tcPr>
          <w:p w:rsidR="00CD2BB4" w:rsidRDefault="00CD2BB4" w:rsidP="005C55ED">
            <w:pPr>
              <w:widowControl w:val="0"/>
              <w:spacing w:before="120" w:after="120" w:line="360" w:lineRule="auto"/>
              <w:jc w:val="center"/>
            </w:pPr>
            <w:r>
              <w:t>23,0±2,0</w:t>
            </w:r>
          </w:p>
        </w:tc>
        <w:tc>
          <w:tcPr>
            <w:tcW w:w="1665" w:type="dxa"/>
            <w:tcMar>
              <w:left w:w="0" w:type="dxa"/>
              <w:right w:w="0" w:type="dxa"/>
            </w:tcMar>
          </w:tcPr>
          <w:p w:rsidR="00CD2BB4" w:rsidRDefault="00CD2BB4" w:rsidP="005C55ED">
            <w:pPr>
              <w:widowControl w:val="0"/>
              <w:spacing w:before="120" w:after="120" w:line="360" w:lineRule="auto"/>
              <w:jc w:val="center"/>
            </w:pPr>
            <w:r>
              <w:t>35,0±2,5</w:t>
            </w:r>
          </w:p>
        </w:tc>
        <w:tc>
          <w:tcPr>
            <w:tcW w:w="1666" w:type="dxa"/>
            <w:tcMar>
              <w:left w:w="0" w:type="dxa"/>
              <w:right w:w="0" w:type="dxa"/>
            </w:tcMar>
          </w:tcPr>
          <w:p w:rsidR="00CD2BB4" w:rsidRDefault="00CD2BB4" w:rsidP="005C55ED">
            <w:pPr>
              <w:widowControl w:val="0"/>
              <w:spacing w:before="120" w:after="120" w:line="360" w:lineRule="auto"/>
              <w:jc w:val="center"/>
            </w:pPr>
            <w:r>
              <w:t>44,5±3,0</w:t>
            </w:r>
          </w:p>
        </w:tc>
      </w:tr>
    </w:tbl>
    <w:p w:rsidR="00CD2BB4" w:rsidRDefault="00CD2BB4" w:rsidP="00CD2BB4">
      <w:pPr>
        <w:pStyle w:val="7"/>
      </w:pPr>
      <w:r>
        <w:t>ВИСНОВКИ</w:t>
      </w:r>
    </w:p>
    <w:p w:rsidR="00CD2BB4" w:rsidRDefault="00CD2BB4" w:rsidP="00CD2BB4">
      <w:pPr>
        <w:widowControl w:val="0"/>
        <w:spacing w:line="360" w:lineRule="auto"/>
        <w:jc w:val="both"/>
      </w:pPr>
    </w:p>
    <w:p w:rsidR="00CD2BB4" w:rsidRDefault="00CD2BB4" w:rsidP="00444963">
      <w:pPr>
        <w:numPr>
          <w:ilvl w:val="0"/>
          <w:numId w:val="52"/>
        </w:numPr>
        <w:tabs>
          <w:tab w:val="clear" w:pos="720"/>
          <w:tab w:val="left" w:pos="426"/>
          <w:tab w:val="num" w:pos="567"/>
        </w:tabs>
        <w:suppressAutoHyphens w:val="0"/>
        <w:spacing w:line="360" w:lineRule="exact"/>
        <w:ind w:left="426" w:hanging="426"/>
        <w:jc w:val="both"/>
        <w:rPr>
          <w:lang w:val="uk-UA"/>
        </w:rPr>
      </w:pPr>
      <w:r>
        <w:rPr>
          <w:lang w:val="uk-UA"/>
        </w:rPr>
        <w:t>Теоретично та експериментально доведено доцільність створення плівкоу</w:t>
      </w:r>
      <w:r>
        <w:rPr>
          <w:lang w:val="uk-UA"/>
        </w:rPr>
        <w:t>т</w:t>
      </w:r>
      <w:r>
        <w:rPr>
          <w:lang w:val="uk-UA"/>
        </w:rPr>
        <w:t>ворюючого аерозольного лікарського препарату на основі біологічно активної субстанції – фенол</w:t>
      </w:r>
      <w:r>
        <w:rPr>
          <w:lang w:val="uk-UA"/>
        </w:rPr>
        <w:t>ь</w:t>
      </w:r>
      <w:r>
        <w:rPr>
          <w:lang w:val="uk-UA"/>
        </w:rPr>
        <w:t>ного гідрофобного препарату прополісу, призначеного для використання у медичній р</w:t>
      </w:r>
      <w:r>
        <w:rPr>
          <w:lang w:val="uk-UA"/>
        </w:rPr>
        <w:t>а</w:t>
      </w:r>
      <w:r>
        <w:rPr>
          <w:lang w:val="uk-UA"/>
        </w:rPr>
        <w:t>діології.</w:t>
      </w:r>
    </w:p>
    <w:p w:rsidR="00CD2BB4" w:rsidRDefault="00CD2BB4" w:rsidP="00444963">
      <w:pPr>
        <w:numPr>
          <w:ilvl w:val="0"/>
          <w:numId w:val="52"/>
        </w:numPr>
        <w:tabs>
          <w:tab w:val="clear" w:pos="720"/>
          <w:tab w:val="left" w:pos="426"/>
          <w:tab w:val="num" w:pos="567"/>
        </w:tabs>
        <w:suppressAutoHyphens w:val="0"/>
        <w:spacing w:line="360" w:lineRule="exact"/>
        <w:ind w:left="426" w:hanging="426"/>
        <w:jc w:val="both"/>
        <w:rPr>
          <w:lang w:val="uk-UA"/>
        </w:rPr>
      </w:pPr>
      <w:r>
        <w:rPr>
          <w:lang w:val="uk-UA"/>
        </w:rPr>
        <w:t>На підставі результатів проведених фізико-хімічних, біофармацевтичних, мікробіологі</w:t>
      </w:r>
      <w:r>
        <w:rPr>
          <w:lang w:val="uk-UA"/>
        </w:rPr>
        <w:t>ч</w:t>
      </w:r>
      <w:r>
        <w:rPr>
          <w:lang w:val="uk-UA"/>
        </w:rPr>
        <w:t>них, біологічних досліджень розроблено оптимальний склад плівкоутворюючого аероз</w:t>
      </w:r>
      <w:r>
        <w:rPr>
          <w:lang w:val="uk-UA"/>
        </w:rPr>
        <w:t>о</w:t>
      </w:r>
      <w:r>
        <w:rPr>
          <w:lang w:val="uk-UA"/>
        </w:rPr>
        <w:t>лю, що містить: ФГПП – 0,25 (1%), тримекаїну 1,25 (5%), ПВП – 2,5 (10%), спирт етил</w:t>
      </w:r>
      <w:r>
        <w:rPr>
          <w:lang w:val="uk-UA"/>
        </w:rPr>
        <w:t>о</w:t>
      </w:r>
      <w:r>
        <w:rPr>
          <w:lang w:val="uk-UA"/>
        </w:rPr>
        <w:t>вий 21,0 (84%), хладон 134а – 5,0 (20% по відношенню до маси концентрату).</w:t>
      </w:r>
    </w:p>
    <w:p w:rsidR="00CD2BB4" w:rsidRDefault="00CD2BB4" w:rsidP="00444963">
      <w:pPr>
        <w:numPr>
          <w:ilvl w:val="0"/>
          <w:numId w:val="52"/>
        </w:numPr>
        <w:tabs>
          <w:tab w:val="clear" w:pos="720"/>
          <w:tab w:val="left" w:pos="426"/>
          <w:tab w:val="num" w:pos="567"/>
        </w:tabs>
        <w:suppressAutoHyphens w:val="0"/>
        <w:spacing w:line="360" w:lineRule="exact"/>
        <w:ind w:left="426" w:hanging="426"/>
        <w:jc w:val="both"/>
        <w:rPr>
          <w:lang w:val="uk-UA"/>
        </w:rPr>
      </w:pPr>
      <w:r>
        <w:rPr>
          <w:lang w:val="uk-UA"/>
        </w:rPr>
        <w:t>Розроблено технологію плівкоутворюючого аерозолю з ФГПП, яка передбачає визнач</w:t>
      </w:r>
      <w:r>
        <w:rPr>
          <w:lang w:val="uk-UA"/>
        </w:rPr>
        <w:t>е</w:t>
      </w:r>
      <w:r>
        <w:rPr>
          <w:lang w:val="uk-UA"/>
        </w:rPr>
        <w:t>ний порядок розчинення та оптимальні режими перемішування і часу розчинення біол</w:t>
      </w:r>
      <w:r>
        <w:rPr>
          <w:lang w:val="uk-UA"/>
        </w:rPr>
        <w:t>о</w:t>
      </w:r>
      <w:r>
        <w:rPr>
          <w:lang w:val="uk-UA"/>
        </w:rPr>
        <w:t>гічно активних та допоміжних речовин.</w:t>
      </w:r>
    </w:p>
    <w:p w:rsidR="00CD2BB4" w:rsidRDefault="00CD2BB4" w:rsidP="00444963">
      <w:pPr>
        <w:numPr>
          <w:ilvl w:val="0"/>
          <w:numId w:val="52"/>
        </w:numPr>
        <w:tabs>
          <w:tab w:val="clear" w:pos="720"/>
          <w:tab w:val="left" w:pos="426"/>
          <w:tab w:val="num" w:pos="567"/>
        </w:tabs>
        <w:suppressAutoHyphens w:val="0"/>
        <w:spacing w:line="360" w:lineRule="exact"/>
        <w:ind w:left="426" w:hanging="426"/>
        <w:jc w:val="both"/>
        <w:rPr>
          <w:lang w:val="uk-UA"/>
        </w:rPr>
      </w:pPr>
      <w:r>
        <w:rPr>
          <w:lang w:val="uk-UA"/>
        </w:rPr>
        <w:t>Запропоновано методики ідентифікації ФГПП, тримекаїну і спирту етилового у препар</w:t>
      </w:r>
      <w:r>
        <w:rPr>
          <w:lang w:val="uk-UA"/>
        </w:rPr>
        <w:t>а</w:t>
      </w:r>
      <w:r>
        <w:rPr>
          <w:lang w:val="uk-UA"/>
        </w:rPr>
        <w:t>ті. Визначено органолептичні, фізико-хімічні, мікробіологічні та технологічні пока</w:t>
      </w:r>
      <w:r>
        <w:rPr>
          <w:lang w:val="uk-UA"/>
        </w:rPr>
        <w:t>з</w:t>
      </w:r>
      <w:r>
        <w:rPr>
          <w:lang w:val="uk-UA"/>
        </w:rPr>
        <w:t>ники якості аерозолю з ФГПП.</w:t>
      </w:r>
    </w:p>
    <w:p w:rsidR="00CD2BB4" w:rsidRDefault="00CD2BB4" w:rsidP="00444963">
      <w:pPr>
        <w:numPr>
          <w:ilvl w:val="0"/>
          <w:numId w:val="52"/>
        </w:numPr>
        <w:tabs>
          <w:tab w:val="clear" w:pos="720"/>
          <w:tab w:val="left" w:pos="426"/>
          <w:tab w:val="num" w:pos="567"/>
        </w:tabs>
        <w:suppressAutoHyphens w:val="0"/>
        <w:spacing w:line="360" w:lineRule="exact"/>
        <w:ind w:left="426" w:hanging="426"/>
        <w:jc w:val="both"/>
        <w:rPr>
          <w:lang w:val="uk-UA"/>
        </w:rPr>
      </w:pPr>
      <w:r>
        <w:rPr>
          <w:lang w:val="uk-UA"/>
        </w:rPr>
        <w:t>Розроблено методики кількісного визначення суми фенольних сп</w:t>
      </w:r>
      <w:r>
        <w:rPr>
          <w:lang w:val="uk-UA"/>
        </w:rPr>
        <w:t>о</w:t>
      </w:r>
      <w:r>
        <w:rPr>
          <w:lang w:val="uk-UA"/>
        </w:rPr>
        <w:t>лук (УФ-спектрофотометрія), тримекаїну (кислотно-відновне титрування) та спирту етилового (газорідинна хроматографія) у плівкоутворюючому аер</w:t>
      </w:r>
      <w:r>
        <w:rPr>
          <w:lang w:val="uk-UA"/>
        </w:rPr>
        <w:t>о</w:t>
      </w:r>
      <w:r>
        <w:rPr>
          <w:lang w:val="uk-UA"/>
        </w:rPr>
        <w:t>золі з ФГПП.</w:t>
      </w:r>
    </w:p>
    <w:p w:rsidR="00CD2BB4" w:rsidRDefault="00CD2BB4" w:rsidP="00444963">
      <w:pPr>
        <w:numPr>
          <w:ilvl w:val="0"/>
          <w:numId w:val="52"/>
        </w:numPr>
        <w:tabs>
          <w:tab w:val="clear" w:pos="720"/>
          <w:tab w:val="left" w:pos="426"/>
          <w:tab w:val="num" w:pos="567"/>
        </w:tabs>
        <w:suppressAutoHyphens w:val="0"/>
        <w:spacing w:line="360" w:lineRule="exact"/>
        <w:ind w:left="426" w:hanging="426"/>
        <w:jc w:val="both"/>
        <w:rPr>
          <w:lang w:val="uk-UA"/>
        </w:rPr>
      </w:pPr>
      <w:r>
        <w:rPr>
          <w:lang w:val="uk-UA"/>
        </w:rPr>
        <w:lastRenderedPageBreak/>
        <w:t>Експериментально доведено стабільність аерозолю у процесі зберіга</w:t>
      </w:r>
      <w:r>
        <w:rPr>
          <w:lang w:val="uk-UA"/>
        </w:rPr>
        <w:t>н</w:t>
      </w:r>
      <w:r>
        <w:rPr>
          <w:lang w:val="uk-UA"/>
        </w:rPr>
        <w:t xml:space="preserve">ня впродовж 2-х років при температурі </w:t>
      </w:r>
      <w:r>
        <w:rPr>
          <w:spacing w:val="-6"/>
          <w:lang w:val="uk-UA"/>
        </w:rPr>
        <w:t>+20±5°С і +5±3°С у двох видах упако</w:t>
      </w:r>
      <w:r>
        <w:rPr>
          <w:spacing w:val="-6"/>
          <w:lang w:val="uk-UA"/>
        </w:rPr>
        <w:t>в</w:t>
      </w:r>
      <w:r>
        <w:rPr>
          <w:spacing w:val="-6"/>
          <w:lang w:val="uk-UA"/>
        </w:rPr>
        <w:t>ки.</w:t>
      </w:r>
    </w:p>
    <w:p w:rsidR="00CD2BB4" w:rsidRDefault="00CD2BB4" w:rsidP="00444963">
      <w:pPr>
        <w:numPr>
          <w:ilvl w:val="0"/>
          <w:numId w:val="52"/>
        </w:numPr>
        <w:tabs>
          <w:tab w:val="clear" w:pos="720"/>
          <w:tab w:val="left" w:pos="426"/>
          <w:tab w:val="num" w:pos="567"/>
        </w:tabs>
        <w:suppressAutoHyphens w:val="0"/>
        <w:spacing w:line="360" w:lineRule="exact"/>
        <w:ind w:left="426" w:hanging="426"/>
        <w:jc w:val="both"/>
        <w:rPr>
          <w:lang w:val="uk-UA"/>
        </w:rPr>
      </w:pPr>
      <w:r>
        <w:rPr>
          <w:lang w:val="uk-UA"/>
        </w:rPr>
        <w:t>Розроблено проекти аналітичної нормативної документації та технологічн</w:t>
      </w:r>
      <w:r>
        <w:rPr>
          <w:lang w:val="uk-UA"/>
        </w:rPr>
        <w:t>о</w:t>
      </w:r>
      <w:r>
        <w:rPr>
          <w:lang w:val="uk-UA"/>
        </w:rPr>
        <w:t>го регламенту виробництва на плівкоутворюючий аерозоль з ФГПП, які апробовані на дослідному з</w:t>
      </w:r>
      <w:r>
        <w:rPr>
          <w:lang w:val="uk-UA"/>
        </w:rPr>
        <w:t>а</w:t>
      </w:r>
      <w:r>
        <w:rPr>
          <w:lang w:val="uk-UA"/>
        </w:rPr>
        <w:t>воді ДНЦЛЗ.</w:t>
      </w:r>
    </w:p>
    <w:p w:rsidR="00CD2BB4" w:rsidRDefault="00CD2BB4" w:rsidP="00444963">
      <w:pPr>
        <w:numPr>
          <w:ilvl w:val="0"/>
          <w:numId w:val="52"/>
        </w:numPr>
        <w:tabs>
          <w:tab w:val="clear" w:pos="720"/>
          <w:tab w:val="left" w:pos="426"/>
          <w:tab w:val="num" w:pos="567"/>
        </w:tabs>
        <w:suppressAutoHyphens w:val="0"/>
        <w:spacing w:line="360" w:lineRule="exact"/>
        <w:ind w:left="426" w:hanging="426"/>
        <w:jc w:val="both"/>
        <w:rPr>
          <w:lang w:val="uk-UA"/>
        </w:rPr>
      </w:pPr>
      <w:r>
        <w:rPr>
          <w:lang w:val="uk-UA"/>
        </w:rPr>
        <w:t>У результаті проведення мікробіологічних досліджень встановлено антимікробну акти</w:t>
      </w:r>
      <w:r>
        <w:rPr>
          <w:lang w:val="uk-UA"/>
        </w:rPr>
        <w:t>в</w:t>
      </w:r>
      <w:r>
        <w:rPr>
          <w:lang w:val="uk-UA"/>
        </w:rPr>
        <w:t>ність аерозолю по відношенню до грампозитивних (</w:t>
      </w:r>
      <w:r>
        <w:rPr>
          <w:lang w:val="en-US"/>
        </w:rPr>
        <w:t>S</w:t>
      </w:r>
      <w:r>
        <w:rPr>
          <w:lang w:val="uk-UA"/>
        </w:rPr>
        <w:t>.</w:t>
      </w:r>
      <w:r>
        <w:rPr>
          <w:lang w:val="en-US"/>
        </w:rPr>
        <w:t>aureus</w:t>
      </w:r>
      <w:r>
        <w:rPr>
          <w:lang w:val="uk-UA"/>
        </w:rPr>
        <w:t xml:space="preserve">, </w:t>
      </w:r>
      <w:r>
        <w:rPr>
          <w:lang w:val="en-US"/>
        </w:rPr>
        <w:t>B</w:t>
      </w:r>
      <w:r>
        <w:rPr>
          <w:lang w:val="uk-UA"/>
        </w:rPr>
        <w:t>.</w:t>
      </w:r>
      <w:r>
        <w:rPr>
          <w:lang w:val="en-US"/>
        </w:rPr>
        <w:t>subtilis</w:t>
      </w:r>
      <w:r>
        <w:rPr>
          <w:lang w:val="uk-UA"/>
        </w:rPr>
        <w:t>) та грамнегати</w:t>
      </w:r>
      <w:r>
        <w:rPr>
          <w:lang w:val="uk-UA"/>
        </w:rPr>
        <w:t>в</w:t>
      </w:r>
      <w:r>
        <w:rPr>
          <w:lang w:val="uk-UA"/>
        </w:rPr>
        <w:t>них (</w:t>
      </w:r>
      <w:r>
        <w:rPr>
          <w:lang w:val="en-US"/>
        </w:rPr>
        <w:t>E</w:t>
      </w:r>
      <w:r>
        <w:rPr>
          <w:lang w:val="uk-UA"/>
        </w:rPr>
        <w:t>.</w:t>
      </w:r>
      <w:r>
        <w:rPr>
          <w:lang w:val="en-US"/>
        </w:rPr>
        <w:t>coli</w:t>
      </w:r>
      <w:r>
        <w:rPr>
          <w:lang w:val="uk-UA"/>
        </w:rPr>
        <w:t xml:space="preserve">, </w:t>
      </w:r>
      <w:r>
        <w:rPr>
          <w:lang w:val="en-US"/>
        </w:rPr>
        <w:t>P</w:t>
      </w:r>
      <w:r>
        <w:rPr>
          <w:lang w:val="uk-UA"/>
        </w:rPr>
        <w:t>.</w:t>
      </w:r>
      <w:r>
        <w:rPr>
          <w:lang w:val="en-US"/>
        </w:rPr>
        <w:t>aeruginosa</w:t>
      </w:r>
      <w:r>
        <w:rPr>
          <w:lang w:val="uk-UA"/>
        </w:rPr>
        <w:t>) мікроорганізмів.</w:t>
      </w:r>
    </w:p>
    <w:p w:rsidR="00CD2BB4" w:rsidRDefault="00CD2BB4" w:rsidP="00444963">
      <w:pPr>
        <w:numPr>
          <w:ilvl w:val="0"/>
          <w:numId w:val="52"/>
        </w:numPr>
        <w:tabs>
          <w:tab w:val="clear" w:pos="720"/>
          <w:tab w:val="left" w:pos="426"/>
          <w:tab w:val="num" w:pos="567"/>
        </w:tabs>
        <w:suppressAutoHyphens w:val="0"/>
        <w:spacing w:line="360" w:lineRule="exact"/>
        <w:ind w:left="426" w:hanging="426"/>
        <w:jc w:val="both"/>
        <w:rPr>
          <w:lang w:val="uk-UA"/>
        </w:rPr>
      </w:pPr>
      <w:r>
        <w:rPr>
          <w:lang w:val="uk-UA"/>
        </w:rPr>
        <w:t>Проведеними біологічними дослідженнями встановлено протипром</w:t>
      </w:r>
      <w:r>
        <w:rPr>
          <w:lang w:val="uk-UA"/>
        </w:rPr>
        <w:t>е</w:t>
      </w:r>
      <w:r>
        <w:rPr>
          <w:lang w:val="uk-UA"/>
        </w:rPr>
        <w:t>неву, анестезуючу, протизапальну, капілярозміцнюючу, репаративну дію, а т</w:t>
      </w:r>
      <w:r>
        <w:rPr>
          <w:lang w:val="uk-UA"/>
        </w:rPr>
        <w:t>а</w:t>
      </w:r>
      <w:r>
        <w:rPr>
          <w:lang w:val="uk-UA"/>
        </w:rPr>
        <w:t>кож нешкідливість препарату, що підтверджено результатами вивчення алерг</w:t>
      </w:r>
      <w:r>
        <w:rPr>
          <w:lang w:val="uk-UA"/>
        </w:rPr>
        <w:t>і</w:t>
      </w:r>
      <w:r>
        <w:rPr>
          <w:lang w:val="uk-UA"/>
        </w:rPr>
        <w:t>зуючої, місцевоподразнюючої дії, гострої та хронічної токсичності на лабораторних тваринах, а також гістологічними мет</w:t>
      </w:r>
      <w:r>
        <w:rPr>
          <w:lang w:val="uk-UA"/>
        </w:rPr>
        <w:t>о</w:t>
      </w:r>
      <w:r>
        <w:rPr>
          <w:lang w:val="uk-UA"/>
        </w:rPr>
        <w:t>дами.</w:t>
      </w:r>
    </w:p>
    <w:p w:rsidR="00CD2BB4" w:rsidRDefault="00CD2BB4" w:rsidP="00444963">
      <w:pPr>
        <w:numPr>
          <w:ilvl w:val="0"/>
          <w:numId w:val="52"/>
        </w:numPr>
        <w:tabs>
          <w:tab w:val="clear" w:pos="720"/>
          <w:tab w:val="left" w:pos="426"/>
          <w:tab w:val="num" w:pos="567"/>
        </w:tabs>
        <w:suppressAutoHyphens w:val="0"/>
        <w:spacing w:line="360" w:lineRule="exact"/>
        <w:ind w:left="426" w:hanging="426"/>
        <w:jc w:val="both"/>
        <w:rPr>
          <w:lang w:val="uk-UA"/>
        </w:rPr>
      </w:pPr>
      <w:r>
        <w:rPr>
          <w:lang w:val="uk-UA"/>
        </w:rPr>
        <w:t>Фрагменти роботи впроваджені до навчального процесу ряду вузів У</w:t>
      </w:r>
      <w:r>
        <w:rPr>
          <w:lang w:val="uk-UA"/>
        </w:rPr>
        <w:t>к</w:t>
      </w:r>
      <w:r>
        <w:rPr>
          <w:lang w:val="uk-UA"/>
        </w:rPr>
        <w:t>раїни.</w:t>
      </w:r>
    </w:p>
    <w:p w:rsidR="00CD2BB4" w:rsidRDefault="00CD2BB4" w:rsidP="00CD2BB4">
      <w:pPr>
        <w:pStyle w:val="affffffff5"/>
        <w:spacing w:after="0" w:line="360" w:lineRule="exact"/>
      </w:pPr>
    </w:p>
    <w:p w:rsidR="00CD2BB4" w:rsidRDefault="00CD2BB4" w:rsidP="00CD2BB4">
      <w:pPr>
        <w:pStyle w:val="affffffff5"/>
        <w:spacing w:after="0" w:line="360" w:lineRule="exact"/>
      </w:pPr>
      <w:r>
        <w:t>Список опублікованих праць за темою дисертації</w:t>
      </w:r>
    </w:p>
    <w:p w:rsidR="00CD2BB4" w:rsidRDefault="00CD2BB4" w:rsidP="00CD2BB4">
      <w:pPr>
        <w:pStyle w:val="affffffffffffffffffffffff0"/>
        <w:spacing w:before="0" w:after="0"/>
        <w:rPr>
          <w:sz w:val="24"/>
        </w:rPr>
      </w:pPr>
    </w:p>
    <w:p w:rsidR="00CD2BB4" w:rsidRDefault="00CD2BB4" w:rsidP="00444963">
      <w:pPr>
        <w:numPr>
          <w:ilvl w:val="0"/>
          <w:numId w:val="53"/>
        </w:numPr>
        <w:tabs>
          <w:tab w:val="clear" w:pos="1069"/>
          <w:tab w:val="num" w:pos="426"/>
          <w:tab w:val="left" w:pos="513"/>
          <w:tab w:val="left" w:pos="2696"/>
          <w:tab w:val="left" w:pos="5156"/>
          <w:tab w:val="left" w:pos="8364"/>
          <w:tab w:val="left" w:pos="9070"/>
          <w:tab w:val="left" w:pos="9694"/>
        </w:tabs>
        <w:suppressAutoHyphens w:val="0"/>
        <w:spacing w:line="360" w:lineRule="exact"/>
        <w:ind w:left="426" w:hanging="426"/>
        <w:jc w:val="both"/>
        <w:rPr>
          <w:lang w:val="uk-UA"/>
        </w:rPr>
      </w:pPr>
      <w:r>
        <w:rPr>
          <w:lang w:val="uk-UA"/>
        </w:rPr>
        <w:t>Розробка аерозольного лікарського препарату на основі фенольного гідрофобного пр</w:t>
      </w:r>
      <w:r>
        <w:rPr>
          <w:lang w:val="uk-UA"/>
        </w:rPr>
        <w:t>е</w:t>
      </w:r>
      <w:r>
        <w:rPr>
          <w:lang w:val="uk-UA"/>
        </w:rPr>
        <w:t>парату прополісу для використання у радіології / І.В.Андрєєва, С.О.Тихонова, Т.М.Шакіна, Є.І.Компанєєць // Вісник фарм</w:t>
      </w:r>
      <w:r>
        <w:rPr>
          <w:lang w:val="uk-UA"/>
        </w:rPr>
        <w:t>а</w:t>
      </w:r>
      <w:r>
        <w:rPr>
          <w:lang w:val="uk-UA"/>
        </w:rPr>
        <w:t>ції. – 2001. – № 2. – С. 23-28.</w:t>
      </w:r>
    </w:p>
    <w:p w:rsidR="00CD2BB4" w:rsidRDefault="00CD2BB4" w:rsidP="00CD2BB4">
      <w:pPr>
        <w:tabs>
          <w:tab w:val="left" w:pos="513"/>
          <w:tab w:val="left" w:pos="2696"/>
          <w:tab w:val="left" w:pos="5156"/>
          <w:tab w:val="left" w:pos="8364"/>
          <w:tab w:val="left" w:pos="9070"/>
          <w:tab w:val="left" w:pos="9694"/>
        </w:tabs>
        <w:spacing w:line="360" w:lineRule="exact"/>
        <w:ind w:left="426" w:firstLine="283"/>
        <w:jc w:val="both"/>
        <w:rPr>
          <w:lang w:val="uk-UA"/>
        </w:rPr>
      </w:pPr>
      <w:r>
        <w:rPr>
          <w:lang w:val="uk-UA"/>
        </w:rPr>
        <w:t>Особисто здобувачем проведений аналіз номенклатури лікарських препаратів, які м</w:t>
      </w:r>
      <w:r>
        <w:rPr>
          <w:lang w:val="uk-UA"/>
        </w:rPr>
        <w:t>о</w:t>
      </w:r>
      <w:r>
        <w:rPr>
          <w:lang w:val="uk-UA"/>
        </w:rPr>
        <w:t>жуть бути використані для профілактики і лікування променевих ушкоджень та розро</w:t>
      </w:r>
      <w:r>
        <w:rPr>
          <w:lang w:val="uk-UA"/>
        </w:rPr>
        <w:t>б</w:t>
      </w:r>
      <w:r>
        <w:rPr>
          <w:lang w:val="uk-UA"/>
        </w:rPr>
        <w:t>лені різні склади модельних сумішей плівкоутв</w:t>
      </w:r>
      <w:r>
        <w:rPr>
          <w:lang w:val="uk-UA"/>
        </w:rPr>
        <w:t>о</w:t>
      </w:r>
      <w:r>
        <w:rPr>
          <w:lang w:val="uk-UA"/>
        </w:rPr>
        <w:t>рюючих речовин з ФГПП.</w:t>
      </w:r>
    </w:p>
    <w:p w:rsidR="00CD2BB4" w:rsidRDefault="00CD2BB4" w:rsidP="00444963">
      <w:pPr>
        <w:widowControl w:val="0"/>
        <w:numPr>
          <w:ilvl w:val="0"/>
          <w:numId w:val="53"/>
        </w:numPr>
        <w:tabs>
          <w:tab w:val="clear" w:pos="1069"/>
          <w:tab w:val="num" w:pos="426"/>
          <w:tab w:val="left" w:pos="513"/>
          <w:tab w:val="left" w:pos="2696"/>
          <w:tab w:val="left" w:pos="5156"/>
          <w:tab w:val="left" w:pos="8364"/>
          <w:tab w:val="left" w:pos="9070"/>
          <w:tab w:val="left" w:pos="9694"/>
        </w:tabs>
        <w:suppressAutoHyphens w:val="0"/>
        <w:spacing w:line="360" w:lineRule="exact"/>
        <w:ind w:left="425" w:hanging="425"/>
        <w:jc w:val="both"/>
        <w:rPr>
          <w:lang w:val="uk-UA"/>
        </w:rPr>
      </w:pPr>
      <w:r>
        <w:rPr>
          <w:lang w:val="uk-UA"/>
        </w:rPr>
        <w:t>Андрєєва І.В., Тихонов О.І., Азаренко Ю.М. Фізико-хімічні дослідження аерозолю з ф</w:t>
      </w:r>
      <w:r>
        <w:rPr>
          <w:lang w:val="uk-UA"/>
        </w:rPr>
        <w:t>е</w:t>
      </w:r>
      <w:r>
        <w:rPr>
          <w:lang w:val="uk-UA"/>
        </w:rPr>
        <w:t>нольним гідрофобним препаратом прополісу // Фармацевтичний журнал. – 2001. – № 5. – С. 66-70.</w:t>
      </w:r>
    </w:p>
    <w:p w:rsidR="00CD2BB4" w:rsidRDefault="00CD2BB4" w:rsidP="00CD2BB4">
      <w:pPr>
        <w:widowControl w:val="0"/>
        <w:tabs>
          <w:tab w:val="left" w:pos="426"/>
          <w:tab w:val="left" w:pos="2696"/>
          <w:tab w:val="left" w:pos="5156"/>
          <w:tab w:val="left" w:pos="8364"/>
          <w:tab w:val="left" w:pos="9070"/>
          <w:tab w:val="left" w:pos="9694"/>
        </w:tabs>
        <w:spacing w:line="360" w:lineRule="exact"/>
        <w:ind w:left="425" w:firstLine="284"/>
        <w:jc w:val="both"/>
        <w:rPr>
          <w:lang w:val="uk-UA"/>
        </w:rPr>
      </w:pPr>
      <w:r>
        <w:rPr>
          <w:lang w:val="uk-UA"/>
        </w:rPr>
        <w:t>Особисто здобувачем проведені фізико-хімічні дослідження плівкоутворюючого аер</w:t>
      </w:r>
      <w:r>
        <w:rPr>
          <w:lang w:val="uk-UA"/>
        </w:rPr>
        <w:t>о</w:t>
      </w:r>
      <w:r>
        <w:rPr>
          <w:lang w:val="uk-UA"/>
        </w:rPr>
        <w:t>золю з фенольним гідрофобним препаратом прополісу.</w:t>
      </w:r>
    </w:p>
    <w:p w:rsidR="00CD2BB4" w:rsidRDefault="00CD2BB4" w:rsidP="00444963">
      <w:pPr>
        <w:numPr>
          <w:ilvl w:val="0"/>
          <w:numId w:val="53"/>
        </w:numPr>
        <w:tabs>
          <w:tab w:val="clear" w:pos="1069"/>
          <w:tab w:val="num" w:pos="426"/>
          <w:tab w:val="left" w:pos="513"/>
          <w:tab w:val="left" w:pos="2696"/>
          <w:tab w:val="left" w:pos="5156"/>
          <w:tab w:val="left" w:pos="8364"/>
          <w:tab w:val="left" w:pos="9070"/>
          <w:tab w:val="left" w:pos="9694"/>
        </w:tabs>
        <w:suppressAutoHyphens w:val="0"/>
        <w:spacing w:line="360" w:lineRule="exact"/>
        <w:ind w:left="426" w:hanging="426"/>
        <w:jc w:val="both"/>
        <w:rPr>
          <w:lang w:val="uk-UA"/>
        </w:rPr>
      </w:pPr>
      <w:r>
        <w:rPr>
          <w:lang w:val="uk-UA"/>
        </w:rPr>
        <w:t>Андрєєва І.В., Тихонов О.І., Барабой В.А. Фармакологічні дослідження плівкоутворю</w:t>
      </w:r>
      <w:r>
        <w:rPr>
          <w:lang w:val="uk-UA"/>
        </w:rPr>
        <w:t>ю</w:t>
      </w:r>
      <w:r>
        <w:rPr>
          <w:lang w:val="uk-UA"/>
        </w:rPr>
        <w:t>чого аерозолю з фенольним гфдрофобним препаратом прополісу // Вісник фармації. – 2001. – № 4. – С. 88-91.</w:t>
      </w:r>
    </w:p>
    <w:p w:rsidR="00CD2BB4" w:rsidRDefault="00CD2BB4" w:rsidP="00CD2BB4">
      <w:pPr>
        <w:widowControl w:val="0"/>
        <w:tabs>
          <w:tab w:val="left" w:pos="426"/>
          <w:tab w:val="left" w:pos="2696"/>
          <w:tab w:val="left" w:pos="5156"/>
          <w:tab w:val="left" w:pos="8364"/>
          <w:tab w:val="left" w:pos="9070"/>
          <w:tab w:val="left" w:pos="9694"/>
        </w:tabs>
        <w:spacing w:line="360" w:lineRule="exact"/>
        <w:ind w:left="425" w:firstLine="284"/>
        <w:jc w:val="both"/>
        <w:rPr>
          <w:lang w:val="uk-UA"/>
        </w:rPr>
      </w:pPr>
      <w:r>
        <w:rPr>
          <w:lang w:val="uk-UA"/>
        </w:rPr>
        <w:t>При участі здобувача досліджено специфічну протипроменеву активність аерозолю та визначено його оптимальну концентрацію.</w:t>
      </w:r>
    </w:p>
    <w:p w:rsidR="00CD2BB4" w:rsidRDefault="00CD2BB4" w:rsidP="00444963">
      <w:pPr>
        <w:widowControl w:val="0"/>
        <w:numPr>
          <w:ilvl w:val="0"/>
          <w:numId w:val="53"/>
        </w:numPr>
        <w:tabs>
          <w:tab w:val="clear" w:pos="1069"/>
          <w:tab w:val="num" w:pos="426"/>
          <w:tab w:val="left" w:pos="513"/>
          <w:tab w:val="left" w:pos="2696"/>
          <w:tab w:val="left" w:pos="5156"/>
          <w:tab w:val="left" w:pos="8364"/>
          <w:tab w:val="left" w:pos="9070"/>
          <w:tab w:val="left" w:pos="9694"/>
        </w:tabs>
        <w:suppressAutoHyphens w:val="0"/>
        <w:spacing w:line="360" w:lineRule="exact"/>
        <w:ind w:left="425" w:hanging="425"/>
        <w:jc w:val="both"/>
        <w:rPr>
          <w:lang w:val="uk-UA"/>
        </w:rPr>
      </w:pPr>
      <w:r>
        <w:rPr>
          <w:lang w:val="uk-UA"/>
        </w:rPr>
        <w:t>Андрєєва І.В., Тихонов О.І. Визначення якості розпилу та оптимальної концентрації пропеленту в аерозолі з фенольним гфдрофобним препаратом прополісу // Вісник фа</w:t>
      </w:r>
      <w:r>
        <w:rPr>
          <w:lang w:val="uk-UA"/>
        </w:rPr>
        <w:t>р</w:t>
      </w:r>
      <w:r>
        <w:rPr>
          <w:lang w:val="uk-UA"/>
        </w:rPr>
        <w:t>мації. – 2001. – № 3. – С.62.</w:t>
      </w:r>
    </w:p>
    <w:p w:rsidR="00CD2BB4" w:rsidRDefault="00CD2BB4" w:rsidP="00CD2BB4">
      <w:pPr>
        <w:widowControl w:val="0"/>
        <w:tabs>
          <w:tab w:val="left" w:pos="426"/>
          <w:tab w:val="left" w:pos="2696"/>
          <w:tab w:val="left" w:pos="5156"/>
          <w:tab w:val="left" w:pos="8364"/>
          <w:tab w:val="left" w:pos="9070"/>
          <w:tab w:val="left" w:pos="9694"/>
        </w:tabs>
        <w:spacing w:line="360" w:lineRule="exact"/>
        <w:ind w:left="425" w:firstLine="284"/>
        <w:jc w:val="both"/>
        <w:rPr>
          <w:lang w:val="uk-UA"/>
        </w:rPr>
      </w:pPr>
      <w:r>
        <w:rPr>
          <w:lang w:val="uk-UA"/>
        </w:rPr>
        <w:t>Особисто здобувачем визначено якість розпилу та встановлено оптимальну концен</w:t>
      </w:r>
      <w:r>
        <w:rPr>
          <w:lang w:val="uk-UA"/>
        </w:rPr>
        <w:t>т</w:t>
      </w:r>
      <w:r>
        <w:rPr>
          <w:lang w:val="uk-UA"/>
        </w:rPr>
        <w:t>рацію пропеленту в плівкоутворюючому аерозолі з фенольним гфдрофобним препаратом прополісу.</w:t>
      </w:r>
    </w:p>
    <w:p w:rsidR="00CD2BB4" w:rsidRDefault="00CD2BB4" w:rsidP="00444963">
      <w:pPr>
        <w:numPr>
          <w:ilvl w:val="0"/>
          <w:numId w:val="53"/>
        </w:numPr>
        <w:tabs>
          <w:tab w:val="clear" w:pos="1069"/>
          <w:tab w:val="num" w:pos="426"/>
          <w:tab w:val="left" w:pos="513"/>
          <w:tab w:val="left" w:pos="2696"/>
          <w:tab w:val="left" w:pos="5156"/>
          <w:tab w:val="left" w:pos="8364"/>
          <w:tab w:val="left" w:pos="9070"/>
          <w:tab w:val="left" w:pos="9694"/>
        </w:tabs>
        <w:suppressAutoHyphens w:val="0"/>
        <w:spacing w:line="360" w:lineRule="exact"/>
        <w:ind w:left="426" w:hanging="426"/>
        <w:jc w:val="both"/>
        <w:rPr>
          <w:lang w:val="uk-UA"/>
        </w:rPr>
      </w:pPr>
      <w:r>
        <w:rPr>
          <w:lang w:val="uk-UA"/>
        </w:rPr>
        <w:lastRenderedPageBreak/>
        <w:t>Андрєєва І.В., Тихонов О.І. Розробка складу і технології плівкоутворююч</w:t>
      </w:r>
      <w:r>
        <w:rPr>
          <w:lang w:val="uk-UA"/>
        </w:rPr>
        <w:t>о</w:t>
      </w:r>
      <w:r>
        <w:rPr>
          <w:lang w:val="uk-UA"/>
        </w:rPr>
        <w:t>го аерозолю з фенольним гідрофобним препаратом прополісу // Фармацевтичний журнал. – 2002. – № 4. – С. 78-82.</w:t>
      </w:r>
    </w:p>
    <w:p w:rsidR="00CD2BB4" w:rsidRDefault="00CD2BB4" w:rsidP="00CD2BB4">
      <w:pPr>
        <w:widowControl w:val="0"/>
        <w:tabs>
          <w:tab w:val="left" w:pos="426"/>
          <w:tab w:val="left" w:pos="2696"/>
          <w:tab w:val="left" w:pos="5156"/>
          <w:tab w:val="left" w:pos="8364"/>
          <w:tab w:val="left" w:pos="9070"/>
          <w:tab w:val="left" w:pos="9694"/>
        </w:tabs>
        <w:spacing w:line="360" w:lineRule="exact"/>
        <w:ind w:left="425" w:firstLine="284"/>
        <w:jc w:val="both"/>
        <w:rPr>
          <w:lang w:val="uk-UA"/>
        </w:rPr>
      </w:pPr>
      <w:r>
        <w:rPr>
          <w:lang w:val="uk-UA"/>
        </w:rPr>
        <w:t>Особисто здобувачем розроблено склад і технологію плівкоутворюючого аерозолю з фенольним гідрофобним препаратом прополісу.</w:t>
      </w:r>
    </w:p>
    <w:p w:rsidR="00CD2BB4" w:rsidRDefault="00CD2BB4" w:rsidP="00444963">
      <w:pPr>
        <w:numPr>
          <w:ilvl w:val="0"/>
          <w:numId w:val="53"/>
        </w:numPr>
        <w:tabs>
          <w:tab w:val="clear" w:pos="1069"/>
          <w:tab w:val="num" w:pos="426"/>
          <w:tab w:val="left" w:pos="513"/>
          <w:tab w:val="left" w:pos="2696"/>
          <w:tab w:val="left" w:pos="5156"/>
          <w:tab w:val="left" w:pos="8364"/>
          <w:tab w:val="left" w:pos="9070"/>
          <w:tab w:val="left" w:pos="9694"/>
        </w:tabs>
        <w:suppressAutoHyphens w:val="0"/>
        <w:spacing w:line="360" w:lineRule="exact"/>
        <w:ind w:left="425" w:hanging="425"/>
        <w:jc w:val="both"/>
        <w:rPr>
          <w:lang w:val="uk-UA"/>
        </w:rPr>
      </w:pPr>
      <w:r>
        <w:rPr>
          <w:lang w:val="uk-UA"/>
        </w:rPr>
        <w:t>Андрєєва І.В., Тихонов О.І. Біофармацевтичні дослідження плівкоутворюючого аероз</w:t>
      </w:r>
      <w:r>
        <w:rPr>
          <w:lang w:val="uk-UA"/>
        </w:rPr>
        <w:t>о</w:t>
      </w:r>
      <w:r>
        <w:rPr>
          <w:lang w:val="uk-UA"/>
        </w:rPr>
        <w:t>лю з ФГПП // Матеріали ІІ з’їзду апітерапевтів України “Апіт</w:t>
      </w:r>
      <w:r>
        <w:rPr>
          <w:lang w:val="uk-UA"/>
        </w:rPr>
        <w:t>е</w:t>
      </w:r>
      <w:r>
        <w:rPr>
          <w:lang w:val="uk-UA"/>
        </w:rPr>
        <w:t>рапія: погляд у майбутнє” – Х.: НФаУ, 2002. – С. 42-46.</w:t>
      </w:r>
    </w:p>
    <w:p w:rsidR="00CD2BB4" w:rsidRDefault="00CD2BB4" w:rsidP="00CD2BB4">
      <w:pPr>
        <w:widowControl w:val="0"/>
        <w:tabs>
          <w:tab w:val="left" w:pos="426"/>
          <w:tab w:val="left" w:pos="2696"/>
          <w:tab w:val="left" w:pos="5156"/>
          <w:tab w:val="left" w:pos="8364"/>
          <w:tab w:val="left" w:pos="9070"/>
          <w:tab w:val="left" w:pos="9694"/>
        </w:tabs>
        <w:spacing w:line="360" w:lineRule="exact"/>
        <w:ind w:left="425" w:firstLine="284"/>
        <w:jc w:val="both"/>
        <w:rPr>
          <w:lang w:val="uk-UA"/>
        </w:rPr>
      </w:pPr>
      <w:r>
        <w:rPr>
          <w:lang w:val="uk-UA"/>
        </w:rPr>
        <w:t>Особисто здобувачем проведені біофармацевтичні дослідження плівкоутворюючого аерозолю з ФГПП.</w:t>
      </w:r>
    </w:p>
    <w:p w:rsidR="00CD2BB4" w:rsidRDefault="00CD2BB4" w:rsidP="00444963">
      <w:pPr>
        <w:numPr>
          <w:ilvl w:val="0"/>
          <w:numId w:val="53"/>
        </w:numPr>
        <w:tabs>
          <w:tab w:val="clear" w:pos="1069"/>
          <w:tab w:val="num" w:pos="426"/>
          <w:tab w:val="left" w:pos="513"/>
          <w:tab w:val="left" w:pos="2696"/>
          <w:tab w:val="left" w:pos="5156"/>
          <w:tab w:val="left" w:pos="8364"/>
          <w:tab w:val="left" w:pos="9070"/>
          <w:tab w:val="left" w:pos="9694"/>
        </w:tabs>
        <w:suppressAutoHyphens w:val="0"/>
        <w:spacing w:line="360" w:lineRule="exact"/>
        <w:ind w:left="425" w:hanging="425"/>
        <w:jc w:val="both"/>
        <w:rPr>
          <w:lang w:val="uk-UA"/>
        </w:rPr>
      </w:pPr>
      <w:r>
        <w:rPr>
          <w:lang w:val="uk-UA"/>
        </w:rPr>
        <w:t xml:space="preserve">Андреева И.В., Тихонов А.И. </w:t>
      </w:r>
      <w:r>
        <w:t>Создание пленкообразующего аэрозоля на основе проп</w:t>
      </w:r>
      <w:r>
        <w:t>о</w:t>
      </w:r>
      <w:r>
        <w:t xml:space="preserve">лиса для лечения и профилактики лучевых повреждений кожи и слизистых оболочек / Тез.доп. </w:t>
      </w:r>
      <w:r>
        <w:rPr>
          <w:lang w:val="uk-UA"/>
        </w:rPr>
        <w:t>науково-практичної конференції “Ліки – л</w:t>
      </w:r>
      <w:r>
        <w:rPr>
          <w:lang w:val="uk-UA"/>
        </w:rPr>
        <w:t>ю</w:t>
      </w:r>
      <w:r>
        <w:rPr>
          <w:lang w:val="uk-UA"/>
        </w:rPr>
        <w:t>дині”. – Харків. – 2001. – С. 3-4.</w:t>
      </w:r>
    </w:p>
    <w:p w:rsidR="00CD2BB4" w:rsidRDefault="00CD2BB4" w:rsidP="00444963">
      <w:pPr>
        <w:widowControl w:val="0"/>
        <w:numPr>
          <w:ilvl w:val="0"/>
          <w:numId w:val="53"/>
        </w:numPr>
        <w:tabs>
          <w:tab w:val="clear" w:pos="1069"/>
          <w:tab w:val="num" w:pos="426"/>
          <w:tab w:val="left" w:pos="513"/>
          <w:tab w:val="left" w:pos="2696"/>
          <w:tab w:val="left" w:pos="5156"/>
          <w:tab w:val="left" w:pos="8364"/>
          <w:tab w:val="left" w:pos="9070"/>
          <w:tab w:val="left" w:pos="9694"/>
        </w:tabs>
        <w:suppressAutoHyphens w:val="0"/>
        <w:spacing w:line="360" w:lineRule="exact"/>
        <w:ind w:left="425" w:hanging="425"/>
        <w:jc w:val="both"/>
        <w:rPr>
          <w:lang w:val="uk-UA"/>
        </w:rPr>
      </w:pPr>
      <w:r>
        <w:rPr>
          <w:lang w:val="uk-UA"/>
        </w:rPr>
        <w:t>Тихонов О.І., Андрєєва І.В. Розробка лікарського препарату на основі фенольного гідр</w:t>
      </w:r>
      <w:r>
        <w:rPr>
          <w:lang w:val="uk-UA"/>
        </w:rPr>
        <w:t>о</w:t>
      </w:r>
      <w:r>
        <w:rPr>
          <w:lang w:val="uk-UA"/>
        </w:rPr>
        <w:t>фобного препарату прополісу для використання у радіології / Тез.доп. ІІ Національного з’їзду фармакологів України “Фармакологія 2001 – крок у майбутнє”. – 1-4 жовтня 2001 р., м. Дніпропетровськ // Дніпропе</w:t>
      </w:r>
      <w:r>
        <w:rPr>
          <w:lang w:val="uk-UA"/>
        </w:rPr>
        <w:t>т</w:t>
      </w:r>
      <w:r>
        <w:rPr>
          <w:lang w:val="uk-UA"/>
        </w:rPr>
        <w:t>ровськ, 2001 р. – С. 237-238.</w:t>
      </w:r>
    </w:p>
    <w:p w:rsidR="00CD2BB4" w:rsidRDefault="00CD2BB4" w:rsidP="00444963">
      <w:pPr>
        <w:numPr>
          <w:ilvl w:val="0"/>
          <w:numId w:val="53"/>
        </w:numPr>
        <w:tabs>
          <w:tab w:val="clear" w:pos="1069"/>
          <w:tab w:val="num" w:pos="426"/>
          <w:tab w:val="left" w:pos="513"/>
          <w:tab w:val="left" w:pos="2696"/>
          <w:tab w:val="left" w:pos="5156"/>
          <w:tab w:val="left" w:pos="8364"/>
          <w:tab w:val="left" w:pos="9070"/>
          <w:tab w:val="left" w:pos="9694"/>
        </w:tabs>
        <w:suppressAutoHyphens w:val="0"/>
        <w:spacing w:line="360" w:lineRule="exact"/>
        <w:ind w:left="425" w:hanging="425"/>
        <w:jc w:val="both"/>
        <w:rPr>
          <w:lang w:val="uk-UA"/>
        </w:rPr>
      </w:pPr>
      <w:r>
        <w:rPr>
          <w:lang w:val="uk-UA"/>
        </w:rPr>
        <w:t>Андр</w:t>
      </w:r>
      <w:r>
        <w:t>еева И.В., Тихонов А.И. Профилактика и коррекция осложнений химиолучевой т</w:t>
      </w:r>
      <w:r>
        <w:t>е</w:t>
      </w:r>
      <w:r>
        <w:t>рапии у онкобольных // Мат. науково</w:t>
      </w:r>
      <w:r>
        <w:rPr>
          <w:lang w:val="uk-UA"/>
        </w:rPr>
        <w:t>-практичної конференції “Клінічна фармація в Україні: Фокус на онкологічного хворого”. – Клінічна фармація. – 2001. – № 4. – С. 67-68.</w:t>
      </w:r>
    </w:p>
    <w:p w:rsidR="00CD2BB4" w:rsidRDefault="00CD2BB4" w:rsidP="00444963">
      <w:pPr>
        <w:numPr>
          <w:ilvl w:val="0"/>
          <w:numId w:val="53"/>
        </w:numPr>
        <w:tabs>
          <w:tab w:val="clear" w:pos="1069"/>
          <w:tab w:val="num" w:pos="426"/>
          <w:tab w:val="left" w:pos="513"/>
          <w:tab w:val="left" w:pos="2696"/>
          <w:tab w:val="left" w:pos="5156"/>
          <w:tab w:val="left" w:pos="8364"/>
          <w:tab w:val="left" w:pos="9070"/>
          <w:tab w:val="left" w:pos="9694"/>
        </w:tabs>
        <w:suppressAutoHyphens w:val="0"/>
        <w:spacing w:line="360" w:lineRule="exact"/>
        <w:ind w:left="425" w:hanging="425"/>
        <w:jc w:val="both"/>
        <w:rPr>
          <w:lang w:val="uk-UA"/>
        </w:rPr>
      </w:pPr>
      <w:r>
        <w:rPr>
          <w:lang w:val="uk-UA"/>
        </w:rPr>
        <w:t>Андрєєва І.В., Тихонов О.І. Порівняльне вивчення знеболювальної дії місцевих анест</w:t>
      </w:r>
      <w:r>
        <w:rPr>
          <w:lang w:val="uk-UA"/>
        </w:rPr>
        <w:t>е</w:t>
      </w:r>
      <w:r>
        <w:rPr>
          <w:lang w:val="uk-UA"/>
        </w:rPr>
        <w:t>тиків // Тез.доп. Всеукраїнської науково-практичної конфер. “Фармація ХХІ століття”, 23-24 жовтня 2002 р., м. Харків. – Харків: НФаУ, – 2002. – С. 30-31.</w:t>
      </w:r>
    </w:p>
    <w:p w:rsidR="00CD2BB4" w:rsidRDefault="00CD2BB4" w:rsidP="00444963">
      <w:pPr>
        <w:numPr>
          <w:ilvl w:val="0"/>
          <w:numId w:val="53"/>
        </w:numPr>
        <w:tabs>
          <w:tab w:val="clear" w:pos="1069"/>
          <w:tab w:val="num" w:pos="426"/>
          <w:tab w:val="left" w:pos="513"/>
          <w:tab w:val="left" w:pos="2696"/>
          <w:tab w:val="left" w:pos="5156"/>
          <w:tab w:val="left" w:pos="8364"/>
          <w:tab w:val="left" w:pos="9070"/>
          <w:tab w:val="left" w:pos="9694"/>
        </w:tabs>
        <w:suppressAutoHyphens w:val="0"/>
        <w:spacing w:line="360" w:lineRule="exact"/>
        <w:ind w:left="425" w:hanging="425"/>
        <w:jc w:val="both"/>
        <w:rPr>
          <w:lang w:val="uk-UA"/>
        </w:rPr>
      </w:pPr>
      <w:r>
        <w:rPr>
          <w:lang w:val="uk-UA"/>
        </w:rPr>
        <w:t>Андрєєва І.В., Тихонов О.І. Аерозолі – перспективна лікарська форма для застосування у медичній радіології // Тез.доп. міжнародної науково-практичної конференції молодих вчених “Вчені майбутнього”, 17-19 жовтня 2002 р., м Одеса. – Одеса: Одес.держ.мед.ун-т. – 2002. – С. 42.</w:t>
      </w:r>
    </w:p>
    <w:p w:rsidR="00CD2BB4" w:rsidRDefault="00CD2BB4" w:rsidP="00444963">
      <w:pPr>
        <w:numPr>
          <w:ilvl w:val="0"/>
          <w:numId w:val="53"/>
        </w:numPr>
        <w:tabs>
          <w:tab w:val="clear" w:pos="1069"/>
          <w:tab w:val="num" w:pos="426"/>
          <w:tab w:val="left" w:pos="513"/>
          <w:tab w:val="left" w:pos="2696"/>
          <w:tab w:val="left" w:pos="5156"/>
          <w:tab w:val="left" w:pos="8364"/>
          <w:tab w:val="left" w:pos="9070"/>
          <w:tab w:val="left" w:pos="9694"/>
        </w:tabs>
        <w:suppressAutoHyphens w:val="0"/>
        <w:spacing w:line="360" w:lineRule="exact"/>
        <w:ind w:left="425" w:hanging="425"/>
        <w:jc w:val="both"/>
        <w:rPr>
          <w:lang w:val="uk-UA"/>
        </w:rPr>
      </w:pPr>
      <w:r>
        <w:rPr>
          <w:lang w:val="uk-UA"/>
        </w:rPr>
        <w:t>Пат. 58886А, Україна МКИ</w:t>
      </w:r>
      <w:r>
        <w:rPr>
          <w:vertAlign w:val="superscript"/>
          <w:lang w:val="uk-UA"/>
        </w:rPr>
        <w:t>3</w:t>
      </w:r>
      <w:r>
        <w:rPr>
          <w:lang w:val="uk-UA"/>
        </w:rPr>
        <w:t xml:space="preserve"> А61К 35/46. Протипроменевий лікарський засіб у формі плівкоутворюючого аерозолю / О.І.Тихонов, І.В.Андрєєва (Україна) 2002119120 / </w:t>
      </w:r>
      <w:r>
        <w:rPr>
          <w:lang w:val="en-US"/>
        </w:rPr>
        <w:t>SU</w:t>
      </w:r>
      <w:r>
        <w:rPr>
          <w:lang w:val="uk-UA"/>
        </w:rPr>
        <w:t xml:space="preserve"> З</w:t>
      </w:r>
      <w:r>
        <w:rPr>
          <w:lang w:val="uk-UA"/>
        </w:rPr>
        <w:t>а</w:t>
      </w:r>
      <w:r>
        <w:rPr>
          <w:lang w:val="uk-UA"/>
        </w:rPr>
        <w:t>явлено 15.11.2002. Опубл. 15.08.2003. Бюл. № 8.</w:t>
      </w:r>
    </w:p>
    <w:p w:rsidR="00CD2BB4" w:rsidRDefault="00CD2BB4" w:rsidP="00CD2BB4">
      <w:pPr>
        <w:pStyle w:val="affffffff2"/>
        <w:spacing w:line="360" w:lineRule="exact"/>
        <w:jc w:val="both"/>
        <w:rPr>
          <w:sz w:val="24"/>
        </w:rPr>
      </w:pPr>
    </w:p>
    <w:p w:rsidR="00CD2BB4" w:rsidRDefault="00CD2BB4" w:rsidP="00CD2BB4">
      <w:pPr>
        <w:pStyle w:val="affffffff2"/>
        <w:spacing w:line="360" w:lineRule="exact"/>
        <w:jc w:val="both"/>
        <w:rPr>
          <w:sz w:val="24"/>
        </w:rPr>
      </w:pPr>
    </w:p>
    <w:p w:rsidR="00CD2BB4" w:rsidRDefault="00CD2BB4" w:rsidP="00CD2BB4">
      <w:pPr>
        <w:pStyle w:val="37"/>
        <w:spacing w:line="360" w:lineRule="exact"/>
      </w:pPr>
      <w:r>
        <w:rPr>
          <w:b/>
          <w:bCs/>
        </w:rPr>
        <w:t>Андреева И.В. Создание аэрозольного пленкообразующего лекарственного преп</w:t>
      </w:r>
      <w:r>
        <w:rPr>
          <w:b/>
          <w:bCs/>
        </w:rPr>
        <w:t>а</w:t>
      </w:r>
      <w:r>
        <w:rPr>
          <w:b/>
          <w:bCs/>
        </w:rPr>
        <w:t>рата с фенольным гидрофобным препаратом прополиса для использования в медицинской радиологии</w:t>
      </w:r>
      <w:r>
        <w:t>. – Рук</w:t>
      </w:r>
      <w:r>
        <w:t>о</w:t>
      </w:r>
      <w:r>
        <w:t>пись.</w:t>
      </w:r>
    </w:p>
    <w:p w:rsidR="00CD2BB4" w:rsidRDefault="00CD2BB4" w:rsidP="00CD2BB4">
      <w:pPr>
        <w:pStyle w:val="37"/>
        <w:spacing w:line="360" w:lineRule="exact"/>
      </w:pPr>
      <w:r>
        <w:t>Диссертация на соискание ученой степени кандидата фармацевтических наук по спец</w:t>
      </w:r>
      <w:r>
        <w:t>и</w:t>
      </w:r>
      <w:r>
        <w:t>альности 15.00.01 – технология лекарств и организация фармацевтического дела. – Национальный фармацевтический университет, Хар</w:t>
      </w:r>
      <w:r>
        <w:t>ь</w:t>
      </w:r>
      <w:r>
        <w:t>ков 2003.</w:t>
      </w:r>
    </w:p>
    <w:p w:rsidR="00CD2BB4" w:rsidRDefault="00CD2BB4" w:rsidP="00CD2BB4">
      <w:pPr>
        <w:pStyle w:val="37"/>
        <w:spacing w:line="360" w:lineRule="exact"/>
      </w:pPr>
      <w:r>
        <w:lastRenderedPageBreak/>
        <w:t>Впервые проведены комплексные исследования по созданию пленкообразующего аэр</w:t>
      </w:r>
      <w:r>
        <w:t>о</w:t>
      </w:r>
      <w:r>
        <w:t>золя на основе биологически активной субстанции – фенольного гидрофобного препарата прополиса, предназначенного для профилактики и лечения лучевых повреждений кожи и слизистых оболочек.</w:t>
      </w:r>
    </w:p>
    <w:p w:rsidR="00CD2BB4" w:rsidRDefault="00CD2BB4" w:rsidP="00CD2BB4">
      <w:pPr>
        <w:pStyle w:val="37"/>
        <w:spacing w:line="360" w:lineRule="exact"/>
      </w:pPr>
      <w:r>
        <w:t>С целью выбора концентрации ФГПП в составе препарата изучены физ</w:t>
      </w:r>
      <w:r>
        <w:t>и</w:t>
      </w:r>
      <w:r>
        <w:t>ко-химические свойства его спиртовых растворов. Установлена область критической концентрации мице</w:t>
      </w:r>
      <w:r>
        <w:t>л</w:t>
      </w:r>
      <w:r>
        <w:t>лообразования. На основании физико-химических и биологических исследований установлена оптимальная концентрация дейс</w:t>
      </w:r>
      <w:r>
        <w:t>т</w:t>
      </w:r>
      <w:r>
        <w:t>вующего вещества – 1%.</w:t>
      </w:r>
    </w:p>
    <w:p w:rsidR="00CD2BB4" w:rsidRDefault="00CD2BB4" w:rsidP="00CD2BB4">
      <w:pPr>
        <w:pStyle w:val="37"/>
        <w:spacing w:line="360" w:lineRule="exact"/>
      </w:pPr>
      <w:r>
        <w:t>В результате проведенного сравнительного изучения обезболивающего действия мес</w:t>
      </w:r>
      <w:r>
        <w:t>т</w:t>
      </w:r>
      <w:r>
        <w:t>ных анестетиков установлена концентрация тримекаина – 5%.</w:t>
      </w:r>
    </w:p>
    <w:p w:rsidR="00CD2BB4" w:rsidRDefault="00CD2BB4" w:rsidP="00CD2BB4">
      <w:pPr>
        <w:pStyle w:val="37"/>
        <w:spacing w:line="360" w:lineRule="exact"/>
      </w:pPr>
      <w:r>
        <w:t>С целью подбора вспомогательных веществ, обеспечивающих создание оптимального пленочного покрытия, изучены физические и технологические характеристики пленок, пол</w:t>
      </w:r>
      <w:r>
        <w:t>у</w:t>
      </w:r>
      <w:r>
        <w:t>ченных из концентратов с разными пленкообразователями. Доказано, что оптимальными свойствами обладает пленка, полученная из аэрозольного концентрата с пленкообразователем – поливинилпиррол</w:t>
      </w:r>
      <w:r>
        <w:t>и</w:t>
      </w:r>
      <w:r>
        <w:t>доном (ПВП).</w:t>
      </w:r>
    </w:p>
    <w:p w:rsidR="00CD2BB4" w:rsidRDefault="00CD2BB4" w:rsidP="00CD2BB4">
      <w:pPr>
        <w:pStyle w:val="37"/>
        <w:spacing w:line="360" w:lineRule="exact"/>
      </w:pPr>
      <w:r>
        <w:t>Для изучения влияния пленкообразователей на биологическую досту</w:t>
      </w:r>
      <w:r>
        <w:t>п</w:t>
      </w:r>
      <w:r>
        <w:t>ность препарата исследованы степень высвобождения фенольных соединений ФГПП и тримекаина из ко</w:t>
      </w:r>
      <w:r>
        <w:t>н</w:t>
      </w:r>
      <w:r>
        <w:t>центратов, содержащих ПВП и этилцеллюлозу. Установлено, что оптимальную биодоступность обеспечивает аэрозольный ко</w:t>
      </w:r>
      <w:r>
        <w:t>н</w:t>
      </w:r>
      <w:r>
        <w:t>центрат с ПВП.</w:t>
      </w:r>
    </w:p>
    <w:p w:rsidR="00CD2BB4" w:rsidRDefault="00CD2BB4" w:rsidP="00CD2BB4">
      <w:pPr>
        <w:pStyle w:val="37"/>
        <w:spacing w:line="360" w:lineRule="exact"/>
      </w:pPr>
      <w:r>
        <w:t>Изучена дисперсность, качество распыления аэрозоля и установлена оптимальная ко</w:t>
      </w:r>
      <w:r>
        <w:t>н</w:t>
      </w:r>
      <w:r>
        <w:t>центрация пропеллента – хладона 134а (20% по отношению к массе концентрата).</w:t>
      </w:r>
    </w:p>
    <w:p w:rsidR="00CD2BB4" w:rsidRDefault="00CD2BB4" w:rsidP="00CD2BB4">
      <w:pPr>
        <w:pStyle w:val="37"/>
        <w:spacing w:line="360" w:lineRule="exact"/>
      </w:pPr>
      <w:r>
        <w:t>На основании результатов проведенных физико-химических, биологических, биофа</w:t>
      </w:r>
      <w:r>
        <w:t>р</w:t>
      </w:r>
      <w:r>
        <w:t>мацевтических, микробиологических исследований разработан оптимальный состав пленкообразующего аэрозоля, который содержит: ФГПП – 0,25 (1%), тр</w:t>
      </w:r>
      <w:r>
        <w:t>и</w:t>
      </w:r>
      <w:r>
        <w:t>мекаина 1,25 (5%), ПВП – 2,5 (10%), спирта этилового 21,0 (84%), хладона 134а – 5,0 (20% по отношению к массе ко</w:t>
      </w:r>
      <w:r>
        <w:t>н</w:t>
      </w:r>
      <w:r>
        <w:t>центрата).</w:t>
      </w:r>
    </w:p>
    <w:p w:rsidR="00CD2BB4" w:rsidRDefault="00CD2BB4" w:rsidP="00CD2BB4">
      <w:pPr>
        <w:pStyle w:val="37"/>
        <w:spacing w:line="360" w:lineRule="exact"/>
      </w:pPr>
      <w:r>
        <w:t>С целью разработки оптимальной технологии нами обоснован порядок введения ко</w:t>
      </w:r>
      <w:r>
        <w:t>м</w:t>
      </w:r>
      <w:r>
        <w:t>понентов в аэрозольный концентрат, а также проведены исследования, направленные на отработку оптимальных режимов и времени раствор</w:t>
      </w:r>
      <w:r>
        <w:t>е</w:t>
      </w:r>
      <w:r>
        <w:t>ния ингредиентов.</w:t>
      </w:r>
    </w:p>
    <w:p w:rsidR="00CD2BB4" w:rsidRDefault="00CD2BB4" w:rsidP="00CD2BB4">
      <w:pPr>
        <w:pStyle w:val="37"/>
        <w:spacing w:line="360" w:lineRule="exact"/>
      </w:pPr>
      <w:r>
        <w:t>На основании проведенных исследований разработан проект технологического време</w:t>
      </w:r>
      <w:r>
        <w:t>н</w:t>
      </w:r>
      <w:r>
        <w:t>ного регламента, апробированный в заводских условиях.</w:t>
      </w:r>
    </w:p>
    <w:p w:rsidR="00CD2BB4" w:rsidRDefault="00CD2BB4" w:rsidP="00CD2BB4">
      <w:pPr>
        <w:pStyle w:val="37"/>
        <w:spacing w:line="360" w:lineRule="exact"/>
      </w:pPr>
      <w:r>
        <w:t>С целью оценки показателей качества пленкообразующего аэрозоля с ФГПП изучены органолептические, технологические, физико-химические и микробиологические свойства.</w:t>
      </w:r>
    </w:p>
    <w:p w:rsidR="00CD2BB4" w:rsidRDefault="00CD2BB4" w:rsidP="00CD2BB4">
      <w:pPr>
        <w:pStyle w:val="37"/>
        <w:spacing w:line="360" w:lineRule="exact"/>
      </w:pPr>
      <w:r>
        <w:t>Предложены методики идентификации ФГПП, тримекаина и спирта этилового, в препарате. Разработаны методики количественного определения су</w:t>
      </w:r>
      <w:r>
        <w:t>м</w:t>
      </w:r>
      <w:r>
        <w:t xml:space="preserve">мы фенольных соединений ФГПП (УФ-спектрофотометрия), тримекаина (кислотно-основное титрование) </w:t>
      </w:r>
      <w:r>
        <w:lastRenderedPageBreak/>
        <w:t>и спирта этилового (газожидкостная хроматогр</w:t>
      </w:r>
      <w:r>
        <w:t>а</w:t>
      </w:r>
      <w:r>
        <w:t>фия) в пленкообразующем аэрозоле с ФГПП.</w:t>
      </w:r>
    </w:p>
    <w:p w:rsidR="00CD2BB4" w:rsidRDefault="00CD2BB4" w:rsidP="00CD2BB4">
      <w:pPr>
        <w:pStyle w:val="37"/>
        <w:spacing w:line="360" w:lineRule="exact"/>
      </w:pPr>
      <w:r>
        <w:t>Одним из важнейших критериев качества лекарственного препарата является его стабильность в процессе хранения. Экспериментальными исследованиями установлена ст</w:t>
      </w:r>
      <w:r>
        <w:t>а</w:t>
      </w:r>
      <w:r>
        <w:t>бильность аэрозоля при хранении на протяжении 2-х лет в стеклянных баллонах с полиме</w:t>
      </w:r>
      <w:r>
        <w:t>р</w:t>
      </w:r>
      <w:r>
        <w:t>ным покрытием и алюминиевых баллонах при двух температурных режимах.</w:t>
      </w:r>
    </w:p>
    <w:p w:rsidR="00CD2BB4" w:rsidRDefault="00CD2BB4" w:rsidP="00CD2BB4">
      <w:pPr>
        <w:pStyle w:val="37"/>
        <w:spacing w:line="360" w:lineRule="exact"/>
      </w:pPr>
      <w:r>
        <w:t>На основании проведенных исследований разработан проект аналитической нормати</w:t>
      </w:r>
      <w:r>
        <w:t>в</w:t>
      </w:r>
      <w:r>
        <w:t>ной документации на пленкообразующий аэрозоль с ФГПП.</w:t>
      </w:r>
    </w:p>
    <w:p w:rsidR="00CD2BB4" w:rsidRDefault="00CD2BB4" w:rsidP="00CD2BB4">
      <w:pPr>
        <w:pStyle w:val="37"/>
        <w:spacing w:line="360" w:lineRule="exact"/>
      </w:pPr>
      <w:r>
        <w:t>Экспериментальная оценка биологических свойств аэрозоля с ФГПП показала его в</w:t>
      </w:r>
      <w:r>
        <w:t>ы</w:t>
      </w:r>
      <w:r>
        <w:t>раженную противолучевую активность в эксперименте на модели локального лучевого п</w:t>
      </w:r>
      <w:r>
        <w:t>о</w:t>
      </w:r>
      <w:r>
        <w:t>вреждения на 3-х видах лабораторных животных. Установлено отсутствие острой и хронич</w:t>
      </w:r>
      <w:r>
        <w:t>е</w:t>
      </w:r>
      <w:r>
        <w:t>ской токсичности, а также аллергизирующего и местнораздражающего действия, что свид</w:t>
      </w:r>
      <w:r>
        <w:t>е</w:t>
      </w:r>
      <w:r>
        <w:t>тельствует о биологической безвредности. Показана его более высокая эффективность по сравнению с ма</w:t>
      </w:r>
      <w:r>
        <w:t>с</w:t>
      </w:r>
      <w:r>
        <w:t>лом облепиховым и маслом соевым.</w:t>
      </w:r>
    </w:p>
    <w:p w:rsidR="00CD2BB4" w:rsidRDefault="00CD2BB4" w:rsidP="00CD2BB4">
      <w:pPr>
        <w:widowControl w:val="0"/>
        <w:spacing w:line="360" w:lineRule="exact"/>
        <w:ind w:firstLine="567"/>
        <w:jc w:val="both"/>
      </w:pPr>
      <w:r>
        <w:t>По полученным результатам представлена заявка на изобретение в Институт промы</w:t>
      </w:r>
      <w:r>
        <w:t>ш</w:t>
      </w:r>
      <w:r>
        <w:t>ленной собственности за номером 2002119120 от 15.11.2002 г.</w:t>
      </w:r>
    </w:p>
    <w:p w:rsidR="00CD2BB4" w:rsidRDefault="00CD2BB4" w:rsidP="00CD2BB4">
      <w:pPr>
        <w:spacing w:line="360" w:lineRule="exact"/>
        <w:ind w:firstLine="567"/>
        <w:jc w:val="both"/>
      </w:pPr>
      <w:r>
        <w:t>Ключевые слова: фенольный гидрофобный препарат прополиса, аэрозоль, технология.</w:t>
      </w:r>
    </w:p>
    <w:p w:rsidR="00CD2BB4" w:rsidRDefault="00CD2BB4" w:rsidP="00CD2BB4">
      <w:pPr>
        <w:spacing w:line="360" w:lineRule="exact"/>
        <w:ind w:firstLine="567"/>
        <w:jc w:val="both"/>
      </w:pPr>
    </w:p>
    <w:p w:rsidR="00CD2BB4" w:rsidRDefault="00CD2BB4" w:rsidP="00CD2BB4">
      <w:pPr>
        <w:pStyle w:val="37"/>
        <w:spacing w:line="360" w:lineRule="exact"/>
      </w:pPr>
      <w:r>
        <w:rPr>
          <w:b/>
          <w:bCs/>
        </w:rPr>
        <w:t>Андрєєва І.В. Створення аерозольного плівкоутворюючого лікарськ</w:t>
      </w:r>
      <w:r>
        <w:rPr>
          <w:b/>
          <w:bCs/>
        </w:rPr>
        <w:t>о</w:t>
      </w:r>
      <w:r>
        <w:rPr>
          <w:b/>
          <w:bCs/>
        </w:rPr>
        <w:t>го препарату з фенольним гідрофобним препаратом прополісу для використання у медичній радіол</w:t>
      </w:r>
      <w:r>
        <w:rPr>
          <w:b/>
          <w:bCs/>
        </w:rPr>
        <w:t>о</w:t>
      </w:r>
      <w:r>
        <w:rPr>
          <w:b/>
          <w:bCs/>
        </w:rPr>
        <w:t>гії</w:t>
      </w:r>
      <w:r>
        <w:t>. – Рукопис.</w:t>
      </w:r>
    </w:p>
    <w:p w:rsidR="00CD2BB4" w:rsidRDefault="00CD2BB4" w:rsidP="00CD2BB4">
      <w:pPr>
        <w:pStyle w:val="37"/>
        <w:spacing w:line="360" w:lineRule="exact"/>
      </w:pPr>
      <w:r>
        <w:t>Дисертація на здобуття вченого ступеня кандидата фармацевтичних наук зі спеціальн</w:t>
      </w:r>
      <w:r>
        <w:t>о</w:t>
      </w:r>
      <w:r>
        <w:t>сті 15.00.01 – технологія ліків та організація фармацевтичної справи. – Національний фарм</w:t>
      </w:r>
      <w:r>
        <w:t>а</w:t>
      </w:r>
      <w:r>
        <w:t>цевтичний університет, Харків 2003.</w:t>
      </w:r>
    </w:p>
    <w:p w:rsidR="00CD2BB4" w:rsidRDefault="00CD2BB4" w:rsidP="00CD2BB4">
      <w:pPr>
        <w:pStyle w:val="37"/>
        <w:spacing w:line="360" w:lineRule="exact"/>
      </w:pPr>
      <w:r>
        <w:t>Вперше проведено комплексні дослідження по створенню плівкоутворюючого аерозолю, призначеного для лікування та профілактики променевих п</w:t>
      </w:r>
      <w:r>
        <w:t>о</w:t>
      </w:r>
      <w:r>
        <w:t>шкоджень шкіри та слизових оболонок.</w:t>
      </w:r>
    </w:p>
    <w:p w:rsidR="00CD2BB4" w:rsidRDefault="00CD2BB4" w:rsidP="00CD2BB4">
      <w:pPr>
        <w:pStyle w:val="37"/>
        <w:spacing w:line="360" w:lineRule="exact"/>
      </w:pPr>
      <w:r>
        <w:t>На підставі результатів фізико-хімічних, біофармацевтичних, біологічних досліджень розроблено оптимальний склад та обґрунтовано раціональну техн</w:t>
      </w:r>
      <w:r>
        <w:t>о</w:t>
      </w:r>
      <w:r>
        <w:t>логію аерозолю. Вивчено показники якості препарату, стабільність у процесі зберігання, біологічну активність.</w:t>
      </w:r>
    </w:p>
    <w:p w:rsidR="00CD2BB4" w:rsidRDefault="00CD2BB4" w:rsidP="00CD2BB4">
      <w:pPr>
        <w:pStyle w:val="37"/>
        <w:spacing w:line="360" w:lineRule="exact"/>
      </w:pPr>
      <w:r>
        <w:t>Ключові слова: фенольний гідрофобний препарат прополісу, аерозоль, технологія.</w:t>
      </w:r>
    </w:p>
    <w:p w:rsidR="00CD2BB4" w:rsidRDefault="00CD2BB4" w:rsidP="00CD2BB4">
      <w:pPr>
        <w:pStyle w:val="affffffff2"/>
        <w:spacing w:line="360" w:lineRule="exact"/>
        <w:jc w:val="both"/>
        <w:rPr>
          <w:sz w:val="24"/>
        </w:rPr>
      </w:pPr>
    </w:p>
    <w:p w:rsidR="00CD2BB4" w:rsidRDefault="00CD2BB4" w:rsidP="00CD2BB4">
      <w:pPr>
        <w:pStyle w:val="37"/>
        <w:spacing w:line="360" w:lineRule="exact"/>
        <w:rPr>
          <w:b/>
          <w:bCs/>
          <w:lang w:val="en-US"/>
        </w:rPr>
      </w:pPr>
      <w:r>
        <w:rPr>
          <w:b/>
          <w:bCs/>
          <w:lang w:val="en-US"/>
        </w:rPr>
        <w:t>Andreyeva I.V. Creation of the film–forming aerosol with phenolic hydrophobic prep</w:t>
      </w:r>
      <w:r>
        <w:rPr>
          <w:b/>
          <w:bCs/>
          <w:lang w:val="en-US"/>
        </w:rPr>
        <w:t>a</w:t>
      </w:r>
      <w:r>
        <w:rPr>
          <w:b/>
          <w:bCs/>
          <w:lang w:val="en-US"/>
        </w:rPr>
        <w:t xml:space="preserve">ration which is used in medical radiology. </w:t>
      </w:r>
      <w:r>
        <w:rPr>
          <w:lang w:val="en-US"/>
        </w:rPr>
        <w:t>– Manuscript.</w:t>
      </w:r>
    </w:p>
    <w:p w:rsidR="00CD2BB4" w:rsidRDefault="00CD2BB4" w:rsidP="00CD2BB4">
      <w:pPr>
        <w:pStyle w:val="37"/>
        <w:spacing w:line="360" w:lineRule="exact"/>
        <w:rPr>
          <w:lang w:val="en-US"/>
        </w:rPr>
      </w:pPr>
      <w:r>
        <w:rPr>
          <w:lang w:val="en-US"/>
        </w:rPr>
        <w:lastRenderedPageBreak/>
        <w:t>The dissertation on reception of a scientific degree of the candidate of pharmaceutical scien</w:t>
      </w:r>
      <w:r>
        <w:rPr>
          <w:lang w:val="en-US"/>
        </w:rPr>
        <w:t>c</w:t>
      </w:r>
      <w:r>
        <w:rPr>
          <w:lang w:val="en-US"/>
        </w:rPr>
        <w:t>es on a speciality 15.00.01 - technology of drugs and organization of pharmaceutical business. - N</w:t>
      </w:r>
      <w:r>
        <w:rPr>
          <w:lang w:val="en-US"/>
        </w:rPr>
        <w:t>a</w:t>
      </w:r>
      <w:r>
        <w:rPr>
          <w:lang w:val="en-US"/>
        </w:rPr>
        <w:t>tional University of Pharmacy, Kharkov 2003.</w:t>
      </w:r>
    </w:p>
    <w:p w:rsidR="00CD2BB4" w:rsidRDefault="00CD2BB4" w:rsidP="00CD2BB4">
      <w:pPr>
        <w:pStyle w:val="37"/>
        <w:spacing w:line="360" w:lineRule="exact"/>
        <w:rPr>
          <w:lang w:val="en-US"/>
        </w:rPr>
      </w:pPr>
      <w:r>
        <w:rPr>
          <w:lang w:val="en-US"/>
        </w:rPr>
        <w:t>Complex investigations about creation of film-forming aerosol, which is used for treatment and preventive therapy, of radiation injures of a skin and mucous me</w:t>
      </w:r>
      <w:r>
        <w:rPr>
          <w:lang w:val="en-US"/>
        </w:rPr>
        <w:t>m</w:t>
      </w:r>
      <w:r>
        <w:rPr>
          <w:lang w:val="en-US"/>
        </w:rPr>
        <w:t>branes have been spent for the first time.</w:t>
      </w:r>
    </w:p>
    <w:p w:rsidR="00CD2BB4" w:rsidRDefault="00CD2BB4" w:rsidP="00CD2BB4">
      <w:pPr>
        <w:pStyle w:val="37"/>
        <w:spacing w:line="360" w:lineRule="exact"/>
        <w:rPr>
          <w:lang w:val="en-US"/>
        </w:rPr>
      </w:pPr>
      <w:r>
        <w:rPr>
          <w:lang w:val="en-US"/>
        </w:rPr>
        <w:t>On the basis of results of physical-chemical, biopharmaceutical, microbiological researches is developed the optimum structure and the rational technology of aerosols is reasonable. The parameters of quality of a preparation, stability are investigated du</w:t>
      </w:r>
      <w:r>
        <w:rPr>
          <w:lang w:val="en-US"/>
        </w:rPr>
        <w:t>r</w:t>
      </w:r>
      <w:r>
        <w:rPr>
          <w:lang w:val="en-US"/>
        </w:rPr>
        <w:t>ing a storage, biological activity.</w:t>
      </w:r>
    </w:p>
    <w:p w:rsidR="00CD2BB4" w:rsidRDefault="00CD2BB4" w:rsidP="00CD2BB4">
      <w:pPr>
        <w:pStyle w:val="37"/>
        <w:spacing w:line="360" w:lineRule="exact"/>
        <w:rPr>
          <w:lang w:val="en-US"/>
        </w:rPr>
      </w:pPr>
      <w:r>
        <w:rPr>
          <w:lang w:val="en-US"/>
        </w:rPr>
        <w:t>Key words: phenolic hydrophobic propolis preparation, aerosol, technology.</w:t>
      </w:r>
    </w:p>
    <w:p w:rsidR="00CD2BB4" w:rsidRDefault="00CD2BB4" w:rsidP="00CD2BB4">
      <w:pPr>
        <w:pStyle w:val="37"/>
        <w:spacing w:line="360" w:lineRule="exact"/>
      </w:pPr>
    </w:p>
    <w:p w:rsidR="00CD2BB4" w:rsidRDefault="00CD2BB4" w:rsidP="00CD2BB4">
      <w:pPr>
        <w:pStyle w:val="37"/>
        <w:spacing w:line="360" w:lineRule="exact"/>
        <w:sectPr w:rsidR="00CD2BB4">
          <w:headerReference w:type="even" r:id="rId10"/>
          <w:headerReference w:type="default" r:id="rId11"/>
          <w:pgSz w:w="11906" w:h="16838"/>
          <w:pgMar w:top="1134" w:right="1134" w:bottom="1134" w:left="1134" w:header="720" w:footer="720" w:gutter="0"/>
          <w:pgNumType w:start="1"/>
          <w:cols w:space="720"/>
        </w:sectPr>
      </w:pPr>
    </w:p>
    <w:p w:rsidR="00CD2BB4" w:rsidRDefault="00CD2BB4" w:rsidP="00CD2BB4">
      <w:pPr>
        <w:pStyle w:val="37"/>
        <w:spacing w:line="360" w:lineRule="exact"/>
      </w:pPr>
    </w:p>
    <w:p w:rsidR="00CD2BB4" w:rsidRDefault="00CD2BB4" w:rsidP="00CD2BB4">
      <w:pPr>
        <w:pStyle w:val="37"/>
        <w:spacing w:line="360" w:lineRule="exact"/>
      </w:pPr>
    </w:p>
    <w:p w:rsidR="00CD2BB4" w:rsidRDefault="00CD2BB4" w:rsidP="00CD2BB4">
      <w:pPr>
        <w:pStyle w:val="37"/>
        <w:spacing w:line="360" w:lineRule="exact"/>
      </w:pPr>
    </w:p>
    <w:p w:rsidR="00CD2BB4" w:rsidRDefault="00CD2BB4" w:rsidP="00CD2BB4">
      <w:pPr>
        <w:pStyle w:val="37"/>
        <w:spacing w:line="360" w:lineRule="exact"/>
      </w:pPr>
    </w:p>
    <w:p w:rsidR="00CD2BB4" w:rsidRDefault="00CD2BB4" w:rsidP="00CD2BB4">
      <w:pPr>
        <w:pStyle w:val="37"/>
        <w:spacing w:line="360" w:lineRule="exact"/>
      </w:pPr>
    </w:p>
    <w:p w:rsidR="00CD2BB4" w:rsidRDefault="00CD2BB4" w:rsidP="00CD2BB4">
      <w:pPr>
        <w:pStyle w:val="37"/>
        <w:spacing w:line="360" w:lineRule="exact"/>
      </w:pPr>
    </w:p>
    <w:p w:rsidR="00CD2BB4" w:rsidRDefault="00CD2BB4" w:rsidP="00CD2BB4">
      <w:pPr>
        <w:pStyle w:val="37"/>
        <w:spacing w:line="360" w:lineRule="exact"/>
      </w:pPr>
    </w:p>
    <w:p w:rsidR="00CD2BB4" w:rsidRDefault="00CD2BB4" w:rsidP="00CD2BB4">
      <w:pPr>
        <w:pStyle w:val="37"/>
        <w:spacing w:line="360" w:lineRule="exact"/>
      </w:pPr>
    </w:p>
    <w:p w:rsidR="00CD2BB4" w:rsidRDefault="00CD2BB4" w:rsidP="00CD2BB4">
      <w:pPr>
        <w:pStyle w:val="37"/>
        <w:spacing w:line="360" w:lineRule="exact"/>
      </w:pPr>
    </w:p>
    <w:p w:rsidR="00CD2BB4" w:rsidRDefault="00CD2BB4" w:rsidP="00CD2BB4">
      <w:pPr>
        <w:pStyle w:val="37"/>
        <w:spacing w:line="360" w:lineRule="exact"/>
      </w:pPr>
    </w:p>
    <w:p w:rsidR="00CD2BB4" w:rsidRDefault="00CD2BB4" w:rsidP="00CD2BB4">
      <w:pPr>
        <w:pStyle w:val="37"/>
        <w:spacing w:line="360" w:lineRule="exact"/>
      </w:pPr>
    </w:p>
    <w:p w:rsidR="00CD2BB4" w:rsidRDefault="00CD2BB4" w:rsidP="00CD2BB4">
      <w:pPr>
        <w:pStyle w:val="37"/>
        <w:spacing w:line="360" w:lineRule="exact"/>
      </w:pPr>
    </w:p>
    <w:p w:rsidR="00CD2BB4" w:rsidRDefault="00CD2BB4" w:rsidP="00CD2BB4">
      <w:pPr>
        <w:pStyle w:val="37"/>
        <w:spacing w:line="360" w:lineRule="exact"/>
      </w:pPr>
    </w:p>
    <w:p w:rsidR="00CD2BB4" w:rsidRDefault="00CD2BB4" w:rsidP="00CD2BB4">
      <w:pPr>
        <w:pStyle w:val="37"/>
        <w:spacing w:line="360" w:lineRule="exact"/>
      </w:pPr>
    </w:p>
    <w:p w:rsidR="00CD2BB4" w:rsidRDefault="00CD2BB4" w:rsidP="00CD2BB4">
      <w:pPr>
        <w:pStyle w:val="37"/>
        <w:spacing w:line="360" w:lineRule="exact"/>
      </w:pPr>
    </w:p>
    <w:p w:rsidR="00CD2BB4" w:rsidRDefault="00CD2BB4" w:rsidP="00CD2BB4">
      <w:pPr>
        <w:pStyle w:val="37"/>
        <w:spacing w:line="360" w:lineRule="exact"/>
      </w:pPr>
    </w:p>
    <w:p w:rsidR="00CD2BB4" w:rsidRDefault="00CD2BB4" w:rsidP="00CD2BB4">
      <w:pPr>
        <w:pStyle w:val="37"/>
        <w:spacing w:line="360" w:lineRule="exact"/>
      </w:pPr>
    </w:p>
    <w:p w:rsidR="00CD2BB4" w:rsidRDefault="00CD2BB4" w:rsidP="00CD2BB4">
      <w:pPr>
        <w:pStyle w:val="37"/>
        <w:spacing w:line="360" w:lineRule="exact"/>
      </w:pPr>
    </w:p>
    <w:p w:rsidR="00CD2BB4" w:rsidRDefault="00CD2BB4" w:rsidP="00CD2BB4">
      <w:pPr>
        <w:pStyle w:val="37"/>
        <w:spacing w:line="360" w:lineRule="exact"/>
      </w:pPr>
    </w:p>
    <w:p w:rsidR="00CD2BB4" w:rsidRDefault="00CD2BB4" w:rsidP="00CD2BB4">
      <w:pPr>
        <w:pStyle w:val="37"/>
        <w:spacing w:line="360" w:lineRule="exact"/>
      </w:pPr>
    </w:p>
    <w:p w:rsidR="00CD2BB4" w:rsidRDefault="00CD2BB4" w:rsidP="00CD2BB4">
      <w:pPr>
        <w:pStyle w:val="37"/>
        <w:spacing w:line="360" w:lineRule="exact"/>
      </w:pPr>
    </w:p>
    <w:p w:rsidR="00CD2BB4" w:rsidRDefault="00CD2BB4" w:rsidP="00CD2BB4">
      <w:pPr>
        <w:pStyle w:val="37"/>
        <w:spacing w:line="360" w:lineRule="exact"/>
      </w:pPr>
    </w:p>
    <w:p w:rsidR="00CD2BB4" w:rsidRDefault="00CD2BB4" w:rsidP="00CD2BB4">
      <w:pPr>
        <w:pStyle w:val="37"/>
        <w:spacing w:line="360" w:lineRule="exact"/>
      </w:pPr>
    </w:p>
    <w:p w:rsidR="00CD2BB4" w:rsidRDefault="00CD2BB4" w:rsidP="00CD2BB4">
      <w:pPr>
        <w:pStyle w:val="37"/>
        <w:spacing w:line="360" w:lineRule="exact"/>
      </w:pPr>
    </w:p>
    <w:p w:rsidR="00CD2BB4" w:rsidRDefault="00CD2BB4" w:rsidP="00CD2BB4">
      <w:pPr>
        <w:pStyle w:val="37"/>
        <w:spacing w:line="360" w:lineRule="exact"/>
      </w:pPr>
    </w:p>
    <w:p w:rsidR="00CD2BB4" w:rsidRDefault="00CD2BB4" w:rsidP="00CD2BB4">
      <w:pPr>
        <w:pStyle w:val="37"/>
        <w:spacing w:line="360" w:lineRule="exact"/>
      </w:pPr>
    </w:p>
    <w:p w:rsidR="00CD2BB4" w:rsidRDefault="00CD2BB4" w:rsidP="00CD2BB4">
      <w:pPr>
        <w:pStyle w:val="37"/>
        <w:spacing w:line="360" w:lineRule="exact"/>
      </w:pPr>
    </w:p>
    <w:p w:rsidR="00CD2BB4" w:rsidRDefault="00CD2BB4" w:rsidP="00CD2BB4">
      <w:pPr>
        <w:pStyle w:val="37"/>
        <w:spacing w:line="360" w:lineRule="exact"/>
      </w:pPr>
    </w:p>
    <w:p w:rsidR="00CD2BB4" w:rsidRDefault="00CD2BB4" w:rsidP="00CD2BB4">
      <w:pPr>
        <w:pStyle w:val="37"/>
        <w:spacing w:line="360" w:lineRule="exact"/>
      </w:pPr>
    </w:p>
    <w:p w:rsidR="00CD2BB4" w:rsidRDefault="00CD2BB4" w:rsidP="00CD2BB4">
      <w:pPr>
        <w:pStyle w:val="37"/>
        <w:spacing w:line="360" w:lineRule="exact"/>
      </w:pPr>
    </w:p>
    <w:p w:rsidR="00CD2BB4" w:rsidRDefault="00CD2BB4" w:rsidP="00CD2BB4">
      <w:pPr>
        <w:pStyle w:val="37"/>
        <w:spacing w:line="360" w:lineRule="exact"/>
      </w:pPr>
    </w:p>
    <w:p w:rsidR="00CD2BB4" w:rsidRDefault="00CD2BB4" w:rsidP="00CD2BB4">
      <w:pPr>
        <w:pStyle w:val="37"/>
        <w:spacing w:line="360" w:lineRule="exact"/>
        <w:ind w:firstLine="0"/>
        <w:jc w:val="center"/>
      </w:pPr>
      <w:r>
        <w:t xml:space="preserve">Підписано до друк. 03.10.2003. Формат 60х84 </w:t>
      </w:r>
      <w:r>
        <w:rPr>
          <w:vertAlign w:val="superscript"/>
        </w:rPr>
        <w:t>1</w:t>
      </w:r>
      <w:r>
        <w:t>/</w:t>
      </w:r>
      <w:r>
        <w:rPr>
          <w:vertAlign w:val="subscript"/>
        </w:rPr>
        <w:t>16</w:t>
      </w:r>
    </w:p>
    <w:p w:rsidR="00CD2BB4" w:rsidRDefault="00CD2BB4" w:rsidP="00CD2BB4">
      <w:pPr>
        <w:pStyle w:val="37"/>
        <w:spacing w:line="360" w:lineRule="exact"/>
        <w:ind w:firstLine="0"/>
        <w:jc w:val="center"/>
      </w:pPr>
      <w:r>
        <w:t>Папір офсетний. Друк різографія.</w:t>
      </w:r>
    </w:p>
    <w:p w:rsidR="00CD2BB4" w:rsidRDefault="00CD2BB4" w:rsidP="00CD2BB4">
      <w:pPr>
        <w:pStyle w:val="37"/>
        <w:spacing w:line="360" w:lineRule="exact"/>
        <w:ind w:firstLine="0"/>
        <w:jc w:val="center"/>
      </w:pPr>
      <w:r>
        <w:t>Умовних друк. арк. 1,19. Тираж 100 пр. Зам. № 103.</w:t>
      </w:r>
    </w:p>
    <w:p w:rsidR="00CD2BB4" w:rsidRDefault="00CD2BB4" w:rsidP="00CD2BB4">
      <w:pPr>
        <w:pStyle w:val="37"/>
        <w:spacing w:line="360" w:lineRule="exact"/>
        <w:ind w:firstLine="0"/>
        <w:jc w:val="center"/>
      </w:pPr>
      <w:r>
        <w:t>Віддруковано з оригінал-макету на ПП “Азамаева В.П.”.</w:t>
      </w:r>
    </w:p>
    <w:p w:rsidR="00CD2BB4" w:rsidRDefault="00CD2BB4" w:rsidP="00CD2BB4">
      <w:pPr>
        <w:pStyle w:val="37"/>
        <w:spacing w:line="360" w:lineRule="exact"/>
        <w:ind w:firstLine="0"/>
        <w:jc w:val="center"/>
      </w:pPr>
      <w:r>
        <w:t>Україна, 61144, м. Харків, вул. Г.Праці, б. 17, т. 65-92-41</w:t>
      </w:r>
    </w:p>
    <w:p w:rsidR="00CD2BB4" w:rsidRDefault="00CD2BB4" w:rsidP="00CD2BB4">
      <w:pPr>
        <w:pStyle w:val="37"/>
        <w:spacing w:line="360" w:lineRule="exact"/>
        <w:ind w:firstLine="0"/>
        <w:jc w:val="center"/>
      </w:pPr>
    </w:p>
    <w:p w:rsidR="00CD2BB4" w:rsidRDefault="00CD2BB4" w:rsidP="00CD2BB4">
      <w:pPr>
        <w:pStyle w:val="37"/>
        <w:spacing w:line="360" w:lineRule="exact"/>
        <w:ind w:firstLine="0"/>
        <w:jc w:val="center"/>
      </w:pPr>
    </w:p>
    <w:p w:rsidR="00CD2BB4" w:rsidRDefault="00CD2BB4" w:rsidP="00CD2BB4">
      <w:pPr>
        <w:pStyle w:val="37"/>
        <w:spacing w:line="360" w:lineRule="exact"/>
        <w:ind w:firstLine="0"/>
        <w:jc w:val="center"/>
      </w:pPr>
    </w:p>
    <w:p w:rsidR="00E8063E" w:rsidRDefault="00E8063E" w:rsidP="00DB73F3">
      <w:pPr>
        <w:spacing w:line="360" w:lineRule="auto"/>
        <w:ind w:right="-2"/>
        <w:jc w:val="center"/>
      </w:pPr>
      <w:bookmarkStart w:id="0" w:name="_GoBack"/>
      <w:bookmarkEnd w:id="0"/>
      <w:r>
        <w:rPr>
          <w:color w:val="FF0000"/>
        </w:rPr>
        <w:t xml:space="preserve">Для заказа доставки данной работы воспользуйтесь поиском на сайте по ссылке:  </w:t>
      </w:r>
      <w:hyperlink r:id="rId12" w:history="1">
        <w:r>
          <w:rPr>
            <w:rStyle w:val="af7"/>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963" w:rsidRDefault="00444963">
      <w:r>
        <w:separator/>
      </w:r>
    </w:p>
  </w:endnote>
  <w:endnote w:type="continuationSeparator" w:id="0">
    <w:p w:rsidR="00444963" w:rsidRDefault="0044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963" w:rsidRDefault="00444963">
      <w:r>
        <w:separator/>
      </w:r>
    </w:p>
  </w:footnote>
  <w:footnote w:type="continuationSeparator" w:id="0">
    <w:p w:rsidR="00444963" w:rsidRDefault="00444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BB4" w:rsidRDefault="00CD2BB4">
    <w:pPr>
      <w:pStyle w:val="afffffff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12</w:t>
    </w:r>
    <w:r>
      <w:rPr>
        <w:rStyle w:val="af6"/>
      </w:rPr>
      <w:fldChar w:fldCharType="end"/>
    </w:r>
  </w:p>
  <w:p w:rsidR="00CD2BB4" w:rsidRDefault="00CD2BB4">
    <w:pPr>
      <w:pStyle w:val="affffff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BB4" w:rsidRDefault="00CD2BB4">
    <w:pPr>
      <w:pStyle w:val="afffffff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2</w:t>
    </w:r>
    <w:r>
      <w:rPr>
        <w:rStyle w:val="af6"/>
      </w:rPr>
      <w:fldChar w:fldCharType="end"/>
    </w:r>
  </w:p>
  <w:p w:rsidR="00CD2BB4" w:rsidRDefault="00CD2BB4">
    <w:pPr>
      <w:pStyle w:val="afffffff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1C8674F"/>
    <w:multiLevelType w:val="hybridMultilevel"/>
    <w:tmpl w:val="27B0D6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49">
    <w:nsid w:val="4F6D5650"/>
    <w:multiLevelType w:val="singleLevel"/>
    <w:tmpl w:val="D24E845E"/>
    <w:lvl w:ilvl="0">
      <w:start w:val="1"/>
      <w:numFmt w:val="decimal"/>
      <w:pStyle w:val="123"/>
      <w:lvlText w:val="%1."/>
      <w:lvlJc w:val="left"/>
      <w:pPr>
        <w:tabs>
          <w:tab w:val="num" w:pos="360"/>
        </w:tabs>
        <w:ind w:left="360" w:hanging="360"/>
      </w:pPr>
    </w:lvl>
  </w:abstractNum>
  <w:abstractNum w:abstractNumId="50">
    <w:nsid w:val="504E783E"/>
    <w:multiLevelType w:val="multilevel"/>
    <w:tmpl w:val="B650C43C"/>
    <w:lvl w:ilvl="0">
      <w:start w:val="1"/>
      <w:numFmt w:val="decimal"/>
      <w:pStyle w:val="ac"/>
      <w:suff w:val="nothing"/>
      <w:lvlText w:val="%1"/>
      <w:lvlJc w:val="left"/>
      <w:pPr>
        <w:ind w:left="0" w:firstLine="0"/>
      </w:pPr>
      <w:rPr>
        <w:rFonts w:hint="default"/>
        <w:color w:val="FFFFFF"/>
      </w:rPr>
    </w:lvl>
    <w:lvl w:ilvl="1">
      <w:start w:val="1"/>
      <w:numFmt w:val="decimal"/>
      <w:pStyle w:val="ad"/>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1">
    <w:nsid w:val="52804AD2"/>
    <w:multiLevelType w:val="multilevel"/>
    <w:tmpl w:val="704A5EBC"/>
    <w:lvl w:ilvl="0">
      <w:start w:val="1"/>
      <w:numFmt w:val="decimal"/>
      <w:pStyle w:val="ae"/>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2">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E3E2F94"/>
    <w:multiLevelType w:val="singleLevel"/>
    <w:tmpl w:val="F488A488"/>
    <w:lvl w:ilvl="0">
      <w:numFmt w:val="bullet"/>
      <w:lvlText w:val="–"/>
      <w:lvlJc w:val="left"/>
      <w:pPr>
        <w:tabs>
          <w:tab w:val="num" w:pos="1069"/>
        </w:tabs>
        <w:ind w:left="1069" w:hanging="360"/>
      </w:pPr>
      <w:rPr>
        <w:rFonts w:ascii="Times New Roman" w:hAnsi="Times New Roman" w:hint="default"/>
      </w:rPr>
    </w:lvl>
  </w:abstractNum>
  <w:abstractNum w:abstractNumId="54">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nsid w:val="622E3935"/>
    <w:multiLevelType w:val="hybridMultilevel"/>
    <w:tmpl w:val="E1A886BA"/>
    <w:lvl w:ilvl="0" w:tplc="9E269BF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7">
    <w:nsid w:val="77C21A67"/>
    <w:multiLevelType w:val="multilevel"/>
    <w:tmpl w:val="85FEE6EC"/>
    <w:lvl w:ilvl="0">
      <w:start w:val="1"/>
      <w:numFmt w:val="decimal"/>
      <w:pStyle w:val="af"/>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58">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7"/>
  </w:num>
  <w:num w:numId="39">
    <w:abstractNumId w:val="0"/>
  </w:num>
  <w:num w:numId="40">
    <w:abstractNumId w:val="1"/>
  </w:num>
  <w:num w:numId="41">
    <w:abstractNumId w:val="2"/>
  </w:num>
  <w:num w:numId="42">
    <w:abstractNumId w:val="44"/>
  </w:num>
  <w:num w:numId="43">
    <w:abstractNumId w:val="56"/>
  </w:num>
  <w:num w:numId="44">
    <w:abstractNumId w:val="46"/>
  </w:num>
  <w:num w:numId="45">
    <w:abstractNumId w:val="49"/>
  </w:num>
  <w:num w:numId="46">
    <w:abstractNumId w:val="57"/>
  </w:num>
  <w:num w:numId="47">
    <w:abstractNumId w:val="51"/>
  </w:num>
  <w:num w:numId="48">
    <w:abstractNumId w:val="48"/>
  </w:num>
  <w:num w:numId="49">
    <w:abstractNumId w:val="50"/>
  </w:num>
  <w:num w:numId="50">
    <w:abstractNumId w:val="54"/>
  </w:num>
  <w:num w:numId="51">
    <w:abstractNumId w:val="53"/>
  </w:num>
  <w:num w:numId="52">
    <w:abstractNumId w:val="40"/>
  </w:num>
  <w:num w:numId="53">
    <w:abstractNumId w:val="5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41695"/>
    <w:rsid w:val="00051685"/>
    <w:rsid w:val="000561E5"/>
    <w:rsid w:val="00072F8F"/>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1F3E"/>
    <w:rsid w:val="000F20CE"/>
    <w:rsid w:val="000F46E7"/>
    <w:rsid w:val="000F5F3A"/>
    <w:rsid w:val="000F672C"/>
    <w:rsid w:val="0010053C"/>
    <w:rsid w:val="0011344B"/>
    <w:rsid w:val="0011403E"/>
    <w:rsid w:val="00124A27"/>
    <w:rsid w:val="0013003F"/>
    <w:rsid w:val="00130ABA"/>
    <w:rsid w:val="00131C6A"/>
    <w:rsid w:val="001407E0"/>
    <w:rsid w:val="00143253"/>
    <w:rsid w:val="00144172"/>
    <w:rsid w:val="00151077"/>
    <w:rsid w:val="00152934"/>
    <w:rsid w:val="00155598"/>
    <w:rsid w:val="00155A06"/>
    <w:rsid w:val="00155A25"/>
    <w:rsid w:val="001573D9"/>
    <w:rsid w:val="00162A81"/>
    <w:rsid w:val="00181293"/>
    <w:rsid w:val="00184441"/>
    <w:rsid w:val="00187408"/>
    <w:rsid w:val="0019483C"/>
    <w:rsid w:val="00196061"/>
    <w:rsid w:val="001A197B"/>
    <w:rsid w:val="001A5E82"/>
    <w:rsid w:val="001A692E"/>
    <w:rsid w:val="001A6FC9"/>
    <w:rsid w:val="001B1091"/>
    <w:rsid w:val="001B223E"/>
    <w:rsid w:val="001B4376"/>
    <w:rsid w:val="001B4C01"/>
    <w:rsid w:val="001B7EB7"/>
    <w:rsid w:val="001C2B3D"/>
    <w:rsid w:val="001C702E"/>
    <w:rsid w:val="001D3DEF"/>
    <w:rsid w:val="001D3FB4"/>
    <w:rsid w:val="001D5247"/>
    <w:rsid w:val="001E0674"/>
    <w:rsid w:val="001F14AE"/>
    <w:rsid w:val="001F1507"/>
    <w:rsid w:val="001F66E7"/>
    <w:rsid w:val="001F7920"/>
    <w:rsid w:val="00201DFB"/>
    <w:rsid w:val="0020387D"/>
    <w:rsid w:val="002066DB"/>
    <w:rsid w:val="00206C75"/>
    <w:rsid w:val="0021207A"/>
    <w:rsid w:val="00214C91"/>
    <w:rsid w:val="00231850"/>
    <w:rsid w:val="002343B5"/>
    <w:rsid w:val="00243054"/>
    <w:rsid w:val="00245E07"/>
    <w:rsid w:val="00254562"/>
    <w:rsid w:val="00262D69"/>
    <w:rsid w:val="00264972"/>
    <w:rsid w:val="00267173"/>
    <w:rsid w:val="00267C02"/>
    <w:rsid w:val="00270E53"/>
    <w:rsid w:val="0028253D"/>
    <w:rsid w:val="002842B1"/>
    <w:rsid w:val="0028553A"/>
    <w:rsid w:val="00285B73"/>
    <w:rsid w:val="00292B3F"/>
    <w:rsid w:val="00294262"/>
    <w:rsid w:val="002956A8"/>
    <w:rsid w:val="002A1B6A"/>
    <w:rsid w:val="002A4E16"/>
    <w:rsid w:val="002A59AC"/>
    <w:rsid w:val="002A6528"/>
    <w:rsid w:val="002B12C4"/>
    <w:rsid w:val="002B2A7F"/>
    <w:rsid w:val="002B2E64"/>
    <w:rsid w:val="002B6D66"/>
    <w:rsid w:val="002C0469"/>
    <w:rsid w:val="002D03DA"/>
    <w:rsid w:val="002D11A8"/>
    <w:rsid w:val="002D4909"/>
    <w:rsid w:val="002D5513"/>
    <w:rsid w:val="002E27BA"/>
    <w:rsid w:val="002E284B"/>
    <w:rsid w:val="002E2B12"/>
    <w:rsid w:val="002E3705"/>
    <w:rsid w:val="002E41F0"/>
    <w:rsid w:val="002F0E53"/>
    <w:rsid w:val="002F142F"/>
    <w:rsid w:val="002F1BEC"/>
    <w:rsid w:val="002F5991"/>
    <w:rsid w:val="0030114A"/>
    <w:rsid w:val="003015D7"/>
    <w:rsid w:val="0030185F"/>
    <w:rsid w:val="00304F1E"/>
    <w:rsid w:val="00305A59"/>
    <w:rsid w:val="003102ED"/>
    <w:rsid w:val="00311AF5"/>
    <w:rsid w:val="00312315"/>
    <w:rsid w:val="00314A13"/>
    <w:rsid w:val="00320501"/>
    <w:rsid w:val="00321565"/>
    <w:rsid w:val="00327295"/>
    <w:rsid w:val="0034094A"/>
    <w:rsid w:val="00342491"/>
    <w:rsid w:val="0034501B"/>
    <w:rsid w:val="00353320"/>
    <w:rsid w:val="00361BF8"/>
    <w:rsid w:val="00370E10"/>
    <w:rsid w:val="003723CF"/>
    <w:rsid w:val="00383B3E"/>
    <w:rsid w:val="00390306"/>
    <w:rsid w:val="0039380B"/>
    <w:rsid w:val="003946A8"/>
    <w:rsid w:val="003A1A62"/>
    <w:rsid w:val="003A1DEA"/>
    <w:rsid w:val="003A3D03"/>
    <w:rsid w:val="003A67F5"/>
    <w:rsid w:val="003A6904"/>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44963"/>
    <w:rsid w:val="00453A09"/>
    <w:rsid w:val="00455459"/>
    <w:rsid w:val="00457062"/>
    <w:rsid w:val="0046167F"/>
    <w:rsid w:val="00466BE9"/>
    <w:rsid w:val="00471A16"/>
    <w:rsid w:val="00474560"/>
    <w:rsid w:val="00474B03"/>
    <w:rsid w:val="00481E98"/>
    <w:rsid w:val="004827DC"/>
    <w:rsid w:val="004942BD"/>
    <w:rsid w:val="004A2C8D"/>
    <w:rsid w:val="004A36EF"/>
    <w:rsid w:val="004A5A83"/>
    <w:rsid w:val="004B482A"/>
    <w:rsid w:val="004B59E3"/>
    <w:rsid w:val="004C017C"/>
    <w:rsid w:val="004C647D"/>
    <w:rsid w:val="004C6BDF"/>
    <w:rsid w:val="004C7E0B"/>
    <w:rsid w:val="004D0EB2"/>
    <w:rsid w:val="004D1E66"/>
    <w:rsid w:val="004E21C4"/>
    <w:rsid w:val="004F03AF"/>
    <w:rsid w:val="004F1609"/>
    <w:rsid w:val="004F6B1B"/>
    <w:rsid w:val="00501DCF"/>
    <w:rsid w:val="005043A8"/>
    <w:rsid w:val="0051283E"/>
    <w:rsid w:val="00512A55"/>
    <w:rsid w:val="00514FB4"/>
    <w:rsid w:val="0051645F"/>
    <w:rsid w:val="005166AB"/>
    <w:rsid w:val="00524D1A"/>
    <w:rsid w:val="00525E88"/>
    <w:rsid w:val="005309B2"/>
    <w:rsid w:val="00533D18"/>
    <w:rsid w:val="00535170"/>
    <w:rsid w:val="005461ED"/>
    <w:rsid w:val="005506B9"/>
    <w:rsid w:val="00550763"/>
    <w:rsid w:val="005521DD"/>
    <w:rsid w:val="005526E0"/>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E6E"/>
    <w:rsid w:val="005C3CE3"/>
    <w:rsid w:val="005D4493"/>
    <w:rsid w:val="005E277E"/>
    <w:rsid w:val="005E2FD3"/>
    <w:rsid w:val="00600D4B"/>
    <w:rsid w:val="00602122"/>
    <w:rsid w:val="006028F4"/>
    <w:rsid w:val="0060768C"/>
    <w:rsid w:val="00612DF3"/>
    <w:rsid w:val="00616243"/>
    <w:rsid w:val="006166AF"/>
    <w:rsid w:val="00616BC2"/>
    <w:rsid w:val="00616E4F"/>
    <w:rsid w:val="006244A2"/>
    <w:rsid w:val="00634490"/>
    <w:rsid w:val="00642C56"/>
    <w:rsid w:val="00643237"/>
    <w:rsid w:val="00643854"/>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F0333"/>
    <w:rsid w:val="006F0769"/>
    <w:rsid w:val="006F1417"/>
    <w:rsid w:val="006F299A"/>
    <w:rsid w:val="00700395"/>
    <w:rsid w:val="00700A9A"/>
    <w:rsid w:val="00714EB5"/>
    <w:rsid w:val="0071510D"/>
    <w:rsid w:val="00726F97"/>
    <w:rsid w:val="00727B28"/>
    <w:rsid w:val="0074121F"/>
    <w:rsid w:val="00744206"/>
    <w:rsid w:val="0075289A"/>
    <w:rsid w:val="00760C9A"/>
    <w:rsid w:val="007624A1"/>
    <w:rsid w:val="00762FCA"/>
    <w:rsid w:val="00763C76"/>
    <w:rsid w:val="00767053"/>
    <w:rsid w:val="00767213"/>
    <w:rsid w:val="007755D7"/>
    <w:rsid w:val="00775749"/>
    <w:rsid w:val="00786206"/>
    <w:rsid w:val="007945B0"/>
    <w:rsid w:val="00794799"/>
    <w:rsid w:val="0079582D"/>
    <w:rsid w:val="007A3A4A"/>
    <w:rsid w:val="007B0B78"/>
    <w:rsid w:val="007C2E1C"/>
    <w:rsid w:val="007C548E"/>
    <w:rsid w:val="007C7837"/>
    <w:rsid w:val="007D1239"/>
    <w:rsid w:val="007D2A15"/>
    <w:rsid w:val="007D39BE"/>
    <w:rsid w:val="007E0D1A"/>
    <w:rsid w:val="007E16C4"/>
    <w:rsid w:val="007E3165"/>
    <w:rsid w:val="007E5161"/>
    <w:rsid w:val="007F1F35"/>
    <w:rsid w:val="007F3184"/>
    <w:rsid w:val="007F36DA"/>
    <w:rsid w:val="00802229"/>
    <w:rsid w:val="00803975"/>
    <w:rsid w:val="00813104"/>
    <w:rsid w:val="00821FBF"/>
    <w:rsid w:val="0082285C"/>
    <w:rsid w:val="00831383"/>
    <w:rsid w:val="008327B1"/>
    <w:rsid w:val="008373B3"/>
    <w:rsid w:val="00840EC3"/>
    <w:rsid w:val="00844694"/>
    <w:rsid w:val="00846A3F"/>
    <w:rsid w:val="00850F56"/>
    <w:rsid w:val="00854667"/>
    <w:rsid w:val="00855E0D"/>
    <w:rsid w:val="008708F9"/>
    <w:rsid w:val="00872215"/>
    <w:rsid w:val="008739B7"/>
    <w:rsid w:val="008740A3"/>
    <w:rsid w:val="00874EF6"/>
    <w:rsid w:val="00876327"/>
    <w:rsid w:val="0087703A"/>
    <w:rsid w:val="00877AA5"/>
    <w:rsid w:val="00880281"/>
    <w:rsid w:val="00885A91"/>
    <w:rsid w:val="00886B4E"/>
    <w:rsid w:val="0089177A"/>
    <w:rsid w:val="0089415E"/>
    <w:rsid w:val="00896C58"/>
    <w:rsid w:val="008A1CFC"/>
    <w:rsid w:val="008A2403"/>
    <w:rsid w:val="008A3B27"/>
    <w:rsid w:val="008A66EC"/>
    <w:rsid w:val="008A6968"/>
    <w:rsid w:val="008C0360"/>
    <w:rsid w:val="008D0321"/>
    <w:rsid w:val="008D39D9"/>
    <w:rsid w:val="008D471D"/>
    <w:rsid w:val="008E567E"/>
    <w:rsid w:val="008E7A5F"/>
    <w:rsid w:val="008F087D"/>
    <w:rsid w:val="008F0DBA"/>
    <w:rsid w:val="008F1989"/>
    <w:rsid w:val="008F5213"/>
    <w:rsid w:val="008F656A"/>
    <w:rsid w:val="00900797"/>
    <w:rsid w:val="00902A7A"/>
    <w:rsid w:val="00907B3C"/>
    <w:rsid w:val="00925BB8"/>
    <w:rsid w:val="0092636F"/>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723CA"/>
    <w:rsid w:val="00973CC1"/>
    <w:rsid w:val="00976556"/>
    <w:rsid w:val="0097772C"/>
    <w:rsid w:val="00987157"/>
    <w:rsid w:val="00991213"/>
    <w:rsid w:val="00992C5D"/>
    <w:rsid w:val="00995574"/>
    <w:rsid w:val="009A2709"/>
    <w:rsid w:val="009B3919"/>
    <w:rsid w:val="009C50EA"/>
    <w:rsid w:val="009C7D55"/>
    <w:rsid w:val="009D105D"/>
    <w:rsid w:val="009D350E"/>
    <w:rsid w:val="009D4CB8"/>
    <w:rsid w:val="009F4BD2"/>
    <w:rsid w:val="009F6633"/>
    <w:rsid w:val="009F7EAC"/>
    <w:rsid w:val="00A0133D"/>
    <w:rsid w:val="00A021F2"/>
    <w:rsid w:val="00A23A7B"/>
    <w:rsid w:val="00A27490"/>
    <w:rsid w:val="00A31EB7"/>
    <w:rsid w:val="00A32AF9"/>
    <w:rsid w:val="00A35CD1"/>
    <w:rsid w:val="00A37637"/>
    <w:rsid w:val="00A4158A"/>
    <w:rsid w:val="00A41FCB"/>
    <w:rsid w:val="00A521E0"/>
    <w:rsid w:val="00A52A91"/>
    <w:rsid w:val="00A531B5"/>
    <w:rsid w:val="00A55659"/>
    <w:rsid w:val="00A557C7"/>
    <w:rsid w:val="00A569F3"/>
    <w:rsid w:val="00A617E5"/>
    <w:rsid w:val="00A67340"/>
    <w:rsid w:val="00A72C86"/>
    <w:rsid w:val="00A814A4"/>
    <w:rsid w:val="00A8167B"/>
    <w:rsid w:val="00A84733"/>
    <w:rsid w:val="00A94368"/>
    <w:rsid w:val="00A9472A"/>
    <w:rsid w:val="00A96C62"/>
    <w:rsid w:val="00AA13C0"/>
    <w:rsid w:val="00AA2DB9"/>
    <w:rsid w:val="00AA35CC"/>
    <w:rsid w:val="00AB4B29"/>
    <w:rsid w:val="00AC1A68"/>
    <w:rsid w:val="00AC1CB8"/>
    <w:rsid w:val="00AC454C"/>
    <w:rsid w:val="00AC5CFA"/>
    <w:rsid w:val="00AC7317"/>
    <w:rsid w:val="00AD01B6"/>
    <w:rsid w:val="00AD0C70"/>
    <w:rsid w:val="00AD75CF"/>
    <w:rsid w:val="00AF5500"/>
    <w:rsid w:val="00AF649C"/>
    <w:rsid w:val="00B0207B"/>
    <w:rsid w:val="00B02726"/>
    <w:rsid w:val="00B02945"/>
    <w:rsid w:val="00B07A45"/>
    <w:rsid w:val="00B1230A"/>
    <w:rsid w:val="00B15527"/>
    <w:rsid w:val="00B17097"/>
    <w:rsid w:val="00B242E3"/>
    <w:rsid w:val="00B25B37"/>
    <w:rsid w:val="00B26E31"/>
    <w:rsid w:val="00B3226C"/>
    <w:rsid w:val="00B339FA"/>
    <w:rsid w:val="00B40C8A"/>
    <w:rsid w:val="00B46023"/>
    <w:rsid w:val="00B46ED5"/>
    <w:rsid w:val="00B50083"/>
    <w:rsid w:val="00B50A13"/>
    <w:rsid w:val="00B52F20"/>
    <w:rsid w:val="00B53BD0"/>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C0901"/>
    <w:rsid w:val="00BE10F7"/>
    <w:rsid w:val="00BE2339"/>
    <w:rsid w:val="00BE256E"/>
    <w:rsid w:val="00BE2595"/>
    <w:rsid w:val="00BE72C2"/>
    <w:rsid w:val="00BE7803"/>
    <w:rsid w:val="00BF1277"/>
    <w:rsid w:val="00BF2359"/>
    <w:rsid w:val="00BF5F04"/>
    <w:rsid w:val="00C0117D"/>
    <w:rsid w:val="00C20DA6"/>
    <w:rsid w:val="00C22DB5"/>
    <w:rsid w:val="00C251D4"/>
    <w:rsid w:val="00C34C20"/>
    <w:rsid w:val="00C44D61"/>
    <w:rsid w:val="00C50E4C"/>
    <w:rsid w:val="00C53120"/>
    <w:rsid w:val="00C55453"/>
    <w:rsid w:val="00C56704"/>
    <w:rsid w:val="00C57DC8"/>
    <w:rsid w:val="00C57DDE"/>
    <w:rsid w:val="00C60C45"/>
    <w:rsid w:val="00C61439"/>
    <w:rsid w:val="00C70C58"/>
    <w:rsid w:val="00C77163"/>
    <w:rsid w:val="00C81AAD"/>
    <w:rsid w:val="00C87CAD"/>
    <w:rsid w:val="00C914D9"/>
    <w:rsid w:val="00C93557"/>
    <w:rsid w:val="00CA251F"/>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62C56"/>
    <w:rsid w:val="00D73023"/>
    <w:rsid w:val="00D77579"/>
    <w:rsid w:val="00D8283E"/>
    <w:rsid w:val="00D83EAA"/>
    <w:rsid w:val="00D84181"/>
    <w:rsid w:val="00D92266"/>
    <w:rsid w:val="00D92919"/>
    <w:rsid w:val="00D92B1F"/>
    <w:rsid w:val="00D959BF"/>
    <w:rsid w:val="00D963CD"/>
    <w:rsid w:val="00D97F12"/>
    <w:rsid w:val="00DA67B1"/>
    <w:rsid w:val="00DA7EE8"/>
    <w:rsid w:val="00DB027F"/>
    <w:rsid w:val="00DB0422"/>
    <w:rsid w:val="00DB43FE"/>
    <w:rsid w:val="00DB5B53"/>
    <w:rsid w:val="00DB73F3"/>
    <w:rsid w:val="00DC4532"/>
    <w:rsid w:val="00DD4EAD"/>
    <w:rsid w:val="00DE5840"/>
    <w:rsid w:val="00DE5D7B"/>
    <w:rsid w:val="00E00292"/>
    <w:rsid w:val="00E00B2A"/>
    <w:rsid w:val="00E01248"/>
    <w:rsid w:val="00E038A0"/>
    <w:rsid w:val="00E0488E"/>
    <w:rsid w:val="00E126BD"/>
    <w:rsid w:val="00E223A9"/>
    <w:rsid w:val="00E26F4E"/>
    <w:rsid w:val="00E32001"/>
    <w:rsid w:val="00E3373F"/>
    <w:rsid w:val="00E36256"/>
    <w:rsid w:val="00E36438"/>
    <w:rsid w:val="00E36459"/>
    <w:rsid w:val="00E41BF2"/>
    <w:rsid w:val="00E4430E"/>
    <w:rsid w:val="00E5494D"/>
    <w:rsid w:val="00E57281"/>
    <w:rsid w:val="00E6348D"/>
    <w:rsid w:val="00E63D91"/>
    <w:rsid w:val="00E700A1"/>
    <w:rsid w:val="00E73D4A"/>
    <w:rsid w:val="00E8063E"/>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E76"/>
    <w:rsid w:val="00F02799"/>
    <w:rsid w:val="00F04FBC"/>
    <w:rsid w:val="00F07431"/>
    <w:rsid w:val="00F224B8"/>
    <w:rsid w:val="00F36ED4"/>
    <w:rsid w:val="00F42DB2"/>
    <w:rsid w:val="00F47998"/>
    <w:rsid w:val="00F501BB"/>
    <w:rsid w:val="00F56B5D"/>
    <w:rsid w:val="00F60B67"/>
    <w:rsid w:val="00F6176E"/>
    <w:rsid w:val="00F63BC4"/>
    <w:rsid w:val="00F65DB8"/>
    <w:rsid w:val="00F67C61"/>
    <w:rsid w:val="00F74DB4"/>
    <w:rsid w:val="00F75AF3"/>
    <w:rsid w:val="00F82CC5"/>
    <w:rsid w:val="00F84E02"/>
    <w:rsid w:val="00F864E0"/>
    <w:rsid w:val="00F91991"/>
    <w:rsid w:val="00FA3FE5"/>
    <w:rsid w:val="00FA713E"/>
    <w:rsid w:val="00FA7F67"/>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rPr>
      <w:sz w:val="28"/>
      <w:szCs w:val="24"/>
    </w:rPr>
  </w:style>
  <w:style w:type="character" w:customStyle="1" w:styleId="af9">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uiPriority w:val="99"/>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b"/>
    <w:rsid w:val="00803975"/>
    <w:rPr>
      <w:rFonts w:ascii="Garamond" w:eastAsia="Garamond" w:hAnsi="Garamond" w:cs="Garamond"/>
      <w:sz w:val="28"/>
      <w:szCs w:val="24"/>
      <w:lang w:eastAsia="ar-SA"/>
    </w:rPr>
  </w:style>
  <w:style w:type="paragraph" w:styleId="37">
    <w:name w:val="Body Text Indent 3"/>
    <w:basedOn w:val="af0"/>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uiPriority w:val="99"/>
    <w:semiHidden/>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2">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3">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4">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5">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6">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7">
    <w:name w:val="Базис"/>
    <w:basedOn w:val="af0"/>
    <w:link w:val="afffffffffffffffffffffff8"/>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8">
    <w:name w:val="Базис Знак"/>
    <w:basedOn w:val="af1"/>
    <w:link w:val="afffffffffffffffffffffff7"/>
    <w:rsid w:val="00413F08"/>
    <w:rPr>
      <w:rFonts w:ascii="Times New Roman" w:eastAsia="Times New Roman" w:hAnsi="Times New Roman" w:cs="Times New Roman"/>
      <w:sz w:val="28"/>
      <w:szCs w:val="28"/>
      <w:lang w:val="uk-UA"/>
    </w:rPr>
  </w:style>
  <w:style w:type="paragraph" w:customStyle="1" w:styleId="afffffffffffffffffffffff9">
    <w:name w:val="основной текст"/>
    <w:basedOn w:val="afffffffffffffffffffffff7"/>
    <w:link w:val="afffffffffffffffffffffffa"/>
    <w:qFormat/>
    <w:rsid w:val="00413F08"/>
  </w:style>
  <w:style w:type="character" w:customStyle="1" w:styleId="afffffffffffffffffffffffa">
    <w:name w:val="основной текст Знак"/>
    <w:basedOn w:val="afffffffffffffffffffffff8"/>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текст базис"/>
    <w:basedOn w:val="af0"/>
    <w:link w:val="afffffffffffffffffffffffc"/>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c">
    <w:name w:val="текст базис Знак"/>
    <w:basedOn w:val="af1"/>
    <w:link w:val="afffffffffffffffffffffffb"/>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d">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e">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f">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0">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1">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2">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3">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4">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5">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6">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7">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8">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9">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a">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b">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c">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d">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e">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0">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1">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2">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3">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4">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1"/>
    <w:rsid w:val="00794799"/>
    <w:rPr>
      <w:rFonts w:ascii="Cambria" w:eastAsia="Times New Roman" w:hAnsi="Cambria" w:cs="Times New Roman"/>
      <w:b/>
      <w:bCs/>
      <w:color w:val="365F91"/>
      <w:sz w:val="28"/>
      <w:szCs w:val="28"/>
    </w:rPr>
  </w:style>
  <w:style w:type="character" w:customStyle="1" w:styleId="154">
    <w:name w:val="Знак Знак15"/>
    <w:basedOn w:val="af1"/>
    <w:rsid w:val="00794799"/>
    <w:rPr>
      <w:rFonts w:ascii="Cambria" w:eastAsia="Times New Roman" w:hAnsi="Cambria" w:cs="Times New Roman"/>
      <w:b/>
      <w:bCs/>
      <w:color w:val="4F81BD"/>
      <w:sz w:val="26"/>
      <w:szCs w:val="26"/>
    </w:rPr>
  </w:style>
  <w:style w:type="character" w:customStyle="1" w:styleId="14f">
    <w:name w:val="Знак Знак14"/>
    <w:basedOn w:val="af1"/>
    <w:rsid w:val="00794799"/>
    <w:rPr>
      <w:rFonts w:ascii="Cambria" w:eastAsia="Times New Roman" w:hAnsi="Cambria" w:cs="Times New Roman"/>
      <w:b/>
      <w:bCs/>
      <w:color w:val="4F81BD"/>
    </w:rPr>
  </w:style>
  <w:style w:type="character" w:customStyle="1" w:styleId="139">
    <w:name w:val="Знак Знак13"/>
    <w:basedOn w:val="af1"/>
    <w:rsid w:val="00794799"/>
    <w:rPr>
      <w:rFonts w:ascii="Cambria" w:eastAsia="Times New Roman" w:hAnsi="Cambria" w:cs="Times New Roman"/>
      <w:b/>
      <w:bCs/>
      <w:i/>
      <w:iCs/>
      <w:color w:val="4F81BD"/>
    </w:rPr>
  </w:style>
  <w:style w:type="character" w:customStyle="1" w:styleId="12c">
    <w:name w:val="Знак Знак12"/>
    <w:basedOn w:val="af1"/>
    <w:rsid w:val="00794799"/>
    <w:rPr>
      <w:rFonts w:ascii="Cambria" w:eastAsia="Times New Roman" w:hAnsi="Cambria" w:cs="Times New Roman"/>
      <w:color w:val="243F60"/>
    </w:rPr>
  </w:style>
  <w:style w:type="character" w:customStyle="1" w:styleId="11f3">
    <w:name w:val="Знак Знак11"/>
    <w:basedOn w:val="af1"/>
    <w:rsid w:val="00794799"/>
    <w:rPr>
      <w:rFonts w:ascii="Cambria" w:eastAsia="Times New Roman" w:hAnsi="Cambria" w:cs="Times New Roman"/>
      <w:i/>
      <w:iCs/>
      <w:color w:val="243F60"/>
    </w:rPr>
  </w:style>
  <w:style w:type="character" w:customStyle="1" w:styleId="10d">
    <w:name w:val="Знак Знак10"/>
    <w:basedOn w:val="af1"/>
    <w:rsid w:val="00794799"/>
    <w:rPr>
      <w:rFonts w:ascii="Cambria" w:eastAsia="Times New Roman" w:hAnsi="Cambria" w:cs="Times New Roman"/>
      <w:i/>
      <w:iCs/>
      <w:color w:val="404040"/>
    </w:rPr>
  </w:style>
  <w:style w:type="character" w:customStyle="1" w:styleId="9d">
    <w:name w:val="Знак Знак9"/>
    <w:basedOn w:val="af1"/>
    <w:rsid w:val="00794799"/>
    <w:rPr>
      <w:rFonts w:ascii="Cambria" w:eastAsia="Times New Roman" w:hAnsi="Cambria" w:cs="Times New Roman"/>
      <w:color w:val="4F81BD"/>
      <w:sz w:val="20"/>
      <w:szCs w:val="20"/>
    </w:rPr>
  </w:style>
  <w:style w:type="character" w:customStyle="1" w:styleId="8e">
    <w:name w:val="Знак Знак8"/>
    <w:basedOn w:val="af1"/>
    <w:rsid w:val="00794799"/>
    <w:rPr>
      <w:rFonts w:ascii="Cambria" w:eastAsia="Times New Roman" w:hAnsi="Cambria" w:cs="Times New Roman"/>
      <w:i/>
      <w:iCs/>
      <w:color w:val="404040"/>
      <w:sz w:val="20"/>
      <w:szCs w:val="20"/>
    </w:rPr>
  </w:style>
  <w:style w:type="character" w:customStyle="1" w:styleId="7f">
    <w:name w:val="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6">
    <w:name w:val="Intense Quote"/>
    <w:basedOn w:val="af0"/>
    <w:next w:val="af0"/>
    <w:link w:val="afffffffffffffffffffffffff7"/>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7">
    <w:name w:val="Выделенная цитата Знак"/>
    <w:basedOn w:val="af1"/>
    <w:link w:val="afffffffffffffffffffffffff6"/>
    <w:rsid w:val="00794799"/>
    <w:rPr>
      <w:rFonts w:ascii="Times New Roman" w:eastAsia="Times New Roman" w:hAnsi="Times New Roman" w:cs="Times New Roman"/>
      <w:b/>
      <w:bCs/>
      <w:i/>
      <w:iCs/>
      <w:color w:val="4F81BD"/>
      <w:sz w:val="28"/>
      <w:szCs w:val="28"/>
    </w:rPr>
  </w:style>
  <w:style w:type="character" w:styleId="afffffffffffffffffffffffff8">
    <w:name w:val="Subtle Emphasis"/>
    <w:basedOn w:val="af1"/>
    <w:qFormat/>
    <w:rsid w:val="00794799"/>
    <w:rPr>
      <w:i/>
      <w:iCs/>
      <w:color w:val="808080"/>
    </w:rPr>
  </w:style>
  <w:style w:type="character" w:styleId="afffffffffffffffffffffffff9">
    <w:name w:val="Intense Emphasis"/>
    <w:basedOn w:val="af1"/>
    <w:qFormat/>
    <w:rsid w:val="00794799"/>
    <w:rPr>
      <w:b/>
      <w:bCs/>
      <w:i/>
      <w:iCs/>
      <w:color w:val="4F81BD"/>
    </w:rPr>
  </w:style>
  <w:style w:type="character" w:styleId="afffffffffffffffffffffffffa">
    <w:name w:val="Subtle Reference"/>
    <w:basedOn w:val="af1"/>
    <w:qFormat/>
    <w:rsid w:val="00794799"/>
    <w:rPr>
      <w:smallCaps/>
      <w:color w:val="C0504D"/>
      <w:u w:val="single"/>
    </w:rPr>
  </w:style>
  <w:style w:type="character" w:styleId="afffffffffffffffffffffffffb">
    <w:name w:val="Intense Reference"/>
    <w:basedOn w:val="af1"/>
    <w:qFormat/>
    <w:rsid w:val="00794799"/>
    <w:rPr>
      <w:b/>
      <w:bCs/>
      <w:smallCaps/>
      <w:color w:val="C0504D"/>
      <w:spacing w:val="5"/>
      <w:u w:val="single"/>
    </w:rPr>
  </w:style>
  <w:style w:type="character" w:customStyle="1" w:styleId="5ff5">
    <w:name w:val="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1"/>
    <w:rsid w:val="00794799"/>
    <w:rPr>
      <w:rFonts w:ascii="Times New Roman" w:eastAsia="Times New Roman" w:hAnsi="Times New Roman"/>
      <w:sz w:val="28"/>
      <w:szCs w:val="28"/>
      <w:lang w:val="ru-RU" w:eastAsia="ru-RU"/>
    </w:rPr>
  </w:style>
  <w:style w:type="character" w:customStyle="1" w:styleId="2ffffff8">
    <w:name w:val="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Char Char12"/>
    <w:basedOn w:val="af1"/>
    <w:locked/>
    <w:rsid w:val="002A4E16"/>
    <w:rPr>
      <w:rFonts w:ascii="Arial" w:hAnsi="Arial" w:cs="Arial"/>
      <w:b/>
      <w:bCs/>
      <w:i/>
      <w:iCs/>
      <w:sz w:val="28"/>
      <w:szCs w:val="28"/>
      <w:lang w:val="uk-UA" w:eastAsia="ru-RU" w:bidi="ar-SA"/>
    </w:rPr>
  </w:style>
  <w:style w:type="character" w:customStyle="1" w:styleId="CharChar11">
    <w:name w:val="Char Char11"/>
    <w:basedOn w:val="af1"/>
    <w:locked/>
    <w:rsid w:val="002A4E16"/>
    <w:rPr>
      <w:rFonts w:ascii="Arial" w:hAnsi="Arial" w:cs="Arial"/>
      <w:b/>
      <w:bCs/>
      <w:sz w:val="26"/>
      <w:szCs w:val="26"/>
      <w:lang w:val="uk-UA" w:eastAsia="ru-RU" w:bidi="ar-SA"/>
    </w:rPr>
  </w:style>
  <w:style w:type="character" w:customStyle="1" w:styleId="CharChar10">
    <w:name w:val="Char Char10"/>
    <w:basedOn w:val="af1"/>
    <w:locked/>
    <w:rsid w:val="002A4E16"/>
    <w:rPr>
      <w:rFonts w:cs="Times New Roman"/>
      <w:bCs/>
      <w:i/>
      <w:iCs/>
      <w:color w:val="000000"/>
      <w:sz w:val="28"/>
      <w:szCs w:val="28"/>
      <w:lang w:val="uk-UA" w:eastAsia="ru-RU" w:bidi="ar-SA"/>
    </w:rPr>
  </w:style>
  <w:style w:type="character" w:customStyle="1" w:styleId="CharChar9">
    <w:name w:val="Char Char9"/>
    <w:basedOn w:val="af1"/>
    <w:locked/>
    <w:rsid w:val="002A4E16"/>
    <w:rPr>
      <w:rFonts w:cs="Times New Roman"/>
      <w:b/>
      <w:bCs/>
      <w:color w:val="000000"/>
      <w:sz w:val="28"/>
      <w:szCs w:val="28"/>
      <w:lang w:val="uk-UA" w:eastAsia="ru-RU" w:bidi="ar-SA"/>
    </w:rPr>
  </w:style>
  <w:style w:type="character" w:customStyle="1" w:styleId="CharChar8">
    <w:name w:val="Char Char8"/>
    <w:basedOn w:val="af1"/>
    <w:locked/>
    <w:rsid w:val="002A4E16"/>
    <w:rPr>
      <w:rFonts w:cs="Times New Roman"/>
      <w:b/>
      <w:color w:val="000000"/>
      <w:spacing w:val="13"/>
      <w:sz w:val="28"/>
      <w:szCs w:val="28"/>
      <w:lang w:val="uk-UA" w:eastAsia="ru-RU" w:bidi="ar-SA"/>
    </w:rPr>
  </w:style>
  <w:style w:type="character" w:customStyle="1" w:styleId="CharChar7">
    <w:name w:val="Char Char7"/>
    <w:basedOn w:val="af1"/>
    <w:locked/>
    <w:rsid w:val="002A4E16"/>
    <w:rPr>
      <w:rFonts w:cs="Times New Roman"/>
      <w:i/>
      <w:color w:val="000000"/>
      <w:sz w:val="28"/>
      <w:szCs w:val="28"/>
      <w:lang w:val="uk-UA" w:eastAsia="ru-RU" w:bidi="ar-SA"/>
    </w:rPr>
  </w:style>
  <w:style w:type="character" w:customStyle="1" w:styleId="CharChar6">
    <w:name w:val="Char Char6"/>
    <w:basedOn w:val="af1"/>
    <w:locked/>
    <w:rsid w:val="002A4E16"/>
    <w:rPr>
      <w:rFonts w:cs="Times New Roman"/>
      <w:i/>
      <w:iCs/>
      <w:color w:val="000000"/>
      <w:spacing w:val="-2"/>
      <w:sz w:val="28"/>
      <w:szCs w:val="28"/>
      <w:lang w:val="ru-RU" w:eastAsia="ru-RU" w:bidi="ar-SA"/>
    </w:rPr>
  </w:style>
  <w:style w:type="character" w:customStyle="1" w:styleId="CharChar5">
    <w:name w:val="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7f0">
    <w:name w:val="Название7"/>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c">
    <w:name w:val="Витя Эксперимент Знак"/>
    <w:basedOn w:val="af1"/>
    <w:rsid w:val="00E866D7"/>
    <w:rPr>
      <w:b/>
      <w:i/>
      <w:sz w:val="28"/>
      <w:szCs w:val="28"/>
      <w:lang w:val="uk-UA"/>
    </w:rPr>
  </w:style>
  <w:style w:type="paragraph" w:customStyle="1" w:styleId="2101">
    <w:name w:val="Основной текст с отступом 210"/>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d">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e">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f">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0">
    <w:name w:val="таблицы"/>
    <w:basedOn w:val="affffffffffffffffffffffff8"/>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1">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2">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3">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4"/>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5">
    <w:name w:val="Таблица Знак Знак Знак"/>
    <w:basedOn w:val="1ffffffff1"/>
    <w:semiHidden/>
    <w:rsid w:val="001C2B3D"/>
    <w:rPr>
      <w:lang w:val="uk-UA"/>
    </w:rPr>
  </w:style>
  <w:style w:type="character" w:customStyle="1" w:styleId="affffffffffffffffffffffffff6">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7"/>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8">
    <w:name w:val="Для формул"/>
    <w:basedOn w:val="af0"/>
    <w:next w:val="af0"/>
    <w:link w:val="affffffffffffffffffffffffff9"/>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a">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b"/>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c">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3"/>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4">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7">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9">
    <w:name w:val="Для формул Знак"/>
    <w:basedOn w:val="af1"/>
    <w:link w:val="affffffffffffffffffffffffff8"/>
    <w:rsid w:val="001C2B3D"/>
    <w:rPr>
      <w:rFonts w:ascii="Times New Roman" w:eastAsia="Times New Roman" w:hAnsi="Times New Roman" w:cs="Times New Roman"/>
      <w:sz w:val="28"/>
      <w:szCs w:val="28"/>
      <w:lang w:val="uk-UA"/>
    </w:rPr>
  </w:style>
  <w:style w:type="character" w:customStyle="1" w:styleId="affffffffffffffffffffffffffb">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d">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e">
    <w:name w:val="Для таблиц Знак Знак"/>
    <w:basedOn w:val="af1"/>
    <w:rsid w:val="004A2C8D"/>
    <w:rPr>
      <w:sz w:val="28"/>
    </w:rPr>
  </w:style>
  <w:style w:type="character" w:customStyle="1" w:styleId="afffffffffffffffffffffffffff">
    <w:name w:val="Для схем Знак"/>
    <w:basedOn w:val="af1"/>
    <w:rsid w:val="004A2C8D"/>
    <w:rPr>
      <w:b/>
      <w:sz w:val="28"/>
      <w:lang w:val="uk-UA"/>
    </w:rPr>
  </w:style>
  <w:style w:type="character" w:customStyle="1" w:styleId="afffffffffffffffffffffffffff0">
    <w:name w:val="Название рисунка Знак"/>
    <w:basedOn w:val="af1"/>
    <w:rsid w:val="004A2C8D"/>
    <w:rPr>
      <w:sz w:val="28"/>
    </w:rPr>
  </w:style>
  <w:style w:type="paragraph" w:customStyle="1" w:styleId="afffffffffffffffffffffffffff1">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0"/>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0"/>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0"/>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0"/>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2">
    <w:name w:val="крайяа"/>
    <w:basedOn w:val="af0"/>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1"/>
    <w:rsid w:val="002E41F0"/>
    <w:rPr>
      <w:color w:val="000000"/>
      <w:sz w:val="20"/>
      <w:szCs w:val="20"/>
    </w:rPr>
  </w:style>
  <w:style w:type="paragraph" w:customStyle="1" w:styleId="afffffffffffffffffffffffffff3">
    <w:name w:val="КРАЙЯА"/>
    <w:basedOn w:val="af0"/>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0"/>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1"/>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1"/>
    <w:rsid w:val="00874EF6"/>
  </w:style>
  <w:style w:type="character" w:customStyle="1" w:styleId="sm1black">
    <w:name w:val="sm1black"/>
    <w:basedOn w:val="af1"/>
    <w:rsid w:val="00874EF6"/>
  </w:style>
  <w:style w:type="paragraph" w:customStyle="1" w:styleId="1ffffffff6">
    <w:name w:val="Содержимое таблицы 1"/>
    <w:basedOn w:val="afffffffffff0"/>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1"/>
    <w:rsid w:val="00874EF6"/>
    <w:rPr>
      <w:rFonts w:eastAsia="HG Mincho Light J"/>
      <w:noProof w:val="0"/>
      <w:color w:val="000000"/>
      <w:sz w:val="28"/>
      <w:lang w:val="ru-RU" w:eastAsia="ru-RU" w:bidi="ar-SA"/>
    </w:rPr>
  </w:style>
  <w:style w:type="paragraph" w:customStyle="1" w:styleId="simpletext">
    <w:name w:val="simple_tex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4">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5">
    <w:name w:val="Маркировка"/>
    <w:basedOn w:val="af0"/>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6">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1"/>
    <w:link w:val="1ffffffff8"/>
    <w:rsid w:val="00874EF6"/>
    <w:rPr>
      <w:rFonts w:ascii="Times New Roman" w:eastAsia="HG Mincho Light J" w:hAnsi="Times New Roman" w:cs="Times New Roman"/>
      <w:color w:val="000000"/>
      <w:sz w:val="28"/>
    </w:rPr>
  </w:style>
  <w:style w:type="character" w:customStyle="1" w:styleId="afffffffffffffffffffffffffff7">
    <w:name w:val="Недостающие данные"/>
    <w:basedOn w:val="af1"/>
    <w:rsid w:val="006B1B0A"/>
    <w:rPr>
      <w:rFonts w:ascii="Tahoma" w:hAnsi="Tahoma"/>
      <w:b/>
      <w:i/>
      <w:iCs/>
      <w:color w:val="00CCFF"/>
      <w:spacing w:val="40"/>
      <w:sz w:val="22"/>
      <w:u w:val="wavyHeavy" w:color="FF0000"/>
    </w:rPr>
  </w:style>
  <w:style w:type="character" w:customStyle="1" w:styleId="afffffffffffffffffffffffffff8">
    <w:name w:val="Сомнительные данные"/>
    <w:basedOn w:val="afffffffffffffffffffffffffff7"/>
    <w:rsid w:val="006B1B0A"/>
    <w:rPr>
      <w:rFonts w:ascii="Tahoma" w:hAnsi="Tahoma"/>
      <w:b/>
      <w:i/>
      <w:iCs/>
      <w:color w:val="FF0000"/>
      <w:spacing w:val="40"/>
      <w:sz w:val="22"/>
      <w:u w:val="wavyHeavy" w:color="FF0000"/>
    </w:rPr>
  </w:style>
  <w:style w:type="paragraph" w:styleId="5ff8">
    <w:name w:val="List 5"/>
    <w:basedOn w:val="af0"/>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9">
    <w:name w:val="Жирный"/>
    <w:basedOn w:val="af0"/>
    <w:next w:val="af0"/>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1"/>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1"/>
    <w:rsid w:val="002343B5"/>
    <w:rPr>
      <w:rFonts w:ascii="Arial" w:hAnsi="Arial" w:cs="Arial" w:hint="default"/>
      <w:b w:val="0"/>
      <w:bCs w:val="0"/>
      <w:i w:val="0"/>
      <w:iCs w:val="0"/>
      <w:caps w:val="0"/>
      <w:smallCaps w:val="0"/>
      <w:color w:val="333333"/>
      <w:sz w:val="18"/>
      <w:szCs w:val="18"/>
    </w:rPr>
  </w:style>
  <w:style w:type="character" w:customStyle="1" w:styleId="affffffffffffffffffffd">
    <w:name w:val="Маркированный список Знак"/>
    <w:basedOn w:val="af1"/>
    <w:link w:val="affffffffffffffffffffc"/>
    <w:rsid w:val="002343B5"/>
    <w:rPr>
      <w:rFonts w:ascii="Times New Roman" w:eastAsia="Times New Roman" w:hAnsi="Times New Roman" w:cs="Times New Roman"/>
      <w:sz w:val="28"/>
      <w:szCs w:val="24"/>
      <w:lang w:val="uk-UA"/>
    </w:rPr>
  </w:style>
  <w:style w:type="paragraph" w:customStyle="1" w:styleId="BodyText20">
    <w:name w:val="Body Text 2"/>
    <w:basedOn w:val="af0"/>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 Знак Знак5"/>
    <w:basedOn w:val="af1"/>
    <w:rsid w:val="00254562"/>
    <w:rPr>
      <w:sz w:val="28"/>
      <w:szCs w:val="22"/>
      <w:lang w:val="uk-UA" w:eastAsia="ru-RU"/>
    </w:rPr>
  </w:style>
  <w:style w:type="paragraph" w:customStyle="1" w:styleId="en1">
    <w:name w:val="en1"/>
    <w:basedOn w:val="af0"/>
    <w:rsid w:val="00254562"/>
    <w:pPr>
      <w:suppressAutoHyphens w:val="0"/>
    </w:pPr>
    <w:rPr>
      <w:rFonts w:ascii="Times New Roman" w:eastAsia="Times New Roman" w:hAnsi="Times New Roman" w:cs="Times New Roman"/>
      <w:lang w:val="en-US" w:eastAsia="en-US"/>
    </w:rPr>
  </w:style>
  <w:style w:type="character" w:customStyle="1" w:styleId="inf">
    <w:name w:val="inf"/>
    <w:basedOn w:val="af1"/>
    <w:rsid w:val="00254562"/>
  </w:style>
  <w:style w:type="paragraph" w:customStyle="1" w:styleId="ListParagraph">
    <w:name w:val="List Paragraph"/>
    <w:basedOn w:val="af0"/>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1"/>
    <w:rsid w:val="00A35CD1"/>
    <w:rPr>
      <w:rFonts w:ascii="Times New Roman" w:hAnsi="Times New Roman" w:cs="Times New Roman"/>
      <w:i/>
      <w:iCs/>
      <w:sz w:val="18"/>
      <w:szCs w:val="18"/>
    </w:rPr>
  </w:style>
  <w:style w:type="paragraph" w:customStyle="1" w:styleId="BodyTextIndent">
    <w:name w:val="Body Text Indent"/>
    <w:basedOn w:val="af0"/>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BalloonText">
    <w:name w:val="Balloon Text"/>
    <w:basedOn w:val="af0"/>
    <w:rsid w:val="00A35CD1"/>
    <w:pPr>
      <w:suppressAutoHyphens w:val="0"/>
    </w:pPr>
    <w:rPr>
      <w:rFonts w:ascii="Tahoma" w:eastAsia="Times New Roman" w:hAnsi="Tahoma" w:cs="Tahoma"/>
      <w:sz w:val="16"/>
      <w:szCs w:val="16"/>
      <w:lang w:eastAsia="en-US"/>
    </w:rPr>
  </w:style>
  <w:style w:type="paragraph" w:customStyle="1" w:styleId="Revision">
    <w:name w:val="Revision"/>
    <w:hidden/>
    <w:rsid w:val="00A35CD1"/>
    <w:rPr>
      <w:rFonts w:ascii="Calibri" w:eastAsia="Times New Roman" w:hAnsi="Calibri" w:cs="Times New Roman"/>
      <w:sz w:val="22"/>
      <w:szCs w:val="22"/>
      <w:lang w:eastAsia="en-US"/>
    </w:rPr>
  </w:style>
  <w:style w:type="character" w:customStyle="1" w:styleId="PlaceholderText">
    <w:name w:val="Placeholder Text"/>
    <w:basedOn w:val="af1"/>
    <w:rsid w:val="00A35CD1"/>
    <w:rPr>
      <w:rFonts w:ascii="Times New Roman" w:hAnsi="Times New Roman" w:cs="Times New Roman"/>
      <w:color w:val="808080"/>
    </w:rPr>
  </w:style>
  <w:style w:type="paragraph" w:customStyle="1" w:styleId="NoSpacing">
    <w:name w:val="No Spacing"/>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1"/>
    <w:rsid w:val="007D39BE"/>
    <w:rPr>
      <w:rFonts w:ascii="Arial" w:hAnsi="Arial" w:cs="Arial"/>
      <w:color w:val="000000"/>
      <w:sz w:val="18"/>
      <w:szCs w:val="18"/>
    </w:rPr>
  </w:style>
  <w:style w:type="paragraph" w:customStyle="1" w:styleId="annotationsubject">
    <w:name w:val="annotation subject"/>
    <w:basedOn w:val="aff6"/>
    <w:next w:val="aff6"/>
    <w:rsid w:val="00B25B37"/>
    <w:pPr>
      <w:widowControl/>
    </w:pPr>
    <w:rPr>
      <w:rFonts w:ascii="Times New Roman" w:eastAsia="Times New Roman" w:hAnsi="Times New Roman" w:cs="Times New Roman"/>
      <w:b/>
      <w:bCs/>
      <w:lang w:val="uk-UA"/>
    </w:rPr>
  </w:style>
  <w:style w:type="paragraph" w:customStyle="1" w:styleId="Normal-LB">
    <w:name w:val="Normal-LB"/>
    <w:basedOn w:val="af0"/>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Normal0">
    <w:name w:val="Normal"/>
    <w:rsid w:val="00F84E02"/>
    <w:rPr>
      <w:rFonts w:ascii="Times New Roman" w:eastAsia="Times New Roman" w:hAnsi="Times New Roman" w:cs="Times New Roman"/>
    </w:rPr>
  </w:style>
  <w:style w:type="paragraph" w:customStyle="1" w:styleId="BodyText3">
    <w:name w:val="Body Text"/>
    <w:basedOn w:val="Normal0"/>
    <w:rsid w:val="00F84E02"/>
    <w:pPr>
      <w:spacing w:line="360" w:lineRule="auto"/>
    </w:pPr>
    <w:rPr>
      <w:sz w:val="28"/>
      <w:lang w:val="en-US"/>
    </w:rPr>
  </w:style>
  <w:style w:type="character" w:customStyle="1" w:styleId="1ffffffffa">
    <w:name w:val="Основной текст Знак Знак Знак Знак1 Знак Знак"/>
    <w:basedOn w:val="af1"/>
    <w:rsid w:val="000F1F3E"/>
    <w:rPr>
      <w:sz w:val="28"/>
      <w:szCs w:val="24"/>
      <w:lang w:val="ru-RU" w:eastAsia="ru-RU" w:bidi="ar-SA"/>
    </w:rPr>
  </w:style>
  <w:style w:type="paragraph" w:customStyle="1" w:styleId="BodyTextIndent22">
    <w:name w:val="Body Text Indent 2"/>
    <w:basedOn w:val="Normal0"/>
    <w:rsid w:val="009A2709"/>
    <w:pPr>
      <w:spacing w:line="360" w:lineRule="auto"/>
      <w:ind w:firstLine="720"/>
      <w:jc w:val="both"/>
    </w:pPr>
    <w:rPr>
      <w:rFonts w:ascii="Courier New" w:hAnsi="Courier New"/>
      <w:sz w:val="28"/>
    </w:rPr>
  </w:style>
  <w:style w:type="paragraph" w:customStyle="1" w:styleId="heading2">
    <w:name w:val="heading 2"/>
    <w:basedOn w:val="Normal0"/>
    <w:next w:val="Normal0"/>
    <w:rsid w:val="009A2709"/>
    <w:pPr>
      <w:keepNext/>
      <w:jc w:val="both"/>
    </w:pPr>
    <w:rPr>
      <w:rFonts w:ascii="Courier New" w:hAnsi="Courier New"/>
      <w:b/>
      <w:sz w:val="28"/>
    </w:rPr>
  </w:style>
  <w:style w:type="paragraph" w:customStyle="1" w:styleId="Title">
    <w:name w:val="Title"/>
    <w:basedOn w:val="Normal0"/>
    <w:rsid w:val="009A2709"/>
    <w:pPr>
      <w:jc w:val="center"/>
    </w:pPr>
    <w:rPr>
      <w:rFonts w:ascii="Courier New" w:hAnsi="Courier New"/>
      <w:sz w:val="28"/>
      <w:lang w:val="uk-UA"/>
    </w:rPr>
  </w:style>
  <w:style w:type="paragraph" w:customStyle="1" w:styleId="heading11">
    <w:name w:val="heading 1"/>
    <w:basedOn w:val="Normal0"/>
    <w:next w:val="Normal0"/>
    <w:rsid w:val="00A72C86"/>
    <w:pPr>
      <w:keepNext/>
      <w:jc w:val="both"/>
    </w:pPr>
    <w:rPr>
      <w:rFonts w:ascii="Courier New" w:hAnsi="Courier New"/>
      <w:sz w:val="28"/>
      <w:u w:val="single"/>
    </w:rPr>
  </w:style>
  <w:style w:type="paragraph" w:customStyle="1" w:styleId="heading3">
    <w:name w:val="heading 3"/>
    <w:basedOn w:val="Normal0"/>
    <w:next w:val="Normal0"/>
    <w:rsid w:val="00A72C86"/>
    <w:pPr>
      <w:keepNext/>
      <w:jc w:val="center"/>
    </w:pPr>
    <w:rPr>
      <w:rFonts w:ascii="Courier New" w:hAnsi="Courier New"/>
      <w:sz w:val="26"/>
    </w:rPr>
  </w:style>
  <w:style w:type="paragraph" w:customStyle="1" w:styleId="heading4">
    <w:name w:val="heading 4"/>
    <w:basedOn w:val="Normal0"/>
    <w:next w:val="Normal0"/>
    <w:rsid w:val="00A72C86"/>
    <w:pPr>
      <w:keepNext/>
      <w:jc w:val="center"/>
    </w:pPr>
    <w:rPr>
      <w:rFonts w:ascii="Courier New" w:hAnsi="Courier New"/>
      <w:b/>
      <w:sz w:val="28"/>
      <w:lang w:val="uk-UA"/>
    </w:rPr>
  </w:style>
  <w:style w:type="paragraph" w:customStyle="1" w:styleId="heading5">
    <w:name w:val="heading 5"/>
    <w:basedOn w:val="Normal0"/>
    <w:next w:val="Normal0"/>
    <w:rsid w:val="00A72C86"/>
    <w:pPr>
      <w:keepNext/>
      <w:jc w:val="center"/>
    </w:pPr>
    <w:rPr>
      <w:rFonts w:ascii="Courier New" w:hAnsi="Courier New"/>
      <w:sz w:val="28"/>
      <w:lang w:val="en-US"/>
    </w:rPr>
  </w:style>
  <w:style w:type="paragraph" w:customStyle="1" w:styleId="heading6">
    <w:name w:val="heading 6"/>
    <w:basedOn w:val="Normal0"/>
    <w:next w:val="Normal0"/>
    <w:rsid w:val="00A72C86"/>
    <w:pPr>
      <w:keepNext/>
      <w:ind w:left="113" w:right="113"/>
      <w:jc w:val="center"/>
    </w:pPr>
    <w:rPr>
      <w:rFonts w:ascii="Courier New" w:hAnsi="Courier New"/>
      <w:sz w:val="28"/>
    </w:rPr>
  </w:style>
  <w:style w:type="paragraph" w:customStyle="1" w:styleId="heading7">
    <w:name w:val="heading 7"/>
    <w:basedOn w:val="Normal0"/>
    <w:next w:val="Normal0"/>
    <w:rsid w:val="00A72C86"/>
    <w:pPr>
      <w:keepNext/>
      <w:ind w:firstLine="720"/>
      <w:jc w:val="center"/>
    </w:pPr>
    <w:rPr>
      <w:rFonts w:ascii="Courier New" w:hAnsi="Courier New"/>
      <w:b/>
      <w:sz w:val="28"/>
      <w:lang w:val="en-US"/>
    </w:rPr>
  </w:style>
  <w:style w:type="paragraph" w:customStyle="1" w:styleId="heading8">
    <w:name w:val="heading 8"/>
    <w:basedOn w:val="Normal0"/>
    <w:next w:val="Normal0"/>
    <w:rsid w:val="00A72C86"/>
    <w:pPr>
      <w:keepNext/>
      <w:spacing w:line="360" w:lineRule="auto"/>
      <w:jc w:val="center"/>
    </w:pPr>
    <w:rPr>
      <w:rFonts w:ascii="Courier New" w:hAnsi="Courier New"/>
      <w:b/>
      <w:sz w:val="28"/>
      <w:u w:val="single"/>
      <w:lang w:val="uk-UA"/>
    </w:rPr>
  </w:style>
  <w:style w:type="paragraph" w:customStyle="1" w:styleId="heading9">
    <w:name w:val="heading 9"/>
    <w:basedOn w:val="Normal0"/>
    <w:next w:val="Normal0"/>
    <w:rsid w:val="00A72C86"/>
    <w:pPr>
      <w:keepNext/>
      <w:ind w:firstLine="720"/>
    </w:pPr>
    <w:rPr>
      <w:rFonts w:ascii="Courier New" w:hAnsi="Courier New"/>
      <w:sz w:val="28"/>
    </w:rPr>
  </w:style>
  <w:style w:type="character" w:customStyle="1" w:styleId="DefaultParagraphFont">
    <w:name w:val="Default Paragraph Font"/>
    <w:rsid w:val="00A72C86"/>
  </w:style>
  <w:style w:type="paragraph" w:customStyle="1" w:styleId="ListBullet">
    <w:name w:val="List Bullet"/>
    <w:basedOn w:val="Normal0"/>
    <w:autoRedefine/>
    <w:rsid w:val="00A72C86"/>
    <w:pPr>
      <w:tabs>
        <w:tab w:val="left" w:pos="360"/>
      </w:tabs>
      <w:ind w:left="360" w:hanging="360"/>
    </w:pPr>
    <w:rPr>
      <w:rFonts w:ascii="Courier New" w:hAnsi="Courier New"/>
    </w:rPr>
  </w:style>
  <w:style w:type="paragraph" w:customStyle="1" w:styleId="header">
    <w:name w:val="header"/>
    <w:basedOn w:val="Normal0"/>
    <w:rsid w:val="00A72C86"/>
    <w:pPr>
      <w:tabs>
        <w:tab w:val="center" w:pos="4153"/>
        <w:tab w:val="right" w:pos="8306"/>
      </w:tabs>
    </w:pPr>
    <w:rPr>
      <w:rFonts w:ascii="Courier New" w:hAnsi="Courier New"/>
    </w:rPr>
  </w:style>
  <w:style w:type="character" w:customStyle="1" w:styleId="pagenumber">
    <w:name w:val="page number"/>
    <w:basedOn w:val="DefaultParagraphFont"/>
    <w:rsid w:val="00A72C86"/>
  </w:style>
  <w:style w:type="paragraph" w:customStyle="1" w:styleId="BlockText">
    <w:name w:val="Block Text"/>
    <w:basedOn w:val="Normal0"/>
    <w:rsid w:val="00A72C86"/>
    <w:pPr>
      <w:ind w:left="113" w:right="113"/>
    </w:pPr>
    <w:rPr>
      <w:rFonts w:ascii="Courier New" w:hAnsi="Courier New"/>
      <w:sz w:val="24"/>
    </w:rPr>
  </w:style>
  <w:style w:type="paragraph" w:customStyle="1" w:styleId="caption">
    <w:name w:val="caption"/>
    <w:basedOn w:val="Normal0"/>
    <w:next w:val="Normal0"/>
    <w:rsid w:val="00A72C86"/>
    <w:pPr>
      <w:spacing w:line="360" w:lineRule="auto"/>
      <w:jc w:val="both"/>
    </w:pPr>
    <w:rPr>
      <w:rFonts w:ascii="Courier New" w:hAnsi="Courier New"/>
      <w:i/>
      <w:sz w:val="28"/>
      <w:lang w:val="uk-UA"/>
    </w:rPr>
  </w:style>
  <w:style w:type="paragraph" w:customStyle="1" w:styleId="footer">
    <w:name w:val="footer"/>
    <w:basedOn w:val="Normal0"/>
    <w:rsid w:val="00A72C86"/>
    <w:pPr>
      <w:tabs>
        <w:tab w:val="center" w:pos="4153"/>
        <w:tab w:val="right" w:pos="8306"/>
      </w:tabs>
    </w:pPr>
    <w:rPr>
      <w:rFonts w:ascii="Courier New" w:hAnsi="Courier New"/>
    </w:rPr>
  </w:style>
  <w:style w:type="paragraph" w:customStyle="1" w:styleId="BodyTextIndent3">
    <w:name w:val="Body Text Indent 3"/>
    <w:basedOn w:val="Normal0"/>
    <w:rsid w:val="00A72C86"/>
    <w:pPr>
      <w:ind w:firstLine="720"/>
      <w:jc w:val="center"/>
    </w:pPr>
    <w:rPr>
      <w:rFonts w:ascii="Courier New" w:hAnsi="Courier New"/>
      <w:b/>
      <w:sz w:val="28"/>
      <w:lang w:val="en-US"/>
    </w:rPr>
  </w:style>
  <w:style w:type="paragraph" w:customStyle="1" w:styleId="BodyText30">
    <w:name w:val="Body Text 3"/>
    <w:basedOn w:val="Normal0"/>
    <w:rsid w:val="00A72C86"/>
    <w:pPr>
      <w:jc w:val="center"/>
    </w:pPr>
    <w:rPr>
      <w:rFonts w:ascii="Courier New" w:hAnsi="Courier New"/>
      <w:sz w:val="26"/>
    </w:rPr>
  </w:style>
  <w:style w:type="paragraph" w:customStyle="1" w:styleId="endnotetext">
    <w:name w:val="endnote text"/>
    <w:basedOn w:val="Normal0"/>
    <w:rsid w:val="00A72C86"/>
  </w:style>
  <w:style w:type="paragraph" w:customStyle="1" w:styleId="Subtitle">
    <w:name w:val="Subtitle"/>
    <w:basedOn w:val="Normal0"/>
    <w:rsid w:val="00A72C86"/>
    <w:pPr>
      <w:jc w:val="both"/>
    </w:pPr>
    <w:rPr>
      <w:rFonts w:ascii="Times New Roman CYR" w:hAnsi="Times New Roman CYR"/>
      <w:sz w:val="28"/>
    </w:rPr>
  </w:style>
  <w:style w:type="paragraph" w:customStyle="1" w:styleId="afffffffffffffffffffffffffffa">
    <w:name w:val="Дюшкин стиль"/>
    <w:basedOn w:val="af0"/>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rPr>
      <w:sz w:val="28"/>
      <w:szCs w:val="24"/>
    </w:rPr>
  </w:style>
  <w:style w:type="character" w:customStyle="1" w:styleId="af9">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uiPriority w:val="99"/>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b"/>
    <w:rsid w:val="00803975"/>
    <w:rPr>
      <w:rFonts w:ascii="Garamond" w:eastAsia="Garamond" w:hAnsi="Garamond" w:cs="Garamond"/>
      <w:sz w:val="28"/>
      <w:szCs w:val="24"/>
      <w:lang w:eastAsia="ar-SA"/>
    </w:rPr>
  </w:style>
  <w:style w:type="paragraph" w:styleId="37">
    <w:name w:val="Body Text Indent 3"/>
    <w:basedOn w:val="af0"/>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uiPriority w:val="99"/>
    <w:semiHidden/>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2">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3">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4">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5">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6">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7">
    <w:name w:val="Базис"/>
    <w:basedOn w:val="af0"/>
    <w:link w:val="afffffffffffffffffffffff8"/>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8">
    <w:name w:val="Базис Знак"/>
    <w:basedOn w:val="af1"/>
    <w:link w:val="afffffffffffffffffffffff7"/>
    <w:rsid w:val="00413F08"/>
    <w:rPr>
      <w:rFonts w:ascii="Times New Roman" w:eastAsia="Times New Roman" w:hAnsi="Times New Roman" w:cs="Times New Roman"/>
      <w:sz w:val="28"/>
      <w:szCs w:val="28"/>
      <w:lang w:val="uk-UA"/>
    </w:rPr>
  </w:style>
  <w:style w:type="paragraph" w:customStyle="1" w:styleId="afffffffffffffffffffffff9">
    <w:name w:val="основной текст"/>
    <w:basedOn w:val="afffffffffffffffffffffff7"/>
    <w:link w:val="afffffffffffffffffffffffa"/>
    <w:qFormat/>
    <w:rsid w:val="00413F08"/>
  </w:style>
  <w:style w:type="character" w:customStyle="1" w:styleId="afffffffffffffffffffffffa">
    <w:name w:val="основной текст Знак"/>
    <w:basedOn w:val="afffffffffffffffffffffff8"/>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текст базис"/>
    <w:basedOn w:val="af0"/>
    <w:link w:val="afffffffffffffffffffffffc"/>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c">
    <w:name w:val="текст базис Знак"/>
    <w:basedOn w:val="af1"/>
    <w:link w:val="afffffffffffffffffffffffb"/>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d">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e">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f">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0">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1">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2">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3">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4">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5">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6">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7">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8">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9">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a">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b">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c">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d">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e">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0">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1">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2">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3">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4">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1"/>
    <w:rsid w:val="00794799"/>
    <w:rPr>
      <w:rFonts w:ascii="Cambria" w:eastAsia="Times New Roman" w:hAnsi="Cambria" w:cs="Times New Roman"/>
      <w:b/>
      <w:bCs/>
      <w:color w:val="365F91"/>
      <w:sz w:val="28"/>
      <w:szCs w:val="28"/>
    </w:rPr>
  </w:style>
  <w:style w:type="character" w:customStyle="1" w:styleId="154">
    <w:name w:val="Знак Знак15"/>
    <w:basedOn w:val="af1"/>
    <w:rsid w:val="00794799"/>
    <w:rPr>
      <w:rFonts w:ascii="Cambria" w:eastAsia="Times New Roman" w:hAnsi="Cambria" w:cs="Times New Roman"/>
      <w:b/>
      <w:bCs/>
      <w:color w:val="4F81BD"/>
      <w:sz w:val="26"/>
      <w:szCs w:val="26"/>
    </w:rPr>
  </w:style>
  <w:style w:type="character" w:customStyle="1" w:styleId="14f">
    <w:name w:val="Знак Знак14"/>
    <w:basedOn w:val="af1"/>
    <w:rsid w:val="00794799"/>
    <w:rPr>
      <w:rFonts w:ascii="Cambria" w:eastAsia="Times New Roman" w:hAnsi="Cambria" w:cs="Times New Roman"/>
      <w:b/>
      <w:bCs/>
      <w:color w:val="4F81BD"/>
    </w:rPr>
  </w:style>
  <w:style w:type="character" w:customStyle="1" w:styleId="139">
    <w:name w:val="Знак Знак13"/>
    <w:basedOn w:val="af1"/>
    <w:rsid w:val="00794799"/>
    <w:rPr>
      <w:rFonts w:ascii="Cambria" w:eastAsia="Times New Roman" w:hAnsi="Cambria" w:cs="Times New Roman"/>
      <w:b/>
      <w:bCs/>
      <w:i/>
      <w:iCs/>
      <w:color w:val="4F81BD"/>
    </w:rPr>
  </w:style>
  <w:style w:type="character" w:customStyle="1" w:styleId="12c">
    <w:name w:val="Знак Знак12"/>
    <w:basedOn w:val="af1"/>
    <w:rsid w:val="00794799"/>
    <w:rPr>
      <w:rFonts w:ascii="Cambria" w:eastAsia="Times New Roman" w:hAnsi="Cambria" w:cs="Times New Roman"/>
      <w:color w:val="243F60"/>
    </w:rPr>
  </w:style>
  <w:style w:type="character" w:customStyle="1" w:styleId="11f3">
    <w:name w:val="Знак Знак11"/>
    <w:basedOn w:val="af1"/>
    <w:rsid w:val="00794799"/>
    <w:rPr>
      <w:rFonts w:ascii="Cambria" w:eastAsia="Times New Roman" w:hAnsi="Cambria" w:cs="Times New Roman"/>
      <w:i/>
      <w:iCs/>
      <w:color w:val="243F60"/>
    </w:rPr>
  </w:style>
  <w:style w:type="character" w:customStyle="1" w:styleId="10d">
    <w:name w:val="Знак Знак10"/>
    <w:basedOn w:val="af1"/>
    <w:rsid w:val="00794799"/>
    <w:rPr>
      <w:rFonts w:ascii="Cambria" w:eastAsia="Times New Roman" w:hAnsi="Cambria" w:cs="Times New Roman"/>
      <w:i/>
      <w:iCs/>
      <w:color w:val="404040"/>
    </w:rPr>
  </w:style>
  <w:style w:type="character" w:customStyle="1" w:styleId="9d">
    <w:name w:val="Знак Знак9"/>
    <w:basedOn w:val="af1"/>
    <w:rsid w:val="00794799"/>
    <w:rPr>
      <w:rFonts w:ascii="Cambria" w:eastAsia="Times New Roman" w:hAnsi="Cambria" w:cs="Times New Roman"/>
      <w:color w:val="4F81BD"/>
      <w:sz w:val="20"/>
      <w:szCs w:val="20"/>
    </w:rPr>
  </w:style>
  <w:style w:type="character" w:customStyle="1" w:styleId="8e">
    <w:name w:val="Знак Знак8"/>
    <w:basedOn w:val="af1"/>
    <w:rsid w:val="00794799"/>
    <w:rPr>
      <w:rFonts w:ascii="Cambria" w:eastAsia="Times New Roman" w:hAnsi="Cambria" w:cs="Times New Roman"/>
      <w:i/>
      <w:iCs/>
      <w:color w:val="404040"/>
      <w:sz w:val="20"/>
      <w:szCs w:val="20"/>
    </w:rPr>
  </w:style>
  <w:style w:type="character" w:customStyle="1" w:styleId="7f">
    <w:name w:val="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6">
    <w:name w:val="Intense Quote"/>
    <w:basedOn w:val="af0"/>
    <w:next w:val="af0"/>
    <w:link w:val="afffffffffffffffffffffffff7"/>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7">
    <w:name w:val="Выделенная цитата Знак"/>
    <w:basedOn w:val="af1"/>
    <w:link w:val="afffffffffffffffffffffffff6"/>
    <w:rsid w:val="00794799"/>
    <w:rPr>
      <w:rFonts w:ascii="Times New Roman" w:eastAsia="Times New Roman" w:hAnsi="Times New Roman" w:cs="Times New Roman"/>
      <w:b/>
      <w:bCs/>
      <w:i/>
      <w:iCs/>
      <w:color w:val="4F81BD"/>
      <w:sz w:val="28"/>
      <w:szCs w:val="28"/>
    </w:rPr>
  </w:style>
  <w:style w:type="character" w:styleId="afffffffffffffffffffffffff8">
    <w:name w:val="Subtle Emphasis"/>
    <w:basedOn w:val="af1"/>
    <w:qFormat/>
    <w:rsid w:val="00794799"/>
    <w:rPr>
      <w:i/>
      <w:iCs/>
      <w:color w:val="808080"/>
    </w:rPr>
  </w:style>
  <w:style w:type="character" w:styleId="afffffffffffffffffffffffff9">
    <w:name w:val="Intense Emphasis"/>
    <w:basedOn w:val="af1"/>
    <w:qFormat/>
    <w:rsid w:val="00794799"/>
    <w:rPr>
      <w:b/>
      <w:bCs/>
      <w:i/>
      <w:iCs/>
      <w:color w:val="4F81BD"/>
    </w:rPr>
  </w:style>
  <w:style w:type="character" w:styleId="afffffffffffffffffffffffffa">
    <w:name w:val="Subtle Reference"/>
    <w:basedOn w:val="af1"/>
    <w:qFormat/>
    <w:rsid w:val="00794799"/>
    <w:rPr>
      <w:smallCaps/>
      <w:color w:val="C0504D"/>
      <w:u w:val="single"/>
    </w:rPr>
  </w:style>
  <w:style w:type="character" w:styleId="afffffffffffffffffffffffffb">
    <w:name w:val="Intense Reference"/>
    <w:basedOn w:val="af1"/>
    <w:qFormat/>
    <w:rsid w:val="00794799"/>
    <w:rPr>
      <w:b/>
      <w:bCs/>
      <w:smallCaps/>
      <w:color w:val="C0504D"/>
      <w:spacing w:val="5"/>
      <w:u w:val="single"/>
    </w:rPr>
  </w:style>
  <w:style w:type="character" w:customStyle="1" w:styleId="5ff5">
    <w:name w:val="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1"/>
    <w:rsid w:val="00794799"/>
    <w:rPr>
      <w:rFonts w:ascii="Times New Roman" w:eastAsia="Times New Roman" w:hAnsi="Times New Roman"/>
      <w:sz w:val="28"/>
      <w:szCs w:val="28"/>
      <w:lang w:val="ru-RU" w:eastAsia="ru-RU"/>
    </w:rPr>
  </w:style>
  <w:style w:type="character" w:customStyle="1" w:styleId="2ffffff8">
    <w:name w:val="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Char Char12"/>
    <w:basedOn w:val="af1"/>
    <w:locked/>
    <w:rsid w:val="002A4E16"/>
    <w:rPr>
      <w:rFonts w:ascii="Arial" w:hAnsi="Arial" w:cs="Arial"/>
      <w:b/>
      <w:bCs/>
      <w:i/>
      <w:iCs/>
      <w:sz w:val="28"/>
      <w:szCs w:val="28"/>
      <w:lang w:val="uk-UA" w:eastAsia="ru-RU" w:bidi="ar-SA"/>
    </w:rPr>
  </w:style>
  <w:style w:type="character" w:customStyle="1" w:styleId="CharChar11">
    <w:name w:val="Char Char11"/>
    <w:basedOn w:val="af1"/>
    <w:locked/>
    <w:rsid w:val="002A4E16"/>
    <w:rPr>
      <w:rFonts w:ascii="Arial" w:hAnsi="Arial" w:cs="Arial"/>
      <w:b/>
      <w:bCs/>
      <w:sz w:val="26"/>
      <w:szCs w:val="26"/>
      <w:lang w:val="uk-UA" w:eastAsia="ru-RU" w:bidi="ar-SA"/>
    </w:rPr>
  </w:style>
  <w:style w:type="character" w:customStyle="1" w:styleId="CharChar10">
    <w:name w:val="Char Char10"/>
    <w:basedOn w:val="af1"/>
    <w:locked/>
    <w:rsid w:val="002A4E16"/>
    <w:rPr>
      <w:rFonts w:cs="Times New Roman"/>
      <w:bCs/>
      <w:i/>
      <w:iCs/>
      <w:color w:val="000000"/>
      <w:sz w:val="28"/>
      <w:szCs w:val="28"/>
      <w:lang w:val="uk-UA" w:eastAsia="ru-RU" w:bidi="ar-SA"/>
    </w:rPr>
  </w:style>
  <w:style w:type="character" w:customStyle="1" w:styleId="CharChar9">
    <w:name w:val="Char Char9"/>
    <w:basedOn w:val="af1"/>
    <w:locked/>
    <w:rsid w:val="002A4E16"/>
    <w:rPr>
      <w:rFonts w:cs="Times New Roman"/>
      <w:b/>
      <w:bCs/>
      <w:color w:val="000000"/>
      <w:sz w:val="28"/>
      <w:szCs w:val="28"/>
      <w:lang w:val="uk-UA" w:eastAsia="ru-RU" w:bidi="ar-SA"/>
    </w:rPr>
  </w:style>
  <w:style w:type="character" w:customStyle="1" w:styleId="CharChar8">
    <w:name w:val="Char Char8"/>
    <w:basedOn w:val="af1"/>
    <w:locked/>
    <w:rsid w:val="002A4E16"/>
    <w:rPr>
      <w:rFonts w:cs="Times New Roman"/>
      <w:b/>
      <w:color w:val="000000"/>
      <w:spacing w:val="13"/>
      <w:sz w:val="28"/>
      <w:szCs w:val="28"/>
      <w:lang w:val="uk-UA" w:eastAsia="ru-RU" w:bidi="ar-SA"/>
    </w:rPr>
  </w:style>
  <w:style w:type="character" w:customStyle="1" w:styleId="CharChar7">
    <w:name w:val="Char Char7"/>
    <w:basedOn w:val="af1"/>
    <w:locked/>
    <w:rsid w:val="002A4E16"/>
    <w:rPr>
      <w:rFonts w:cs="Times New Roman"/>
      <w:i/>
      <w:color w:val="000000"/>
      <w:sz w:val="28"/>
      <w:szCs w:val="28"/>
      <w:lang w:val="uk-UA" w:eastAsia="ru-RU" w:bidi="ar-SA"/>
    </w:rPr>
  </w:style>
  <w:style w:type="character" w:customStyle="1" w:styleId="CharChar6">
    <w:name w:val="Char Char6"/>
    <w:basedOn w:val="af1"/>
    <w:locked/>
    <w:rsid w:val="002A4E16"/>
    <w:rPr>
      <w:rFonts w:cs="Times New Roman"/>
      <w:i/>
      <w:iCs/>
      <w:color w:val="000000"/>
      <w:spacing w:val="-2"/>
      <w:sz w:val="28"/>
      <w:szCs w:val="28"/>
      <w:lang w:val="ru-RU" w:eastAsia="ru-RU" w:bidi="ar-SA"/>
    </w:rPr>
  </w:style>
  <w:style w:type="character" w:customStyle="1" w:styleId="CharChar5">
    <w:name w:val="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7f0">
    <w:name w:val="Название7"/>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c">
    <w:name w:val="Витя Эксперимент Знак"/>
    <w:basedOn w:val="af1"/>
    <w:rsid w:val="00E866D7"/>
    <w:rPr>
      <w:b/>
      <w:i/>
      <w:sz w:val="28"/>
      <w:szCs w:val="28"/>
      <w:lang w:val="uk-UA"/>
    </w:rPr>
  </w:style>
  <w:style w:type="paragraph" w:customStyle="1" w:styleId="2101">
    <w:name w:val="Основной текст с отступом 210"/>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d">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e">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f">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0">
    <w:name w:val="таблицы"/>
    <w:basedOn w:val="affffffffffffffffffffffff8"/>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1">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2">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3">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4"/>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5">
    <w:name w:val="Таблица Знак Знак Знак"/>
    <w:basedOn w:val="1ffffffff1"/>
    <w:semiHidden/>
    <w:rsid w:val="001C2B3D"/>
    <w:rPr>
      <w:lang w:val="uk-UA"/>
    </w:rPr>
  </w:style>
  <w:style w:type="character" w:customStyle="1" w:styleId="affffffffffffffffffffffffff6">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7"/>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8">
    <w:name w:val="Для формул"/>
    <w:basedOn w:val="af0"/>
    <w:next w:val="af0"/>
    <w:link w:val="affffffffffffffffffffffffff9"/>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a">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b"/>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c">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3"/>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4">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7">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9">
    <w:name w:val="Для формул Знак"/>
    <w:basedOn w:val="af1"/>
    <w:link w:val="affffffffffffffffffffffffff8"/>
    <w:rsid w:val="001C2B3D"/>
    <w:rPr>
      <w:rFonts w:ascii="Times New Roman" w:eastAsia="Times New Roman" w:hAnsi="Times New Roman" w:cs="Times New Roman"/>
      <w:sz w:val="28"/>
      <w:szCs w:val="28"/>
      <w:lang w:val="uk-UA"/>
    </w:rPr>
  </w:style>
  <w:style w:type="character" w:customStyle="1" w:styleId="affffffffffffffffffffffffffb">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d">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e">
    <w:name w:val="Для таблиц Знак Знак"/>
    <w:basedOn w:val="af1"/>
    <w:rsid w:val="004A2C8D"/>
    <w:rPr>
      <w:sz w:val="28"/>
    </w:rPr>
  </w:style>
  <w:style w:type="character" w:customStyle="1" w:styleId="afffffffffffffffffffffffffff">
    <w:name w:val="Для схем Знак"/>
    <w:basedOn w:val="af1"/>
    <w:rsid w:val="004A2C8D"/>
    <w:rPr>
      <w:b/>
      <w:sz w:val="28"/>
      <w:lang w:val="uk-UA"/>
    </w:rPr>
  </w:style>
  <w:style w:type="character" w:customStyle="1" w:styleId="afffffffffffffffffffffffffff0">
    <w:name w:val="Название рисунка Знак"/>
    <w:basedOn w:val="af1"/>
    <w:rsid w:val="004A2C8D"/>
    <w:rPr>
      <w:sz w:val="28"/>
    </w:rPr>
  </w:style>
  <w:style w:type="paragraph" w:customStyle="1" w:styleId="afffffffffffffffffffffffffff1">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0"/>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0"/>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0"/>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0"/>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2">
    <w:name w:val="крайяа"/>
    <w:basedOn w:val="af0"/>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1"/>
    <w:rsid w:val="002E41F0"/>
    <w:rPr>
      <w:color w:val="000000"/>
      <w:sz w:val="20"/>
      <w:szCs w:val="20"/>
    </w:rPr>
  </w:style>
  <w:style w:type="paragraph" w:customStyle="1" w:styleId="afffffffffffffffffffffffffff3">
    <w:name w:val="КРАЙЯА"/>
    <w:basedOn w:val="af0"/>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0"/>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1"/>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1"/>
    <w:rsid w:val="00874EF6"/>
  </w:style>
  <w:style w:type="character" w:customStyle="1" w:styleId="sm1black">
    <w:name w:val="sm1black"/>
    <w:basedOn w:val="af1"/>
    <w:rsid w:val="00874EF6"/>
  </w:style>
  <w:style w:type="paragraph" w:customStyle="1" w:styleId="1ffffffff6">
    <w:name w:val="Содержимое таблицы 1"/>
    <w:basedOn w:val="afffffffffff0"/>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1"/>
    <w:rsid w:val="00874EF6"/>
    <w:rPr>
      <w:rFonts w:eastAsia="HG Mincho Light J"/>
      <w:noProof w:val="0"/>
      <w:color w:val="000000"/>
      <w:sz w:val="28"/>
      <w:lang w:val="ru-RU" w:eastAsia="ru-RU" w:bidi="ar-SA"/>
    </w:rPr>
  </w:style>
  <w:style w:type="paragraph" w:customStyle="1" w:styleId="simpletext">
    <w:name w:val="simple_tex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4">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5">
    <w:name w:val="Маркировка"/>
    <w:basedOn w:val="af0"/>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6">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1"/>
    <w:link w:val="1ffffffff8"/>
    <w:rsid w:val="00874EF6"/>
    <w:rPr>
      <w:rFonts w:ascii="Times New Roman" w:eastAsia="HG Mincho Light J" w:hAnsi="Times New Roman" w:cs="Times New Roman"/>
      <w:color w:val="000000"/>
      <w:sz w:val="28"/>
    </w:rPr>
  </w:style>
  <w:style w:type="character" w:customStyle="1" w:styleId="afffffffffffffffffffffffffff7">
    <w:name w:val="Недостающие данные"/>
    <w:basedOn w:val="af1"/>
    <w:rsid w:val="006B1B0A"/>
    <w:rPr>
      <w:rFonts w:ascii="Tahoma" w:hAnsi="Tahoma"/>
      <w:b/>
      <w:i/>
      <w:iCs/>
      <w:color w:val="00CCFF"/>
      <w:spacing w:val="40"/>
      <w:sz w:val="22"/>
      <w:u w:val="wavyHeavy" w:color="FF0000"/>
    </w:rPr>
  </w:style>
  <w:style w:type="character" w:customStyle="1" w:styleId="afffffffffffffffffffffffffff8">
    <w:name w:val="Сомнительные данные"/>
    <w:basedOn w:val="afffffffffffffffffffffffffff7"/>
    <w:rsid w:val="006B1B0A"/>
    <w:rPr>
      <w:rFonts w:ascii="Tahoma" w:hAnsi="Tahoma"/>
      <w:b/>
      <w:i/>
      <w:iCs/>
      <w:color w:val="FF0000"/>
      <w:spacing w:val="40"/>
      <w:sz w:val="22"/>
      <w:u w:val="wavyHeavy" w:color="FF0000"/>
    </w:rPr>
  </w:style>
  <w:style w:type="paragraph" w:styleId="5ff8">
    <w:name w:val="List 5"/>
    <w:basedOn w:val="af0"/>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9">
    <w:name w:val="Жирный"/>
    <w:basedOn w:val="af0"/>
    <w:next w:val="af0"/>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1"/>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1"/>
    <w:rsid w:val="002343B5"/>
    <w:rPr>
      <w:rFonts w:ascii="Arial" w:hAnsi="Arial" w:cs="Arial" w:hint="default"/>
      <w:b w:val="0"/>
      <w:bCs w:val="0"/>
      <w:i w:val="0"/>
      <w:iCs w:val="0"/>
      <w:caps w:val="0"/>
      <w:smallCaps w:val="0"/>
      <w:color w:val="333333"/>
      <w:sz w:val="18"/>
      <w:szCs w:val="18"/>
    </w:rPr>
  </w:style>
  <w:style w:type="character" w:customStyle="1" w:styleId="affffffffffffffffffffd">
    <w:name w:val="Маркированный список Знак"/>
    <w:basedOn w:val="af1"/>
    <w:link w:val="affffffffffffffffffffc"/>
    <w:rsid w:val="002343B5"/>
    <w:rPr>
      <w:rFonts w:ascii="Times New Roman" w:eastAsia="Times New Roman" w:hAnsi="Times New Roman" w:cs="Times New Roman"/>
      <w:sz w:val="28"/>
      <w:szCs w:val="24"/>
      <w:lang w:val="uk-UA"/>
    </w:rPr>
  </w:style>
  <w:style w:type="paragraph" w:customStyle="1" w:styleId="BodyText20">
    <w:name w:val="Body Text 2"/>
    <w:basedOn w:val="af0"/>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 Знак Знак5"/>
    <w:basedOn w:val="af1"/>
    <w:rsid w:val="00254562"/>
    <w:rPr>
      <w:sz w:val="28"/>
      <w:szCs w:val="22"/>
      <w:lang w:val="uk-UA" w:eastAsia="ru-RU"/>
    </w:rPr>
  </w:style>
  <w:style w:type="paragraph" w:customStyle="1" w:styleId="en1">
    <w:name w:val="en1"/>
    <w:basedOn w:val="af0"/>
    <w:rsid w:val="00254562"/>
    <w:pPr>
      <w:suppressAutoHyphens w:val="0"/>
    </w:pPr>
    <w:rPr>
      <w:rFonts w:ascii="Times New Roman" w:eastAsia="Times New Roman" w:hAnsi="Times New Roman" w:cs="Times New Roman"/>
      <w:lang w:val="en-US" w:eastAsia="en-US"/>
    </w:rPr>
  </w:style>
  <w:style w:type="character" w:customStyle="1" w:styleId="inf">
    <w:name w:val="inf"/>
    <w:basedOn w:val="af1"/>
    <w:rsid w:val="00254562"/>
  </w:style>
  <w:style w:type="paragraph" w:customStyle="1" w:styleId="ListParagraph">
    <w:name w:val="List Paragraph"/>
    <w:basedOn w:val="af0"/>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1"/>
    <w:rsid w:val="00A35CD1"/>
    <w:rPr>
      <w:rFonts w:ascii="Times New Roman" w:hAnsi="Times New Roman" w:cs="Times New Roman"/>
      <w:i/>
      <w:iCs/>
      <w:sz w:val="18"/>
      <w:szCs w:val="18"/>
    </w:rPr>
  </w:style>
  <w:style w:type="paragraph" w:customStyle="1" w:styleId="BodyTextIndent">
    <w:name w:val="Body Text Indent"/>
    <w:basedOn w:val="af0"/>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BalloonText">
    <w:name w:val="Balloon Text"/>
    <w:basedOn w:val="af0"/>
    <w:rsid w:val="00A35CD1"/>
    <w:pPr>
      <w:suppressAutoHyphens w:val="0"/>
    </w:pPr>
    <w:rPr>
      <w:rFonts w:ascii="Tahoma" w:eastAsia="Times New Roman" w:hAnsi="Tahoma" w:cs="Tahoma"/>
      <w:sz w:val="16"/>
      <w:szCs w:val="16"/>
      <w:lang w:eastAsia="en-US"/>
    </w:rPr>
  </w:style>
  <w:style w:type="paragraph" w:customStyle="1" w:styleId="Revision">
    <w:name w:val="Revision"/>
    <w:hidden/>
    <w:rsid w:val="00A35CD1"/>
    <w:rPr>
      <w:rFonts w:ascii="Calibri" w:eastAsia="Times New Roman" w:hAnsi="Calibri" w:cs="Times New Roman"/>
      <w:sz w:val="22"/>
      <w:szCs w:val="22"/>
      <w:lang w:eastAsia="en-US"/>
    </w:rPr>
  </w:style>
  <w:style w:type="character" w:customStyle="1" w:styleId="PlaceholderText">
    <w:name w:val="Placeholder Text"/>
    <w:basedOn w:val="af1"/>
    <w:rsid w:val="00A35CD1"/>
    <w:rPr>
      <w:rFonts w:ascii="Times New Roman" w:hAnsi="Times New Roman" w:cs="Times New Roman"/>
      <w:color w:val="808080"/>
    </w:rPr>
  </w:style>
  <w:style w:type="paragraph" w:customStyle="1" w:styleId="NoSpacing">
    <w:name w:val="No Spacing"/>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1"/>
    <w:rsid w:val="007D39BE"/>
    <w:rPr>
      <w:rFonts w:ascii="Arial" w:hAnsi="Arial" w:cs="Arial"/>
      <w:color w:val="000000"/>
      <w:sz w:val="18"/>
      <w:szCs w:val="18"/>
    </w:rPr>
  </w:style>
  <w:style w:type="paragraph" w:customStyle="1" w:styleId="annotationsubject">
    <w:name w:val="annotation subject"/>
    <w:basedOn w:val="aff6"/>
    <w:next w:val="aff6"/>
    <w:rsid w:val="00B25B37"/>
    <w:pPr>
      <w:widowControl/>
    </w:pPr>
    <w:rPr>
      <w:rFonts w:ascii="Times New Roman" w:eastAsia="Times New Roman" w:hAnsi="Times New Roman" w:cs="Times New Roman"/>
      <w:b/>
      <w:bCs/>
      <w:lang w:val="uk-UA"/>
    </w:rPr>
  </w:style>
  <w:style w:type="paragraph" w:customStyle="1" w:styleId="Normal-LB">
    <w:name w:val="Normal-LB"/>
    <w:basedOn w:val="af0"/>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Normal0">
    <w:name w:val="Normal"/>
    <w:rsid w:val="00F84E02"/>
    <w:rPr>
      <w:rFonts w:ascii="Times New Roman" w:eastAsia="Times New Roman" w:hAnsi="Times New Roman" w:cs="Times New Roman"/>
    </w:rPr>
  </w:style>
  <w:style w:type="paragraph" w:customStyle="1" w:styleId="BodyText3">
    <w:name w:val="Body Text"/>
    <w:basedOn w:val="Normal0"/>
    <w:rsid w:val="00F84E02"/>
    <w:pPr>
      <w:spacing w:line="360" w:lineRule="auto"/>
    </w:pPr>
    <w:rPr>
      <w:sz w:val="28"/>
      <w:lang w:val="en-US"/>
    </w:rPr>
  </w:style>
  <w:style w:type="character" w:customStyle="1" w:styleId="1ffffffffa">
    <w:name w:val="Основной текст Знак Знак Знак Знак1 Знак Знак"/>
    <w:basedOn w:val="af1"/>
    <w:rsid w:val="000F1F3E"/>
    <w:rPr>
      <w:sz w:val="28"/>
      <w:szCs w:val="24"/>
      <w:lang w:val="ru-RU" w:eastAsia="ru-RU" w:bidi="ar-SA"/>
    </w:rPr>
  </w:style>
  <w:style w:type="paragraph" w:customStyle="1" w:styleId="BodyTextIndent22">
    <w:name w:val="Body Text Indent 2"/>
    <w:basedOn w:val="Normal0"/>
    <w:rsid w:val="009A2709"/>
    <w:pPr>
      <w:spacing w:line="360" w:lineRule="auto"/>
      <w:ind w:firstLine="720"/>
      <w:jc w:val="both"/>
    </w:pPr>
    <w:rPr>
      <w:rFonts w:ascii="Courier New" w:hAnsi="Courier New"/>
      <w:sz w:val="28"/>
    </w:rPr>
  </w:style>
  <w:style w:type="paragraph" w:customStyle="1" w:styleId="heading2">
    <w:name w:val="heading 2"/>
    <w:basedOn w:val="Normal0"/>
    <w:next w:val="Normal0"/>
    <w:rsid w:val="009A2709"/>
    <w:pPr>
      <w:keepNext/>
      <w:jc w:val="both"/>
    </w:pPr>
    <w:rPr>
      <w:rFonts w:ascii="Courier New" w:hAnsi="Courier New"/>
      <w:b/>
      <w:sz w:val="28"/>
    </w:rPr>
  </w:style>
  <w:style w:type="paragraph" w:customStyle="1" w:styleId="Title">
    <w:name w:val="Title"/>
    <w:basedOn w:val="Normal0"/>
    <w:rsid w:val="009A2709"/>
    <w:pPr>
      <w:jc w:val="center"/>
    </w:pPr>
    <w:rPr>
      <w:rFonts w:ascii="Courier New" w:hAnsi="Courier New"/>
      <w:sz w:val="28"/>
      <w:lang w:val="uk-UA"/>
    </w:rPr>
  </w:style>
  <w:style w:type="paragraph" w:customStyle="1" w:styleId="heading11">
    <w:name w:val="heading 1"/>
    <w:basedOn w:val="Normal0"/>
    <w:next w:val="Normal0"/>
    <w:rsid w:val="00A72C86"/>
    <w:pPr>
      <w:keepNext/>
      <w:jc w:val="both"/>
    </w:pPr>
    <w:rPr>
      <w:rFonts w:ascii="Courier New" w:hAnsi="Courier New"/>
      <w:sz w:val="28"/>
      <w:u w:val="single"/>
    </w:rPr>
  </w:style>
  <w:style w:type="paragraph" w:customStyle="1" w:styleId="heading3">
    <w:name w:val="heading 3"/>
    <w:basedOn w:val="Normal0"/>
    <w:next w:val="Normal0"/>
    <w:rsid w:val="00A72C86"/>
    <w:pPr>
      <w:keepNext/>
      <w:jc w:val="center"/>
    </w:pPr>
    <w:rPr>
      <w:rFonts w:ascii="Courier New" w:hAnsi="Courier New"/>
      <w:sz w:val="26"/>
    </w:rPr>
  </w:style>
  <w:style w:type="paragraph" w:customStyle="1" w:styleId="heading4">
    <w:name w:val="heading 4"/>
    <w:basedOn w:val="Normal0"/>
    <w:next w:val="Normal0"/>
    <w:rsid w:val="00A72C86"/>
    <w:pPr>
      <w:keepNext/>
      <w:jc w:val="center"/>
    </w:pPr>
    <w:rPr>
      <w:rFonts w:ascii="Courier New" w:hAnsi="Courier New"/>
      <w:b/>
      <w:sz w:val="28"/>
      <w:lang w:val="uk-UA"/>
    </w:rPr>
  </w:style>
  <w:style w:type="paragraph" w:customStyle="1" w:styleId="heading5">
    <w:name w:val="heading 5"/>
    <w:basedOn w:val="Normal0"/>
    <w:next w:val="Normal0"/>
    <w:rsid w:val="00A72C86"/>
    <w:pPr>
      <w:keepNext/>
      <w:jc w:val="center"/>
    </w:pPr>
    <w:rPr>
      <w:rFonts w:ascii="Courier New" w:hAnsi="Courier New"/>
      <w:sz w:val="28"/>
      <w:lang w:val="en-US"/>
    </w:rPr>
  </w:style>
  <w:style w:type="paragraph" w:customStyle="1" w:styleId="heading6">
    <w:name w:val="heading 6"/>
    <w:basedOn w:val="Normal0"/>
    <w:next w:val="Normal0"/>
    <w:rsid w:val="00A72C86"/>
    <w:pPr>
      <w:keepNext/>
      <w:ind w:left="113" w:right="113"/>
      <w:jc w:val="center"/>
    </w:pPr>
    <w:rPr>
      <w:rFonts w:ascii="Courier New" w:hAnsi="Courier New"/>
      <w:sz w:val="28"/>
    </w:rPr>
  </w:style>
  <w:style w:type="paragraph" w:customStyle="1" w:styleId="heading7">
    <w:name w:val="heading 7"/>
    <w:basedOn w:val="Normal0"/>
    <w:next w:val="Normal0"/>
    <w:rsid w:val="00A72C86"/>
    <w:pPr>
      <w:keepNext/>
      <w:ind w:firstLine="720"/>
      <w:jc w:val="center"/>
    </w:pPr>
    <w:rPr>
      <w:rFonts w:ascii="Courier New" w:hAnsi="Courier New"/>
      <w:b/>
      <w:sz w:val="28"/>
      <w:lang w:val="en-US"/>
    </w:rPr>
  </w:style>
  <w:style w:type="paragraph" w:customStyle="1" w:styleId="heading8">
    <w:name w:val="heading 8"/>
    <w:basedOn w:val="Normal0"/>
    <w:next w:val="Normal0"/>
    <w:rsid w:val="00A72C86"/>
    <w:pPr>
      <w:keepNext/>
      <w:spacing w:line="360" w:lineRule="auto"/>
      <w:jc w:val="center"/>
    </w:pPr>
    <w:rPr>
      <w:rFonts w:ascii="Courier New" w:hAnsi="Courier New"/>
      <w:b/>
      <w:sz w:val="28"/>
      <w:u w:val="single"/>
      <w:lang w:val="uk-UA"/>
    </w:rPr>
  </w:style>
  <w:style w:type="paragraph" w:customStyle="1" w:styleId="heading9">
    <w:name w:val="heading 9"/>
    <w:basedOn w:val="Normal0"/>
    <w:next w:val="Normal0"/>
    <w:rsid w:val="00A72C86"/>
    <w:pPr>
      <w:keepNext/>
      <w:ind w:firstLine="720"/>
    </w:pPr>
    <w:rPr>
      <w:rFonts w:ascii="Courier New" w:hAnsi="Courier New"/>
      <w:sz w:val="28"/>
    </w:rPr>
  </w:style>
  <w:style w:type="character" w:customStyle="1" w:styleId="DefaultParagraphFont">
    <w:name w:val="Default Paragraph Font"/>
    <w:rsid w:val="00A72C86"/>
  </w:style>
  <w:style w:type="paragraph" w:customStyle="1" w:styleId="ListBullet">
    <w:name w:val="List Bullet"/>
    <w:basedOn w:val="Normal0"/>
    <w:autoRedefine/>
    <w:rsid w:val="00A72C86"/>
    <w:pPr>
      <w:tabs>
        <w:tab w:val="left" w:pos="360"/>
      </w:tabs>
      <w:ind w:left="360" w:hanging="360"/>
    </w:pPr>
    <w:rPr>
      <w:rFonts w:ascii="Courier New" w:hAnsi="Courier New"/>
    </w:rPr>
  </w:style>
  <w:style w:type="paragraph" w:customStyle="1" w:styleId="header">
    <w:name w:val="header"/>
    <w:basedOn w:val="Normal0"/>
    <w:rsid w:val="00A72C86"/>
    <w:pPr>
      <w:tabs>
        <w:tab w:val="center" w:pos="4153"/>
        <w:tab w:val="right" w:pos="8306"/>
      </w:tabs>
    </w:pPr>
    <w:rPr>
      <w:rFonts w:ascii="Courier New" w:hAnsi="Courier New"/>
    </w:rPr>
  </w:style>
  <w:style w:type="character" w:customStyle="1" w:styleId="pagenumber">
    <w:name w:val="page number"/>
    <w:basedOn w:val="DefaultParagraphFont"/>
    <w:rsid w:val="00A72C86"/>
  </w:style>
  <w:style w:type="paragraph" w:customStyle="1" w:styleId="BlockText">
    <w:name w:val="Block Text"/>
    <w:basedOn w:val="Normal0"/>
    <w:rsid w:val="00A72C86"/>
    <w:pPr>
      <w:ind w:left="113" w:right="113"/>
    </w:pPr>
    <w:rPr>
      <w:rFonts w:ascii="Courier New" w:hAnsi="Courier New"/>
      <w:sz w:val="24"/>
    </w:rPr>
  </w:style>
  <w:style w:type="paragraph" w:customStyle="1" w:styleId="caption">
    <w:name w:val="caption"/>
    <w:basedOn w:val="Normal0"/>
    <w:next w:val="Normal0"/>
    <w:rsid w:val="00A72C86"/>
    <w:pPr>
      <w:spacing w:line="360" w:lineRule="auto"/>
      <w:jc w:val="both"/>
    </w:pPr>
    <w:rPr>
      <w:rFonts w:ascii="Courier New" w:hAnsi="Courier New"/>
      <w:i/>
      <w:sz w:val="28"/>
      <w:lang w:val="uk-UA"/>
    </w:rPr>
  </w:style>
  <w:style w:type="paragraph" w:customStyle="1" w:styleId="footer">
    <w:name w:val="footer"/>
    <w:basedOn w:val="Normal0"/>
    <w:rsid w:val="00A72C86"/>
    <w:pPr>
      <w:tabs>
        <w:tab w:val="center" w:pos="4153"/>
        <w:tab w:val="right" w:pos="8306"/>
      </w:tabs>
    </w:pPr>
    <w:rPr>
      <w:rFonts w:ascii="Courier New" w:hAnsi="Courier New"/>
    </w:rPr>
  </w:style>
  <w:style w:type="paragraph" w:customStyle="1" w:styleId="BodyTextIndent3">
    <w:name w:val="Body Text Indent 3"/>
    <w:basedOn w:val="Normal0"/>
    <w:rsid w:val="00A72C86"/>
    <w:pPr>
      <w:ind w:firstLine="720"/>
      <w:jc w:val="center"/>
    </w:pPr>
    <w:rPr>
      <w:rFonts w:ascii="Courier New" w:hAnsi="Courier New"/>
      <w:b/>
      <w:sz w:val="28"/>
      <w:lang w:val="en-US"/>
    </w:rPr>
  </w:style>
  <w:style w:type="paragraph" w:customStyle="1" w:styleId="BodyText30">
    <w:name w:val="Body Text 3"/>
    <w:basedOn w:val="Normal0"/>
    <w:rsid w:val="00A72C86"/>
    <w:pPr>
      <w:jc w:val="center"/>
    </w:pPr>
    <w:rPr>
      <w:rFonts w:ascii="Courier New" w:hAnsi="Courier New"/>
      <w:sz w:val="26"/>
    </w:rPr>
  </w:style>
  <w:style w:type="paragraph" w:customStyle="1" w:styleId="endnotetext">
    <w:name w:val="endnote text"/>
    <w:basedOn w:val="Normal0"/>
    <w:rsid w:val="00A72C86"/>
  </w:style>
  <w:style w:type="paragraph" w:customStyle="1" w:styleId="Subtitle">
    <w:name w:val="Subtitle"/>
    <w:basedOn w:val="Normal0"/>
    <w:rsid w:val="00A72C86"/>
    <w:pPr>
      <w:jc w:val="both"/>
    </w:pPr>
    <w:rPr>
      <w:rFonts w:ascii="Times New Roman CYR" w:hAnsi="Times New Roman CYR"/>
      <w:sz w:val="28"/>
    </w:rPr>
  </w:style>
  <w:style w:type="paragraph" w:customStyle="1" w:styleId="afffffffffffffffffffffffffffa">
    <w:name w:val="Дюшкин стиль"/>
    <w:basedOn w:val="af0"/>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93F4E-EE43-43FD-873F-10A586721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2527</TotalTime>
  <Pages>20</Pages>
  <Words>4762</Words>
  <Characters>27149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31848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396</cp:revision>
  <cp:lastPrinted>2009-02-06T08:36:00Z</cp:lastPrinted>
  <dcterms:created xsi:type="dcterms:W3CDTF">2015-03-22T11:10:00Z</dcterms:created>
  <dcterms:modified xsi:type="dcterms:W3CDTF">2016-02-18T09:38:00Z</dcterms:modified>
</cp:coreProperties>
</file>