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37" w:rsidRDefault="00AE2037" w:rsidP="00AE20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Зворикін Володимир Леонідович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p>
    <w:p w:rsidR="00AE2037" w:rsidRDefault="00AE2037" w:rsidP="00AE20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ТЕКНОЛ</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Технологічне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p>
    <w:p w:rsidR="00AE2037" w:rsidRDefault="00AE2037" w:rsidP="00AE20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процесів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зварювання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титанових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сплавів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Ті</w:t>
      </w:r>
      <w:r>
        <w:rPr>
          <w:rFonts w:ascii="CIDFont+F4" w:eastAsia="CIDFont+F4" w:hAnsi="CIDFont+F3" w:cs="CIDFont+F4"/>
          <w:kern w:val="0"/>
          <w:sz w:val="28"/>
          <w:szCs w:val="28"/>
          <w:lang w:eastAsia="ru-RU"/>
        </w:rPr>
        <w:t xml:space="preserve">-TiB </w:t>
      </w:r>
      <w:r>
        <w:rPr>
          <w:rFonts w:ascii="CIDFont+F4" w:eastAsia="CIDFont+F4" w:hAnsi="CIDFont+F3" w:cs="CIDFont+F4" w:hint="eastAsia"/>
          <w:kern w:val="0"/>
          <w:sz w:val="28"/>
          <w:szCs w:val="28"/>
          <w:lang w:eastAsia="ru-RU"/>
        </w:rPr>
        <w:t>між</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собою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α</w:t>
      </w:r>
      <w:r>
        <w:rPr>
          <w:rFonts w:ascii="CIDFont+F4" w:eastAsia="CIDFont+F4" w:hAnsi="CIDFont+F3" w:cs="CIDFont+F4"/>
          <w:kern w:val="0"/>
          <w:sz w:val="28"/>
          <w:szCs w:val="28"/>
          <w:lang w:eastAsia="ru-RU"/>
        </w:rPr>
        <w:t xml:space="preserve"> + </w:t>
      </w:r>
      <w:r>
        <w:rPr>
          <w:rFonts w:ascii="CIDFont+F4" w:eastAsia="CIDFont+F4" w:hAnsi="CIDFont+F3" w:cs="CIDFont+F4" w:hint="eastAsia"/>
          <w:kern w:val="0"/>
          <w:sz w:val="28"/>
          <w:szCs w:val="28"/>
          <w:lang w:eastAsia="ru-RU"/>
        </w:rPr>
        <w:t>β</w:t>
      </w:r>
      <w:r>
        <w:rPr>
          <w:rFonts w:ascii="CIDFont+F4" w:eastAsia="CIDFont+F4" w:hAnsi="CIDFont+F3" w:cs="CIDFont+F4"/>
          <w:kern w:val="0"/>
          <w:sz w:val="28"/>
          <w:szCs w:val="28"/>
          <w:lang w:eastAsia="ru-RU"/>
        </w:rPr>
        <w:t>)</w:t>
      </w:r>
    </w:p>
    <w:p w:rsidR="00AE2037" w:rsidRDefault="00AE2037" w:rsidP="00AE20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титановим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сплавом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типу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w:t>
      </w:r>
      <w:r>
        <w:rPr>
          <w:rFonts w:ascii="CIDFont+F4" w:eastAsia="CIDFont+F4" w:hAnsi="CIDFont+F3" w:cs="CIDFont+F4"/>
          <w:kern w:val="0"/>
          <w:sz w:val="28"/>
          <w:szCs w:val="28"/>
          <w:lang w:eastAsia="ru-RU"/>
        </w:rPr>
        <w:t xml:space="preserve">110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сталлю</w:t>
      </w:r>
      <w:r>
        <w:rPr>
          <w:rFonts w:ascii="CIDFont+F4" w:eastAsia="CIDFont+F4" w:hAnsi="CIDFont+F3" w:cs="CIDFont+F4"/>
          <w:kern w:val="0"/>
          <w:sz w:val="28"/>
          <w:szCs w:val="28"/>
          <w:lang w:eastAsia="ru-RU"/>
        </w:rPr>
        <w:t xml:space="preserve"> 12</w:t>
      </w:r>
      <w:r>
        <w:rPr>
          <w:rFonts w:ascii="CIDFont+F4" w:eastAsia="CIDFont+F4" w:hAnsi="CIDFont+F3" w:cs="CIDFont+F4" w:hint="eastAsia"/>
          <w:kern w:val="0"/>
          <w:sz w:val="28"/>
          <w:szCs w:val="28"/>
          <w:lang w:eastAsia="ru-RU"/>
        </w:rPr>
        <w:t>Х</w:t>
      </w:r>
      <w:r>
        <w:rPr>
          <w:rFonts w:ascii="CIDFont+F4" w:eastAsia="CIDFont+F4" w:hAnsi="CIDFont+F3" w:cs="CIDFont+F4"/>
          <w:kern w:val="0"/>
          <w:sz w:val="28"/>
          <w:szCs w:val="28"/>
          <w:lang w:eastAsia="ru-RU"/>
        </w:rPr>
        <w:t>18</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10</w:t>
      </w:r>
      <w:r>
        <w:rPr>
          <w:rFonts w:ascii="CIDFont+F4" w:eastAsia="CIDFont+F4" w:hAnsi="CIDFont+F3" w:cs="CIDFont+F4" w:hint="eastAsia"/>
          <w:kern w:val="0"/>
          <w:sz w:val="28"/>
          <w:szCs w:val="28"/>
          <w:lang w:eastAsia="ru-RU"/>
        </w:rPr>
        <w:t>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(131</w:t>
      </w:r>
    </w:p>
    <w:p w:rsidR="00AE2037" w:rsidRDefault="00AE2037" w:rsidP="00AE20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Прикладна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26.002.017 </w:t>
      </w:r>
      <w:r>
        <w:rPr>
          <w:rFonts w:ascii="CIDFont+F4" w:eastAsia="CIDFont+F4" w:hAnsi="CIDFont+F3" w:cs="CIDFont+F4" w:hint="eastAsia"/>
          <w:kern w:val="0"/>
          <w:sz w:val="28"/>
          <w:szCs w:val="28"/>
          <w:lang w:eastAsia="ru-RU"/>
        </w:rPr>
        <w:t>в</w:t>
      </w:r>
    </w:p>
    <w:p w:rsidR="00AE2037" w:rsidRDefault="00AE2037" w:rsidP="00AE20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p>
    <w:p w:rsidR="00CC2878" w:rsidRPr="00AE2037" w:rsidRDefault="00AE2037" w:rsidP="00AE2037">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Ігоря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Сікорського</w:t>
      </w:r>
      <w:r>
        <w:rPr>
          <w:rFonts w:ascii="CIDFont+F4" w:eastAsia="CIDFont+F4" w:hAnsi="CIDFont+F3" w:cs="CIDFont+F4" w:hint="eastAsia"/>
          <w:kern w:val="0"/>
          <w:sz w:val="28"/>
          <w:szCs w:val="28"/>
          <w:lang w:eastAsia="ru-RU"/>
        </w:rPr>
        <w:t>»</w:t>
      </w:r>
    </w:p>
    <w:sectPr w:rsidR="00CC2878" w:rsidRPr="00AE203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AE2037" w:rsidRPr="00AE20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D5FDE-D11A-4B63-A6BB-4F1CFCA9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2021-10-04T19:19:00Z</dcterms:created>
  <dcterms:modified xsi:type="dcterms:W3CDTF">2021-10-06T13:19:00Z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